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F5D87" w14:textId="11E57029" w:rsidR="00960B28" w:rsidRDefault="008B30BE">
      <w:pPr>
        <w:jc w:val="center"/>
        <w:rPr>
          <w:b/>
        </w:rPr>
      </w:pPr>
      <w:r>
        <w:rPr>
          <w:b/>
        </w:rPr>
        <w:t>Dohoda o narovnání</w:t>
      </w:r>
    </w:p>
    <w:p w14:paraId="68C40D9C" w14:textId="77777777" w:rsidR="00960B28" w:rsidRDefault="008B30BE">
      <w:pPr>
        <w:jc w:val="center"/>
        <w:rPr>
          <w:b/>
        </w:rPr>
      </w:pPr>
      <w:r>
        <w:rPr>
          <w:b/>
        </w:rPr>
        <w:t xml:space="preserve">uzavřená dle </w:t>
      </w:r>
      <w:proofErr w:type="spellStart"/>
      <w:r>
        <w:rPr>
          <w:b/>
        </w:rPr>
        <w:t>ust</w:t>
      </w:r>
      <w:proofErr w:type="spellEnd"/>
      <w:r>
        <w:rPr>
          <w:b/>
        </w:rPr>
        <w:t>. § 1903 a násl. zák. č. 89/2012 Sb., občanského zákoníku, ve znění pozdějších předpisů (dále jen občanský zákoník)</w:t>
      </w:r>
    </w:p>
    <w:p w14:paraId="76E98DF4" w14:textId="77311A34" w:rsidR="000167B6" w:rsidRPr="00881042" w:rsidRDefault="00124169">
      <w:pPr>
        <w:jc w:val="center"/>
        <w:rPr>
          <w:bCs/>
        </w:rPr>
      </w:pPr>
      <w:r>
        <w:rPr>
          <w:bCs/>
        </w:rPr>
        <w:t>Ev. č.</w:t>
      </w:r>
      <w:r w:rsidR="000167B6" w:rsidRPr="00881042">
        <w:rPr>
          <w:bCs/>
        </w:rPr>
        <w:t xml:space="preserve">: </w:t>
      </w:r>
      <w:r w:rsidR="000167B6" w:rsidRPr="00124169">
        <w:rPr>
          <w:b/>
        </w:rPr>
        <w:t>SML-2025-134</w:t>
      </w:r>
    </w:p>
    <w:p w14:paraId="444B0665" w14:textId="4699B25D" w:rsidR="00960B28" w:rsidRPr="00881042" w:rsidRDefault="000167B6" w:rsidP="000167B6">
      <w:pPr>
        <w:jc w:val="center"/>
        <w:rPr>
          <w:bCs/>
        </w:rPr>
      </w:pPr>
      <w:r w:rsidRPr="00881042">
        <w:rPr>
          <w:bCs/>
        </w:rPr>
        <w:t xml:space="preserve">Č. j.: </w:t>
      </w:r>
      <w:r w:rsidR="00881042" w:rsidRPr="00881042">
        <w:rPr>
          <w:bCs/>
        </w:rPr>
        <w:t>ŘVC/430/2024/OPR-11</w:t>
      </w:r>
    </w:p>
    <w:p w14:paraId="452F9D50" w14:textId="77777777" w:rsidR="000167B6" w:rsidRDefault="000167B6"/>
    <w:p w14:paraId="0D4119AD" w14:textId="51870DF7" w:rsidR="00960B28" w:rsidRDefault="000123B2">
      <w:r>
        <w:t>Ú</w:t>
      </w:r>
      <w:r w:rsidR="001953C2">
        <w:t>častníci dohody:</w:t>
      </w:r>
    </w:p>
    <w:p w14:paraId="1582B22E" w14:textId="77777777" w:rsidR="00960B28" w:rsidRDefault="00960B28"/>
    <w:p w14:paraId="09B2D2A3" w14:textId="4694D365" w:rsidR="00960B28" w:rsidRPr="001953C2" w:rsidRDefault="001953C2">
      <w:pPr>
        <w:rPr>
          <w:b/>
          <w:bCs/>
        </w:rPr>
      </w:pPr>
      <w:r w:rsidRPr="001953C2">
        <w:rPr>
          <w:b/>
          <w:bCs/>
        </w:rPr>
        <w:t xml:space="preserve">Lesy </w:t>
      </w:r>
      <w:proofErr w:type="spellStart"/>
      <w:r w:rsidRPr="001953C2">
        <w:rPr>
          <w:b/>
          <w:bCs/>
        </w:rPr>
        <w:t>Horňácko</w:t>
      </w:r>
      <w:proofErr w:type="spellEnd"/>
      <w:r w:rsidRPr="001953C2">
        <w:rPr>
          <w:b/>
          <w:bCs/>
        </w:rPr>
        <w:t>, s.r.o.</w:t>
      </w:r>
      <w:r w:rsidR="008B30BE" w:rsidRPr="001953C2">
        <w:rPr>
          <w:b/>
          <w:bCs/>
        </w:rPr>
        <w:t xml:space="preserve"> </w:t>
      </w:r>
    </w:p>
    <w:p w14:paraId="2C4775B5" w14:textId="612AD00A" w:rsidR="00960B28" w:rsidRDefault="008B30BE">
      <w:r>
        <w:t>Se sídlem:</w:t>
      </w:r>
      <w:r>
        <w:tab/>
      </w:r>
      <w:r>
        <w:tab/>
      </w:r>
      <w:r w:rsidR="001953C2" w:rsidRPr="001953C2">
        <w:t>Vítězná 1228/13, Rohatec 696 01</w:t>
      </w:r>
    </w:p>
    <w:p w14:paraId="4C7B66F6" w14:textId="2CCF74E2" w:rsidR="00960B28" w:rsidRDefault="008B30BE">
      <w:r>
        <w:t xml:space="preserve">IČO: </w:t>
      </w:r>
      <w:r>
        <w:tab/>
      </w:r>
      <w:r>
        <w:tab/>
      </w:r>
      <w:r>
        <w:tab/>
      </w:r>
      <w:r w:rsidR="001953C2" w:rsidRPr="001953C2">
        <w:t>28302630</w:t>
      </w:r>
    </w:p>
    <w:p w14:paraId="3529CCC6" w14:textId="33B1759C" w:rsidR="00960B28" w:rsidRDefault="008B30BE">
      <w:r>
        <w:t xml:space="preserve">DIČ: </w:t>
      </w:r>
      <w:r>
        <w:tab/>
      </w:r>
      <w:r>
        <w:tab/>
      </w:r>
      <w:r>
        <w:tab/>
      </w:r>
      <w:r w:rsidR="001953C2" w:rsidRPr="001953C2">
        <w:t>CZ28302630</w:t>
      </w:r>
    </w:p>
    <w:p w14:paraId="00C240F1" w14:textId="77777777" w:rsidR="00C86E26" w:rsidRDefault="008B30BE">
      <w:r>
        <w:t xml:space="preserve">Bankovní spojení: </w:t>
      </w:r>
      <w:r>
        <w:tab/>
      </w:r>
      <w:proofErr w:type="spellStart"/>
      <w:r w:rsidR="00C86E26">
        <w:t>xxxx</w:t>
      </w:r>
      <w:proofErr w:type="spellEnd"/>
    </w:p>
    <w:p w14:paraId="178B4B72" w14:textId="3C0AD60A" w:rsidR="00960B28" w:rsidRDefault="008B30BE">
      <w:r>
        <w:t xml:space="preserve">Číslo účtu: </w:t>
      </w:r>
      <w:r>
        <w:tab/>
      </w:r>
      <w:r>
        <w:tab/>
      </w:r>
      <w:proofErr w:type="spellStart"/>
      <w:r w:rsidR="00C86E26">
        <w:t>xxxx</w:t>
      </w:r>
      <w:proofErr w:type="spellEnd"/>
    </w:p>
    <w:p w14:paraId="55DA221D" w14:textId="0E12DDB6" w:rsidR="00960B28" w:rsidRDefault="008B30BE">
      <w:r>
        <w:t>Zastoupen</w:t>
      </w:r>
      <w:r w:rsidR="00C51BD1">
        <w:t>í</w:t>
      </w:r>
      <w:r>
        <w:t>:</w:t>
      </w:r>
      <w:r>
        <w:tab/>
      </w:r>
      <w:r>
        <w:tab/>
      </w:r>
      <w:proofErr w:type="spellStart"/>
      <w:r w:rsidR="00C86E26">
        <w:t>xxxx</w:t>
      </w:r>
      <w:proofErr w:type="spellEnd"/>
      <w:r w:rsidR="001953C2" w:rsidRPr="001953C2">
        <w:t>, prokurista</w:t>
      </w:r>
    </w:p>
    <w:p w14:paraId="59BB0E0D" w14:textId="15AF3DBF" w:rsidR="003E14D4" w:rsidRDefault="003E14D4">
      <w:r>
        <w:t>Tel.:</w:t>
      </w:r>
      <w:r>
        <w:tab/>
      </w:r>
      <w:r>
        <w:tab/>
      </w:r>
      <w:r>
        <w:tab/>
      </w:r>
      <w:proofErr w:type="spellStart"/>
      <w:r w:rsidR="00C86E26">
        <w:t>xxxx</w:t>
      </w:r>
      <w:proofErr w:type="spellEnd"/>
    </w:p>
    <w:p w14:paraId="0F2A51E2" w14:textId="1FBDF394" w:rsidR="003E14D4" w:rsidRDefault="003E14D4">
      <w:r>
        <w:t>E-mail:</w:t>
      </w:r>
      <w:r>
        <w:tab/>
      </w:r>
      <w:r>
        <w:tab/>
      </w:r>
      <w:proofErr w:type="spellStart"/>
      <w:r w:rsidR="00C86E26">
        <w:t>xxxx</w:t>
      </w:r>
      <w:proofErr w:type="spellEnd"/>
    </w:p>
    <w:p w14:paraId="2C5B9A3D" w14:textId="3401B9EF" w:rsidR="00960B28" w:rsidRPr="001953C2" w:rsidRDefault="008B30BE">
      <w:pPr>
        <w:rPr>
          <w:b/>
          <w:bCs/>
        </w:rPr>
      </w:pPr>
      <w:r>
        <w:t xml:space="preserve">(dále též jako </w:t>
      </w:r>
      <w:r w:rsidR="007C1F6C">
        <w:t>„</w:t>
      </w:r>
      <w:r w:rsidR="001953C2" w:rsidRPr="001953C2">
        <w:rPr>
          <w:b/>
          <w:bCs/>
        </w:rPr>
        <w:t xml:space="preserve">Lesy </w:t>
      </w:r>
      <w:proofErr w:type="spellStart"/>
      <w:r w:rsidR="001953C2" w:rsidRPr="001953C2">
        <w:rPr>
          <w:b/>
          <w:bCs/>
        </w:rPr>
        <w:t>Horňácko</w:t>
      </w:r>
      <w:proofErr w:type="spellEnd"/>
      <w:r w:rsidR="001953C2" w:rsidRPr="001953C2">
        <w:rPr>
          <w:b/>
          <w:bCs/>
        </w:rPr>
        <w:t>, s.r.o.</w:t>
      </w:r>
      <w:r w:rsidRPr="00DB26B5">
        <w:t>”</w:t>
      </w:r>
      <w:r>
        <w:t>)</w:t>
      </w:r>
    </w:p>
    <w:p w14:paraId="5138D89F" w14:textId="77777777" w:rsidR="00960B28" w:rsidRDefault="00960B28"/>
    <w:p w14:paraId="0CDB2A06" w14:textId="77777777" w:rsidR="00960B28" w:rsidRDefault="008B30BE">
      <w:r>
        <w:t>a</w:t>
      </w:r>
    </w:p>
    <w:p w14:paraId="6FBC1CE9" w14:textId="77777777" w:rsidR="001953C2" w:rsidRDefault="001953C2"/>
    <w:p w14:paraId="48A3F58F" w14:textId="77777777" w:rsidR="001953C2" w:rsidRPr="001953C2" w:rsidRDefault="001953C2">
      <w:pPr>
        <w:rPr>
          <w:b/>
          <w:bCs/>
        </w:rPr>
      </w:pPr>
      <w:r w:rsidRPr="001953C2">
        <w:rPr>
          <w:b/>
          <w:bCs/>
        </w:rPr>
        <w:t>Česká republika – Ředitelství vodních cest ČR</w:t>
      </w:r>
    </w:p>
    <w:p w14:paraId="0E40573D" w14:textId="749A25C8" w:rsidR="001953C2" w:rsidRDefault="008B30BE">
      <w:r>
        <w:t xml:space="preserve">Se sídlem: </w:t>
      </w:r>
      <w:r>
        <w:tab/>
      </w:r>
      <w:r>
        <w:tab/>
      </w:r>
      <w:r w:rsidR="001953C2" w:rsidRPr="001953C2">
        <w:t>nábřeží L. Svobody 1222/12, 110 15 Praha 1</w:t>
      </w:r>
    </w:p>
    <w:p w14:paraId="42B09A32" w14:textId="62D30437" w:rsidR="00960B28" w:rsidRDefault="008B30BE">
      <w:r>
        <w:t xml:space="preserve">IČO: </w:t>
      </w:r>
      <w:r>
        <w:tab/>
      </w:r>
      <w:r>
        <w:tab/>
      </w:r>
      <w:r>
        <w:tab/>
      </w:r>
      <w:r w:rsidR="001953C2" w:rsidRPr="001953C2">
        <w:t>67981801</w:t>
      </w:r>
    </w:p>
    <w:p w14:paraId="0C18480F" w14:textId="65A77996" w:rsidR="00960B28" w:rsidRDefault="008B30BE">
      <w:r>
        <w:t xml:space="preserve">DIČ: </w:t>
      </w:r>
      <w:r>
        <w:tab/>
      </w:r>
      <w:r>
        <w:tab/>
      </w:r>
      <w:r>
        <w:tab/>
      </w:r>
      <w:r w:rsidR="001953C2" w:rsidRPr="001953C2">
        <w:t>CZ67981801</w:t>
      </w:r>
    </w:p>
    <w:p w14:paraId="4C21A380" w14:textId="3E7AEC30" w:rsidR="00960B28" w:rsidRDefault="008B30BE">
      <w:r>
        <w:t xml:space="preserve">Bankovní spojení: </w:t>
      </w:r>
      <w:r>
        <w:tab/>
      </w:r>
      <w:proofErr w:type="spellStart"/>
      <w:r w:rsidR="00C86E26">
        <w:t>xxxx</w:t>
      </w:r>
      <w:proofErr w:type="spellEnd"/>
    </w:p>
    <w:p w14:paraId="418A5059" w14:textId="11A6DD33" w:rsidR="00960B28" w:rsidRDefault="008B30BE">
      <w:r>
        <w:t xml:space="preserve">Číslo účtu: </w:t>
      </w:r>
      <w:r>
        <w:tab/>
      </w:r>
      <w:r>
        <w:tab/>
      </w:r>
      <w:proofErr w:type="spellStart"/>
      <w:r w:rsidR="00C86E26">
        <w:t>xxxx</w:t>
      </w:r>
      <w:proofErr w:type="spellEnd"/>
    </w:p>
    <w:p w14:paraId="786768B2" w14:textId="657EDAD2" w:rsidR="001953C2" w:rsidRDefault="001953C2">
      <w:r>
        <w:t>Z</w:t>
      </w:r>
      <w:r w:rsidRPr="001953C2">
        <w:t>astoupen</w:t>
      </w:r>
      <w:r w:rsidR="00C51BD1">
        <w:t>í</w:t>
      </w:r>
      <w:r w:rsidRPr="001953C2">
        <w:t xml:space="preserve">: </w:t>
      </w:r>
      <w:r>
        <w:tab/>
      </w:r>
      <w:r>
        <w:tab/>
      </w:r>
      <w:r w:rsidRPr="001953C2">
        <w:t>Ing. Lubomír Fojtů, ředite</w:t>
      </w:r>
      <w:r>
        <w:t>l</w:t>
      </w:r>
    </w:p>
    <w:p w14:paraId="4CBDEE2D" w14:textId="64A86892" w:rsidR="001953C2" w:rsidRDefault="001953C2">
      <w:r>
        <w:t>K</w:t>
      </w:r>
      <w:r w:rsidRPr="001953C2">
        <w:t>ontaktní osob</w:t>
      </w:r>
      <w:r w:rsidR="0033516A">
        <w:t>a</w:t>
      </w:r>
      <w:r w:rsidRPr="001953C2">
        <w:t>:</w:t>
      </w:r>
      <w:r>
        <w:t xml:space="preserve"> </w:t>
      </w:r>
      <w:r>
        <w:tab/>
      </w:r>
      <w:proofErr w:type="spellStart"/>
      <w:r w:rsidR="00C86E26">
        <w:t>xxxx</w:t>
      </w:r>
      <w:proofErr w:type="spellEnd"/>
    </w:p>
    <w:p w14:paraId="72E52273" w14:textId="60C2538B" w:rsidR="003E14D4" w:rsidRDefault="003E14D4">
      <w:r>
        <w:t>Tel.:</w:t>
      </w:r>
      <w:r>
        <w:tab/>
      </w:r>
      <w:r>
        <w:tab/>
      </w:r>
      <w:r>
        <w:tab/>
      </w:r>
      <w:proofErr w:type="spellStart"/>
      <w:r w:rsidR="00C86E26">
        <w:t>xxxx</w:t>
      </w:r>
      <w:proofErr w:type="spellEnd"/>
    </w:p>
    <w:p w14:paraId="2FD2945D" w14:textId="6B1F55DF" w:rsidR="003E14D4" w:rsidRDefault="003E14D4">
      <w:r>
        <w:t>E-mail:</w:t>
      </w:r>
      <w:r>
        <w:tab/>
      </w:r>
      <w:r>
        <w:tab/>
      </w:r>
      <w:proofErr w:type="spellStart"/>
      <w:r w:rsidR="00C86E26">
        <w:t>xxxx</w:t>
      </w:r>
      <w:proofErr w:type="spellEnd"/>
    </w:p>
    <w:p w14:paraId="723940EB" w14:textId="5D6D133E" w:rsidR="00960B28" w:rsidRDefault="007C1F6C">
      <w:r>
        <w:t>(dále též „</w:t>
      </w:r>
      <w:r w:rsidRPr="001953C2">
        <w:rPr>
          <w:b/>
          <w:bCs/>
        </w:rPr>
        <w:t>ŘVC</w:t>
      </w:r>
      <w:r>
        <w:t>“</w:t>
      </w:r>
      <w:r w:rsidR="001953C2">
        <w:t>)</w:t>
      </w:r>
    </w:p>
    <w:p w14:paraId="60ACFE7C" w14:textId="77777777" w:rsidR="00960B28" w:rsidRDefault="00960B28"/>
    <w:p w14:paraId="67ABD04F" w14:textId="77777777" w:rsidR="00960B28" w:rsidRDefault="008B30BE">
      <w:pPr>
        <w:jc w:val="center"/>
      </w:pPr>
      <w:r>
        <w:t xml:space="preserve">uzavírají v souladu s § 1903 a násl. občanského zákoníku </w:t>
      </w:r>
    </w:p>
    <w:p w14:paraId="45634ACE" w14:textId="77777777" w:rsidR="00960B28" w:rsidRDefault="00960B28">
      <w:pPr>
        <w:jc w:val="center"/>
      </w:pPr>
    </w:p>
    <w:p w14:paraId="740CC63E" w14:textId="77777777" w:rsidR="00960B28" w:rsidRDefault="00960B28">
      <w:pPr>
        <w:jc w:val="center"/>
      </w:pPr>
    </w:p>
    <w:p w14:paraId="291E3A14" w14:textId="77777777" w:rsidR="00960B28" w:rsidRDefault="008B30BE">
      <w:pPr>
        <w:jc w:val="center"/>
      </w:pPr>
      <w:r>
        <w:rPr>
          <w:b/>
        </w:rPr>
        <w:t>DOHODU O NAROVNÁNÍ</w:t>
      </w:r>
      <w:r>
        <w:t xml:space="preserve"> </w:t>
      </w:r>
    </w:p>
    <w:p w14:paraId="07A6C6FE" w14:textId="77777777" w:rsidR="00960B28" w:rsidRDefault="008B30BE">
      <w:pPr>
        <w:jc w:val="center"/>
      </w:pPr>
      <w:r>
        <w:t xml:space="preserve"> v tomto znění:</w:t>
      </w:r>
    </w:p>
    <w:p w14:paraId="242CBAD1" w14:textId="77777777" w:rsidR="00960B28" w:rsidRDefault="00960B28">
      <w:pPr>
        <w:jc w:val="center"/>
      </w:pPr>
    </w:p>
    <w:p w14:paraId="6307B4C6" w14:textId="77777777" w:rsidR="00960B28" w:rsidRDefault="008B30BE">
      <w:pPr>
        <w:jc w:val="center"/>
        <w:rPr>
          <w:b/>
        </w:rPr>
      </w:pPr>
      <w:r>
        <w:rPr>
          <w:b/>
        </w:rPr>
        <w:t>I.</w:t>
      </w:r>
    </w:p>
    <w:p w14:paraId="39AEE965" w14:textId="77777777" w:rsidR="00960B28" w:rsidRDefault="00960B28">
      <w:pPr>
        <w:jc w:val="center"/>
        <w:rPr>
          <w:b/>
        </w:rPr>
      </w:pPr>
    </w:p>
    <w:p w14:paraId="53CA668D" w14:textId="5296BFD9" w:rsidR="006F0C45" w:rsidRDefault="008B30BE" w:rsidP="007C1F6C">
      <w:pPr>
        <w:jc w:val="both"/>
      </w:pPr>
      <w:r>
        <w:t xml:space="preserve">Dne </w:t>
      </w:r>
      <w:r w:rsidR="006F0C45">
        <w:t xml:space="preserve">07. 08. 2024 byla mezi ŘVC a Lesy </w:t>
      </w:r>
      <w:proofErr w:type="spellStart"/>
      <w:r w:rsidR="006F0C45">
        <w:t>Horňácko</w:t>
      </w:r>
      <w:proofErr w:type="spellEnd"/>
      <w:r w:rsidR="006F0C45">
        <w:t xml:space="preserve">, s.r.o. uzavřena Rámcová dohoda </w:t>
      </w:r>
      <w:r w:rsidR="006F0C45" w:rsidRPr="006F0C45">
        <w:t xml:space="preserve">na Zajištění managementu pozemků </w:t>
      </w:r>
      <w:r w:rsidR="006F0C45">
        <w:t>–</w:t>
      </w:r>
      <w:r w:rsidR="006F0C45" w:rsidRPr="006F0C45">
        <w:t xml:space="preserve"> Rekreační</w:t>
      </w:r>
      <w:r w:rsidR="006F0C45">
        <w:t xml:space="preserve"> přístav Hodonín.</w:t>
      </w:r>
    </w:p>
    <w:p w14:paraId="273F9203" w14:textId="77777777" w:rsidR="000D59D0" w:rsidRDefault="006F0C45" w:rsidP="007C1F6C">
      <w:pPr>
        <w:jc w:val="both"/>
      </w:pPr>
      <w:r>
        <w:t xml:space="preserve">Na ní navazovala dne 03. 06. 2025 Dílčí </w:t>
      </w:r>
      <w:r w:rsidRPr="006F0C45">
        <w:t>smlouva č. PSM-2025-01</w:t>
      </w:r>
      <w:r>
        <w:t xml:space="preserve">, která byla vydána pod </w:t>
      </w:r>
    </w:p>
    <w:p w14:paraId="59B2C3A4" w14:textId="45213D75" w:rsidR="006F0C45" w:rsidRDefault="006F0C45" w:rsidP="007C1F6C">
      <w:pPr>
        <w:jc w:val="both"/>
      </w:pPr>
      <w:r>
        <w:t xml:space="preserve">č. j. </w:t>
      </w:r>
      <w:r w:rsidRPr="006F0C45">
        <w:t>ŘVC/430/2024/OPR-10</w:t>
      </w:r>
      <w:r>
        <w:t>.</w:t>
      </w:r>
    </w:p>
    <w:p w14:paraId="642B98BB" w14:textId="77777777" w:rsidR="00960B28" w:rsidRDefault="00960B28">
      <w:pPr>
        <w:jc w:val="center"/>
        <w:rPr>
          <w:b/>
        </w:rPr>
      </w:pPr>
    </w:p>
    <w:p w14:paraId="778F24CF" w14:textId="77777777" w:rsidR="00960B28" w:rsidRDefault="008B30BE">
      <w:pPr>
        <w:jc w:val="center"/>
        <w:rPr>
          <w:b/>
        </w:rPr>
      </w:pPr>
      <w:r>
        <w:rPr>
          <w:b/>
        </w:rPr>
        <w:t xml:space="preserve">II. </w:t>
      </w:r>
    </w:p>
    <w:p w14:paraId="49840219" w14:textId="77777777" w:rsidR="00960B28" w:rsidRDefault="00960B28">
      <w:pPr>
        <w:jc w:val="both"/>
      </w:pPr>
    </w:p>
    <w:p w14:paraId="452EEA58" w14:textId="3260AC05" w:rsidR="00640B57" w:rsidRDefault="008B30BE" w:rsidP="00640B57">
      <w:pPr>
        <w:numPr>
          <w:ilvl w:val="0"/>
          <w:numId w:val="2"/>
        </w:numPr>
        <w:ind w:left="0"/>
        <w:jc w:val="both"/>
      </w:pPr>
      <w:r>
        <w:t xml:space="preserve">Předmětem této </w:t>
      </w:r>
      <w:r w:rsidR="006F0C45">
        <w:t>Dílčí smlouvy</w:t>
      </w:r>
      <w:r>
        <w:t xml:space="preserve"> </w:t>
      </w:r>
      <w:r w:rsidR="006F0C45">
        <w:t>bylo p</w:t>
      </w:r>
      <w:r w:rsidR="006F0C45" w:rsidRPr="006F0C45">
        <w:t>rovedení prací v rozsahu Položky č. 4 v předpokládaném rozsahu 105,6 ar na pozemku</w:t>
      </w:r>
      <w:r w:rsidR="006F0C45">
        <w:t xml:space="preserve"> </w:t>
      </w:r>
      <w:r w:rsidR="006F0C45" w:rsidRPr="006F0C45">
        <w:t>parc. č. 8514 v k. ú. Hodonín</w:t>
      </w:r>
      <w:r w:rsidR="006F0C45">
        <w:t>.</w:t>
      </w:r>
    </w:p>
    <w:p w14:paraId="4546A70C" w14:textId="1B59D31D" w:rsidR="00640B57" w:rsidRDefault="006F0C45" w:rsidP="00640B57">
      <w:pPr>
        <w:numPr>
          <w:ilvl w:val="0"/>
          <w:numId w:val="2"/>
        </w:numPr>
        <w:ind w:left="0"/>
        <w:jc w:val="both"/>
      </w:pPr>
      <w:r>
        <w:lastRenderedPageBreak/>
        <w:t xml:space="preserve">Lesy </w:t>
      </w:r>
      <w:proofErr w:type="spellStart"/>
      <w:r>
        <w:t>Horňácko</w:t>
      </w:r>
      <w:proofErr w:type="spellEnd"/>
      <w:r>
        <w:t>, s.r.o. fakticky splnily předmět Dílčí smlouvy, aniž by ji formálně potvrdily</w:t>
      </w:r>
      <w:r w:rsidR="00640B57">
        <w:t>.</w:t>
      </w:r>
    </w:p>
    <w:p w14:paraId="2DC3778B" w14:textId="77777777" w:rsidR="00640B57" w:rsidRDefault="00640B57" w:rsidP="00640B57"/>
    <w:p w14:paraId="5F81682E" w14:textId="77777777" w:rsidR="00881042" w:rsidRDefault="006F0C45" w:rsidP="000D59D0">
      <w:pPr>
        <w:numPr>
          <w:ilvl w:val="0"/>
          <w:numId w:val="2"/>
        </w:numPr>
        <w:ind w:left="0"/>
        <w:jc w:val="both"/>
      </w:pPr>
      <w:r>
        <w:t xml:space="preserve">ŘVC podpisem této Dohody o narovnání uznává provedení prací, které byly předmětem Dílčí smlouvy jako včasné a bezvadné a formální projev vůle ze strany společnosti </w:t>
      </w:r>
    </w:p>
    <w:p w14:paraId="781DA2A7" w14:textId="1A919EAF" w:rsidR="006F0C45" w:rsidRDefault="006F0C45" w:rsidP="00881042">
      <w:pPr>
        <w:jc w:val="both"/>
      </w:pPr>
      <w:r>
        <w:t xml:space="preserve">Lesy </w:t>
      </w:r>
      <w:proofErr w:type="spellStart"/>
      <w:r>
        <w:t>Horňácko</w:t>
      </w:r>
      <w:proofErr w:type="spellEnd"/>
      <w:r>
        <w:t xml:space="preserve">, s.r.o. za </w:t>
      </w:r>
      <w:proofErr w:type="spellStart"/>
      <w:r>
        <w:t>konvalidovaný</w:t>
      </w:r>
      <w:proofErr w:type="spellEnd"/>
      <w:r>
        <w:t>.</w:t>
      </w:r>
    </w:p>
    <w:p w14:paraId="0EEB0CDD" w14:textId="77777777" w:rsidR="00640B57" w:rsidRDefault="00640B57" w:rsidP="000D59D0">
      <w:pPr>
        <w:jc w:val="both"/>
      </w:pPr>
    </w:p>
    <w:p w14:paraId="643B6C6F" w14:textId="3D1D88C0" w:rsidR="006F0C45" w:rsidRDefault="006F0C45" w:rsidP="00036EA3">
      <w:pPr>
        <w:numPr>
          <w:ilvl w:val="0"/>
          <w:numId w:val="2"/>
        </w:numPr>
        <w:ind w:left="0"/>
        <w:jc w:val="both"/>
      </w:pPr>
      <w:r>
        <w:t xml:space="preserve">Lesy </w:t>
      </w:r>
      <w:proofErr w:type="spellStart"/>
      <w:r>
        <w:t>Horňácko</w:t>
      </w:r>
      <w:proofErr w:type="spellEnd"/>
      <w:r>
        <w:t>, s.r.o. podpisem této Dohody o narovnání s tímto stavem bezvýhradně souhlasí.</w:t>
      </w:r>
    </w:p>
    <w:p w14:paraId="065E5BFE" w14:textId="77777777" w:rsidR="00960B28" w:rsidRDefault="00960B28">
      <w:pPr>
        <w:jc w:val="both"/>
      </w:pPr>
    </w:p>
    <w:p w14:paraId="6CFBC410" w14:textId="3FE77E8B" w:rsidR="00960B28" w:rsidRDefault="007C1F6C">
      <w:pPr>
        <w:jc w:val="center"/>
        <w:rPr>
          <w:b/>
        </w:rPr>
      </w:pPr>
      <w:r>
        <w:rPr>
          <w:b/>
        </w:rPr>
        <w:t>III</w:t>
      </w:r>
      <w:r w:rsidR="008B30BE">
        <w:rPr>
          <w:b/>
        </w:rPr>
        <w:t>.</w:t>
      </w:r>
    </w:p>
    <w:p w14:paraId="119D7AC6" w14:textId="77777777" w:rsidR="00960B28" w:rsidRDefault="00960B28">
      <w:pPr>
        <w:jc w:val="center"/>
        <w:rPr>
          <w:b/>
        </w:rPr>
      </w:pPr>
    </w:p>
    <w:p w14:paraId="6A4D0917" w14:textId="7D296AA2" w:rsidR="002B4A51" w:rsidRDefault="006F0C45" w:rsidP="007C1F6C">
      <w:r>
        <w:t xml:space="preserve">ŘVC prohlašuje, že uzavřením této Dohody o narovnání jsou veškeré sporné závazky mezi účastníky této Dohody o narovnání </w:t>
      </w:r>
      <w:r w:rsidR="00DE0D1B">
        <w:t>vypořádány.</w:t>
      </w:r>
    </w:p>
    <w:p w14:paraId="7CAA412F" w14:textId="77777777" w:rsidR="006F0C45" w:rsidRDefault="006F0C45" w:rsidP="007C1F6C">
      <w:pPr>
        <w:rPr>
          <w:b/>
        </w:rPr>
      </w:pPr>
    </w:p>
    <w:p w14:paraId="2862A1FB" w14:textId="2CA02457" w:rsidR="00960B28" w:rsidRDefault="007C1F6C">
      <w:pPr>
        <w:jc w:val="center"/>
        <w:rPr>
          <w:b/>
        </w:rPr>
      </w:pPr>
      <w:r>
        <w:rPr>
          <w:b/>
        </w:rPr>
        <w:t>IV</w:t>
      </w:r>
      <w:r w:rsidR="008B30BE">
        <w:rPr>
          <w:b/>
        </w:rPr>
        <w:t>.</w:t>
      </w:r>
    </w:p>
    <w:p w14:paraId="6AECDFDD" w14:textId="77777777" w:rsidR="00677A1B" w:rsidRDefault="00677A1B" w:rsidP="00677A1B">
      <w:pPr>
        <w:jc w:val="both"/>
      </w:pPr>
    </w:p>
    <w:p w14:paraId="1C551EA5" w14:textId="542FD024" w:rsidR="00677A1B" w:rsidRDefault="007C1F6C" w:rsidP="00D048BB">
      <w:pPr>
        <w:jc w:val="both"/>
      </w:pPr>
      <w:r>
        <w:t>Všechna ostatní práva a povinnosti mezi účastníky této dohody o narovnání vyplývající z</w:t>
      </w:r>
      <w:r w:rsidR="00881042">
        <w:t xml:space="preserve"> R</w:t>
      </w:r>
      <w:r>
        <w:t>ámcové dohody uzavřené dne</w:t>
      </w:r>
      <w:r w:rsidR="008D0D16">
        <w:t xml:space="preserve"> 07. 08. 2024</w:t>
      </w:r>
      <w:r>
        <w:t xml:space="preserve"> zůstávají nedotčena.</w:t>
      </w:r>
    </w:p>
    <w:p w14:paraId="08854F13" w14:textId="77777777" w:rsidR="00960B28" w:rsidRDefault="00960B28">
      <w:pPr>
        <w:jc w:val="center"/>
        <w:rPr>
          <w:b/>
        </w:rPr>
      </w:pPr>
    </w:p>
    <w:p w14:paraId="4CFA0D3A" w14:textId="5324CAFD" w:rsidR="00960B28" w:rsidRDefault="008B30BE">
      <w:pPr>
        <w:jc w:val="center"/>
        <w:rPr>
          <w:b/>
        </w:rPr>
      </w:pPr>
      <w:r>
        <w:rPr>
          <w:b/>
        </w:rPr>
        <w:t>V.</w:t>
      </w:r>
    </w:p>
    <w:p w14:paraId="2FDA4901" w14:textId="77777777" w:rsidR="00960B28" w:rsidRDefault="00960B28">
      <w:pPr>
        <w:jc w:val="center"/>
        <w:rPr>
          <w:b/>
        </w:rPr>
      </w:pPr>
    </w:p>
    <w:p w14:paraId="642F8A85" w14:textId="0F897708" w:rsidR="00960B28" w:rsidRDefault="008B30BE" w:rsidP="00A93821">
      <w:pPr>
        <w:numPr>
          <w:ilvl w:val="0"/>
          <w:numId w:val="4"/>
        </w:numPr>
        <w:ind w:left="0"/>
        <w:jc w:val="both"/>
      </w:pPr>
      <w:r>
        <w:t xml:space="preserve">Pokud tato </w:t>
      </w:r>
      <w:r w:rsidR="001C3AB9">
        <w:t>D</w:t>
      </w:r>
      <w:r>
        <w:t>ohoda nestanoví něco jiného, platí pro obě smluvní strany ustanovení občanského zákoníku.</w:t>
      </w:r>
    </w:p>
    <w:p w14:paraId="0EE20462" w14:textId="77777777" w:rsidR="00960B28" w:rsidRDefault="00960B28">
      <w:pPr>
        <w:jc w:val="both"/>
      </w:pPr>
    </w:p>
    <w:p w14:paraId="0FCEE4F1" w14:textId="3DCAB089" w:rsidR="00960B28" w:rsidRDefault="008B30BE" w:rsidP="00A93821">
      <w:pPr>
        <w:numPr>
          <w:ilvl w:val="0"/>
          <w:numId w:val="4"/>
        </w:numPr>
        <w:ind w:left="0"/>
        <w:jc w:val="both"/>
      </w:pPr>
      <w:r>
        <w:t xml:space="preserve">Je-li jedno nebo více ustanovení této </w:t>
      </w:r>
      <w:r w:rsidR="001C3AB9">
        <w:t>D</w:t>
      </w:r>
      <w:r>
        <w:t xml:space="preserve">ohody neplatné, či se takovým stane, zůstávají ostatní ustanovení </w:t>
      </w:r>
      <w:r w:rsidR="001C3AB9">
        <w:t>Dohody</w:t>
      </w:r>
      <w:r>
        <w:t xml:space="preserve"> v platnosti. Vyžaduje-li to v takovém případě spravedlivé uspořádání smluvního vztahu, zavazují se smluvní strany k takové úpravě </w:t>
      </w:r>
      <w:r w:rsidR="001C3AB9">
        <w:t>Dohody</w:t>
      </w:r>
      <w:r>
        <w:t>, která odpovídá jejímu účelu a vůli stran při jejím uzavření.</w:t>
      </w:r>
    </w:p>
    <w:p w14:paraId="0F31B404" w14:textId="77777777" w:rsidR="00960B28" w:rsidRDefault="00960B28">
      <w:pPr>
        <w:jc w:val="both"/>
      </w:pPr>
    </w:p>
    <w:p w14:paraId="00D3B55B" w14:textId="23E33AD5" w:rsidR="00960B28" w:rsidRDefault="001C3AB9" w:rsidP="00A93821">
      <w:pPr>
        <w:numPr>
          <w:ilvl w:val="0"/>
          <w:numId w:val="4"/>
        </w:numPr>
        <w:ind w:left="0"/>
        <w:jc w:val="both"/>
      </w:pPr>
      <w:r>
        <w:t>Dohodu</w:t>
      </w:r>
      <w:r w:rsidR="008B30BE">
        <w:t xml:space="preserve"> lze měnit pouze písemnými dodatky označenými vzestupnou číselnou řadou.</w:t>
      </w:r>
    </w:p>
    <w:p w14:paraId="54E10480" w14:textId="77777777" w:rsidR="00960B28" w:rsidRDefault="00960B28">
      <w:pPr>
        <w:jc w:val="both"/>
      </w:pPr>
    </w:p>
    <w:p w14:paraId="5776954A" w14:textId="52560D99" w:rsidR="00960B28" w:rsidRDefault="008B30BE" w:rsidP="00A93821">
      <w:pPr>
        <w:numPr>
          <w:ilvl w:val="0"/>
          <w:numId w:val="4"/>
        </w:numPr>
        <w:ind w:left="0"/>
        <w:jc w:val="both"/>
      </w:pPr>
      <w:r>
        <w:t xml:space="preserve"> </w:t>
      </w:r>
      <w:r w:rsidR="001C3AB9">
        <w:t xml:space="preserve">Účastníci dohody </w:t>
      </w:r>
      <w:r>
        <w:t xml:space="preserve">tímto berou na vědomí, že tato </w:t>
      </w:r>
      <w:r w:rsidR="001C3AB9">
        <w:t>Dohoda</w:t>
      </w:r>
      <w:r>
        <w:t xml:space="preserve"> musí být v souladu se zákonem </w:t>
      </w:r>
      <w:r>
        <w:br/>
        <w:t xml:space="preserve">č. 340/2015 Sb., o registru smluv ve znění pozdějších předpisů (dále jen zákon o registru smluv) uveřejněna v registru smluv. Zveřejnění provede </w:t>
      </w:r>
      <w:r w:rsidR="00A40297">
        <w:t>ŘVC.</w:t>
      </w:r>
    </w:p>
    <w:p w14:paraId="7B4A27AC" w14:textId="77777777" w:rsidR="00960B28" w:rsidRDefault="00960B28">
      <w:pPr>
        <w:pStyle w:val="Odstavecseseznamem1"/>
      </w:pPr>
    </w:p>
    <w:p w14:paraId="66E0F1FC" w14:textId="4A547601" w:rsidR="00960B28" w:rsidRDefault="008B30BE" w:rsidP="00A93821">
      <w:pPr>
        <w:numPr>
          <w:ilvl w:val="0"/>
          <w:numId w:val="4"/>
        </w:numPr>
        <w:ind w:left="0"/>
        <w:jc w:val="both"/>
      </w:pPr>
      <w:r>
        <w:t xml:space="preserve">Tato </w:t>
      </w:r>
      <w:r w:rsidR="001C3AB9">
        <w:t>Dohoda</w:t>
      </w:r>
      <w:r>
        <w:t xml:space="preserve"> nabývá platnosti dnem jejího podpisu oběma smluvními stranami a účinnosti v souladu s § 6 odst. 1 zákona o registru smluv dnem uveřejnění v registru smluv. </w:t>
      </w:r>
    </w:p>
    <w:p w14:paraId="5EB03E2A" w14:textId="77777777" w:rsidR="00960B28" w:rsidRDefault="00960B28">
      <w:pPr>
        <w:jc w:val="both"/>
      </w:pPr>
    </w:p>
    <w:p w14:paraId="2A4DC77F" w14:textId="21559EDF" w:rsidR="00960B28" w:rsidRDefault="001C3AB9" w:rsidP="00A93821">
      <w:pPr>
        <w:numPr>
          <w:ilvl w:val="0"/>
          <w:numId w:val="4"/>
        </w:numPr>
        <w:ind w:left="0"/>
        <w:jc w:val="both"/>
      </w:pPr>
      <w:r>
        <w:t>Účastníci dohody</w:t>
      </w:r>
      <w:r w:rsidR="008B30BE">
        <w:t xml:space="preserve"> se tímto s odvoláním na § 89a zákona č. 99/1963 Sb., občanský soudní řád, v platném znění, dohodly, že místně příslušným soudem k řešení případných sporů, vyplývajících z této</w:t>
      </w:r>
      <w:r w:rsidR="008B30BE" w:rsidRPr="00827B51">
        <w:t xml:space="preserve"> </w:t>
      </w:r>
      <w:r w:rsidRPr="00827B51">
        <w:t>Dohody</w:t>
      </w:r>
      <w:r w:rsidR="008B30BE">
        <w:t xml:space="preserve">, je obecný soud </w:t>
      </w:r>
      <w:r w:rsidR="007C1F6C">
        <w:t>ŘVC</w:t>
      </w:r>
      <w:r w:rsidR="008B30BE">
        <w:t>.</w:t>
      </w:r>
    </w:p>
    <w:p w14:paraId="04EB1EBE" w14:textId="77777777" w:rsidR="00960B28" w:rsidRDefault="00960B28">
      <w:pPr>
        <w:jc w:val="both"/>
      </w:pPr>
    </w:p>
    <w:p w14:paraId="4B071D10" w14:textId="6CBC9186" w:rsidR="00960B28" w:rsidRDefault="008B30BE" w:rsidP="00A93821">
      <w:pPr>
        <w:numPr>
          <w:ilvl w:val="0"/>
          <w:numId w:val="4"/>
        </w:numPr>
        <w:ind w:left="0"/>
        <w:jc w:val="both"/>
      </w:pPr>
      <w:r>
        <w:t xml:space="preserve">Tato </w:t>
      </w:r>
      <w:r w:rsidR="001C3AB9">
        <w:t>Dohoda</w:t>
      </w:r>
      <w:r>
        <w:t xml:space="preserve"> je </w:t>
      </w:r>
      <w:r w:rsidR="007C1F6C">
        <w:t>uzavřena elektronicky.</w:t>
      </w:r>
    </w:p>
    <w:p w14:paraId="6AF2D7EF" w14:textId="77777777" w:rsidR="00960B28" w:rsidRDefault="00960B28">
      <w:pPr>
        <w:jc w:val="both"/>
      </w:pPr>
    </w:p>
    <w:p w14:paraId="0152E5F6" w14:textId="1927AA95" w:rsidR="00960B28" w:rsidRDefault="001C3AB9" w:rsidP="00A93821">
      <w:pPr>
        <w:numPr>
          <w:ilvl w:val="0"/>
          <w:numId w:val="4"/>
        </w:numPr>
        <w:ind w:left="0"/>
        <w:jc w:val="both"/>
      </w:pPr>
      <w:r>
        <w:t>Dohoda</w:t>
      </w:r>
      <w:r w:rsidR="008B30BE">
        <w:t xml:space="preserve"> byla sepsána na základě pravé a svobodné vůle smluvních stran a na důkaz shora uvedeného smluvní strany připojují své podpisy.</w:t>
      </w:r>
    </w:p>
    <w:p w14:paraId="36883021" w14:textId="77777777" w:rsidR="001C3AB9" w:rsidRDefault="001C3AB9" w:rsidP="001C3AB9">
      <w:pPr>
        <w:pStyle w:val="Odstavecseseznamem"/>
      </w:pPr>
    </w:p>
    <w:p w14:paraId="11E5C376" w14:textId="05B98357" w:rsidR="001C3AB9" w:rsidRDefault="00827B51" w:rsidP="00A93821">
      <w:pPr>
        <w:numPr>
          <w:ilvl w:val="0"/>
          <w:numId w:val="4"/>
        </w:numPr>
        <w:ind w:left="0"/>
        <w:jc w:val="both"/>
      </w:pPr>
      <w:r>
        <w:t xml:space="preserve">Elektronické podpisy </w:t>
      </w:r>
      <w:r w:rsidR="009772C0">
        <w:t>bud</w:t>
      </w:r>
      <w:r>
        <w:t>ou uznávané ve smyslu zákona č. 297/2016 Sb., o službách vytvářejících důvěru pro elektronické transakce, ve znění pozdějších předpisů.</w:t>
      </w:r>
    </w:p>
    <w:p w14:paraId="644CC4D7" w14:textId="77777777" w:rsidR="00960B28" w:rsidRDefault="00960B28">
      <w:pPr>
        <w:jc w:val="both"/>
      </w:pPr>
    </w:p>
    <w:p w14:paraId="4F9CB597" w14:textId="77777777" w:rsidR="00640B57" w:rsidRDefault="00640B57" w:rsidP="00D3113E">
      <w:pPr>
        <w:jc w:val="both"/>
      </w:pPr>
    </w:p>
    <w:p w14:paraId="06F01AC6" w14:textId="77777777" w:rsidR="00640B57" w:rsidRDefault="00640B57" w:rsidP="00D3113E">
      <w:pPr>
        <w:jc w:val="both"/>
      </w:pPr>
    </w:p>
    <w:p w14:paraId="75D907B4" w14:textId="65E12815" w:rsidR="00D3113E" w:rsidRDefault="00D3113E" w:rsidP="00D3113E">
      <w:pPr>
        <w:jc w:val="both"/>
      </w:pPr>
      <w:r>
        <w:t>Příloh</w:t>
      </w:r>
      <w:r w:rsidR="002B6730">
        <w:t>a č.</w:t>
      </w:r>
      <w:r>
        <w:t xml:space="preserve"> 1</w:t>
      </w:r>
      <w:r w:rsidR="002B6730">
        <w:t>:</w:t>
      </w:r>
      <w:r>
        <w:t xml:space="preserve"> </w:t>
      </w:r>
      <w:r w:rsidR="007C1F6C">
        <w:t xml:space="preserve">Původní </w:t>
      </w:r>
      <w:r w:rsidR="000D59D0">
        <w:t xml:space="preserve">Dílčí smlouva </w:t>
      </w:r>
      <w:r w:rsidR="000D59D0" w:rsidRPr="006F0C45">
        <w:t>č. PSM-2025-01</w:t>
      </w:r>
    </w:p>
    <w:p w14:paraId="22096D98" w14:textId="77777777" w:rsidR="00D3113E" w:rsidRDefault="00D3113E">
      <w:pPr>
        <w:jc w:val="both"/>
      </w:pPr>
    </w:p>
    <w:p w14:paraId="34D6967C" w14:textId="77777777" w:rsidR="00960B28" w:rsidRDefault="00960B28">
      <w:pPr>
        <w:jc w:val="both"/>
      </w:pPr>
    </w:p>
    <w:p w14:paraId="602EAA7E" w14:textId="77777777" w:rsidR="00640B57" w:rsidRDefault="00640B57">
      <w:pPr>
        <w:jc w:val="both"/>
      </w:pPr>
    </w:p>
    <w:p w14:paraId="61305961" w14:textId="0158B0D2" w:rsidR="000D59D0" w:rsidRDefault="00DC2CC3">
      <w:pPr>
        <w:jc w:val="both"/>
      </w:pPr>
      <w:proofErr w:type="spellStart"/>
      <w:r>
        <w:t>dig</w:t>
      </w:r>
      <w:proofErr w:type="spellEnd"/>
      <w:r>
        <w:t>. podpis 26.06.2025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dig</w:t>
      </w:r>
      <w:proofErr w:type="spellEnd"/>
      <w:r>
        <w:t>. podpis 27.06.2025</w:t>
      </w:r>
    </w:p>
    <w:p w14:paraId="2757D416" w14:textId="7F2B5E45" w:rsidR="00960B28" w:rsidRDefault="008B30BE">
      <w:pPr>
        <w:jc w:val="both"/>
      </w:pPr>
      <w:r>
        <w:t>…………….....................</w:t>
      </w:r>
      <w:r>
        <w:tab/>
      </w:r>
      <w:r>
        <w:tab/>
      </w:r>
      <w:r>
        <w:tab/>
      </w:r>
      <w:r>
        <w:tab/>
      </w:r>
      <w:r w:rsidR="00A40297">
        <w:t xml:space="preserve">     </w:t>
      </w:r>
      <w:r>
        <w:t>.............................................</w:t>
      </w:r>
    </w:p>
    <w:p w14:paraId="2F564081" w14:textId="1AF56E1B" w:rsidR="008D0D16" w:rsidRDefault="008B30BE">
      <w:r>
        <w:t xml:space="preserve">             </w:t>
      </w:r>
      <w:r w:rsidR="00036EA3" w:rsidRPr="008D0D16">
        <w:rPr>
          <w:b/>
          <w:bCs/>
        </w:rPr>
        <w:t>ŘVC</w:t>
      </w:r>
      <w:r w:rsidR="008D0D16" w:rsidRPr="008D0D16">
        <w:rPr>
          <w:b/>
          <w:bCs/>
        </w:rPr>
        <w:t xml:space="preserve"> ČR</w:t>
      </w:r>
      <w:r>
        <w:tab/>
      </w:r>
      <w:r>
        <w:tab/>
      </w:r>
      <w:r>
        <w:tab/>
      </w:r>
      <w:r>
        <w:tab/>
      </w:r>
      <w:r>
        <w:tab/>
      </w:r>
      <w:r w:rsidR="008D0D16">
        <w:tab/>
      </w:r>
      <w:r w:rsidR="008D0D16" w:rsidRPr="008D0D16">
        <w:rPr>
          <w:b/>
          <w:bCs/>
        </w:rPr>
        <w:t xml:space="preserve">Lesy </w:t>
      </w:r>
      <w:proofErr w:type="spellStart"/>
      <w:r w:rsidR="008D0D16" w:rsidRPr="008D0D16">
        <w:rPr>
          <w:b/>
          <w:bCs/>
        </w:rPr>
        <w:t>Horňácko</w:t>
      </w:r>
      <w:proofErr w:type="spellEnd"/>
      <w:r w:rsidR="008D0D16" w:rsidRPr="008D0D16">
        <w:rPr>
          <w:b/>
          <w:bCs/>
        </w:rPr>
        <w:t>, s.r.o.</w:t>
      </w:r>
    </w:p>
    <w:p w14:paraId="6B638111" w14:textId="10B1E6DE" w:rsidR="00960B28" w:rsidRDefault="008B30BE">
      <w:r>
        <w:t xml:space="preserve">         </w:t>
      </w:r>
      <w:r w:rsidR="008D0D16">
        <w:t>Ing. Lubomír Fojtů</w:t>
      </w:r>
      <w:r>
        <w:tab/>
        <w:t xml:space="preserve"> </w:t>
      </w:r>
      <w:r>
        <w:tab/>
      </w:r>
      <w:r>
        <w:tab/>
      </w:r>
      <w:r>
        <w:tab/>
      </w:r>
      <w:r w:rsidR="002D3FBD">
        <w:t xml:space="preserve">              </w:t>
      </w:r>
      <w:r w:rsidR="00042AEB">
        <w:t xml:space="preserve">           </w:t>
      </w:r>
      <w:r w:rsidR="002D3FBD">
        <w:t xml:space="preserve"> </w:t>
      </w:r>
      <w:proofErr w:type="spellStart"/>
      <w:r w:rsidR="00042AEB">
        <w:t>xxxx</w:t>
      </w:r>
      <w:proofErr w:type="spellEnd"/>
    </w:p>
    <w:sectPr w:rsidR="00960B28" w:rsidSect="0031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7B3"/>
    <w:multiLevelType w:val="multilevel"/>
    <w:tmpl w:val="00352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72E6"/>
    <w:multiLevelType w:val="multilevel"/>
    <w:tmpl w:val="00EB7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320E"/>
    <w:multiLevelType w:val="multilevel"/>
    <w:tmpl w:val="0F183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47EAC"/>
    <w:multiLevelType w:val="hybridMultilevel"/>
    <w:tmpl w:val="62A2371A"/>
    <w:lvl w:ilvl="0" w:tplc="EA9C2A7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5755F3"/>
    <w:multiLevelType w:val="multilevel"/>
    <w:tmpl w:val="003527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26531">
    <w:abstractNumId w:val="1"/>
  </w:num>
  <w:num w:numId="2" w16cid:durableId="1300915606">
    <w:abstractNumId w:val="2"/>
  </w:num>
  <w:num w:numId="3" w16cid:durableId="201211245">
    <w:abstractNumId w:val="0"/>
  </w:num>
  <w:num w:numId="4" w16cid:durableId="20867369">
    <w:abstractNumId w:val="4"/>
  </w:num>
  <w:num w:numId="5" w16cid:durableId="54521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75"/>
    <w:rsid w:val="000123B2"/>
    <w:rsid w:val="000167B6"/>
    <w:rsid w:val="00027B92"/>
    <w:rsid w:val="00036EA3"/>
    <w:rsid w:val="00042AEB"/>
    <w:rsid w:val="000A632A"/>
    <w:rsid w:val="000B5F2F"/>
    <w:rsid w:val="000C58D3"/>
    <w:rsid w:val="000D5468"/>
    <w:rsid w:val="000D59D0"/>
    <w:rsid w:val="000E3F27"/>
    <w:rsid w:val="001238EA"/>
    <w:rsid w:val="00124169"/>
    <w:rsid w:val="00134C6A"/>
    <w:rsid w:val="001604B3"/>
    <w:rsid w:val="0016325A"/>
    <w:rsid w:val="001953C2"/>
    <w:rsid w:val="001C3AB9"/>
    <w:rsid w:val="001E1C65"/>
    <w:rsid w:val="002137E5"/>
    <w:rsid w:val="0021533C"/>
    <w:rsid w:val="00223F8F"/>
    <w:rsid w:val="002447FE"/>
    <w:rsid w:val="0025643C"/>
    <w:rsid w:val="00267962"/>
    <w:rsid w:val="00273B6E"/>
    <w:rsid w:val="002B4A51"/>
    <w:rsid w:val="002B6730"/>
    <w:rsid w:val="002D3FBD"/>
    <w:rsid w:val="002D6383"/>
    <w:rsid w:val="002E0CC2"/>
    <w:rsid w:val="003151E3"/>
    <w:rsid w:val="0033516A"/>
    <w:rsid w:val="00370BFE"/>
    <w:rsid w:val="003E14D4"/>
    <w:rsid w:val="003E6FCC"/>
    <w:rsid w:val="00420794"/>
    <w:rsid w:val="00484BE9"/>
    <w:rsid w:val="00545C93"/>
    <w:rsid w:val="00565995"/>
    <w:rsid w:val="00574858"/>
    <w:rsid w:val="005938E9"/>
    <w:rsid w:val="005B0475"/>
    <w:rsid w:val="005E5563"/>
    <w:rsid w:val="00640B57"/>
    <w:rsid w:val="00677A1B"/>
    <w:rsid w:val="006F0C45"/>
    <w:rsid w:val="007306A8"/>
    <w:rsid w:val="00733006"/>
    <w:rsid w:val="00742F0F"/>
    <w:rsid w:val="007C1F6C"/>
    <w:rsid w:val="00800BD9"/>
    <w:rsid w:val="00816290"/>
    <w:rsid w:val="00827B51"/>
    <w:rsid w:val="008402ED"/>
    <w:rsid w:val="008775FF"/>
    <w:rsid w:val="00881042"/>
    <w:rsid w:val="008B30BE"/>
    <w:rsid w:val="008D0D16"/>
    <w:rsid w:val="008D5368"/>
    <w:rsid w:val="008E773B"/>
    <w:rsid w:val="008F09BA"/>
    <w:rsid w:val="008F21B8"/>
    <w:rsid w:val="00931900"/>
    <w:rsid w:val="00960B28"/>
    <w:rsid w:val="009772C0"/>
    <w:rsid w:val="009C04F5"/>
    <w:rsid w:val="009C76B6"/>
    <w:rsid w:val="009F6A03"/>
    <w:rsid w:val="00A03BD9"/>
    <w:rsid w:val="00A06430"/>
    <w:rsid w:val="00A30557"/>
    <w:rsid w:val="00A40297"/>
    <w:rsid w:val="00A61270"/>
    <w:rsid w:val="00A761BA"/>
    <w:rsid w:val="00A80C95"/>
    <w:rsid w:val="00A93821"/>
    <w:rsid w:val="00A95B13"/>
    <w:rsid w:val="00AB2C4E"/>
    <w:rsid w:val="00B04392"/>
    <w:rsid w:val="00B919C1"/>
    <w:rsid w:val="00BA5155"/>
    <w:rsid w:val="00BB3D7C"/>
    <w:rsid w:val="00BC3530"/>
    <w:rsid w:val="00BE63A7"/>
    <w:rsid w:val="00BF12F9"/>
    <w:rsid w:val="00BF33B6"/>
    <w:rsid w:val="00C51BD1"/>
    <w:rsid w:val="00C86E26"/>
    <w:rsid w:val="00CB764D"/>
    <w:rsid w:val="00CF276C"/>
    <w:rsid w:val="00D048BB"/>
    <w:rsid w:val="00D11D89"/>
    <w:rsid w:val="00D3113E"/>
    <w:rsid w:val="00D33A56"/>
    <w:rsid w:val="00D356E5"/>
    <w:rsid w:val="00D62CFB"/>
    <w:rsid w:val="00DB26B5"/>
    <w:rsid w:val="00DC2CC3"/>
    <w:rsid w:val="00DE0D1B"/>
    <w:rsid w:val="00F11F6F"/>
    <w:rsid w:val="00F247D3"/>
    <w:rsid w:val="00F32037"/>
    <w:rsid w:val="00F528FA"/>
    <w:rsid w:val="00F54672"/>
    <w:rsid w:val="00F6517C"/>
    <w:rsid w:val="00F863B8"/>
    <w:rsid w:val="00FD139E"/>
    <w:rsid w:val="07EA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A876F"/>
  <w15:docId w15:val="{F6E2DDCA-520E-4FA9-9150-17EE0BA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qFormat/>
    <w:rsid w:val="003151E3"/>
    <w:pPr>
      <w:spacing w:after="120"/>
    </w:pPr>
    <w:rPr>
      <w:rFonts w:eastAsia="Calibri"/>
      <w:sz w:val="16"/>
      <w:szCs w:val="20"/>
    </w:rPr>
  </w:style>
  <w:style w:type="paragraph" w:customStyle="1" w:styleId="Odstavecseseznamem1">
    <w:name w:val="Odstavec se seznamem1"/>
    <w:basedOn w:val="Normln"/>
    <w:uiPriority w:val="34"/>
    <w:qFormat/>
    <w:rsid w:val="003151E3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3151E3"/>
    <w:rPr>
      <w:rFonts w:ascii="Times New Roman" w:eastAsia="Calibri" w:hAnsi="Times New Roman" w:cs="Times New Roman"/>
      <w:sz w:val="16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7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7FE"/>
    <w:rPr>
      <w:rFonts w:ascii="Segoe UI" w:eastAsia="Times New Roman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rsid w:val="002447F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0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C0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C04F5"/>
    <w:rPr>
      <w:rFonts w:ascii="Times New Roman" w:eastAsia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04F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04F5"/>
    <w:rPr>
      <w:rFonts w:ascii="Times New Roman" w:eastAsia="Times New Roman" w:hAnsi="Times New Roman" w:cs="Times New Roman"/>
      <w:b/>
      <w:bCs/>
    </w:rPr>
  </w:style>
  <w:style w:type="paragraph" w:styleId="Revize">
    <w:name w:val="Revision"/>
    <w:hidden/>
    <w:uiPriority w:val="99"/>
    <w:semiHidden/>
    <w:rsid w:val="001C3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96763C1D01F4CB21BE50FD9EAB5F5" ma:contentTypeVersion="5" ma:contentTypeDescription="Vytvoří nový dokument" ma:contentTypeScope="" ma:versionID="ae30624bda5614edd1974e4141d737a0">
  <xsd:schema xmlns:xsd="http://www.w3.org/2001/XMLSchema" xmlns:xs="http://www.w3.org/2001/XMLSchema" xmlns:p="http://schemas.microsoft.com/office/2006/metadata/properties" xmlns:ns3="32192fe9-abbc-42d4-8e09-99f53c869bbf" targetNamespace="http://schemas.microsoft.com/office/2006/metadata/properties" ma:root="true" ma:fieldsID="36298fa33b8bf1a4a5631e15b0bc9feb" ns3:_="">
    <xsd:import namespace="32192fe9-abbc-42d4-8e09-99f53c869b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92fe9-abbc-42d4-8e09-99f53c869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00376D-ED87-4BBB-BDF5-C916E1272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92fe9-abbc-42d4-8e09-99f53c869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57A0-0F42-4669-8DCB-199F798449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4AD43FA-A1A4-439F-A0C8-02C8110436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27A205D-39BE-4B7A-8162-58560F98DF5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538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narovnání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narovnání</dc:title>
  <dc:creator>Česák Jan</dc:creator>
  <cp:lastModifiedBy>Jana Mullerová</cp:lastModifiedBy>
  <cp:revision>5</cp:revision>
  <cp:lastPrinted>2018-06-18T09:48:00Z</cp:lastPrinted>
  <dcterms:created xsi:type="dcterms:W3CDTF">2025-06-30T07:41:00Z</dcterms:created>
  <dcterms:modified xsi:type="dcterms:W3CDTF">2025-06-30T07:52:00Z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1033-10.2.0.5996</vt:lpwstr>
  </property>
  <property fmtid="{D5CDD505-2E9C-101B-9397-08002B2CF9AE}" pid="3" name="ContentTypeId">
    <vt:lpwstr>0x010100BAE96763C1D01F4CB21BE50FD9EAB5F5</vt:lpwstr>
  </property>
</Properties>
</file>