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6C004022" w:rsidR="00572016" w:rsidRPr="0099149B" w:rsidRDefault="00572016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Kupní smlouva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 MSK</w:t>
      </w:r>
      <w:r w:rsidR="005E13CB">
        <w:rPr>
          <w:rFonts w:ascii="Times New Roman" w:hAnsi="Times New Roman" w:cs="Times New Roman"/>
          <w:b/>
          <w:sz w:val="32"/>
        </w:rPr>
        <w:t>1</w:t>
      </w:r>
      <w:r w:rsidR="00677C5C">
        <w:rPr>
          <w:rFonts w:ascii="Times New Roman" w:hAnsi="Times New Roman" w:cs="Times New Roman"/>
          <w:b/>
          <w:sz w:val="32"/>
        </w:rPr>
        <w:t>8</w:t>
      </w:r>
      <w:r w:rsidR="00AC7A4B">
        <w:rPr>
          <w:rFonts w:ascii="Times New Roman" w:hAnsi="Times New Roman" w:cs="Times New Roman"/>
          <w:b/>
          <w:sz w:val="32"/>
        </w:rPr>
        <w:t>-2025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DC84D" w14:textId="1B19030E" w:rsidR="006746F8" w:rsidRDefault="006746F8" w:rsidP="006746F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Jméno: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77C5C">
        <w:rPr>
          <w:rFonts w:ascii="Times New Roman" w:hAnsi="Times New Roman" w:cs="Times New Roman"/>
          <w:b/>
          <w:sz w:val="24"/>
          <w:szCs w:val="24"/>
        </w:rPr>
        <w:t>Vladimíra Tesařová</w:t>
      </w:r>
    </w:p>
    <w:p w14:paraId="2BF9EF31" w14:textId="28E3227E" w:rsidR="006746F8" w:rsidRDefault="006746F8" w:rsidP="006746F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77C5C">
        <w:rPr>
          <w:rFonts w:ascii="Times New Roman" w:hAnsi="Times New Roman" w:cs="Times New Roman"/>
          <w:b/>
          <w:sz w:val="24"/>
          <w:szCs w:val="24"/>
        </w:rPr>
        <w:t>Praha – Zbraslav</w:t>
      </w:r>
    </w:p>
    <w:p w14:paraId="2E59EDA3" w14:textId="2CAEF492" w:rsidR="006746F8" w:rsidRDefault="006746F8" w:rsidP="006746F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Dat. narození: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77C5C">
        <w:rPr>
          <w:rFonts w:ascii="Times New Roman" w:hAnsi="Times New Roman" w:cs="Times New Roman"/>
          <w:b/>
          <w:sz w:val="24"/>
          <w:szCs w:val="24"/>
        </w:rPr>
        <w:t>1958</w:t>
      </w:r>
    </w:p>
    <w:p w14:paraId="4AFE60F4" w14:textId="4EE952BD" w:rsidR="006746F8" w:rsidRDefault="006746F8" w:rsidP="006746F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7208981" w14:textId="1BDA4935" w:rsidR="00572016" w:rsidRPr="0099149B" w:rsidRDefault="006746F8" w:rsidP="006746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 xml:space="preserve"> </w:t>
      </w:r>
      <w:r w:rsidR="00572016"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6818045C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B448903" w14:textId="6527CF09" w:rsidR="00572016" w:rsidRPr="00616321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2034351/0100</w:t>
      </w: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177DC4AA" w:rsidR="00572016" w:rsidRPr="0099149B" w:rsidRDefault="0043319C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zavírají</w:t>
      </w:r>
      <w:r>
        <w:rPr>
          <w:rFonts w:ascii="Times New Roman" w:hAnsi="Times New Roman" w:cs="Times New Roman"/>
          <w:i/>
          <w:sz w:val="24"/>
          <w:szCs w:val="24"/>
        </w:rPr>
        <w:t xml:space="preserve"> tuto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 xml:space="preserve"> kupní smlouvu 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>v souladu s ustanovením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i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zákona č. 89/2012 Sb.,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Občanského zákoníku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, ve znění pozdějších předpisů a v souladu se zákonem č. 250/2000 Sb., o rozpočtových pravidlech územních rozpočtů v platném znění</w:t>
      </w:r>
    </w:p>
    <w:p w14:paraId="5EE473A7" w14:textId="7B04A657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Předmět smlouvy</w:t>
      </w:r>
    </w:p>
    <w:p w14:paraId="2BD096ED" w14:textId="77777777" w:rsidR="00DB6065" w:rsidRDefault="00572016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je výlučným vlastníkem movitých věcí</w:t>
      </w:r>
      <w:r w:rsidR="00236A35">
        <w:rPr>
          <w:rFonts w:ascii="Times New Roman" w:hAnsi="Times New Roman"/>
          <w:sz w:val="24"/>
          <w:szCs w:val="24"/>
        </w:rPr>
        <w:t xml:space="preserve"> s pořadovými čísly </w:t>
      </w:r>
    </w:p>
    <w:p w14:paraId="6E2A52E4" w14:textId="429BF114" w:rsidR="00572016" w:rsidRPr="00236A35" w:rsidRDefault="00236A35" w:rsidP="00DB606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236A35">
        <w:rPr>
          <w:rFonts w:ascii="Times New Roman" w:hAnsi="Times New Roman"/>
          <w:b/>
          <w:sz w:val="24"/>
          <w:szCs w:val="24"/>
        </w:rPr>
        <w:t>1</w:t>
      </w:r>
      <w:r w:rsidR="00AD239E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uvedených v</w:t>
      </w:r>
      <w:r w:rsidR="00CF1238">
        <w:rPr>
          <w:rFonts w:ascii="Times New Roman" w:hAnsi="Times New Roman"/>
          <w:sz w:val="24"/>
          <w:szCs w:val="24"/>
        </w:rPr>
        <w:t> průvodním seznamu smlouvy</w:t>
      </w:r>
      <w:r w:rsidR="000A6242">
        <w:rPr>
          <w:rFonts w:ascii="Times New Roman" w:hAnsi="Times New Roman"/>
          <w:sz w:val="24"/>
          <w:szCs w:val="24"/>
        </w:rPr>
        <w:t xml:space="preserve">, a že tyto movité věci nabyl řádným </w:t>
      </w:r>
      <w:proofErr w:type="gramStart"/>
      <w:r w:rsidR="000A6242">
        <w:rPr>
          <w:rFonts w:ascii="Times New Roman" w:hAnsi="Times New Roman"/>
          <w:sz w:val="24"/>
          <w:szCs w:val="24"/>
        </w:rPr>
        <w:t>způsobem</w:t>
      </w:r>
      <w:proofErr w:type="gramEnd"/>
      <w:r w:rsidR="000A6242">
        <w:rPr>
          <w:rFonts w:ascii="Times New Roman" w:hAnsi="Times New Roman"/>
          <w:sz w:val="24"/>
          <w:szCs w:val="24"/>
        </w:rPr>
        <w:t xml:space="preserve"> a nikoliv v rozporu se zákonem nebo v rozporu s dobrými mravy</w:t>
      </w:r>
      <w:r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je oprávněn s </w:t>
      </w:r>
      <w:r w:rsidR="00DE2B9B">
        <w:rPr>
          <w:rFonts w:ascii="Times New Roman" w:hAnsi="Times New Roman"/>
          <w:sz w:val="24"/>
          <w:szCs w:val="24"/>
        </w:rPr>
        <w:t>nimi</w:t>
      </w:r>
      <w:r w:rsidR="000A6242">
        <w:rPr>
          <w:rFonts w:ascii="Times New Roman" w:hAnsi="Times New Roman"/>
          <w:sz w:val="24"/>
          <w:szCs w:val="24"/>
        </w:rPr>
        <w:t xml:space="preserve"> jakkoliv disponovat</w:t>
      </w:r>
      <w:r w:rsidR="00B368DB">
        <w:rPr>
          <w:rFonts w:ascii="Times New Roman" w:hAnsi="Times New Roman"/>
          <w:sz w:val="24"/>
          <w:szCs w:val="24"/>
        </w:rPr>
        <w:t>.</w:t>
      </w:r>
    </w:p>
    <w:p w14:paraId="68BAF866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„předmět koupě“)</w:t>
      </w:r>
    </w:p>
    <w:p w14:paraId="67D85FC2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179BD880" w:rsidR="00572016" w:rsidRPr="0099149B" w:rsidRDefault="00DE286C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nabývá předmět koupě do vlastnictví svého zřizovatele: Plzeňského kraje, který jej předává kupujícímu (příspěvkové organizaci) k hospodaření. Kupující se zavazuje použít předmět koupě v souladu se svými cíli a posláním. </w:t>
      </w:r>
    </w:p>
    <w:p w14:paraId="6BCF5012" w14:textId="4331680E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 xml:space="preserve">II. </w:t>
      </w:r>
      <w:r w:rsidR="00572016" w:rsidRPr="00393356">
        <w:rPr>
          <w:rFonts w:ascii="Times New Roman" w:hAnsi="Times New Roman"/>
          <w:b/>
          <w:sz w:val="24"/>
          <w:szCs w:val="24"/>
        </w:rPr>
        <w:t>Převod vlastnictví</w:t>
      </w:r>
    </w:p>
    <w:p w14:paraId="4DDDDCDA" w14:textId="39F87302" w:rsidR="00B93504" w:rsidRPr="00B93504" w:rsidRDefault="00572016" w:rsidP="00B935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Vlastnické právo k předmětu koupě přechází z prodávajícího na kupujícího fyzickým převzetím předmětu koupě kupujícím.</w:t>
      </w:r>
    </w:p>
    <w:p w14:paraId="20196A44" w14:textId="19B32C13" w:rsidR="00B93504" w:rsidRDefault="00236A35" w:rsidP="00B93504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předá předmět koupě kupujícímu nejpozději do: </w:t>
      </w:r>
      <w:r w:rsidR="005E13CB">
        <w:rPr>
          <w:rFonts w:ascii="Times New Roman" w:hAnsi="Times New Roman"/>
          <w:b/>
          <w:sz w:val="24"/>
          <w:szCs w:val="24"/>
        </w:rPr>
        <w:t>29</w:t>
      </w:r>
      <w:r w:rsidR="00DB6065" w:rsidRPr="00DB6065">
        <w:rPr>
          <w:rFonts w:ascii="Times New Roman" w:hAnsi="Times New Roman"/>
          <w:b/>
          <w:sz w:val="24"/>
          <w:szCs w:val="24"/>
        </w:rPr>
        <w:t>.</w:t>
      </w:r>
      <w:r w:rsidR="005E13CB">
        <w:rPr>
          <w:rFonts w:ascii="Times New Roman" w:hAnsi="Times New Roman"/>
          <w:b/>
          <w:sz w:val="24"/>
          <w:szCs w:val="24"/>
        </w:rPr>
        <w:t>8</w:t>
      </w:r>
      <w:r w:rsidR="00DB6065" w:rsidRPr="00DB6065">
        <w:rPr>
          <w:rFonts w:ascii="Times New Roman" w:hAnsi="Times New Roman"/>
          <w:b/>
          <w:sz w:val="24"/>
          <w:szCs w:val="24"/>
        </w:rPr>
        <w:t>.2025</w:t>
      </w:r>
    </w:p>
    <w:p w14:paraId="2C70EC84" w14:textId="46CAC09D" w:rsidR="00B93504" w:rsidRPr="00B93504" w:rsidRDefault="00B93504" w:rsidP="00B9350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 je povinen při předání předmětu koupě předat kupujícímu rovněž i veškeré doklady, které jsou nutné k převzetí a k užívání věci.</w:t>
      </w:r>
    </w:p>
    <w:p w14:paraId="5F1018C0" w14:textId="3D3AC756" w:rsidR="00572016" w:rsidRPr="00393356" w:rsidRDefault="00393356" w:rsidP="0039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393356">
        <w:rPr>
          <w:rFonts w:ascii="Times New Roman" w:hAnsi="Times New Roman"/>
          <w:b/>
          <w:sz w:val="24"/>
          <w:szCs w:val="24"/>
        </w:rPr>
        <w:t xml:space="preserve">I. </w:t>
      </w:r>
      <w:r w:rsidR="00572016" w:rsidRPr="00393356">
        <w:rPr>
          <w:rFonts w:ascii="Times New Roman" w:hAnsi="Times New Roman"/>
          <w:b/>
          <w:sz w:val="24"/>
          <w:szCs w:val="24"/>
        </w:rPr>
        <w:t>Kupní cena</w:t>
      </w:r>
    </w:p>
    <w:p w14:paraId="0792709E" w14:textId="5C9394C9" w:rsidR="00572016" w:rsidRPr="0099149B" w:rsidRDefault="00572016" w:rsidP="009D327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Kupní cena předmětu koupě se sjednává dohodou ve výši</w:t>
      </w:r>
      <w:r w:rsidR="00760AB5" w:rsidRPr="0099149B">
        <w:rPr>
          <w:rFonts w:ascii="Times New Roman" w:hAnsi="Times New Roman"/>
          <w:sz w:val="24"/>
          <w:szCs w:val="24"/>
        </w:rPr>
        <w:t xml:space="preserve">: </w:t>
      </w:r>
      <w:r w:rsidR="00AD239E">
        <w:rPr>
          <w:rFonts w:ascii="Times New Roman" w:hAnsi="Times New Roman"/>
          <w:b/>
          <w:sz w:val="24"/>
          <w:szCs w:val="24"/>
        </w:rPr>
        <w:t>210.000</w:t>
      </w:r>
      <w:r w:rsidR="00B572B0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Kč</w:t>
      </w:r>
      <w:r w:rsidRPr="0099149B"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AD239E">
        <w:rPr>
          <w:rFonts w:ascii="Times New Roman" w:hAnsi="Times New Roman"/>
          <w:b/>
          <w:i/>
          <w:sz w:val="24"/>
          <w:szCs w:val="24"/>
        </w:rPr>
        <w:t>dvěstědesettisíc</w:t>
      </w:r>
      <w:proofErr w:type="spellEnd"/>
      <w:r w:rsidR="006746F8">
        <w:rPr>
          <w:rFonts w:ascii="Times New Roman" w:hAnsi="Times New Roman"/>
          <w:b/>
          <w:i/>
          <w:sz w:val="24"/>
          <w:szCs w:val="24"/>
        </w:rPr>
        <w:t xml:space="preserve"> korun českých</w:t>
      </w:r>
      <w:r w:rsidRPr="0099149B">
        <w:rPr>
          <w:rFonts w:ascii="Times New Roman" w:hAnsi="Times New Roman"/>
          <w:sz w:val="24"/>
          <w:szCs w:val="24"/>
        </w:rPr>
        <w:t>)</w:t>
      </w:r>
    </w:p>
    <w:p w14:paraId="1314C991" w14:textId="24213C5D" w:rsidR="00760AB5" w:rsidRPr="0099149B" w:rsidRDefault="00572016" w:rsidP="009E2B6F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se zavazuje zaplatit sjednanou kupní cenu prodávajícímu do </w:t>
      </w:r>
      <w:r w:rsidR="00B301AE">
        <w:rPr>
          <w:rFonts w:ascii="Times New Roman" w:hAnsi="Times New Roman"/>
          <w:sz w:val="24"/>
          <w:szCs w:val="24"/>
        </w:rPr>
        <w:t>60</w:t>
      </w:r>
      <w:r w:rsidRPr="00DB3235">
        <w:rPr>
          <w:rFonts w:ascii="Times New Roman" w:hAnsi="Times New Roman"/>
          <w:sz w:val="24"/>
          <w:szCs w:val="24"/>
        </w:rPr>
        <w:t xml:space="preserve"> dnů </w:t>
      </w:r>
      <w:r w:rsidRPr="0099149B">
        <w:rPr>
          <w:rFonts w:ascii="Times New Roman" w:hAnsi="Times New Roman"/>
          <w:sz w:val="24"/>
          <w:szCs w:val="24"/>
        </w:rPr>
        <w:br/>
        <w:t xml:space="preserve">od převodu vlastnictví k předmětu koupě na kupujícího. Kupní cena bude uhrazena bankovním převodem na </w:t>
      </w:r>
      <w:r w:rsidR="00DE286C">
        <w:rPr>
          <w:rFonts w:ascii="Times New Roman" w:hAnsi="Times New Roman"/>
          <w:sz w:val="24"/>
          <w:szCs w:val="24"/>
        </w:rPr>
        <w:t xml:space="preserve">uvedený </w:t>
      </w:r>
      <w:r w:rsidRPr="0099149B">
        <w:rPr>
          <w:rFonts w:ascii="Times New Roman" w:hAnsi="Times New Roman"/>
          <w:sz w:val="24"/>
          <w:szCs w:val="24"/>
        </w:rPr>
        <w:t xml:space="preserve">účet </w:t>
      </w:r>
      <w:r w:rsidR="00760AB5" w:rsidRPr="0099149B">
        <w:rPr>
          <w:rFonts w:ascii="Times New Roman" w:hAnsi="Times New Roman"/>
          <w:sz w:val="24"/>
          <w:szCs w:val="24"/>
        </w:rPr>
        <w:t>prodávajícího.</w:t>
      </w:r>
    </w:p>
    <w:p w14:paraId="3C448F5F" w14:textId="5CA8563F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Další ujednání smluvních stran</w:t>
      </w:r>
    </w:p>
    <w:p w14:paraId="2D3CFA4B" w14:textId="1BA5ECF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na předmětu koupě neváznou žádná práva třetích osob</w:t>
      </w:r>
      <w:r w:rsidR="00D8742B">
        <w:rPr>
          <w:rFonts w:ascii="Times New Roman" w:hAnsi="Times New Roman"/>
          <w:sz w:val="24"/>
          <w:szCs w:val="24"/>
        </w:rPr>
        <w:t>, věcná břemena ani jiné právní vady,</w:t>
      </w:r>
      <w:r w:rsidRPr="0099149B">
        <w:rPr>
          <w:rFonts w:ascii="Times New Roman" w:hAnsi="Times New Roman"/>
          <w:sz w:val="24"/>
          <w:szCs w:val="24"/>
        </w:rPr>
        <w:t xml:space="preserve"> a že prodávající není při nakládání s předmětem koupě vázán žádným právním předpisem ani žádným rozhodnutím správního, soudního či jiného orgánu.</w:t>
      </w:r>
    </w:p>
    <w:p w14:paraId="175ACD5D" w14:textId="774DB011" w:rsidR="00572016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kupující nebude po nabytí vlastnictví k předmětu koupě nijak omezen při nakládání s předmětem koupě v rámci běžných činností vyplývajících z předmětu činnosti kupujícího (tj. především vystavování</w:t>
      </w:r>
      <w:r w:rsidR="00A65D6D">
        <w:rPr>
          <w:rFonts w:ascii="Times New Roman" w:hAnsi="Times New Roman"/>
          <w:sz w:val="24"/>
          <w:szCs w:val="24"/>
        </w:rPr>
        <w:t>, poskytování k vědeckým a badatelským účelům apod.</w:t>
      </w:r>
      <w:r w:rsidRPr="0099149B">
        <w:rPr>
          <w:rFonts w:ascii="Times New Roman" w:hAnsi="Times New Roman"/>
          <w:sz w:val="24"/>
          <w:szCs w:val="24"/>
        </w:rPr>
        <w:t>).</w:t>
      </w:r>
    </w:p>
    <w:p w14:paraId="2629A5EB" w14:textId="42962B97" w:rsidR="00D8742B" w:rsidRPr="0099149B" w:rsidRDefault="00D8742B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též </w:t>
      </w:r>
      <w:r w:rsidR="00A65D6D">
        <w:rPr>
          <w:rFonts w:ascii="Times New Roman" w:hAnsi="Times New Roman"/>
          <w:sz w:val="24"/>
          <w:szCs w:val="24"/>
        </w:rPr>
        <w:t xml:space="preserve">jediným nositelem </w:t>
      </w:r>
      <w:r w:rsidR="00DB1706">
        <w:rPr>
          <w:rFonts w:ascii="Times New Roman" w:hAnsi="Times New Roman"/>
          <w:sz w:val="24"/>
          <w:szCs w:val="24"/>
        </w:rPr>
        <w:t xml:space="preserve">výhradních </w:t>
      </w:r>
      <w:r>
        <w:rPr>
          <w:rFonts w:ascii="Times New Roman" w:hAnsi="Times New Roman"/>
          <w:sz w:val="24"/>
          <w:szCs w:val="24"/>
        </w:rPr>
        <w:t>majetkových autorských práv vztahujících se k dílům, která jsou předmětem koupě. Těchto práv se vzdává ve prospěch kupujícího</w:t>
      </w:r>
      <w:r w:rsidR="00386F2D">
        <w:rPr>
          <w:rFonts w:ascii="Times New Roman" w:hAnsi="Times New Roman"/>
          <w:sz w:val="24"/>
          <w:szCs w:val="24"/>
        </w:rPr>
        <w:t>, který je získává</w:t>
      </w:r>
      <w:r w:rsidR="00DB1706">
        <w:rPr>
          <w:rFonts w:ascii="Times New Roman" w:hAnsi="Times New Roman"/>
          <w:sz w:val="24"/>
          <w:szCs w:val="24"/>
        </w:rPr>
        <w:t xml:space="preserve"> jako výhradní</w:t>
      </w:r>
      <w:r w:rsidR="00386F2D">
        <w:rPr>
          <w:rFonts w:ascii="Times New Roman" w:hAnsi="Times New Roman"/>
          <w:sz w:val="24"/>
          <w:szCs w:val="24"/>
        </w:rPr>
        <w:t xml:space="preserve"> bez časového a místního omezení</w:t>
      </w:r>
      <w:r w:rsidR="00F044B0">
        <w:rPr>
          <w:rFonts w:ascii="Times New Roman" w:hAnsi="Times New Roman"/>
          <w:sz w:val="24"/>
          <w:szCs w:val="24"/>
        </w:rPr>
        <w:t xml:space="preserve"> s právem poskytovat podlicence</w:t>
      </w:r>
      <w:r>
        <w:rPr>
          <w:rFonts w:ascii="Times New Roman" w:hAnsi="Times New Roman"/>
          <w:sz w:val="24"/>
          <w:szCs w:val="24"/>
        </w:rPr>
        <w:t>.</w:t>
      </w:r>
    </w:p>
    <w:p w14:paraId="11853285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Prodávající prohlašuje, že předmět koupě není kulturní památkou ve smyslu příslušných právních předpisů. </w:t>
      </w:r>
    </w:p>
    <w:p w14:paraId="3DEFC19A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Kupující byl před uzavřením kupní smlouvy seznámen s faktickým stavem předmětu koupě.</w:t>
      </w:r>
    </w:p>
    <w:p w14:paraId="6E9D2D21" w14:textId="021A9E2A" w:rsidR="00572016" w:rsidRPr="0099149B" w:rsidRDefault="00572016" w:rsidP="00906B12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Odpovědnost prodávajícího za vady předmětu koupě se řídí příslušnými ustanoveními Občanského zákoníku v platném znění.</w:t>
      </w:r>
    </w:p>
    <w:p w14:paraId="0D85F240" w14:textId="4F666C91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C2162A8" w14:textId="5161508B" w:rsidR="001C36A7" w:rsidRDefault="001C36A7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 od této smlouvy</w:t>
      </w:r>
      <w:r w:rsidR="00B26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odstoupit s okamžitou platností, jestliže:</w:t>
      </w:r>
    </w:p>
    <w:p w14:paraId="0B9FD7EA" w14:textId="0EFFD9CA" w:rsidR="001C36A7" w:rsidRDefault="001C36A7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nepředá předmět koupě dle </w:t>
      </w:r>
      <w:r w:rsidR="00B26AEB">
        <w:rPr>
          <w:rFonts w:ascii="Times New Roman" w:hAnsi="Times New Roman"/>
          <w:sz w:val="24"/>
          <w:szCs w:val="24"/>
        </w:rPr>
        <w:t>čl. II odst. 2</w:t>
      </w:r>
      <w:r w:rsidR="002254DB">
        <w:rPr>
          <w:rFonts w:ascii="Times New Roman" w:hAnsi="Times New Roman"/>
          <w:sz w:val="24"/>
          <w:szCs w:val="24"/>
        </w:rPr>
        <w:t>.</w:t>
      </w:r>
      <w:r w:rsidR="00B26AEB">
        <w:rPr>
          <w:rFonts w:ascii="Times New Roman" w:hAnsi="Times New Roman"/>
          <w:sz w:val="24"/>
          <w:szCs w:val="24"/>
        </w:rPr>
        <w:t xml:space="preserve"> této smlouvy</w:t>
      </w:r>
    </w:p>
    <w:p w14:paraId="361B5E03" w14:textId="6BAFC69B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je zatížen právem třetí osoby</w:t>
      </w:r>
    </w:p>
    <w:p w14:paraId="5163249D" w14:textId="7405AF21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má vady, n</w:t>
      </w:r>
      <w:r w:rsidR="00AC24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které prodávající neupozornil kupujícího písemně před předložením nabídky</w:t>
      </w:r>
    </w:p>
    <w:p w14:paraId="7E93966E" w14:textId="2C0AED3E" w:rsidR="00B26AEB" w:rsidRPr="00B26AEB" w:rsidRDefault="00B26AEB" w:rsidP="00B26AEB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 nejsou dotčena práva kupujícího podle § 2106 a následných ustanovení Občanského zákoníku</w:t>
      </w:r>
    </w:p>
    <w:p w14:paraId="76ABAC83" w14:textId="4E7CDE4E" w:rsidR="00572016" w:rsidRDefault="00B26AEB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oprávněn od této smlouvy odstoupit s okamžitou platností, jestliže je kupující v prodlení s úhradou kupní ceny déle než </w:t>
      </w:r>
      <w:r w:rsidR="00367CD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dnů od </w:t>
      </w:r>
      <w:r w:rsidR="00435C89">
        <w:rPr>
          <w:rFonts w:ascii="Times New Roman" w:hAnsi="Times New Roman"/>
          <w:sz w:val="24"/>
          <w:szCs w:val="24"/>
        </w:rPr>
        <w:t>podpisu smlouvy.</w:t>
      </w:r>
    </w:p>
    <w:p w14:paraId="19516508" w14:textId="77777777" w:rsidR="00B26AEB" w:rsidRDefault="00B26AEB" w:rsidP="00B26AE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Práva a povinnosti stran touto smlouvou výslovně neupravená se řídí příslušnými ustanoveními Občanského zákoníku.</w:t>
      </w:r>
    </w:p>
    <w:p w14:paraId="31A6A601" w14:textId="46F29857" w:rsidR="00B26AEB" w:rsidRDefault="00DB3710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na náhradu škody není odstoupením od smlouvy dotčen.</w:t>
      </w:r>
    </w:p>
    <w:p w14:paraId="63CB2EC6" w14:textId="67F5437B" w:rsidR="00E52D75" w:rsidRP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Tuto smlouvu lze měnit nebo doplňovat pouze písemnými</w:t>
      </w:r>
      <w:r>
        <w:rPr>
          <w:rFonts w:ascii="Times New Roman" w:hAnsi="Times New Roman"/>
          <w:sz w:val="24"/>
          <w:szCs w:val="24"/>
        </w:rPr>
        <w:t xml:space="preserve"> a podepsanými</w:t>
      </w:r>
      <w:r w:rsidRPr="0099149B">
        <w:rPr>
          <w:rFonts w:ascii="Times New Roman" w:hAnsi="Times New Roman"/>
          <w:sz w:val="24"/>
          <w:szCs w:val="24"/>
        </w:rPr>
        <w:t xml:space="preserve"> dodatky </w:t>
      </w:r>
      <w:r>
        <w:rPr>
          <w:rFonts w:ascii="Times New Roman" w:hAnsi="Times New Roman"/>
          <w:sz w:val="24"/>
          <w:szCs w:val="24"/>
        </w:rPr>
        <w:t>vyjadřujícími shodnou vůli obou smluvních stran. Dodatky se připojují ke smlouvě jako její nedělitelná součást.</w:t>
      </w:r>
    </w:p>
    <w:p w14:paraId="33062297" w14:textId="7C8D6C84" w:rsidR="00572016" w:rsidRPr="0099149B" w:rsidRDefault="00572016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Tato smlouva byla vyhotovena ve </w:t>
      </w:r>
      <w:r w:rsidR="00F815B8" w:rsidRPr="0099149B">
        <w:rPr>
          <w:rFonts w:ascii="Times New Roman" w:hAnsi="Times New Roman"/>
          <w:sz w:val="24"/>
          <w:szCs w:val="24"/>
        </w:rPr>
        <w:t>dvou</w:t>
      </w:r>
      <w:r w:rsidRPr="0099149B">
        <w:rPr>
          <w:rFonts w:ascii="Times New Roman" w:hAnsi="Times New Roman"/>
          <w:sz w:val="24"/>
          <w:szCs w:val="24"/>
        </w:rPr>
        <w:t xml:space="preserve"> provedeních</w:t>
      </w:r>
      <w:r w:rsidR="00766888">
        <w:rPr>
          <w:rFonts w:ascii="Times New Roman" w:hAnsi="Times New Roman"/>
          <w:sz w:val="24"/>
          <w:szCs w:val="24"/>
        </w:rPr>
        <w:t xml:space="preserve"> s platností originálu</w:t>
      </w:r>
      <w:r w:rsidRPr="0099149B">
        <w:rPr>
          <w:rFonts w:ascii="Times New Roman" w:hAnsi="Times New Roman"/>
          <w:sz w:val="24"/>
          <w:szCs w:val="24"/>
        </w:rPr>
        <w:t xml:space="preserve">, </w:t>
      </w:r>
      <w:r w:rsidR="00F815B8" w:rsidRPr="0099149B">
        <w:rPr>
          <w:rFonts w:ascii="Times New Roman" w:hAnsi="Times New Roman"/>
          <w:sz w:val="24"/>
          <w:szCs w:val="24"/>
        </w:rPr>
        <w:t>z nichž každé smluvní straně náleží jeden exemplář</w:t>
      </w:r>
      <w:r w:rsidRPr="0099149B">
        <w:rPr>
          <w:rFonts w:ascii="Times New Roman" w:hAnsi="Times New Roman"/>
          <w:sz w:val="24"/>
          <w:szCs w:val="24"/>
        </w:rPr>
        <w:t>.</w:t>
      </w:r>
    </w:p>
    <w:p w14:paraId="1153043B" w14:textId="56388EA3" w:rsid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a prodávající shodně prohlašují, že tuto kupní smlouvu uzavírají dle své </w:t>
      </w:r>
      <w:r>
        <w:rPr>
          <w:rFonts w:ascii="Times New Roman" w:hAnsi="Times New Roman"/>
          <w:sz w:val="24"/>
          <w:szCs w:val="24"/>
        </w:rPr>
        <w:t xml:space="preserve">pravé, </w:t>
      </w:r>
      <w:r w:rsidRPr="0099149B">
        <w:rPr>
          <w:rFonts w:ascii="Times New Roman" w:hAnsi="Times New Roman"/>
          <w:sz w:val="24"/>
          <w:szCs w:val="24"/>
        </w:rPr>
        <w:t xml:space="preserve">svobodné </w:t>
      </w:r>
      <w:r>
        <w:rPr>
          <w:rFonts w:ascii="Times New Roman" w:hAnsi="Times New Roman"/>
          <w:sz w:val="24"/>
          <w:szCs w:val="24"/>
        </w:rPr>
        <w:t xml:space="preserve">a vážné </w:t>
      </w:r>
      <w:r w:rsidRPr="0099149B">
        <w:rPr>
          <w:rFonts w:ascii="Times New Roman" w:hAnsi="Times New Roman"/>
          <w:sz w:val="24"/>
          <w:szCs w:val="24"/>
        </w:rPr>
        <w:t xml:space="preserve">vůle, </w:t>
      </w:r>
      <w:r>
        <w:rPr>
          <w:rFonts w:ascii="Times New Roman" w:hAnsi="Times New Roman"/>
          <w:sz w:val="24"/>
          <w:szCs w:val="24"/>
        </w:rPr>
        <w:t xml:space="preserve">že tato smlouva je </w:t>
      </w:r>
      <w:r w:rsidRPr="0099149B">
        <w:rPr>
          <w:rFonts w:ascii="Times New Roman" w:hAnsi="Times New Roman"/>
          <w:sz w:val="24"/>
          <w:szCs w:val="24"/>
        </w:rPr>
        <w:t>srozumiteln</w:t>
      </w:r>
      <w:r>
        <w:rPr>
          <w:rFonts w:ascii="Times New Roman" w:hAnsi="Times New Roman"/>
          <w:sz w:val="24"/>
          <w:szCs w:val="24"/>
        </w:rPr>
        <w:t>á</w:t>
      </w:r>
      <w:r w:rsidRPr="00991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 jejímu uzavření ned</w:t>
      </w:r>
      <w:r w:rsidR="003E6CBC">
        <w:rPr>
          <w:rFonts w:ascii="Times New Roman" w:hAnsi="Times New Roman"/>
          <w:sz w:val="24"/>
          <w:szCs w:val="24"/>
        </w:rPr>
        <w:t>ošlo</w:t>
      </w:r>
      <w:r>
        <w:rPr>
          <w:rFonts w:ascii="Times New Roman" w:hAnsi="Times New Roman"/>
          <w:sz w:val="24"/>
          <w:szCs w:val="24"/>
        </w:rPr>
        <w:t xml:space="preserve"> pod</w:t>
      </w:r>
      <w:r w:rsidRPr="00991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nátlakem, v tísni nebo za nevýhodných podmínek</w:t>
      </w:r>
      <w:r w:rsidRPr="00991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důkaz toho připojují své podpisy.</w:t>
      </w:r>
    </w:p>
    <w:p w14:paraId="35EFD0D4" w14:textId="6B27E514" w:rsidR="007C38F6" w:rsidRPr="00BB6EA8" w:rsidRDefault="007C38F6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Muzeum Šumavy Sušice, příspěvková organizace</w:t>
      </w:r>
      <w:r w:rsidR="00C23538">
        <w:rPr>
          <w:rFonts w:ascii="Times New Roman" w:hAnsi="Times New Roman"/>
          <w:i/>
          <w:sz w:val="24"/>
          <w:szCs w:val="24"/>
        </w:rPr>
        <w:t>,</w:t>
      </w:r>
      <w:r w:rsidRPr="00BB6EA8">
        <w:rPr>
          <w:rFonts w:ascii="Times New Roman" w:hAnsi="Times New Roman"/>
          <w:i/>
          <w:sz w:val="24"/>
          <w:szCs w:val="24"/>
        </w:rPr>
        <w:t xml:space="preserve"> je právnickou osobou </w:t>
      </w:r>
      <w:r w:rsidR="00B75371" w:rsidRPr="00BB6EA8">
        <w:rPr>
          <w:rFonts w:ascii="Times New Roman" w:hAnsi="Times New Roman"/>
          <w:i/>
          <w:sz w:val="24"/>
          <w:szCs w:val="24"/>
        </w:rPr>
        <w:t>povinnou</w:t>
      </w:r>
      <w:r w:rsidRPr="00BB6EA8">
        <w:rPr>
          <w:rFonts w:ascii="Times New Roman" w:hAnsi="Times New Roman"/>
          <w:i/>
          <w:sz w:val="24"/>
          <w:szCs w:val="24"/>
        </w:rPr>
        <w:t xml:space="preserve"> uveřejňovat příslušné </w:t>
      </w:r>
      <w:r w:rsidR="006657C5" w:rsidRPr="00BB6EA8">
        <w:rPr>
          <w:rFonts w:ascii="Times New Roman" w:hAnsi="Times New Roman"/>
          <w:i/>
          <w:sz w:val="24"/>
          <w:szCs w:val="24"/>
        </w:rPr>
        <w:t>smlouvy</w:t>
      </w:r>
      <w:r w:rsidRPr="00BB6EA8">
        <w:rPr>
          <w:rFonts w:ascii="Times New Roman" w:hAnsi="Times New Roman"/>
          <w:i/>
          <w:sz w:val="24"/>
          <w:szCs w:val="24"/>
        </w:rPr>
        <w:t xml:space="preserve"> v předepsaném Registru smluv v souladu s ustanovením § 2 odst. 1 písm. </w:t>
      </w:r>
      <w:r w:rsidR="00BB6EA8" w:rsidRPr="00BB6EA8">
        <w:rPr>
          <w:rFonts w:ascii="Times New Roman" w:hAnsi="Times New Roman"/>
          <w:i/>
          <w:sz w:val="24"/>
          <w:szCs w:val="24"/>
        </w:rPr>
        <w:t>c</w:t>
      </w:r>
      <w:r w:rsidRPr="00BB6EA8">
        <w:rPr>
          <w:rFonts w:ascii="Times New Roman" w:hAnsi="Times New Roman"/>
          <w:i/>
          <w:sz w:val="24"/>
          <w:szCs w:val="24"/>
        </w:rPr>
        <w:t xml:space="preserve">) Zákona č. 340/2015 Sb. </w:t>
      </w:r>
      <w:r w:rsidRPr="00435C89">
        <w:rPr>
          <w:rFonts w:ascii="Times New Roman" w:hAnsi="Times New Roman"/>
          <w:b/>
          <w:i/>
          <w:sz w:val="24"/>
          <w:szCs w:val="24"/>
        </w:rPr>
        <w:t xml:space="preserve">Druhá smluvní strana bere tuto skutečnost na vědomí a podpisem smlouvy zároveň </w:t>
      </w:r>
      <w:r w:rsidR="00B75371" w:rsidRPr="00435C89">
        <w:rPr>
          <w:rFonts w:ascii="Times New Roman" w:hAnsi="Times New Roman"/>
          <w:b/>
          <w:i/>
          <w:sz w:val="24"/>
          <w:szCs w:val="24"/>
        </w:rPr>
        <w:t>potvrzuje svůj souhlas se zveřejněním smlouvy</w:t>
      </w:r>
      <w:r w:rsidR="00435C89" w:rsidRPr="00435C89">
        <w:rPr>
          <w:rFonts w:ascii="Times New Roman" w:hAnsi="Times New Roman"/>
          <w:b/>
          <w:i/>
          <w:sz w:val="24"/>
          <w:szCs w:val="24"/>
        </w:rPr>
        <w:t xml:space="preserve"> v tomto platném znění</w:t>
      </w:r>
      <w:r w:rsidR="00CF1461">
        <w:rPr>
          <w:rFonts w:ascii="Times New Roman" w:hAnsi="Times New Roman"/>
          <w:b/>
          <w:i/>
          <w:sz w:val="24"/>
          <w:szCs w:val="24"/>
        </w:rPr>
        <w:t xml:space="preserve"> před začátkem plnění</w:t>
      </w:r>
      <w:r w:rsidR="00B75371" w:rsidRPr="00BB6EA8">
        <w:rPr>
          <w:rFonts w:ascii="Times New Roman" w:hAnsi="Times New Roman"/>
          <w:i/>
          <w:sz w:val="24"/>
          <w:szCs w:val="24"/>
        </w:rPr>
        <w:t>.</w:t>
      </w:r>
    </w:p>
    <w:p w14:paraId="07006487" w14:textId="4824EAC3" w:rsidR="00E52D75" w:rsidRPr="00BB6EA8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Tato kupní smlouva je platná dnem podpisu obou smluvních stran</w:t>
      </w:r>
      <w:r w:rsidR="007C38F6" w:rsidRPr="00BB6EA8">
        <w:rPr>
          <w:rFonts w:ascii="Times New Roman" w:hAnsi="Times New Roman"/>
          <w:i/>
          <w:sz w:val="24"/>
          <w:szCs w:val="24"/>
        </w:rPr>
        <w:t>, účinnosti nabude dnem jejího uveřejnění v Registru smluv v souladu se Zákonem č. 340/2015 Sb</w:t>
      </w:r>
      <w:r w:rsidRPr="00BB6EA8">
        <w:rPr>
          <w:rFonts w:ascii="Times New Roman" w:hAnsi="Times New Roman"/>
          <w:i/>
          <w:sz w:val="24"/>
          <w:szCs w:val="24"/>
        </w:rPr>
        <w:t>.</w:t>
      </w:r>
    </w:p>
    <w:p w14:paraId="2CB32923" w14:textId="77777777" w:rsidR="00572016" w:rsidRPr="0099149B" w:rsidRDefault="00572016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4A5449A9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C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41E">
              <w:rPr>
                <w:rFonts w:ascii="Times New Roman" w:hAnsi="Times New Roman" w:cs="Times New Roman"/>
                <w:sz w:val="24"/>
                <w:szCs w:val="24"/>
              </w:rPr>
              <w:t>Sušici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4498EFA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5B3E">
              <w:rPr>
                <w:rFonts w:ascii="Times New Roman" w:hAnsi="Times New Roman" w:cs="Times New Roman"/>
                <w:sz w:val="24"/>
                <w:szCs w:val="24"/>
              </w:rPr>
              <w:t xml:space="preserve"> Sušici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2B1A949A" w14:textId="08FFF3C1" w:rsidR="001D3E79" w:rsidRDefault="001D3E79" w:rsidP="00F815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B092E" w14:textId="6C5B02F8" w:rsidR="001D3E79" w:rsidRDefault="001D3E79" w:rsidP="001D3E79">
      <w:pPr>
        <w:spacing w:after="36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b/>
        </w:rPr>
        <w:t>Protokol o převzetí předmětu smlouvy č. MSK</w:t>
      </w:r>
      <w:r w:rsidR="00093CDF">
        <w:rPr>
          <w:b/>
        </w:rPr>
        <w:t>1</w:t>
      </w:r>
      <w:r w:rsidR="00AD239E">
        <w:rPr>
          <w:b/>
        </w:rPr>
        <w:t>8</w:t>
      </w:r>
      <w:r w:rsidR="00AC7A4B">
        <w:rPr>
          <w:b/>
        </w:rPr>
        <w:t>-2025</w:t>
      </w:r>
    </w:p>
    <w:p w14:paraId="66BBFF80" w14:textId="77777777" w:rsidR="001D3E79" w:rsidRPr="005360F9" w:rsidRDefault="001D3E79" w:rsidP="001D3E79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5545D0E1" w14:textId="77777777" w:rsidR="001D3E79" w:rsidRPr="002510A9" w:rsidRDefault="001D3E79" w:rsidP="001D3E79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2F37C150" w14:textId="7DA8C476" w:rsidR="001D3E79" w:rsidRPr="0099149B" w:rsidRDefault="001D3E79" w:rsidP="001D3E79">
      <w:pPr>
        <w:rPr>
          <w:rFonts w:ascii="Times New Roman" w:hAnsi="Times New Roman" w:cs="Times New Roman"/>
          <w:sz w:val="24"/>
          <w:szCs w:val="24"/>
        </w:rPr>
      </w:pPr>
    </w:p>
    <w:sectPr w:rsidR="001D3E79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A304" w14:textId="77777777" w:rsidR="00045788" w:rsidRDefault="00045788" w:rsidP="00572016">
      <w:pPr>
        <w:spacing w:after="0" w:line="240" w:lineRule="auto"/>
      </w:pPr>
      <w:r>
        <w:separator/>
      </w:r>
    </w:p>
  </w:endnote>
  <w:endnote w:type="continuationSeparator" w:id="0">
    <w:p w14:paraId="5E74142A" w14:textId="77777777" w:rsidR="00045788" w:rsidRDefault="00045788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8B6B" w14:textId="77777777" w:rsidR="00045788" w:rsidRDefault="00045788" w:rsidP="00572016">
      <w:pPr>
        <w:spacing w:after="0" w:line="240" w:lineRule="auto"/>
      </w:pPr>
      <w:r>
        <w:separator/>
      </w:r>
    </w:p>
  </w:footnote>
  <w:footnote w:type="continuationSeparator" w:id="0">
    <w:p w14:paraId="13ADF570" w14:textId="77777777" w:rsidR="00045788" w:rsidRDefault="00045788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47063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422B9"/>
    <w:rsid w:val="00045788"/>
    <w:rsid w:val="00063CEE"/>
    <w:rsid w:val="000925BC"/>
    <w:rsid w:val="00093CDF"/>
    <w:rsid w:val="000A0E64"/>
    <w:rsid w:val="000A6242"/>
    <w:rsid w:val="000B249A"/>
    <w:rsid w:val="000C59B2"/>
    <w:rsid w:val="000D6C6D"/>
    <w:rsid w:val="000F6706"/>
    <w:rsid w:val="00106F18"/>
    <w:rsid w:val="00162A0A"/>
    <w:rsid w:val="0017169D"/>
    <w:rsid w:val="001750C1"/>
    <w:rsid w:val="001829D9"/>
    <w:rsid w:val="001C36A7"/>
    <w:rsid w:val="001D3E79"/>
    <w:rsid w:val="00222F10"/>
    <w:rsid w:val="002254DB"/>
    <w:rsid w:val="00236A35"/>
    <w:rsid w:val="002F3E36"/>
    <w:rsid w:val="002F64DC"/>
    <w:rsid w:val="00367CD4"/>
    <w:rsid w:val="00381BFD"/>
    <w:rsid w:val="00386F2D"/>
    <w:rsid w:val="00393356"/>
    <w:rsid w:val="00394490"/>
    <w:rsid w:val="003B3D7D"/>
    <w:rsid w:val="003E6CBC"/>
    <w:rsid w:val="0041760F"/>
    <w:rsid w:val="0043319C"/>
    <w:rsid w:val="00435C89"/>
    <w:rsid w:val="00446BEF"/>
    <w:rsid w:val="004B469D"/>
    <w:rsid w:val="004D5B3E"/>
    <w:rsid w:val="0050722F"/>
    <w:rsid w:val="00516EE4"/>
    <w:rsid w:val="005255B1"/>
    <w:rsid w:val="00572016"/>
    <w:rsid w:val="0057241E"/>
    <w:rsid w:val="00573F09"/>
    <w:rsid w:val="005A562C"/>
    <w:rsid w:val="005E13CB"/>
    <w:rsid w:val="00616321"/>
    <w:rsid w:val="00616DCF"/>
    <w:rsid w:val="00623CB2"/>
    <w:rsid w:val="00636C42"/>
    <w:rsid w:val="006657C5"/>
    <w:rsid w:val="006746F8"/>
    <w:rsid w:val="00677C5C"/>
    <w:rsid w:val="006B1B82"/>
    <w:rsid w:val="006C1CA8"/>
    <w:rsid w:val="00737D8D"/>
    <w:rsid w:val="00744363"/>
    <w:rsid w:val="00760AB5"/>
    <w:rsid w:val="007657A3"/>
    <w:rsid w:val="00766888"/>
    <w:rsid w:val="007B6E80"/>
    <w:rsid w:val="007C38F6"/>
    <w:rsid w:val="00815E9F"/>
    <w:rsid w:val="00867B6D"/>
    <w:rsid w:val="0087765A"/>
    <w:rsid w:val="008839B9"/>
    <w:rsid w:val="0088654F"/>
    <w:rsid w:val="008975B0"/>
    <w:rsid w:val="008F0CCE"/>
    <w:rsid w:val="00906B12"/>
    <w:rsid w:val="009804B5"/>
    <w:rsid w:val="0099149B"/>
    <w:rsid w:val="009C2446"/>
    <w:rsid w:val="009D327A"/>
    <w:rsid w:val="009E2B6F"/>
    <w:rsid w:val="00A347D5"/>
    <w:rsid w:val="00A37667"/>
    <w:rsid w:val="00A45229"/>
    <w:rsid w:val="00A65D6D"/>
    <w:rsid w:val="00A71563"/>
    <w:rsid w:val="00AA3181"/>
    <w:rsid w:val="00AC2481"/>
    <w:rsid w:val="00AC3C20"/>
    <w:rsid w:val="00AC57BD"/>
    <w:rsid w:val="00AC7A4B"/>
    <w:rsid w:val="00AD239E"/>
    <w:rsid w:val="00B17624"/>
    <w:rsid w:val="00B24755"/>
    <w:rsid w:val="00B26AEB"/>
    <w:rsid w:val="00B301AE"/>
    <w:rsid w:val="00B3609E"/>
    <w:rsid w:val="00B368DB"/>
    <w:rsid w:val="00B572B0"/>
    <w:rsid w:val="00B75371"/>
    <w:rsid w:val="00B75B7B"/>
    <w:rsid w:val="00B93504"/>
    <w:rsid w:val="00B93D01"/>
    <w:rsid w:val="00BA3CF9"/>
    <w:rsid w:val="00BB6EA8"/>
    <w:rsid w:val="00C13AC7"/>
    <w:rsid w:val="00C23538"/>
    <w:rsid w:val="00C25949"/>
    <w:rsid w:val="00C32C47"/>
    <w:rsid w:val="00C33459"/>
    <w:rsid w:val="00C5660A"/>
    <w:rsid w:val="00C7352C"/>
    <w:rsid w:val="00C73829"/>
    <w:rsid w:val="00CE6806"/>
    <w:rsid w:val="00CF1238"/>
    <w:rsid w:val="00CF1461"/>
    <w:rsid w:val="00CF1F2A"/>
    <w:rsid w:val="00CF621D"/>
    <w:rsid w:val="00D25CBC"/>
    <w:rsid w:val="00D41175"/>
    <w:rsid w:val="00D8742B"/>
    <w:rsid w:val="00DB1706"/>
    <w:rsid w:val="00DB3235"/>
    <w:rsid w:val="00DB3710"/>
    <w:rsid w:val="00DB6065"/>
    <w:rsid w:val="00DE286C"/>
    <w:rsid w:val="00DE2B9B"/>
    <w:rsid w:val="00DE5238"/>
    <w:rsid w:val="00DF1A7F"/>
    <w:rsid w:val="00E06474"/>
    <w:rsid w:val="00E0764D"/>
    <w:rsid w:val="00E52D75"/>
    <w:rsid w:val="00EC491C"/>
    <w:rsid w:val="00F004AC"/>
    <w:rsid w:val="00F044B0"/>
    <w:rsid w:val="00F21456"/>
    <w:rsid w:val="00F643F0"/>
    <w:rsid w:val="00F65859"/>
    <w:rsid w:val="00F815B8"/>
    <w:rsid w:val="00F81E8C"/>
    <w:rsid w:val="00F83F66"/>
    <w:rsid w:val="00FA513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3BBD-96DA-4649-80AA-CD26D535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2022-11-16T13:56:00Z</cp:lastPrinted>
  <dcterms:created xsi:type="dcterms:W3CDTF">2025-06-25T07:10:00Z</dcterms:created>
  <dcterms:modified xsi:type="dcterms:W3CDTF">2025-06-27T06:29:00Z</dcterms:modified>
</cp:coreProperties>
</file>