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6FE3" w14:textId="77777777" w:rsidR="00725C35" w:rsidRDefault="00000000">
      <w:r>
        <w:rPr>
          <w:lang w:val="cs-CZ" w:eastAsia="cs-CZ"/>
        </w:rPr>
        <w:pict w14:anchorId="455532E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pt;margin-top:452.5pt;width:558.5pt;height:132.5pt;z-index:251750400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6CEFF27" w14:textId="33B911FF" w:rsidR="00725C35" w:rsidRDefault="00000000">
                  <w:pPr>
                    <w:tabs>
                      <w:tab w:val="left" w:pos="3544"/>
                      <w:tab w:val="left" w:pos="6804"/>
                    </w:tabs>
                    <w:spacing w:after="0" w:line="240" w:lineRule="exact"/>
                    <w:ind w:left="170"/>
                    <w:rPr>
                      <w:rStyle w:val="Text6"/>
                    </w:rPr>
                  </w:pPr>
                  <w:r>
                    <w:rPr>
                      <w:rStyle w:val="Text6"/>
                    </w:rPr>
                    <w:t xml:space="preserve"> Místnost                      Plocha     Započ.pl.       Sazba Kč/m</w:t>
                  </w:r>
                  <w:r w:rsidRPr="007844E2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        Nájem</w:t>
                  </w:r>
                  <w:r>
                    <w:rPr>
                      <w:rStyle w:val="Text6"/>
                    </w:rPr>
                    <w:br/>
                    <w:t xml:space="preserve"> 01 sklad                 </w:t>
                  </w:r>
                  <w:r>
                    <w:rPr>
                      <w:rStyle w:val="Text6"/>
                    </w:rPr>
                    <w:tab/>
                    <w:t xml:space="preserve">  4.79 m2       4.79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 xml:space="preserve"> 718.50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02 kulturní místnost        15.6</w:t>
                  </w:r>
                  <w:r w:rsidR="007844E2">
                    <w:rPr>
                      <w:rStyle w:val="Text6"/>
                    </w:rPr>
                    <w:t>5</w:t>
                  </w:r>
                  <w:r>
                    <w:rPr>
                      <w:rStyle w:val="Text6"/>
                    </w:rPr>
                    <w:t xml:space="preserve"> m2      15.6</w:t>
                  </w:r>
                  <w:r w:rsidR="007844E2">
                    <w:rPr>
                      <w:rStyle w:val="Text6"/>
                    </w:rPr>
                    <w:t>5</w:t>
                  </w:r>
                  <w:r>
                    <w:rPr>
                      <w:rStyle w:val="Text6"/>
                    </w:rPr>
                    <w:t xml:space="preserve">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>2347.50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03 kulturní místnost        35.70 m2      35.70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>5355.00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04 sklad                     2.10 m2       2.10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 xml:space="preserve"> 315.00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05 chodba                    9.57 m2       9.57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>1435.50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06 umývárna                  3.10 m2       3.10 m2     </w:t>
                  </w:r>
                  <w:r w:rsidR="007844E2">
                    <w:rPr>
                      <w:rStyle w:val="Text6"/>
                    </w:rPr>
                    <w:t>1800.00</w:t>
                  </w:r>
                  <w:r>
                    <w:rPr>
                      <w:rStyle w:val="Text6"/>
                    </w:rPr>
                    <w:t xml:space="preserve"> Kč/m</w:t>
                  </w:r>
                  <w:r w:rsidRPr="002665E1">
                    <w:rPr>
                      <w:rStyle w:val="Text6"/>
                      <w:vertAlign w:val="superscript"/>
                    </w:rPr>
                    <w:t>2</w:t>
                  </w:r>
                  <w:r>
                    <w:rPr>
                      <w:rStyle w:val="Text6"/>
                    </w:rPr>
                    <w:t xml:space="preserve">/rok    </w:t>
                  </w:r>
                  <w:r w:rsidR="007844E2">
                    <w:rPr>
                      <w:rStyle w:val="Text6"/>
                    </w:rPr>
                    <w:t xml:space="preserve"> 465.00</w:t>
                  </w:r>
                  <w:r>
                    <w:rPr>
                      <w:rStyle w:val="Text6"/>
                    </w:rPr>
                    <w:t xml:space="preserve"> Kč</w:t>
                  </w:r>
                  <w:r>
                    <w:rPr>
                      <w:rStyle w:val="Text6"/>
                    </w:rPr>
                    <w:br/>
                    <w:t xml:space="preserve"> 07 WC                        2.84 m2       2.84 m2     </w:t>
                  </w:r>
                  <w:r w:rsidR="007844E2">
                    <w:rPr>
                      <w:rStyle w:val="Text6"/>
                    </w:rPr>
                    <w:t xml:space="preserve">1800.00 </w:t>
                  </w:r>
                  <w:r w:rsidR="007844E2">
                    <w:rPr>
                      <w:rStyle w:val="Text6"/>
                    </w:rPr>
                    <w:t>Kč/m</w:t>
                  </w:r>
                  <w:r w:rsidR="007844E2" w:rsidRPr="002665E1">
                    <w:rPr>
                      <w:rStyle w:val="Text6"/>
                      <w:vertAlign w:val="superscript"/>
                    </w:rPr>
                    <w:t>2</w:t>
                  </w:r>
                  <w:r w:rsidR="007844E2">
                    <w:rPr>
                      <w:rStyle w:val="Text6"/>
                    </w:rPr>
                    <w:t>/rok</w:t>
                  </w:r>
                  <w:r>
                    <w:rPr>
                      <w:rStyle w:val="Text6"/>
                    </w:rPr>
                    <w:t xml:space="preserve">    </w:t>
                  </w:r>
                  <w:r w:rsidR="007844E2">
                    <w:rPr>
                      <w:rStyle w:val="Text6"/>
                    </w:rPr>
                    <w:t xml:space="preserve"> 426.00 Kč</w:t>
                  </w:r>
                  <w:r>
                    <w:rPr>
                      <w:rStyle w:val="Text6"/>
                    </w:rPr>
                    <w:t xml:space="preserve">   </w:t>
                  </w:r>
                  <w:r>
                    <w:rPr>
                      <w:rStyle w:val="Text6"/>
                    </w:rPr>
                    <w:br/>
                    <w:t xml:space="preserve">                                              </w:t>
                  </w:r>
                </w:p>
                <w:p w14:paraId="6E1F4BDD" w14:textId="6E113212" w:rsidR="00725C35" w:rsidRDefault="00000000">
                  <w:pPr>
                    <w:tabs>
                      <w:tab w:val="left" w:pos="3544"/>
                      <w:tab w:val="left" w:pos="6804"/>
                    </w:tabs>
                    <w:spacing w:after="0" w:line="240" w:lineRule="exact"/>
                    <w:ind w:left="170"/>
                    <w:rPr>
                      <w:rFonts w:ascii="Courier New" w:eastAsia="Courier New" w:hAnsi="Courier New" w:cs="Courier New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Text6"/>
                    </w:rPr>
                    <w:tab/>
                    <w:t xml:space="preserve">                    Nájemné za plochu </w:t>
                  </w:r>
                  <w:proofErr w:type="gramStart"/>
                  <w:r>
                    <w:rPr>
                      <w:rStyle w:val="Text6"/>
                    </w:rPr>
                    <w:t xml:space="preserve">celkem: </w:t>
                  </w:r>
                  <w:r w:rsidR="007844E2">
                    <w:rPr>
                      <w:rStyle w:val="Text6"/>
                    </w:rPr>
                    <w:t xml:space="preserve">  </w:t>
                  </w:r>
                  <w:proofErr w:type="gramEnd"/>
                  <w:r w:rsidR="007844E2">
                    <w:rPr>
                      <w:rStyle w:val="Text6"/>
                    </w:rPr>
                    <w:t xml:space="preserve"> 11062.50</w:t>
                  </w:r>
                  <w:r>
                    <w:rPr>
                      <w:rStyle w:val="Text6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08DAC4A">
          <v:shape id="_x0000_s1043" type="#_x0000_t202" style="position:absolute;margin-left:481pt;margin-top:365.8pt;width:75pt;height:12pt;z-index:251740160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7204EC8" w14:textId="77777777" w:rsidR="00725C3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Style w:val="Text3"/>
                      <w:lang w:val="cs-CZ"/>
                    </w:rPr>
                    <w:t>4000</w:t>
                  </w:r>
                  <w:r>
                    <w:rPr>
                      <w:rStyle w:val="Text3"/>
                    </w:rPr>
                    <w:t>.00 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61788D3">
          <v:shape id="_x0000_s1040" type="#_x0000_t202" style="position:absolute;margin-left:372pt;margin-top:365.8pt;width:71.05pt;height:11pt;z-index:251742208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BB5E05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Celkem za zálohy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4FE8B688">
          <v:rect id="_x0000_s1143" style="position:absolute;margin-left:61pt;margin-top:28pt;width:497pt;height:27pt;z-index:251659264;mso-position-horizontal-relative:page;mso-position-vertical-relative:page;mso-width-relative:page;mso-height-relative:page" fillcolor="silver" strokeweight="1pt">
            <w10:wrap anchorx="page" anchory="page"/>
          </v:rect>
        </w:pict>
      </w:r>
      <w:r>
        <w:rPr>
          <w:lang w:val="cs-CZ" w:eastAsia="cs-CZ"/>
        </w:rPr>
        <w:pict w14:anchorId="2DAF5B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10pt;margin-top:234pt;width:548pt;height:0;z-index:251660288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3B643308">
          <v:rect id="_x0000_s1141" style="position:absolute;margin-left:10pt;margin-top:235pt;width:549pt;height:4pt;z-index:251661312;mso-position-horizontal-relative:page;mso-position-vertical-relative:page;mso-width-relative:page;mso-height-relative:page" strokecolor="white" strokeweight="0">
            <w10:wrap anchorx="page" anchory="page"/>
          </v:rect>
        </w:pict>
      </w:r>
      <w:r>
        <w:rPr>
          <w:lang w:val="cs-CZ" w:eastAsia="cs-CZ"/>
        </w:rPr>
        <w:pict w14:anchorId="0E069C84">
          <v:shape id="_x0000_s1140" type="#_x0000_t202" style="position:absolute;margin-left:15pt;margin-top:134pt;width:283pt;height:69pt;z-index:251662336;mso-position-horizontal-relative:page;mso-position-vertical-relative:page;mso-width-relative:page;mso-height-relative:page" stroked="f">
            <v:fill opacity="0" o:opacity2="100"/>
            <v:textbox style="mso-fit-shape-to-text:t" inset="0,0,0,0">
              <w:txbxContent>
                <w:p w14:paraId="7C1A6298" w14:textId="77777777" w:rsidR="00725C35" w:rsidRDefault="00000000">
                  <w:pPr>
                    <w:spacing w:after="0" w:line="340" w:lineRule="exact"/>
                  </w:pPr>
                  <w:r>
                    <w:rPr>
                      <w:rStyle w:val="Text1"/>
                    </w:rPr>
                    <w:t>Jan Lukovský</w:t>
                  </w:r>
                  <w:r>
                    <w:rPr>
                      <w:rStyle w:val="Text1"/>
                    </w:rPr>
                    <w:br/>
                    <w:t>Pjanovova 1656/7</w:t>
                  </w:r>
                  <w:r>
                    <w:rPr>
                      <w:rStyle w:val="Text1"/>
                    </w:rPr>
                    <w:br/>
                    <w:t>Ostrava-Zábřeh, 70030</w:t>
                  </w:r>
                  <w:r>
                    <w:rPr>
                      <w:rStyle w:val="Text1"/>
                    </w:rPr>
                    <w:br/>
                    <w:t>IČO: 17903629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EAF28EE">
          <v:shape id="_x0000_s1139" type="#_x0000_t202" style="position:absolute;margin-left:304pt;margin-top:134pt;width:252pt;height:86pt;z-index:251663360;mso-position-horizontal-relative:page;mso-position-vertical-relative:page;mso-width-relative:page;mso-height-relative:page" stroked="f">
            <v:fill opacity="0" o:opacity2="100"/>
            <v:textbox style="mso-fit-shape-to-text:t" inset="0,0,0,0">
              <w:txbxContent>
                <w:p w14:paraId="4EE5677F" w14:textId="77777777" w:rsidR="00725C35" w:rsidRDefault="00000000">
                  <w:pPr>
                    <w:spacing w:after="0" w:line="340" w:lineRule="exact"/>
                  </w:pPr>
                  <w:r>
                    <w:rPr>
                      <w:rStyle w:val="Text1"/>
                    </w:rPr>
                    <w:t>SMO, Městský obvod Ostrava-Jih</w:t>
                  </w:r>
                  <w:r>
                    <w:rPr>
                      <w:rStyle w:val="Text1"/>
                    </w:rPr>
                    <w:br/>
                    <w:t>Horní 791/3</w:t>
                  </w:r>
                  <w:r>
                    <w:rPr>
                      <w:rStyle w:val="Text1"/>
                    </w:rPr>
                    <w:br/>
                    <w:t>700 30 Ostrava</w:t>
                  </w:r>
                  <w:r>
                    <w:rPr>
                      <w:rStyle w:val="Text1"/>
                    </w:rPr>
                    <w:br/>
                    <w:t xml:space="preserve">IČ: 00845451  </w:t>
                  </w:r>
                  <w:r>
                    <w:rPr>
                      <w:rStyle w:val="Text1"/>
                    </w:rPr>
                    <w:br/>
                  </w:r>
                  <w:proofErr w:type="spellStart"/>
                  <w:r>
                    <w:rPr>
                      <w:rStyle w:val="Text1"/>
                    </w:rPr>
                    <w:t>č.ú</w:t>
                  </w:r>
                  <w:proofErr w:type="spellEnd"/>
                  <w:r>
                    <w:rPr>
                      <w:rStyle w:val="Text1"/>
                    </w:rPr>
                    <w:t>. 19-1520761/0100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0C1F60D">
          <v:shape id="_x0000_s1138" type="#_x0000_t32" style="position:absolute;margin-left:10pt;margin-top:1in;width:0;height:151pt;z-index:251664384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7C08FE0D">
          <v:shape id="_x0000_s1137" type="#_x0000_t32" style="position:absolute;margin-left:557pt;margin-top:1in;width:0;height:151pt;z-index:251665408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000734CF">
          <v:shape id="_x0000_s1136" type="#_x0000_t32" style="position:absolute;margin-left:300pt;margin-top:122pt;width:0;height:101pt;z-index:251666432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2F8194E2">
          <v:rect id="_x0000_s1135" style="position:absolute;margin-left:19pt;margin-top:226pt;width:521pt;height:12pt;z-index:251667456;mso-position-horizontal-relative:page;mso-position-vertical-relative:page;mso-width-relative:page;mso-height-relative:page" fillcolor="silver" strokeweight="1pt">
            <w10:wrap anchorx="page" anchory="page"/>
          </v:rect>
        </w:pict>
      </w:r>
      <w:r>
        <w:rPr>
          <w:lang w:val="cs-CZ" w:eastAsia="cs-CZ"/>
        </w:rPr>
        <w:pict w14:anchorId="193977F9">
          <v:shape id="_x0000_s1134" type="#_x0000_t32" style="position:absolute;margin-left:10pt;margin-top:121pt;width:549pt;height:0;z-index:251668480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4CBC52B7">
          <v:shape id="_x0000_s1133" type="#_x0000_t202" style="position:absolute;margin-left:70pt;margin-top:29pt;width:121pt;height:25pt;z-index:251669504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A7277B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Výpočtový list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FBE065A">
          <v:shape id="_x0000_s1132" type="#_x0000_t32" style="position:absolute;margin-left:10pt;margin-top:221pt;width:549pt;height:0;z-index:251670528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68069CA9">
          <v:shape id="_x0000_s1131" type="#_x0000_t202" style="position:absolute;margin-left:73pt;margin-top:226pt;width:28pt;height:11pt;z-index:251671552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BA3108F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Složka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0B4E3DF">
          <v:shape id="_x0000_s1130" type="#_x0000_t202" style="position:absolute;margin-left:499pt;margin-top:226pt;width:33pt;height:11pt;z-index:251672576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065901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Úhrada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696D21B">
          <v:shape id="_x0000_s1129" type="#_x0000_t32" style="position:absolute;margin-left:10pt;margin-top:71pt;width:549pt;height:0;z-index:251673600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33072575">
          <v:shape id="_x0000_s1128" type="#_x0000_t202" style="position:absolute;margin-left:55pt;margin-top:57pt;width:44pt;height:11pt;z-index:251674624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77D3D380" w14:textId="77777777" w:rsidR="00725C35" w:rsidRDefault="00725C3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434D691">
          <v:shape id="_x0000_s1126" type="#_x0000_t202" style="position:absolute;margin-left:214pt;margin-top:30pt;width:336pt;height:12pt;z-index:25167564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15CB0CC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pro nebytový prostor č. 100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A184314">
          <v:shape id="_x0000_s1125" type="#_x0000_t202" style="position:absolute;margin-left:214pt;margin-top:43pt;width:336pt;height:12pt;z-index:251676672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6062AB5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Na Obecní 1552/20, Ostrava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FD23E44">
          <v:shape id="_x0000_s1124" type="#_x0000_t202" style="position:absolute;margin-left:304pt;margin-top:124pt;width:252pt;height:12pt;z-index:25167769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52D4B41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Vlastník: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FAB9509">
          <v:shape id="_x0000_s1123" type="#_x0000_t202" style="position:absolute;margin-left:91pt;margin-top:77pt;width:51pt;height:11pt;z-index:25167872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16A004D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Počet osob: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4816E68">
          <v:shape id="_x0000_s1122" type="#_x0000_t202" style="position:absolute;margin-left:100pt;margin-top:91pt;width:28pt;height:12pt;z-index:251679744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7A50F527" w14:textId="77777777" w:rsidR="00725C3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Style w:val="Text3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4757A9A">
          <v:shape id="_x0000_s1121" type="#_x0000_t202" style="position:absolute;margin-left:253pt;margin-top:13pt;width:306pt;height:11pt;z-index:25168076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5F668F3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Příloha č. 2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49ED324C">
          <v:shape id="_x0000_s1120" type="#_x0000_t202" style="position:absolute;margin-left:146pt;margin-top:124pt;width:151pt;height:12pt;z-index:251681792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CB6536D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00-00-</w:t>
                  </w:r>
                  <w:proofErr w:type="gramStart"/>
                  <w:r>
                    <w:rPr>
                      <w:rStyle w:val="Text3"/>
                    </w:rPr>
                    <w:t>1296 -102</w:t>
                  </w:r>
                  <w:proofErr w:type="gramEnd"/>
                  <w:r>
                    <w:rPr>
                      <w:rStyle w:val="Text3"/>
                    </w:rPr>
                    <w:t>-02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BAF6AF9">
          <v:shape id="_x0000_s1119" type="#_x0000_t202" style="position:absolute;margin-left:15pt;margin-top:124pt;width:125pt;height:12pt;z-index:25168281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0B4B4D71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Nájemce: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3A79260">
          <v:shape id="_x0000_s1118" type="#_x0000_t202" style="position:absolute;margin-left:24pt;margin-top:108pt;width:20pt;height:11pt;z-index:25168384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6C65ABD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Typ: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4EA71E07">
          <v:shape id="_x0000_s1117" type="#_x0000_t202" style="position:absolute;margin-left:73pt;margin-top:109pt;width:392pt;height:12pt;z-index:251684864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3B78A0F1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Nebytové prostory nebytový prostor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C37D25F">
          <v:shape id="_x0000_s1116" type="#_x0000_t202" style="position:absolute;margin-left:17pt;margin-top:77pt;width:35pt;height:11pt;z-index:251685888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1AFBA2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Podlaží: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48E92EE">
          <v:shape id="_x0000_s1115" type="#_x0000_t202" style="position:absolute;margin-left:499pt;margin-top:77pt;width:37pt;height:11pt;z-index:251686912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7F6D7DF" w14:textId="77777777" w:rsidR="00725C35" w:rsidRDefault="00725C3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CA77738">
          <v:shape id="_x0000_s1114" type="#_x0000_t202" style="position:absolute;margin-left:25pt;margin-top:91pt;width:17pt;height:12pt;z-index:25168793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000E1AD4" w14:textId="77777777" w:rsidR="00725C3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Style w:val="Text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F959979">
          <v:shape id="_x0000_s1113" type="#_x0000_t202" style="position:absolute;margin-left:478pt;margin-top:91pt;width:74pt;height:12pt;z-index:251688960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D33A2C4" w14:textId="77777777" w:rsidR="00725C35" w:rsidRDefault="00725C35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92DB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112" type="#_x0000_t75" style="position:absolute;margin-left:10pt;margin-top:26pt;width:46pt;height:44pt;z-index:251689984;mso-position-horizontal-relative:page;mso-position-vertical-relative:page;mso-width-relative:page;mso-height-relative:page">
            <v:imagedata r:id="rId7" o:title="" cropbottom="6144f" cropright="3072f"/>
            <w10:wrap anchorx="page" anchory="page"/>
          </v:shape>
        </w:pict>
      </w:r>
      <w:r>
        <w:rPr>
          <w:lang w:val="cs-CZ" w:eastAsia="cs-CZ"/>
        </w:rPr>
        <w:pict w14:anchorId="4A4B6C78">
          <v:shape id="_x0000_s1111" type="#_x0000_t202" style="position:absolute;margin-left:10pt;margin-top:13pt;width:232pt;height:11pt;z-index:25169100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7A5823A3" w14:textId="77777777" w:rsidR="00725C35" w:rsidRDefault="00725C35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4A8D0C90">
          <v:shape id="_x0000_s1110" type="#_x0000_t202" style="position:absolute;margin-left:338pt;margin-top:77pt;width:34pt;height:11pt;z-index:251692032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1478D24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celková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027C968">
          <v:shape id="_x0000_s1109" type="#_x0000_t202" style="position:absolute;margin-left:314pt;margin-top:91pt;width:75pt;height:12pt;z-index:25169305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A8B03BA" w14:textId="77777777" w:rsidR="00725C3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Style w:val="Text3"/>
                    </w:rPr>
                    <w:t>73.75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1664D22">
          <v:shape id="_x0000_s1108" type="#_x0000_t202" style="position:absolute;margin-left:406pt;margin-top:77pt;width:58pt;height:11pt;z-index:25169408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0B804963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započitatelná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CA9ED97">
          <v:shape id="_x0000_s1107" type="#_x0000_t202" style="position:absolute;margin-left:400pt;margin-top:91pt;width:75pt;height:12pt;z-index:251695104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3F29D5B0" w14:textId="77777777" w:rsidR="00725C3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Style w:val="Text3"/>
                    </w:rPr>
                    <w:t>73.75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E0C8455">
          <v:shape id="_x0000_s1106" type="#_x0000_t202" style="position:absolute;margin-left:271pt;margin-top:77pt;width:48pt;height:11pt;z-index:251696128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30B74D6E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Plocha m2: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13D9FDA">
          <v:shape id="_x0000_s1105" type="#_x0000_t32" style="position:absolute;margin-left:10pt;margin-top:234pt;width:0;height:6pt;z-index:251697152;mso-position-horizontal-relative:page;mso-position-vertical-relative:page;mso-width-relative:page;mso-height-relative:page" o:connectortype="straight" strokeweight="0">
            <w10:wrap anchorx="page" anchory="page"/>
          </v:shape>
        </w:pict>
      </w:r>
      <w:r>
        <w:rPr>
          <w:lang w:val="cs-CZ" w:eastAsia="cs-CZ"/>
        </w:rPr>
        <w:pict w14:anchorId="542A220B">
          <v:shape id="_x0000_s1104" type="#_x0000_t32" style="position:absolute;margin-left:558pt;margin-top:234pt;width:0;height:6pt;z-index:251698176;mso-position-horizontal-relative:page;mso-position-vertical-relative:page;mso-width-relative:page;mso-height-relative:page" o:connectortype="straight" strokeweight="0">
            <w10:wrap anchorx="page" anchory="page"/>
          </v:shape>
        </w:pict>
      </w:r>
      <w:r>
        <w:rPr>
          <w:lang w:val="cs-CZ" w:eastAsia="cs-CZ"/>
        </w:rPr>
        <w:pict w14:anchorId="6F68F482">
          <v:shape id="_x0000_s1103" type="#_x0000_t202" style="position:absolute;margin-left:22pt;margin-top:226pt;width:17pt;height:11pt;z-index:25169920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5A066DE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Typ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8790A60">
          <v:shape id="_x0000_s1102" type="#_x0000_t32" style="position:absolute;margin-left:10pt;margin-top:106pt;width:549pt;height:0;z-index:251700224;mso-position-horizontal-relative:page;mso-position-vertical-relative:page;mso-width-relative:page;mso-height-relative:page" o:connectortype="straight" strokeweight="2pt">
            <w10:wrap anchorx="page" anchory="page"/>
          </v:shape>
        </w:pict>
      </w:r>
      <w:r>
        <w:rPr>
          <w:lang w:val="cs-CZ" w:eastAsia="cs-CZ"/>
        </w:rPr>
        <w:pict w14:anchorId="468FD520">
          <v:shape id="_x0000_s1101" type="#_x0000_t202" style="position:absolute;margin-left:260pt;margin-top:226pt;width:102pt;height:11pt;z-index:251701248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6DFBA11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Výpočet složky předpisu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6EFF4B5">
          <v:shape id="_x0000_s1100" type="#_x0000_t202" style="position:absolute;margin-left:70pt;margin-top:241pt;width:186pt;height:12pt;z-index:251702272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BFEDA17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Inflační nájemné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E8B938E">
          <v:shape id="_x0000_s1099" type="#_x0000_t202" style="position:absolute;margin-left:12pt;margin-top:241pt;width:55pt;height:12pt;z-index:25170329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1450D81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nájem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BA87339">
          <v:shape id="_x0000_s1098" type="#_x0000_t202" style="position:absolute;margin-left:463pt;margin-top:241pt;width:75pt;height:12pt;z-index:251704320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07746D79" w14:textId="2CFD34BF" w:rsidR="00725C35" w:rsidRDefault="007844E2">
                  <w:pPr>
                    <w:spacing w:after="0" w:line="240" w:lineRule="auto"/>
                    <w:jc w:val="right"/>
                  </w:pPr>
                  <w:r>
                    <w:rPr>
                      <w:rStyle w:val="Text5"/>
                    </w:rPr>
                    <w:t>11063.00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85913DF">
          <v:shape id="_x0000_s1097" type="#_x0000_t202" style="position:absolute;margin-left:542pt;margin-top:242pt;width:12pt;height:11pt;z-index:251705344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D4F8D4A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C5C1465">
          <v:shape id="_x0000_s1096" type="#_x0000_t32" style="position:absolute;margin-left:10pt;margin-top:239pt;width:0;height:17pt;z-index:251706368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73876458">
          <v:shape id="_x0000_s1095" type="#_x0000_t32" style="position:absolute;margin-left:558pt;margin-top:239pt;width:0;height:17pt;z-index:251707392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2C217556">
          <v:shape id="_x0000_s1094" type="#_x0000_t202" style="position:absolute;margin-left:257pt;margin-top:242pt;width:202pt;height:12pt;z-index:25170841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7D18A8C7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Individuálně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A9F3757">
          <v:shape id="_x0000_s1093" type="#_x0000_t32" style="position:absolute;margin-left:19pt;margin-top:254pt;width:524pt;height:0;z-index:251709440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691AC8F0">
          <v:shape id="_x0000_s1092" type="#_x0000_t32" style="position:absolute;margin-left:558pt;margin-top:254pt;width:0;height:17pt;z-index:251710464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439B9234">
          <v:shape id="_x0000_s1091" type="#_x0000_t202" style="position:absolute;margin-left:463pt;margin-top:257pt;width:75pt;height:12pt;z-index:25171148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AB3BB13" w14:textId="02980DF9" w:rsidR="00725C35" w:rsidRDefault="007844E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11063.00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4244A7C3">
          <v:shape id="_x0000_s1090" type="#_x0000_t202" style="position:absolute;margin-left:542pt;margin-top:257pt;width:12pt;height:11pt;z-index:251712512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CE3DC54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EE4B9A2">
          <v:shape id="_x0000_s1089" type="#_x0000_t32" style="position:absolute;margin-left:10pt;margin-top:254pt;width:0;height:17pt;z-index:251713536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07B254DF">
          <v:shape id="_x0000_s1088" type="#_x0000_t202" style="position:absolute;margin-left:372pt;margin-top:257pt;width:1in;height:11pt;z-index:25171456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1A6231BC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Celkem za nájem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F6E9A65">
          <v:shape id="_x0000_s1087" type="#_x0000_t202" style="position:absolute;margin-left:70pt;margin-top:272pt;width:186pt;height:12pt;z-index:251715584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ECA74F2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SV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125F50D">
          <v:shape id="_x0000_s1086" type="#_x0000_t202" style="position:absolute;margin-left:12pt;margin-top:272pt;width:55pt;height:12pt;z-index:25171660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79A92C5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záloha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1836BDD4">
          <v:shape id="_x0000_s1085" type="#_x0000_t202" style="position:absolute;margin-left:463pt;margin-top:272pt;width:75pt;height:12pt;z-index:251717632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3E4B8F0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5"/>
                      <w:lang w:val="cs-CZ"/>
                    </w:rPr>
                    <w:t>1000</w:t>
                  </w:r>
                  <w:r>
                    <w:rPr>
                      <w:rStyle w:val="Text5"/>
                    </w:rPr>
                    <w:t>.00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71D3A26">
          <v:shape id="_x0000_s1084" type="#_x0000_t202" style="position:absolute;margin-left:542pt;margin-top:272pt;width:12pt;height:11pt;z-index:251718656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2AB849F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74C65E7">
          <v:shape id="_x0000_s1083" type="#_x0000_t32" style="position:absolute;margin-left:10pt;margin-top:269pt;width:0;height:17pt;z-index:251719680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18EDF4D6">
          <v:shape id="_x0000_s1082" type="#_x0000_t32" style="position:absolute;margin-left:558pt;margin-top:269pt;width:0;height:17pt;z-index:251720704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7BD665C5">
          <v:shape id="_x0000_s1081" type="#_x0000_t202" style="position:absolute;margin-left:257pt;margin-top:272pt;width:202pt;height:12pt;z-index:25172172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E3DA2E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Individuálně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6B0B20F6">
          <v:shape id="_x0000_s1080" type="#_x0000_t202" style="position:absolute;margin-left:70pt;margin-top:287pt;width:186pt;height:12pt;z-index:251722752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4CFD1347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Osvětlení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4FC7AE0">
          <v:shape id="_x0000_s1079" type="#_x0000_t202" style="position:absolute;margin-left:12pt;margin-top:287pt;width:55pt;height:12pt;z-index:25172377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5F38CA7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záloha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502A072">
          <v:shape id="_x0000_s1078" type="#_x0000_t202" style="position:absolute;margin-left:463pt;margin-top:287pt;width:75pt;height:12pt;z-index:251724800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644728F" w14:textId="77777777" w:rsidR="00725C35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5"/>
                      <w:lang w:val="cs-CZ"/>
                    </w:rPr>
                    <w:t>3000</w:t>
                  </w:r>
                  <w:r>
                    <w:rPr>
                      <w:rStyle w:val="Text5"/>
                    </w:rPr>
                    <w:t>.00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0D1EA50">
          <v:shape id="_x0000_s1077" type="#_x0000_t202" style="position:absolute;margin-left:542pt;margin-top:287pt;width:12pt;height:11pt;z-index:251725824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733AD412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2016E20C">
          <v:shape id="_x0000_s1076" type="#_x0000_t32" style="position:absolute;margin-left:10pt;margin-top:284pt;width:0;height:17pt;z-index:251726848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28EA97D0">
          <v:shape id="_x0000_s1075" type="#_x0000_t32" style="position:absolute;margin-left:558pt;margin-top:284pt;width:0;height:17pt;z-index:251727872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4ACEDBE8">
          <v:shape id="_x0000_s1074" type="#_x0000_t202" style="position:absolute;margin-left:257pt;margin-top:287pt;width:202pt;height:12pt;z-index:25172889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58C69FB7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Individuálně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7CD728D9">
          <v:shape id="_x0000_s1069" type="#_x0000_t32" style="position:absolute;margin-left:10pt;margin-top:299pt;width:0;height:17pt;z-index:251729920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6546F74E">
          <v:shape id="_x0000_s1068" type="#_x0000_t32" style="position:absolute;margin-left:558pt;margin-top:299pt;width:0;height:17pt;z-index:251730944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6E8A4985">
          <v:shape id="_x0000_s1062" type="#_x0000_t32" style="position:absolute;margin-left:10pt;margin-top:314pt;width:0;height:17pt;z-index:251731968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4A335985">
          <v:shape id="_x0000_s1061" type="#_x0000_t32" style="position:absolute;margin-left:558pt;margin-top:314pt;width:0;height:17pt;z-index:251732992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2EFE13DE">
          <v:shape id="_x0000_s1055" type="#_x0000_t32" style="position:absolute;margin-left:10pt;margin-top:329pt;width:0;height:17pt;z-index:251734016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644CE93D">
          <v:shape id="_x0000_s1054" type="#_x0000_t32" style="position:absolute;margin-left:558pt;margin-top:329pt;width:0;height:17pt;z-index:251735040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759CAED6">
          <v:shape id="_x0000_s1048" type="#_x0000_t32" style="position:absolute;margin-left:10pt;margin-top:344pt;width:0;height:17pt;z-index:251736064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16EC343E">
          <v:shape id="_x0000_s1047" type="#_x0000_t32" style="position:absolute;margin-left:558pt;margin-top:344pt;width:0;height:17pt;z-index:251737088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7E9CE298">
          <v:shape id="_x0000_s1045" type="#_x0000_t32" style="position:absolute;margin-left:19pt;margin-top:5in;width:524pt;height:0;z-index:251738112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63ADEAA3">
          <v:shape id="_x0000_s1044" type="#_x0000_t32" style="position:absolute;margin-left:558pt;margin-top:5in;width:0;height:17pt;z-index:251739136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220F4E27">
          <v:shape id="_x0000_s1041" type="#_x0000_t32" style="position:absolute;margin-left:10pt;margin-top:5in;width:0;height:17pt;z-index:251741184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4035E6F7">
          <v:rect id="_x0000_s1039" style="position:absolute;margin-left:191pt;margin-top:380pt;width:367pt;height:27pt;z-index:251743232;mso-position-horizontal-relative:page;mso-position-vertical-relative:page;mso-width-relative:page;mso-height-relative:page" strokeweight="1pt">
            <w10:wrap anchorx="page" anchory="page"/>
          </v:rect>
        </w:pict>
      </w:r>
      <w:r>
        <w:rPr>
          <w:lang w:val="cs-CZ" w:eastAsia="cs-CZ"/>
        </w:rPr>
        <w:pict w14:anchorId="6EEA5F6E">
          <v:shape id="_x0000_s1038" type="#_x0000_t202" style="position:absolute;margin-left:424pt;margin-top:383pt;width:99pt;height:26pt;z-index:251744256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F319565" w14:textId="1C6757BC" w:rsidR="00725C35" w:rsidRDefault="007844E2">
                  <w:pPr>
                    <w:spacing w:after="0" w:line="240" w:lineRule="auto"/>
                    <w:jc w:val="right"/>
                  </w:pPr>
                  <w:r>
                    <w:rPr>
                      <w:rStyle w:val="Text2"/>
                    </w:rPr>
                    <w:t>15063.00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305BE6AA">
          <v:shape id="_x0000_s1037" type="#_x0000_t202" style="position:absolute;margin-left:197pt;margin-top:383pt;width:217pt;height:25pt;z-index:251745280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30E1CDE0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Celkem k úhradě měsíčně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50ACCA38">
          <v:shape id="_x0000_s1036" type="#_x0000_t202" style="position:absolute;margin-left:527pt;margin-top:383pt;width:22pt;height:25pt;z-index:251746304;mso-wrap-style:none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642CA98B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lang w:val="cs-CZ" w:eastAsia="cs-CZ"/>
        </w:rPr>
        <w:pict w14:anchorId="0FD6A49B">
          <v:rect id="_x0000_s1035" style="position:absolute;margin-left:10pt;margin-top:380pt;width:176pt;height:27pt;z-index:251747328;mso-position-horizontal-relative:page;mso-position-vertical-relative:page;mso-width-relative:page;mso-height-relative:page" strokeweight="1pt">
            <v:fill opacity="0"/>
            <w10:wrap anchorx="page" anchory="page"/>
          </v:rect>
        </w:pict>
      </w:r>
      <w:r>
        <w:rPr>
          <w:lang w:val="cs-CZ" w:eastAsia="cs-CZ"/>
        </w:rPr>
        <w:pict w14:anchorId="3875951E">
          <v:shape id="_x0000_s1031" type="#_x0000_t32" style="position:absolute;margin-left:10pt;margin-top:376pt;width:549pt;height:0;z-index:251748352;mso-position-horizontal-relative:page;mso-position-vertical-relative:page;mso-width-relative:page;mso-height-relative:page" o:connectortype="straight" strokeweight="1pt">
            <w10:wrap anchorx="page" anchory="page"/>
          </v:shape>
        </w:pict>
      </w:r>
      <w:r>
        <w:rPr>
          <w:lang w:val="cs-CZ" w:eastAsia="cs-CZ"/>
        </w:rPr>
        <w:pict w14:anchorId="11E66C54">
          <v:rect id="_x0000_s1030" style="position:absolute;margin-left:10pt;margin-top:442pt;width:548pt;height:109pt;z-index:251749376;mso-position-horizontal-relative:page;mso-position-vertical-relative:page;mso-width-relative:page;mso-height-relative:page" strokeweight="1pt">
            <w10:wrap anchorx="page" anchory="page"/>
          </v:rect>
        </w:pict>
      </w:r>
      <w:r>
        <w:rPr>
          <w:lang w:val="cs-CZ" w:eastAsia="cs-CZ"/>
        </w:rPr>
        <w:pict w14:anchorId="4FD6907B">
          <v:rect id="_x0000_s1028" style="position:absolute;margin-left:19pt;margin-top:433pt;width:294pt;height:13pt;z-index:251751424;mso-position-horizontal-relative:page;mso-position-vertical-relative:page;mso-width-relative:page;mso-height-relative:page" fillcolor="silver" strokeweight="1pt">
            <w10:wrap anchorx="page" anchory="page"/>
          </v:rect>
        </w:pict>
      </w:r>
      <w:r>
        <w:rPr>
          <w:lang w:val="cs-CZ" w:eastAsia="cs-CZ"/>
        </w:rPr>
        <w:pict w14:anchorId="7571A0D6">
          <v:shape id="_x0000_s1027" type="#_x0000_t202" style="position:absolute;margin-left:25pt;margin-top:434pt;width:279pt;height:12pt;z-index:251752448;mso-position-horizontal-relative:page;mso-position-vertical-relative:page;mso-width-relative:page;mso-height-relative:page" stroked="f">
            <v:fill opacity="0" o:opacity2="100"/>
            <v:textbox inset="0,0,0,0">
              <w:txbxContent>
                <w:p w14:paraId="2FA8DD44" w14:textId="77777777" w:rsidR="00725C3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Plochy místností</w:t>
                  </w:r>
                </w:p>
              </w:txbxContent>
            </v:textbox>
            <w10:wrap anchorx="page" anchory="page"/>
          </v:shape>
        </w:pict>
      </w:r>
    </w:p>
    <w:sectPr w:rsidR="00725C35">
      <w:pgSz w:w="11905" w:h="16838"/>
      <w:pgMar w:top="240" w:right="194" w:bottom="245" w:left="192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731D" w14:textId="77777777" w:rsidR="008F0A15" w:rsidRDefault="008F0A15">
      <w:pPr>
        <w:spacing w:line="240" w:lineRule="auto"/>
      </w:pPr>
      <w:r>
        <w:separator/>
      </w:r>
    </w:p>
  </w:endnote>
  <w:endnote w:type="continuationSeparator" w:id="0">
    <w:p w14:paraId="28EBF984" w14:textId="77777777" w:rsidR="008F0A15" w:rsidRDefault="008F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9E1F" w14:textId="77777777" w:rsidR="008F0A15" w:rsidRDefault="008F0A15">
      <w:pPr>
        <w:spacing w:after="0"/>
      </w:pPr>
      <w:r>
        <w:separator/>
      </w:r>
    </w:p>
  </w:footnote>
  <w:footnote w:type="continuationSeparator" w:id="0">
    <w:p w14:paraId="3729453C" w14:textId="77777777" w:rsidR="008F0A15" w:rsidRDefault="008F0A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85C2F"/>
    <w:rsid w:val="00152890"/>
    <w:rsid w:val="00224FE4"/>
    <w:rsid w:val="002665E1"/>
    <w:rsid w:val="002C494A"/>
    <w:rsid w:val="002D27F6"/>
    <w:rsid w:val="0042384B"/>
    <w:rsid w:val="006A7922"/>
    <w:rsid w:val="00724C91"/>
    <w:rsid w:val="00725C35"/>
    <w:rsid w:val="007844E2"/>
    <w:rsid w:val="008F0A15"/>
    <w:rsid w:val="009107EA"/>
    <w:rsid w:val="009C56E7"/>
    <w:rsid w:val="00A72376"/>
    <w:rsid w:val="00B56F3E"/>
    <w:rsid w:val="00CF2BAE"/>
    <w:rsid w:val="00D36808"/>
    <w:rsid w:val="00D95EEF"/>
    <w:rsid w:val="00E27C04"/>
    <w:rsid w:val="00E84585"/>
    <w:rsid w:val="00F935DC"/>
    <w:rsid w:val="00FA1348"/>
    <w:rsid w:val="5726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138"/>
        <o:r id="V:Rule3" type="connector" idref="#_x0000_s1044"/>
        <o:r id="V:Rule4" type="connector" idref="#_x0000_s1142"/>
        <o:r id="V:Rule5" type="connector" idref="#_x0000_s1041"/>
        <o:r id="V:Rule6" type="connector" idref="#_x0000_s1137"/>
        <o:r id="V:Rule7" type="connector" idref="#_x0000_s1054"/>
        <o:r id="V:Rule8" type="connector" idref="#_x0000_s1092"/>
        <o:r id="V:Rule9" type="connector" idref="#_x0000_s1048"/>
        <o:r id="V:Rule10" type="connector" idref="#_x0000_s1093"/>
        <o:r id="V:Rule11" type="connector" idref="#_x0000_s1136"/>
        <o:r id="V:Rule12" type="connector" idref="#_x0000_s1045"/>
        <o:r id="V:Rule13" type="connector" idref="#_x0000_s1047"/>
        <o:r id="V:Rule14" type="connector" idref="#_x0000_s1062"/>
        <o:r id="V:Rule15" type="connector" idref="#_x0000_s1096"/>
        <o:r id="V:Rule16" type="connector" idref="#_x0000_s1095"/>
        <o:r id="V:Rule17" type="connector" idref="#_x0000_s1068"/>
        <o:r id="V:Rule18" type="connector" idref="#_x0000_s1102"/>
        <o:r id="V:Rule19" type="connector" idref="#_x0000_s1075"/>
        <o:r id="V:Rule20" type="connector" idref="#_x0000_s1069"/>
        <o:r id="V:Rule21" type="connector" idref="#_x0000_s1104"/>
        <o:r id="V:Rule22" type="connector" idref="#_x0000_s1132"/>
        <o:r id="V:Rule23" type="connector" idref="#_x0000_s1089"/>
        <o:r id="V:Rule24" type="connector" idref="#_x0000_s1055"/>
        <o:r id="V:Rule25" type="connector" idref="#_x0000_s1083"/>
        <o:r id="V:Rule26" type="connector" idref="#_x0000_s1061"/>
        <o:r id="V:Rule27" type="connector" idref="#_x0000_s1134"/>
        <o:r id="V:Rule28" type="connector" idref="#_x0000_s1076"/>
        <o:r id="V:Rule29" type="connector" idref="#_x0000_s1129"/>
        <o:r id="V:Rule30" type="connector" idref="#_x0000_s1105"/>
        <o:r id="V:Rule31" type="connector" idref="#_x0000_s1082"/>
      </o:rules>
    </o:shapelayout>
  </w:shapeDefaults>
  <w:decimalSymbol w:val=","/>
  <w:listSeparator w:val=";"/>
  <w14:docId w14:val="7160D451"/>
  <w15:docId w15:val="{AF8E28F5-D5FB-45B2-B6EE-C6076D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qFormat/>
    <w:rPr>
      <w:rFonts w:ascii="Tahoma" w:hAnsi="Tahoma" w:cs="Tahoma"/>
      <w:sz w:val="16"/>
      <w:szCs w:val="16"/>
      <w:lang w:val="cs" w:eastAsia="en-US"/>
    </w:rPr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000FF" w:themeColor="hyperlin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1">
    <w:name w:val="Text 1"/>
    <w:basedOn w:val="Standardnpsmoodstavce"/>
    <w:uiPriority w:val="99"/>
    <w:unhideWhenUsed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ext2">
    <w:name w:val="Text 2"/>
    <w:basedOn w:val="Standardnpsmoodstavce"/>
    <w:uiPriority w:val="99"/>
    <w:unhideWhenUsed/>
    <w:rPr>
      <w:rFonts w:ascii="Calibri" w:eastAsia="Calibri" w:hAnsi="Calibri" w:cs="Calibri"/>
      <w:b/>
      <w:color w:val="000000"/>
      <w:sz w:val="40"/>
      <w:szCs w:val="40"/>
    </w:rPr>
  </w:style>
  <w:style w:type="character" w:customStyle="1" w:styleId="Text3">
    <w:name w:val="Text 3"/>
    <w:basedOn w:val="Standardnpsmoodstavce"/>
    <w:uiPriority w:val="99"/>
    <w:unhideWhenUsed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qFormat/>
    <w:rPr>
      <w:rFonts w:ascii="Calibri" w:eastAsia="Calibri" w:hAnsi="Calibri" w:cs="Calibri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Calibri" w:eastAsia="Calibri" w:hAnsi="Calibri" w:cs="Calibri"/>
      <w:color w:val="000000"/>
      <w:sz w:val="20"/>
      <w:szCs w:val="20"/>
    </w:rPr>
  </w:style>
  <w:style w:type="character" w:customStyle="1" w:styleId="Text6">
    <w:name w:val="Text 6"/>
    <w:basedOn w:val="Standardnpsmoodstavce"/>
    <w:uiPriority w:val="99"/>
    <w:unhideWhenUsed/>
    <w:qFormat/>
    <w:rPr>
      <w:rFonts w:ascii="Courier New" w:eastAsia="Courier New" w:hAnsi="Courier New" w:cs="Courier New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43"/>
    <customShpInfo spid="_x0000_s1040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69"/>
    <customShpInfo spid="_x0000_s1068"/>
    <customShpInfo spid="_x0000_s1062"/>
    <customShpInfo spid="_x0000_s1061"/>
    <customShpInfo spid="_x0000_s1055"/>
    <customShpInfo spid="_x0000_s1054"/>
    <customShpInfo spid="_x0000_s1048"/>
    <customShpInfo spid="_x0000_s1047"/>
    <customShpInfo spid="_x0000_s1045"/>
    <customShpInfo spid="_x0000_s1044"/>
    <customShpInfo spid="_x0000_s1041"/>
    <customShpInfo spid="_x0000_s1039"/>
    <customShpInfo spid="_x0000_s1038"/>
    <customShpInfo spid="_x0000_s1037"/>
    <customShpInfo spid="_x0000_s1036"/>
    <customShpInfo spid="_x0000_s1035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w0322dud</dc:creator>
  <cp:lastModifiedBy>Dudková Silvie</cp:lastModifiedBy>
  <cp:revision>13</cp:revision>
  <cp:lastPrinted>2025-05-20T09:15:00Z</cp:lastPrinted>
  <dcterms:created xsi:type="dcterms:W3CDTF">2023-11-20T14:59:00Z</dcterms:created>
  <dcterms:modified xsi:type="dcterms:W3CDTF">2025-06-05T08:56:00Z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9FC02166D1B141C88E6DEE14C94F6F4D_12</vt:lpwstr>
  </property>
</Properties>
</file>