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4408D5A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 xml:space="preserve">IWA OUTDOOR CLASSICS 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675146" w:rsidRPr="007E591F">
        <w:rPr>
          <w:sz w:val="26"/>
          <w:szCs w:val="26"/>
        </w:rPr>
        <w:t xml:space="preserve">, </w:t>
      </w:r>
      <w:proofErr w:type="gramStart"/>
      <w:r w:rsidR="00675146" w:rsidRPr="007E591F">
        <w:rPr>
          <w:sz w:val="26"/>
          <w:szCs w:val="26"/>
        </w:rPr>
        <w:t xml:space="preserve">2017/012N, </w:t>
      </w:r>
      <w:r w:rsidR="00675146">
        <w:rPr>
          <w:sz w:val="26"/>
          <w:szCs w:val="26"/>
        </w:rPr>
        <w:t xml:space="preserve">              </w:t>
      </w:r>
      <w:r w:rsidR="00675146" w:rsidRPr="007E591F">
        <w:rPr>
          <w:sz w:val="26"/>
          <w:szCs w:val="26"/>
        </w:rPr>
        <w:t>3. – 6. 3. 2017</w:t>
      </w:r>
      <w:proofErr w:type="gramEnd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D95AC02" w14:textId="778AAEE9" w:rsidR="00803CDD" w:rsidRPr="00803CDD" w:rsidRDefault="00803CDD" w:rsidP="00803CDD">
      <w:pPr>
        <w:pStyle w:val="Text11"/>
        <w:numPr>
          <w:ilvl w:val="0"/>
          <w:numId w:val="4"/>
        </w:numPr>
        <w:rPr>
          <w:b/>
        </w:rPr>
      </w:pPr>
      <w:r w:rsidRPr="00803CDD">
        <w:rPr>
          <w:b/>
          <w:color w:val="000000" w:themeColor="text1"/>
        </w:rPr>
        <w:t xml:space="preserve">JSB </w:t>
      </w:r>
      <w:proofErr w:type="spellStart"/>
      <w:r w:rsidRPr="00803CDD">
        <w:rPr>
          <w:b/>
          <w:color w:val="000000" w:themeColor="text1"/>
        </w:rPr>
        <w:t>Match</w:t>
      </w:r>
      <w:proofErr w:type="spellEnd"/>
      <w:r w:rsidRPr="00803CDD">
        <w:rPr>
          <w:b/>
          <w:color w:val="000000" w:themeColor="text1"/>
        </w:rPr>
        <w:t xml:space="preserve"> Diabolo a.s. </w:t>
      </w:r>
    </w:p>
    <w:p w14:paraId="01F4A5F1" w14:textId="77777777" w:rsidR="00803CDD" w:rsidRPr="00803CDD" w:rsidRDefault="00803CDD" w:rsidP="00803CDD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803CDD">
        <w:rPr>
          <w:rFonts w:ascii="Times New Roman" w:hAnsi="Times New Roman" w:cs="Times New Roman"/>
          <w:b/>
          <w:color w:val="000000" w:themeColor="text1"/>
          <w:sz w:val="22"/>
        </w:rPr>
        <w:t>Registrační číslo účastníka: 09/2017/012N</w:t>
      </w:r>
    </w:p>
    <w:p w14:paraId="218EC088" w14:textId="77777777" w:rsidR="00803CDD" w:rsidRPr="00803CDD" w:rsidRDefault="00803CDD" w:rsidP="00803CDD">
      <w:pPr>
        <w:pStyle w:val="Text11"/>
        <w:keepNext w:val="0"/>
        <w:ind w:firstLine="147"/>
        <w:rPr>
          <w:color w:val="000000" w:themeColor="text1"/>
          <w:szCs w:val="22"/>
        </w:rPr>
      </w:pPr>
      <w:r w:rsidRPr="00803CDD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7C7CDACD" w14:textId="77777777" w:rsidR="00803CDD" w:rsidRPr="00B41B1E" w:rsidRDefault="00803CDD" w:rsidP="00803CDD">
      <w:pPr>
        <w:pStyle w:val="Text11"/>
        <w:keepNext w:val="0"/>
        <w:ind w:left="567" w:firstLine="141"/>
        <w:rPr>
          <w:color w:val="000000" w:themeColor="text1"/>
        </w:rPr>
      </w:pPr>
      <w:r w:rsidRPr="00803CDD">
        <w:rPr>
          <w:color w:val="000000" w:themeColor="text1"/>
          <w:szCs w:val="22"/>
        </w:rPr>
        <w:t>se sídlem 1. Máje 666, Bohumín, PSČ 735 61, IČO: 27825426,</w:t>
      </w:r>
      <w:r w:rsidRPr="00B41B1E">
        <w:rPr>
          <w:color w:val="000000" w:themeColor="text1"/>
        </w:rPr>
        <w:t xml:space="preserve"> DIČ: CZ27825426,  </w:t>
      </w:r>
    </w:p>
    <w:p w14:paraId="5742AEBA" w14:textId="588B1607" w:rsidR="0064387E" w:rsidRPr="00803CDD" w:rsidRDefault="00803CDD" w:rsidP="00803CDD">
      <w:pPr>
        <w:pStyle w:val="Text11"/>
        <w:keepNext w:val="0"/>
        <w:ind w:left="0" w:firstLine="708"/>
        <w:rPr>
          <w:color w:val="000000" w:themeColor="text1"/>
        </w:rPr>
      </w:pPr>
      <w:r w:rsidRPr="00B41B1E">
        <w:rPr>
          <w:color w:val="000000" w:themeColor="text1"/>
        </w:rPr>
        <w:t>zapsaná v obchodním rejstříku vedeném u Krajského soudu v Ostravě, 3625 B</w:t>
      </w:r>
    </w:p>
    <w:p w14:paraId="5F596A12" w14:textId="6AD8E6C7" w:rsidR="00DE082C" w:rsidRPr="00A12BB4" w:rsidRDefault="00DE082C" w:rsidP="0064387E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43EFEA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>
        <w:rPr>
          <w:rFonts w:ascii="Times New Roman" w:hAnsi="Times New Roman" w:cs="Times New Roman"/>
          <w:sz w:val="22"/>
        </w:rPr>
        <w:t>dne 1. 3</w:t>
      </w:r>
      <w:r w:rsidR="00675146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A31B7F">
        <w:rPr>
          <w:rFonts w:ascii="Times New Roman" w:hAnsi="Times New Roman" w:cs="Times New Roman"/>
          <w:sz w:val="22"/>
        </w:rPr>
        <w:t>12</w:t>
      </w:r>
      <w:r w:rsidR="00803CDD">
        <w:rPr>
          <w:rFonts w:ascii="Times New Roman" w:hAnsi="Times New Roman" w:cs="Times New Roman"/>
          <w:sz w:val="22"/>
        </w:rPr>
        <w:t>71106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75146" w:rsidRPr="00675146">
        <w:rPr>
          <w:rFonts w:ascii="Times New Roman" w:hAnsi="Times New Roman" w:cs="Times New Roman"/>
          <w:sz w:val="22"/>
        </w:rPr>
        <w:t>dne 3. – 6. 3. 2017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3AC733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BA65DF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529F37AB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BA65DF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A399A26" w:rsidR="009C0070" w:rsidRPr="00BA65DF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A65DF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640F38" w:rsidRPr="00BA65DF">
        <w:rPr>
          <w:rFonts w:ascii="Times New Roman" w:hAnsi="Times New Roman" w:cs="Times New Roman"/>
          <w:sz w:val="22"/>
        </w:rPr>
        <w:t xml:space="preserve">MSP 80 000,- </w:t>
      </w:r>
      <w:r w:rsidRPr="00BA65DF">
        <w:rPr>
          <w:rFonts w:ascii="Times New Roman" w:hAnsi="Times New Roman" w:cs="Times New Roman"/>
          <w:sz w:val="22"/>
        </w:rPr>
        <w:t>Kč</w:t>
      </w:r>
      <w:r w:rsidR="00640F38" w:rsidRPr="00BA65DF">
        <w:rPr>
          <w:rFonts w:ascii="Times New Roman" w:hAnsi="Times New Roman" w:cs="Times New Roman"/>
          <w:sz w:val="22"/>
        </w:rPr>
        <w:t xml:space="preserve"> (slovy: osmdesát tisíc</w:t>
      </w:r>
      <w:r w:rsidRPr="00BA65DF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BA65DF">
        <w:rPr>
          <w:rFonts w:ascii="Times New Roman" w:hAnsi="Times New Roman" w:cs="Times New Roman"/>
          <w:sz w:val="22"/>
        </w:rPr>
        <w:t>, které bylo sch</w:t>
      </w:r>
      <w:r w:rsidR="00BA65DF" w:rsidRPr="00BA65DF">
        <w:rPr>
          <w:rFonts w:ascii="Times New Roman" w:hAnsi="Times New Roman" w:cs="Times New Roman"/>
          <w:sz w:val="22"/>
        </w:rPr>
        <w:t>váleno rozhodnutím ŘV a ŘO dne 8.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14E9B86" w:rsidR="00CF112A" w:rsidRPr="00CF112A" w:rsidRDefault="00952EF2" w:rsidP="00952EF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JSB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Diabolo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2044CF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0434D">
              <w:rPr>
                <w:rFonts w:ascii="Times New Roman" w:eastAsia="Times New Roman" w:hAnsi="Times New Roman" w:cs="Times New Roman"/>
                <w:sz w:val="22"/>
                <w:szCs w:val="24"/>
              </w:rPr>
              <w:t>Bohumín</w:t>
            </w:r>
            <w:bookmarkStart w:id="0" w:name="_GoBack"/>
            <w:bookmarkEnd w:id="0"/>
          </w:p>
          <w:p w14:paraId="68140360" w14:textId="46C015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0434D">
              <w:rPr>
                <w:rFonts w:ascii="Times New Roman" w:eastAsia="Times New Roman" w:hAnsi="Times New Roman" w:cs="Times New Roman"/>
                <w:sz w:val="22"/>
                <w:szCs w:val="24"/>
              </w:rPr>
              <w:t>9. 8. 2017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279783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</w:t>
            </w:r>
            <w:r w:rsidRPr="00640F38"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 w:rsidR="00640F38" w:rsidRPr="00640F38">
              <w:rPr>
                <w:rFonts w:ascii="Times New Roman" w:hAnsi="Times New Roman" w:cs="Times New Roman"/>
                <w:color w:val="000000" w:themeColor="text1"/>
                <w:sz w:val="22"/>
              </w:rPr>
              <w:t>Ing. Michal Poledník</w:t>
            </w:r>
          </w:p>
          <w:p w14:paraId="65546A93" w14:textId="5E1F191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40F38">
              <w:rPr>
                <w:rFonts w:ascii="Times New Roman" w:eastAsia="Times New Roman" w:hAnsi="Times New Roman" w:cs="Times New Roman"/>
                <w:sz w:val="22"/>
                <w:szCs w:val="24"/>
              </w:rPr>
              <w:t>Místopředseda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15BFDDD" w14:textId="77777777" w:rsidR="00640F38" w:rsidRDefault="00640F38" w:rsidP="00EC74B0">
      <w:pPr>
        <w:rPr>
          <w:rFonts w:ascii="Times New Roman" w:hAnsi="Times New Roman" w:cs="Times New Roman"/>
          <w:sz w:val="22"/>
        </w:rPr>
      </w:pPr>
    </w:p>
    <w:p w14:paraId="3126D211" w14:textId="77777777" w:rsidR="00640F38" w:rsidRDefault="00640F38" w:rsidP="00EC74B0">
      <w:pPr>
        <w:rPr>
          <w:rFonts w:ascii="Times New Roman" w:hAnsi="Times New Roman" w:cs="Times New Roman"/>
          <w:sz w:val="22"/>
        </w:rPr>
      </w:pPr>
    </w:p>
    <w:p w14:paraId="3955944B" w14:textId="0F28FFB5" w:rsidR="00640F38" w:rsidRPr="00152985" w:rsidRDefault="00640F38" w:rsidP="00EC74B0">
      <w:pPr>
        <w:rPr>
          <w:rFonts w:ascii="Times New Roman" w:hAnsi="Times New Roman" w:cs="Times New Roman"/>
          <w:sz w:val="22"/>
        </w:rPr>
      </w:pPr>
      <w:r w:rsidRPr="00640F38">
        <w:rPr>
          <w:noProof/>
          <w:lang w:eastAsia="cs-CZ"/>
        </w:rPr>
        <w:drawing>
          <wp:inline distT="0" distB="0" distL="0" distR="0" wp14:anchorId="30F61EBA" wp14:editId="1D79D297">
            <wp:extent cx="8892540" cy="3027114"/>
            <wp:effectExtent l="0" t="0" r="381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3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898DA" w14:textId="77777777" w:rsidR="00016A53" w:rsidRDefault="00016A53" w:rsidP="00152985">
      <w:r>
        <w:separator/>
      </w:r>
    </w:p>
  </w:endnote>
  <w:endnote w:type="continuationSeparator" w:id="0">
    <w:p w14:paraId="71EF62F1" w14:textId="77777777" w:rsidR="00016A53" w:rsidRDefault="00016A5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7AE8" w14:textId="77777777" w:rsidR="00016A53" w:rsidRDefault="00016A53" w:rsidP="00152985">
      <w:r>
        <w:separator/>
      </w:r>
    </w:p>
  </w:footnote>
  <w:footnote w:type="continuationSeparator" w:id="0">
    <w:p w14:paraId="0F22AE2E" w14:textId="77777777" w:rsidR="00016A53" w:rsidRDefault="00016A5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6A53"/>
    <w:rsid w:val="00032A30"/>
    <w:rsid w:val="000E07BD"/>
    <w:rsid w:val="001177AD"/>
    <w:rsid w:val="00127AF7"/>
    <w:rsid w:val="00152985"/>
    <w:rsid w:val="001A225A"/>
    <w:rsid w:val="001A6F5C"/>
    <w:rsid w:val="00255181"/>
    <w:rsid w:val="00284E57"/>
    <w:rsid w:val="002B3556"/>
    <w:rsid w:val="0036353B"/>
    <w:rsid w:val="003E2738"/>
    <w:rsid w:val="00462788"/>
    <w:rsid w:val="004B669E"/>
    <w:rsid w:val="004E1360"/>
    <w:rsid w:val="0050434D"/>
    <w:rsid w:val="00517192"/>
    <w:rsid w:val="00520810"/>
    <w:rsid w:val="005224E9"/>
    <w:rsid w:val="0058689F"/>
    <w:rsid w:val="005950B2"/>
    <w:rsid w:val="005B60E3"/>
    <w:rsid w:val="00640F38"/>
    <w:rsid w:val="0064387E"/>
    <w:rsid w:val="006577B4"/>
    <w:rsid w:val="00675146"/>
    <w:rsid w:val="00697B69"/>
    <w:rsid w:val="006C5CC9"/>
    <w:rsid w:val="006C5FB0"/>
    <w:rsid w:val="006F377F"/>
    <w:rsid w:val="007B0CE5"/>
    <w:rsid w:val="007F18FC"/>
    <w:rsid w:val="00803CDD"/>
    <w:rsid w:val="0085409B"/>
    <w:rsid w:val="0089196B"/>
    <w:rsid w:val="008A5C87"/>
    <w:rsid w:val="008B21FB"/>
    <w:rsid w:val="009340FF"/>
    <w:rsid w:val="00952EF2"/>
    <w:rsid w:val="00965681"/>
    <w:rsid w:val="009C0070"/>
    <w:rsid w:val="00A12BB4"/>
    <w:rsid w:val="00A132F3"/>
    <w:rsid w:val="00A31B7F"/>
    <w:rsid w:val="00AA4ED0"/>
    <w:rsid w:val="00AE52B1"/>
    <w:rsid w:val="00B15D78"/>
    <w:rsid w:val="00BA65DF"/>
    <w:rsid w:val="00BF134E"/>
    <w:rsid w:val="00BF4A85"/>
    <w:rsid w:val="00C4506C"/>
    <w:rsid w:val="00C508F7"/>
    <w:rsid w:val="00CC4A8B"/>
    <w:rsid w:val="00CD5790"/>
    <w:rsid w:val="00CE098D"/>
    <w:rsid w:val="00CF112A"/>
    <w:rsid w:val="00D353D5"/>
    <w:rsid w:val="00DE082C"/>
    <w:rsid w:val="00EA325F"/>
    <w:rsid w:val="00EC74B0"/>
    <w:rsid w:val="00F40C3D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6</cp:revision>
  <dcterms:created xsi:type="dcterms:W3CDTF">2017-05-03T14:11:00Z</dcterms:created>
  <dcterms:modified xsi:type="dcterms:W3CDTF">2017-08-17T12:53:00Z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