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32C" w:rsidRDefault="0043232C" w14:paraId="12FF5EE4" w14:textId="77777777">
      <w:pPr>
        <w:widowControl w:val="0"/>
        <w:spacing w:after="0" w:line="240" w:lineRule="auto"/>
        <w:rPr>
          <w:rFonts w:ascii="Franklin Gothic Book" w:hAnsi="Franklin Gothic Book" w:cs="Arial"/>
          <w:sz w:val="20"/>
          <w:szCs w:val="20"/>
          <w:lang w:val="x-none"/>
        </w:rPr>
      </w:pPr>
    </w:p>
    <w:p w:rsidRPr="009D099F" w:rsidR="009F7BE2" w:rsidP="009D099F" w:rsidRDefault="00C42EC2" w14:paraId="4301D10F" w14:textId="6B4B4503">
      <w:pPr>
        <w:widowControl w:val="0"/>
        <w:jc w:val="center"/>
        <w:rPr>
          <w:rFonts w:ascii="Franklin Gothic Book" w:hAnsi="Franklin Gothic Book" w:cs="Times New Roman"/>
          <w:b/>
          <w:bCs/>
          <w:sz w:val="28"/>
          <w:szCs w:val="28"/>
          <w:lang w:val="x-none"/>
        </w:rPr>
      </w:pPr>
      <w:r w:rsidRPr="009F7BE2">
        <w:rPr>
          <w:rFonts w:ascii="Franklin Gothic Book" w:hAnsi="Franklin Gothic Book" w:cs="Times New Roman"/>
          <w:b/>
          <w:bCs/>
          <w:sz w:val="28"/>
          <w:szCs w:val="28"/>
          <w:lang w:val="x-none"/>
        </w:rPr>
        <w:t>Kupní smlouva o koupi movité věci</w:t>
      </w:r>
    </w:p>
    <w:p w:rsidRPr="004821EB" w:rsidR="0043232C" w:rsidP="009F7BE2" w:rsidRDefault="00C42EC2" w14:paraId="12FF5EE6" w14:textId="7B6A95CD">
      <w:pPr>
        <w:widowControl w:val="0"/>
        <w:spacing w:after="0"/>
        <w:rPr>
          <w:rFonts w:ascii="Franklin Gothic Book" w:hAnsi="Franklin Gothic Book"/>
        </w:rPr>
      </w:pPr>
      <w:r w:rsidRPr="004821EB">
        <w:rPr>
          <w:rFonts w:ascii="Franklin Gothic Book" w:hAnsi="Franklin Gothic Book"/>
          <w:b/>
        </w:rPr>
        <w:t>Dopravní podnik města Ústí nad Labem a.s.</w:t>
      </w:r>
    </w:p>
    <w:p w:rsidRPr="004821EB" w:rsidR="0043232C" w:rsidP="009F7BE2" w:rsidRDefault="00C42EC2" w14:paraId="12FF5EE7" w14:textId="77777777">
      <w:pPr>
        <w:pStyle w:val="Zhlav"/>
        <w:tabs>
          <w:tab w:val="left" w:pos="284"/>
        </w:tabs>
        <w:spacing w:before="0" w:after="0" w:line="276" w:lineRule="auto"/>
        <w:jc w:val="left"/>
        <w:rPr>
          <w:rFonts w:ascii="Franklin Gothic Book" w:hAnsi="Franklin Gothic Book"/>
          <w:sz w:val="22"/>
          <w:szCs w:val="22"/>
        </w:rPr>
      </w:pPr>
      <w:r w:rsidRPr="004821EB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4821EB" w:rsidR="0043232C" w:rsidP="009F7BE2" w:rsidRDefault="00C42EC2" w14:paraId="12FF5EE8" w14:textId="22B0FB2E">
      <w:pPr>
        <w:pStyle w:val="Zhlav"/>
        <w:tabs>
          <w:tab w:val="left" w:pos="284"/>
        </w:tabs>
        <w:spacing w:before="0" w:after="0" w:line="276" w:lineRule="auto"/>
        <w:jc w:val="left"/>
        <w:rPr>
          <w:rFonts w:ascii="Franklin Gothic Book" w:hAnsi="Franklin Gothic Book"/>
          <w:sz w:val="22"/>
          <w:szCs w:val="22"/>
        </w:rPr>
      </w:pPr>
      <w:r w:rsidRPr="004821EB">
        <w:rPr>
          <w:rFonts w:ascii="Franklin Gothic Book" w:hAnsi="Franklin Gothic Book"/>
          <w:sz w:val="22"/>
          <w:szCs w:val="22"/>
        </w:rPr>
        <w:t>IČO</w:t>
      </w:r>
      <w:r w:rsidRPr="004821EB" w:rsidR="009F7BE2">
        <w:rPr>
          <w:rFonts w:ascii="Franklin Gothic Book" w:hAnsi="Franklin Gothic Book"/>
          <w:sz w:val="22"/>
          <w:szCs w:val="22"/>
        </w:rPr>
        <w:t>:</w:t>
      </w:r>
      <w:r w:rsidRPr="004821EB">
        <w:rPr>
          <w:rFonts w:ascii="Franklin Gothic Book" w:hAnsi="Franklin Gothic Book"/>
          <w:sz w:val="22"/>
          <w:szCs w:val="22"/>
        </w:rPr>
        <w:t xml:space="preserve"> 250 13 891</w:t>
      </w:r>
    </w:p>
    <w:p w:rsidRPr="004821EB" w:rsidR="009F7BE2" w:rsidP="009F7BE2" w:rsidRDefault="00C42EC2" w14:paraId="7420D19F" w14:textId="77777777">
      <w:pPr>
        <w:pStyle w:val="Zhlav"/>
        <w:tabs>
          <w:tab w:val="left" w:pos="284"/>
        </w:tabs>
        <w:spacing w:before="0" w:after="0" w:line="276" w:lineRule="auto"/>
        <w:jc w:val="left"/>
        <w:rPr>
          <w:rFonts w:ascii="Franklin Gothic Book" w:hAnsi="Franklin Gothic Book"/>
          <w:bCs/>
          <w:sz w:val="22"/>
          <w:szCs w:val="22"/>
        </w:rPr>
      </w:pPr>
      <w:r w:rsidRPr="004821EB">
        <w:rPr>
          <w:rFonts w:ascii="Franklin Gothic Book" w:hAnsi="Franklin Gothic Book"/>
          <w:sz w:val="22"/>
          <w:szCs w:val="22"/>
        </w:rPr>
        <w:t xml:space="preserve">Registrace: </w:t>
      </w:r>
      <w:r w:rsidRPr="004821EB">
        <w:rPr>
          <w:rFonts w:ascii="Franklin Gothic Book" w:hAnsi="Franklin Gothic Book"/>
          <w:bCs/>
          <w:sz w:val="22"/>
          <w:szCs w:val="22"/>
        </w:rPr>
        <w:t xml:space="preserve">Krajský soud v Ústí nad Labem, </w:t>
      </w:r>
      <w:proofErr w:type="spellStart"/>
      <w:r w:rsidRPr="004821EB">
        <w:rPr>
          <w:rFonts w:ascii="Franklin Gothic Book" w:hAnsi="Franklin Gothic Book"/>
          <w:bCs/>
          <w:sz w:val="22"/>
          <w:szCs w:val="22"/>
        </w:rPr>
        <w:t>sp</w:t>
      </w:r>
      <w:proofErr w:type="spellEnd"/>
      <w:r w:rsidRPr="004821EB">
        <w:rPr>
          <w:rFonts w:ascii="Franklin Gothic Book" w:hAnsi="Franklin Gothic Book"/>
          <w:bCs/>
          <w:sz w:val="22"/>
          <w:szCs w:val="22"/>
        </w:rPr>
        <w:t>. zn. B 945</w:t>
      </w:r>
    </w:p>
    <w:p w:rsidRPr="004821EB" w:rsidR="0043232C" w:rsidP="009F7BE2" w:rsidRDefault="00C42EC2" w14:paraId="12FF5EEA" w14:textId="6DB47A89">
      <w:pPr>
        <w:pStyle w:val="Zhlav"/>
        <w:tabs>
          <w:tab w:val="left" w:pos="284"/>
        </w:tabs>
        <w:spacing w:before="0" w:after="0" w:line="276" w:lineRule="auto"/>
        <w:jc w:val="left"/>
        <w:rPr>
          <w:rFonts w:ascii="Franklin Gothic Book" w:hAnsi="Franklin Gothic Book"/>
          <w:sz w:val="22"/>
          <w:szCs w:val="22"/>
        </w:rPr>
      </w:pPr>
      <w:r w:rsidRPr="004821EB">
        <w:rPr>
          <w:rFonts w:ascii="Franklin Gothic Book" w:hAnsi="Franklin Gothic Book"/>
          <w:bCs/>
          <w:sz w:val="22"/>
          <w:szCs w:val="22"/>
        </w:rPr>
        <w:t xml:space="preserve">Zástupce: </w:t>
      </w:r>
      <w:r w:rsidRPr="004821EB" w:rsidR="009F7BE2">
        <w:rPr>
          <w:rFonts w:ascii="Franklin Gothic Book" w:hAnsi="Franklin Gothic Book"/>
          <w:spacing w:val="-2"/>
          <w:sz w:val="22"/>
          <w:szCs w:val="22"/>
        </w:rPr>
        <w:t>Mgr. Ing. Simona Mohacsi, MBA</w:t>
      </w:r>
      <w:r w:rsidRPr="004821EB">
        <w:rPr>
          <w:rFonts w:ascii="Franklin Gothic Book" w:hAnsi="Franklin Gothic Book"/>
          <w:spacing w:val="-2"/>
          <w:sz w:val="22"/>
          <w:szCs w:val="22"/>
        </w:rPr>
        <w:t xml:space="preserve">, </w:t>
      </w:r>
      <w:r w:rsidRPr="004821EB" w:rsidR="009F7BE2">
        <w:rPr>
          <w:rFonts w:ascii="Franklin Gothic Book" w:hAnsi="Franklin Gothic Book"/>
          <w:spacing w:val="-2"/>
          <w:sz w:val="22"/>
          <w:szCs w:val="22"/>
        </w:rPr>
        <w:t>předsedkyně představenstva a výkonná ředitelka společnosti</w:t>
      </w:r>
    </w:p>
    <w:p w:rsidRPr="004821EB" w:rsidR="0043232C" w:rsidP="009F7BE2" w:rsidRDefault="00C42EC2" w14:paraId="12FF5EEB" w14:textId="77777777">
      <w:pPr>
        <w:widowControl w:val="0"/>
        <w:spacing w:after="0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lang w:val="x-none"/>
        </w:rPr>
        <w:t xml:space="preserve">dále jen jako </w:t>
      </w:r>
      <w:r w:rsidRPr="004821EB">
        <w:rPr>
          <w:rFonts w:ascii="Franklin Gothic Book" w:hAnsi="Franklin Gothic Book" w:cs="Times New Roman"/>
          <w:b/>
          <w:bCs/>
          <w:lang w:val="x-none"/>
        </w:rPr>
        <w:t xml:space="preserve">„prodávající“ </w:t>
      </w:r>
    </w:p>
    <w:p w:rsidR="0043232C" w:rsidP="009F7BE2" w:rsidRDefault="0043232C" w14:paraId="12FF5EEC" w14:textId="45B3FD79">
      <w:pPr>
        <w:widowControl w:val="0"/>
        <w:spacing w:after="0"/>
        <w:rPr>
          <w:rFonts w:ascii="Franklin Gothic Book" w:hAnsi="Franklin Gothic Book" w:cs="Times New Roman"/>
          <w:lang w:val="x-none"/>
        </w:rPr>
      </w:pPr>
    </w:p>
    <w:p w:rsidR="004821EB" w:rsidP="009F7BE2" w:rsidRDefault="004821EB" w14:paraId="6C116B91" w14:textId="70BB75DC">
      <w:pPr>
        <w:widowControl w:val="0"/>
        <w:spacing w:after="0"/>
        <w:rPr>
          <w:rFonts w:ascii="Franklin Gothic Book" w:hAnsi="Franklin Gothic Book" w:cs="Times New Roman"/>
          <w:lang w:val="x-none"/>
        </w:rPr>
      </w:pPr>
      <w:r>
        <w:rPr>
          <w:rFonts w:ascii="Franklin Gothic Book" w:hAnsi="Franklin Gothic Book" w:cs="Times New Roman"/>
          <w:lang w:val="x-none"/>
        </w:rPr>
        <w:t>a</w:t>
      </w:r>
    </w:p>
    <w:p w:rsidRPr="004821EB" w:rsidR="004821EB" w:rsidP="009F7BE2" w:rsidRDefault="004821EB" w14:paraId="0121B295" w14:textId="77777777">
      <w:pPr>
        <w:widowControl w:val="0"/>
        <w:spacing w:after="0"/>
        <w:rPr>
          <w:rFonts w:ascii="Franklin Gothic Book" w:hAnsi="Franklin Gothic Book" w:cs="Times New Roman"/>
          <w:lang w:val="x-none"/>
        </w:rPr>
      </w:pPr>
    </w:p>
    <w:p w:rsidRPr="00BF2950" w:rsidR="0043232C" w:rsidP="009F7BE2" w:rsidRDefault="009F7BE2" w14:paraId="12FF5EED" w14:textId="67ABCE16">
      <w:pPr>
        <w:widowControl w:val="0"/>
        <w:spacing w:after="0"/>
        <w:rPr>
          <w:rFonts w:ascii="Franklin Gothic Book" w:hAnsi="Franklin Gothic Book" w:cs="Times New Roman"/>
          <w:b/>
          <w:bCs/>
          <w:lang w:val="x-none"/>
        </w:rPr>
      </w:pPr>
      <w:r w:rsidRPr="00BF2950">
        <w:rPr>
          <w:rFonts w:ascii="Franklin Gothic Book" w:hAnsi="Franklin Gothic Book" w:cs="Times New Roman"/>
          <w:b/>
          <w:bCs/>
        </w:rPr>
        <w:t>PV CAR-CZ s.r.o.</w:t>
      </w:r>
    </w:p>
    <w:p w:rsidRPr="00BF2950" w:rsidR="0043232C" w:rsidP="009F7BE2" w:rsidRDefault="009F7BE2" w14:paraId="12FF5EEE" w14:textId="5EC2C2E1">
      <w:pPr>
        <w:widowControl w:val="0"/>
        <w:spacing w:after="0"/>
        <w:rPr>
          <w:rFonts w:ascii="Franklin Gothic Book" w:hAnsi="Franklin Gothic Book" w:cs="Times New Roman"/>
        </w:rPr>
      </w:pPr>
      <w:proofErr w:type="spellStart"/>
      <w:r w:rsidRPr="00BF2950">
        <w:rPr>
          <w:rFonts w:ascii="Franklin Gothic Book" w:hAnsi="Franklin Gothic Book" w:cs="Times New Roman"/>
        </w:rPr>
        <w:t>Krasická</w:t>
      </w:r>
      <w:proofErr w:type="spellEnd"/>
      <w:r w:rsidRPr="00BF2950">
        <w:rPr>
          <w:rFonts w:ascii="Franklin Gothic Book" w:hAnsi="Franklin Gothic Book" w:cs="Times New Roman"/>
        </w:rPr>
        <w:t xml:space="preserve"> 355/49, 796 01 Prostějov – </w:t>
      </w:r>
      <w:proofErr w:type="spellStart"/>
      <w:r w:rsidRPr="00BF2950">
        <w:rPr>
          <w:rFonts w:ascii="Franklin Gothic Book" w:hAnsi="Franklin Gothic Book" w:cs="Times New Roman"/>
        </w:rPr>
        <w:t>Krasice</w:t>
      </w:r>
      <w:proofErr w:type="spellEnd"/>
    </w:p>
    <w:p w:rsidRPr="00BF2950" w:rsidR="009F7BE2" w:rsidP="009F7BE2" w:rsidRDefault="009F7BE2" w14:paraId="42B26131" w14:textId="10086C61">
      <w:pPr>
        <w:widowControl w:val="0"/>
        <w:spacing w:after="0"/>
        <w:rPr>
          <w:rFonts w:ascii="Franklin Gothic Book" w:hAnsi="Franklin Gothic Book" w:cs="Times New Roman"/>
        </w:rPr>
      </w:pPr>
      <w:r w:rsidRPr="00BF2950">
        <w:rPr>
          <w:rFonts w:ascii="Franklin Gothic Book" w:hAnsi="Franklin Gothic Book" w:cs="Times New Roman"/>
        </w:rPr>
        <w:t>IČO: 023</w:t>
      </w:r>
      <w:r w:rsidR="000F55F0">
        <w:rPr>
          <w:rFonts w:ascii="Franklin Gothic Book" w:hAnsi="Franklin Gothic Book" w:cs="Times New Roman"/>
        </w:rPr>
        <w:t xml:space="preserve"> </w:t>
      </w:r>
      <w:r w:rsidRPr="00BF2950">
        <w:rPr>
          <w:rFonts w:ascii="Franklin Gothic Book" w:hAnsi="Franklin Gothic Book" w:cs="Times New Roman"/>
        </w:rPr>
        <w:t>53</w:t>
      </w:r>
      <w:r w:rsidR="000F55F0">
        <w:rPr>
          <w:rFonts w:ascii="Franklin Gothic Book" w:hAnsi="Franklin Gothic Book" w:cs="Times New Roman"/>
        </w:rPr>
        <w:t xml:space="preserve"> </w:t>
      </w:r>
      <w:r w:rsidRPr="00BF2950">
        <w:rPr>
          <w:rFonts w:ascii="Franklin Gothic Book" w:hAnsi="Franklin Gothic Book" w:cs="Times New Roman"/>
        </w:rPr>
        <w:t>491</w:t>
      </w:r>
    </w:p>
    <w:p w:rsidRPr="00BF2950" w:rsidR="004821EB" w:rsidP="009F7BE2" w:rsidRDefault="004821EB" w14:paraId="4800FC9E" w14:textId="5A86F913">
      <w:pPr>
        <w:widowControl w:val="0"/>
        <w:spacing w:after="0"/>
        <w:rPr>
          <w:rFonts w:ascii="Franklin Gothic Book" w:hAnsi="Franklin Gothic Book" w:cs="Times New Roman"/>
        </w:rPr>
      </w:pPr>
      <w:r w:rsidRPr="00BF2950">
        <w:rPr>
          <w:rFonts w:ascii="Franklin Gothic Book" w:hAnsi="Franklin Gothic Book" w:cs="Times New Roman"/>
        </w:rPr>
        <w:t>Registrace: C 81020 vedená u Krajského soudu v Brně</w:t>
      </w:r>
    </w:p>
    <w:p w:rsidRPr="004821EB" w:rsidR="009F7BE2" w:rsidP="009F7BE2" w:rsidRDefault="009F7BE2" w14:paraId="57CE409B" w14:textId="68AAF1B3">
      <w:pPr>
        <w:widowControl w:val="0"/>
        <w:spacing w:after="0"/>
        <w:rPr>
          <w:rFonts w:ascii="Franklin Gothic Book" w:hAnsi="Franklin Gothic Book" w:cs="Times New Roman"/>
        </w:rPr>
      </w:pPr>
      <w:r w:rsidRPr="00BF2950">
        <w:rPr>
          <w:rFonts w:ascii="Franklin Gothic Book" w:hAnsi="Franklin Gothic Book" w:cs="Times New Roman"/>
        </w:rPr>
        <w:t>Zástupce: Petr Minařík, jednatel</w:t>
      </w:r>
    </w:p>
    <w:p w:rsidRPr="004821EB" w:rsidR="0043232C" w:rsidP="009F7BE2" w:rsidRDefault="00C42EC2" w14:paraId="12FF5EEF" w14:textId="77777777">
      <w:pPr>
        <w:widowControl w:val="0"/>
        <w:spacing w:after="0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lang w:val="x-none"/>
        </w:rPr>
        <w:t xml:space="preserve">dále jen jako </w:t>
      </w:r>
      <w:r w:rsidRPr="004821EB">
        <w:rPr>
          <w:rFonts w:ascii="Franklin Gothic Book" w:hAnsi="Franklin Gothic Book" w:cs="Times New Roman"/>
          <w:b/>
          <w:bCs/>
          <w:lang w:val="x-none"/>
        </w:rPr>
        <w:t>„kupující“</w:t>
      </w:r>
    </w:p>
    <w:p w:rsidRPr="004821EB" w:rsidR="0043232C" w:rsidP="004821EB" w:rsidRDefault="0043232C" w14:paraId="12FF5EF0" w14:textId="77777777">
      <w:pPr>
        <w:widowControl w:val="0"/>
        <w:spacing w:after="0"/>
        <w:rPr>
          <w:rFonts w:ascii="Franklin Gothic Book" w:hAnsi="Franklin Gothic Book" w:cs="Times New Roman"/>
          <w:lang w:val="x-none"/>
        </w:rPr>
      </w:pPr>
    </w:p>
    <w:p w:rsidRPr="004821EB" w:rsidR="0043232C" w:rsidRDefault="00C42EC2" w14:paraId="12FF5EF1" w14:textId="77777777">
      <w:pPr>
        <w:widowControl w:val="0"/>
        <w:rPr>
          <w:rFonts w:ascii="Franklin Gothic Book" w:hAnsi="Franklin Gothic Book" w:cs="Times New Roman"/>
          <w:b/>
          <w:bCs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 xml:space="preserve">ve smlouvě společně jen jako </w:t>
      </w:r>
      <w:r w:rsidRPr="004821EB">
        <w:rPr>
          <w:rFonts w:ascii="Franklin Gothic Book" w:hAnsi="Franklin Gothic Book" w:cs="Times New Roman"/>
          <w:b/>
          <w:bCs/>
          <w:lang w:val="x-none"/>
        </w:rPr>
        <w:t>„smluvní strany“</w:t>
      </w:r>
    </w:p>
    <w:p w:rsidRPr="004821EB" w:rsidR="0043232C" w:rsidRDefault="00C42EC2" w14:paraId="12FF5EF2" w14:textId="77777777">
      <w:pPr>
        <w:widowControl w:val="0"/>
        <w:jc w:val="center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b/>
          <w:bCs/>
          <w:lang w:val="x-none"/>
        </w:rPr>
        <w:t>I.</w:t>
      </w:r>
    </w:p>
    <w:p w:rsidRPr="004821EB" w:rsidR="0043232C" w:rsidRDefault="00C42EC2" w14:paraId="12FF5EF3" w14:textId="2C75CBAD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 xml:space="preserve">Smluvní strany prohlašují, že jsou způsobilé uzavřít tuto </w:t>
      </w:r>
      <w:r w:rsidR="00005D2B">
        <w:rPr>
          <w:rFonts w:ascii="Franklin Gothic Book" w:hAnsi="Franklin Gothic Book" w:cs="Times New Roman"/>
          <w:lang w:val="x-none"/>
        </w:rPr>
        <w:t xml:space="preserve">kupní </w:t>
      </w:r>
      <w:r w:rsidRPr="004821EB">
        <w:rPr>
          <w:rFonts w:ascii="Franklin Gothic Book" w:hAnsi="Franklin Gothic Book" w:cs="Times New Roman"/>
          <w:lang w:val="x-none"/>
        </w:rPr>
        <w:t>smlouvu, stejně jako způsobilé nabývat v rámci právního řádu vlastním právním jednáním práva a povinnosti.</w:t>
      </w:r>
    </w:p>
    <w:p w:rsidRPr="004821EB" w:rsidR="0043232C" w:rsidRDefault="0043232C" w14:paraId="12FF5EF4" w14:textId="77777777">
      <w:pPr>
        <w:widowControl w:val="0"/>
        <w:rPr>
          <w:rFonts w:ascii="Franklin Gothic Book" w:hAnsi="Franklin Gothic Book" w:cs="Times New Roman"/>
          <w:lang w:val="x-none"/>
        </w:rPr>
      </w:pPr>
    </w:p>
    <w:p w:rsidRPr="004821EB" w:rsidR="0043232C" w:rsidRDefault="00C42EC2" w14:paraId="12FF5EF5" w14:textId="77777777">
      <w:pPr>
        <w:widowControl w:val="0"/>
        <w:jc w:val="center"/>
        <w:rPr>
          <w:rFonts w:ascii="Franklin Gothic Book" w:hAnsi="Franklin Gothic Book" w:cs="Times New Roman"/>
          <w:b/>
          <w:bCs/>
          <w:lang w:val="x-none"/>
        </w:rPr>
      </w:pPr>
      <w:r w:rsidRPr="004821EB">
        <w:rPr>
          <w:rFonts w:ascii="Franklin Gothic Book" w:hAnsi="Franklin Gothic Book" w:cs="Times New Roman"/>
          <w:b/>
          <w:bCs/>
          <w:lang w:val="x-none"/>
        </w:rPr>
        <w:t>II.</w:t>
      </w:r>
    </w:p>
    <w:p w:rsidRPr="00673F63" w:rsidR="0043232C" w:rsidRDefault="00C42EC2" w14:paraId="12FF5EF6" w14:textId="127398F3">
      <w:pPr>
        <w:widowControl w:val="0"/>
        <w:spacing w:after="0" w:line="240" w:lineRule="auto"/>
        <w:jc w:val="both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lang w:val="x-none"/>
        </w:rPr>
        <w:t xml:space="preserve">Prodávající prohlašuje, že je výlučným vlastníkem automobilu </w:t>
      </w:r>
      <w:r w:rsidR="004821EB">
        <w:rPr>
          <w:rFonts w:ascii="Franklin Gothic Book" w:hAnsi="Franklin Gothic Book" w:cs="Times New Roman"/>
          <w:lang w:val="x-none"/>
        </w:rPr>
        <w:t xml:space="preserve">tovární </w:t>
      </w:r>
      <w:r w:rsidRPr="004821EB">
        <w:rPr>
          <w:rFonts w:ascii="Franklin Gothic Book" w:hAnsi="Franklin Gothic Book" w:cs="Times New Roman"/>
          <w:lang w:val="x-none"/>
        </w:rPr>
        <w:t>značky</w:t>
      </w:r>
      <w:r w:rsidR="009D099F">
        <w:rPr>
          <w:rFonts w:ascii="Franklin Gothic Book" w:hAnsi="Franklin Gothic Book" w:cs="Times New Roman"/>
          <w:lang w:val="x-none"/>
        </w:rPr>
        <w:t xml:space="preserve"> Peugeot</w:t>
      </w:r>
      <w:r w:rsidR="004821EB">
        <w:rPr>
          <w:rFonts w:ascii="Franklin Gothic Book" w:hAnsi="Franklin Gothic Book" w:cs="Times New Roman"/>
          <w:lang w:val="x-none"/>
        </w:rPr>
        <w:t>,</w:t>
      </w:r>
      <w:r w:rsidRPr="004821EB">
        <w:rPr>
          <w:rFonts w:ascii="Franklin Gothic Book" w:hAnsi="Franklin Gothic Book" w:cs="Times New Roman"/>
          <w:lang w:val="x-none"/>
        </w:rPr>
        <w:t xml:space="preserve"> </w:t>
      </w:r>
      <w:r w:rsidR="004821EB">
        <w:rPr>
          <w:rFonts w:ascii="Franklin Gothic Book" w:hAnsi="Franklin Gothic Book" w:cs="Times New Roman"/>
          <w:lang w:val="x-none"/>
        </w:rPr>
        <w:t xml:space="preserve">typ </w:t>
      </w:r>
      <w:r w:rsidR="009D099F">
        <w:rPr>
          <w:rFonts w:ascii="Franklin Gothic Book" w:hAnsi="Franklin Gothic Book" w:cs="Times New Roman"/>
        </w:rPr>
        <w:t>Boxer</w:t>
      </w:r>
      <w:r w:rsidR="004821EB">
        <w:rPr>
          <w:rFonts w:ascii="Franklin Gothic Book" w:hAnsi="Franklin Gothic Book" w:cs="Times New Roman"/>
        </w:rPr>
        <w:t>, kategorie N</w:t>
      </w:r>
      <w:r w:rsidR="009D099F">
        <w:rPr>
          <w:rFonts w:ascii="Franklin Gothic Book" w:hAnsi="Franklin Gothic Book" w:cs="Times New Roman"/>
        </w:rPr>
        <w:t xml:space="preserve">1, </w:t>
      </w:r>
      <w:r w:rsidR="004821EB">
        <w:rPr>
          <w:rFonts w:ascii="Franklin Gothic Book" w:hAnsi="Franklin Gothic Book" w:cs="Times New Roman"/>
        </w:rPr>
        <w:t>druh vozidla je</w:t>
      </w:r>
      <w:r w:rsidRPr="004821EB">
        <w:rPr>
          <w:rFonts w:ascii="Franklin Gothic Book" w:hAnsi="Franklin Gothic Book" w:cs="Times New Roman"/>
          <w:lang w:val="x-none"/>
        </w:rPr>
        <w:t xml:space="preserve"> </w:t>
      </w:r>
      <w:r w:rsidR="004821EB">
        <w:rPr>
          <w:rFonts w:ascii="Franklin Gothic Book" w:hAnsi="Franklin Gothic Book" w:cs="Times New Roman"/>
          <w:lang w:val="x-none"/>
        </w:rPr>
        <w:t xml:space="preserve">speciální automobil, </w:t>
      </w:r>
      <w:r w:rsidR="004821EB">
        <w:rPr>
          <w:rFonts w:ascii="Franklin Gothic Book" w:hAnsi="Franklin Gothic Book" w:cs="Times New Roman"/>
        </w:rPr>
        <w:t>červen</w:t>
      </w:r>
      <w:r w:rsidRPr="004821EB" w:rsidR="000D30D9">
        <w:rPr>
          <w:rFonts w:ascii="Franklin Gothic Book" w:hAnsi="Franklin Gothic Book" w:cs="Times New Roman"/>
        </w:rPr>
        <w:t>é</w:t>
      </w:r>
      <w:r w:rsidRPr="004821EB">
        <w:rPr>
          <w:rFonts w:ascii="Franklin Gothic Book" w:hAnsi="Franklin Gothic Book" w:cs="Times New Roman"/>
          <w:lang w:val="x-none"/>
        </w:rPr>
        <w:t xml:space="preserve"> barvy, </w:t>
      </w:r>
      <w:r w:rsidRPr="004821EB">
        <w:rPr>
          <w:rFonts w:ascii="Franklin Gothic Book" w:hAnsi="Franklin Gothic Book" w:cs="Times New Roman"/>
          <w:color w:val="000000"/>
          <w:lang w:val="x-none"/>
        </w:rPr>
        <w:t xml:space="preserve">registrační značka </w:t>
      </w:r>
      <w:r w:rsidR="009C37C4">
        <w:rPr>
          <w:rFonts w:ascii="Franklin Gothic Book" w:hAnsi="Franklin Gothic Book" w:cs="Times New Roman"/>
          <w:color w:val="000000"/>
        </w:rPr>
        <w:t>3AI 8622</w:t>
      </w:r>
      <w:r w:rsidR="004821EB">
        <w:rPr>
          <w:rFonts w:ascii="Franklin Gothic Book" w:hAnsi="Franklin Gothic Book" w:cs="Times New Roman"/>
          <w:color w:val="000000"/>
        </w:rPr>
        <w:t xml:space="preserve"> a druh paliva</w:t>
      </w:r>
      <w:r w:rsidRPr="00673F63" w:rsidR="004821EB">
        <w:rPr>
          <w:rFonts w:ascii="Franklin Gothic Book" w:hAnsi="Franklin Gothic Book" w:cs="Times New Roman"/>
          <w:color w:val="000000"/>
        </w:rPr>
        <w:t>: nafta motorová</w:t>
      </w:r>
      <w:r w:rsidRPr="00673F63">
        <w:rPr>
          <w:rFonts w:ascii="Franklin Gothic Book" w:hAnsi="Franklin Gothic Book" w:cs="Times New Roman"/>
          <w:color w:val="000000"/>
        </w:rPr>
        <w:t>.</w:t>
      </w:r>
      <w:r w:rsidRPr="00673F63" w:rsidR="004778A4">
        <w:rPr>
          <w:rFonts w:ascii="Franklin Gothic Book" w:hAnsi="Franklin Gothic Book" w:cs="Times New Roman"/>
          <w:color w:val="000000"/>
        </w:rPr>
        <w:t xml:space="preserve"> Automobil evidován jako</w:t>
      </w:r>
      <w:r w:rsidRPr="00673F63" w:rsidR="009D099F">
        <w:rPr>
          <w:rFonts w:ascii="Franklin Gothic Book" w:hAnsi="Franklin Gothic Book" w:cs="Times New Roman"/>
          <w:color w:val="000000"/>
        </w:rPr>
        <w:t xml:space="preserve"> nákladní automobil skříňový se speciální vestavbou</w:t>
      </w:r>
      <w:r w:rsidRPr="00673F63" w:rsidR="004778A4">
        <w:rPr>
          <w:rFonts w:ascii="Franklin Gothic Book" w:hAnsi="Franklin Gothic Book" w:cs="Times New Roman"/>
          <w:color w:val="000000"/>
        </w:rPr>
        <w:t>.</w:t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  <w:r w:rsidRPr="00673F63">
        <w:rPr>
          <w:rFonts w:ascii="Franklin Gothic Book" w:hAnsi="Franklin Gothic Book" w:cs="Times New Roman"/>
          <w:color w:val="000000"/>
          <w:lang w:val="x-none"/>
        </w:rPr>
        <w:tab/>
      </w:r>
    </w:p>
    <w:p w:rsidRPr="00673F63" w:rsidR="0043232C" w:rsidP="00C32FE2" w:rsidRDefault="00C42EC2" w14:paraId="12FF5EF7" w14:textId="77777777">
      <w:pPr>
        <w:widowControl w:val="0"/>
        <w:tabs>
          <w:tab w:val="left" w:pos="426"/>
        </w:tabs>
        <w:ind w:left="426" w:hanging="426"/>
        <w:jc w:val="center"/>
        <w:rPr>
          <w:rFonts w:ascii="Franklin Gothic Book" w:hAnsi="Franklin Gothic Book" w:cs="Times New Roman"/>
          <w:b/>
          <w:bCs/>
          <w:lang w:val="x-none"/>
        </w:rPr>
      </w:pPr>
      <w:r w:rsidRPr="00673F63">
        <w:rPr>
          <w:rFonts w:ascii="Franklin Gothic Book" w:hAnsi="Franklin Gothic Book" w:cs="Times New Roman"/>
          <w:b/>
          <w:bCs/>
          <w:lang w:val="x-none"/>
        </w:rPr>
        <w:t>III.</w:t>
      </w:r>
    </w:p>
    <w:p w:rsidRPr="00673F63" w:rsidR="0043232C" w:rsidP="004778A4" w:rsidRDefault="00C42EC2" w14:paraId="12FF5EF8" w14:textId="5BEC4064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color w:val="000000"/>
          <w:lang w:val="x-none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Předmětem </w:t>
      </w:r>
      <w:r w:rsidRPr="00673F63" w:rsidR="00005D2B">
        <w:rPr>
          <w:rFonts w:ascii="Franklin Gothic Book" w:hAnsi="Franklin Gothic Book" w:cs="Times New Roman"/>
          <w:color w:val="000000"/>
          <w:lang w:val="x-none"/>
        </w:rPr>
        <w:t>kupní smlouvy o koupi movité věci</w:t>
      </w: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 je prodej a koupě níže uvedeného </w:t>
      </w:r>
      <w:r w:rsidRPr="00673F63" w:rsidR="004821EB">
        <w:rPr>
          <w:rFonts w:ascii="Franklin Gothic Book" w:hAnsi="Franklin Gothic Book" w:cs="Times New Roman"/>
          <w:color w:val="000000"/>
          <w:lang w:val="x-none"/>
        </w:rPr>
        <w:t>nákladního</w:t>
      </w: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 motorového vozidla, jehož podrobná specifikace je následující:</w:t>
      </w:r>
    </w:p>
    <w:p w:rsidRPr="00673F63" w:rsidR="004778A4" w:rsidP="004778A4" w:rsidRDefault="004778A4" w14:paraId="5304421A" w14:textId="77777777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color w:val="000000"/>
          <w:lang w:val="x-none"/>
        </w:rPr>
      </w:pPr>
    </w:p>
    <w:p w:rsidRPr="00673F63" w:rsidR="0043232C" w:rsidP="00780A00" w:rsidRDefault="00C42EC2" w14:paraId="12FF5EF9" w14:textId="6D9B5E1E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Vozidlo (značka / </w:t>
      </w:r>
      <w:r w:rsidRPr="00673F63" w:rsidR="004821EB">
        <w:rPr>
          <w:rFonts w:ascii="Franklin Gothic Book" w:hAnsi="Franklin Gothic Book" w:cs="Times New Roman"/>
          <w:color w:val="000000"/>
          <w:lang w:val="x-none"/>
        </w:rPr>
        <w:t>typ</w:t>
      </w: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): </w:t>
      </w:r>
      <w:r w:rsidRPr="00673F63" w:rsidR="009D099F">
        <w:rPr>
          <w:rFonts w:ascii="Franklin Gothic Book" w:hAnsi="Franklin Gothic Book" w:cs="Times New Roman"/>
          <w:color w:val="000000"/>
        </w:rPr>
        <w:t>Peugeot Boxer</w:t>
      </w:r>
      <w:r w:rsidRPr="00673F63" w:rsidR="004778A4">
        <w:rPr>
          <w:rFonts w:ascii="Franklin Gothic Book" w:hAnsi="Franklin Gothic Book" w:cs="Times New Roman"/>
          <w:color w:val="000000"/>
        </w:rPr>
        <w:t xml:space="preserve">/ </w:t>
      </w:r>
      <w:r w:rsidRPr="00673F63" w:rsidR="009D099F">
        <w:rPr>
          <w:rFonts w:ascii="Franklin Gothic Book" w:hAnsi="Franklin Gothic Book" w:cs="Times New Roman"/>
          <w:color w:val="000000"/>
        </w:rPr>
        <w:t>nákladní automobil skříňový se speciální vestavbou</w:t>
      </w:r>
    </w:p>
    <w:p w:rsidRPr="00673F63" w:rsidR="0043232C" w:rsidP="00780A00" w:rsidRDefault="00C42EC2" w14:paraId="12FF5EFA" w14:textId="67B6AE97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>Registrační značka (SPZ):</w:t>
      </w:r>
      <w:r w:rsidRPr="00673F63" w:rsidR="00C831E5">
        <w:rPr>
          <w:rFonts w:ascii="Franklin Gothic Book" w:hAnsi="Franklin Gothic Book" w:cs="Times New Roman"/>
          <w:color w:val="000000"/>
        </w:rPr>
        <w:t xml:space="preserve"> </w:t>
      </w:r>
      <w:r w:rsidRPr="00673F63" w:rsidR="009C37C4">
        <w:rPr>
          <w:rFonts w:ascii="Franklin Gothic Book" w:hAnsi="Franklin Gothic Book" w:cs="Times New Roman"/>
          <w:color w:val="000000"/>
        </w:rPr>
        <w:t>3AI 8622</w:t>
      </w:r>
    </w:p>
    <w:p w:rsidRPr="00673F63" w:rsidR="0043232C" w:rsidP="00780A00" w:rsidRDefault="00C42EC2" w14:paraId="12FF5EFB" w14:textId="6FB1D0DA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Číslo technického průkazu: </w:t>
      </w:r>
      <w:r w:rsidRPr="00673F63" w:rsidR="00673F63">
        <w:rPr>
          <w:rFonts w:ascii="Franklin Gothic Book" w:hAnsi="Franklin Gothic Book" w:cs="Times New Roman"/>
          <w:color w:val="000000"/>
          <w:lang w:val="x-none"/>
        </w:rPr>
        <w:t>UBK 301412</w:t>
      </w:r>
    </w:p>
    <w:p w:rsidRPr="00673F63" w:rsidR="0043232C" w:rsidP="00780A00" w:rsidRDefault="00C42EC2" w14:paraId="12FF5EFC" w14:textId="08A9AC1D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>Rok výroby</w:t>
      </w:r>
      <w:r w:rsidRPr="00673F63" w:rsidR="004778A4">
        <w:rPr>
          <w:rFonts w:ascii="Franklin Gothic Book" w:hAnsi="Franklin Gothic Book" w:cs="Times New Roman"/>
          <w:color w:val="000000"/>
          <w:lang w:val="x-none"/>
        </w:rPr>
        <w:t xml:space="preserve"> / datum 1. registrace</w:t>
      </w: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: </w:t>
      </w:r>
      <w:r w:rsidRPr="00673F63" w:rsidR="009D099F">
        <w:rPr>
          <w:rFonts w:ascii="Franklin Gothic Book" w:hAnsi="Franklin Gothic Book" w:cs="Times New Roman"/>
          <w:color w:val="000000"/>
          <w:lang w:val="x-none"/>
        </w:rPr>
        <w:t>26. 3. 2013</w:t>
      </w:r>
    </w:p>
    <w:p w:rsidRPr="00673F63" w:rsidR="0043232C" w:rsidP="00780A00" w:rsidRDefault="00C42EC2" w14:paraId="12FF5EFD" w14:textId="732F9C3C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>Barva vozu:</w:t>
      </w:r>
      <w:r w:rsidRPr="00673F63">
        <w:rPr>
          <w:rFonts w:ascii="Franklin Gothic Book" w:hAnsi="Franklin Gothic Book" w:cs="Times New Roman"/>
          <w:color w:val="000000"/>
        </w:rPr>
        <w:t xml:space="preserve"> </w:t>
      </w:r>
      <w:r w:rsidRPr="00673F63" w:rsidR="004778A4">
        <w:rPr>
          <w:rFonts w:ascii="Franklin Gothic Book" w:hAnsi="Franklin Gothic Book" w:cs="Times New Roman"/>
          <w:color w:val="000000"/>
        </w:rPr>
        <w:t>červená</w:t>
      </w:r>
    </w:p>
    <w:p w:rsidRPr="00673F63" w:rsidR="0043232C" w:rsidP="00780A00" w:rsidRDefault="00C42EC2" w14:paraId="12FF5EFE" w14:textId="30955B5B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  <w:lang w:val="x-none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>Počet najetých kilometrů:</w:t>
      </w:r>
      <w:r w:rsidRPr="00673F63" w:rsidR="000D5CC3">
        <w:rPr>
          <w:rFonts w:ascii="Franklin Gothic Book" w:hAnsi="Franklin Gothic Book" w:cs="Times New Roman"/>
          <w:color w:val="000000"/>
        </w:rPr>
        <w:t xml:space="preserve"> </w:t>
      </w:r>
      <w:r w:rsidRPr="00673F63" w:rsidR="009C37C4">
        <w:rPr>
          <w:rFonts w:ascii="Franklin Gothic Book" w:hAnsi="Franklin Gothic Book" w:cs="Times New Roman"/>
          <w:color w:val="000000"/>
        </w:rPr>
        <w:t>166 900</w:t>
      </w:r>
      <w:r w:rsidRPr="00673F63">
        <w:rPr>
          <w:rFonts w:ascii="Franklin Gothic Book" w:hAnsi="Franklin Gothic Book" w:cs="Times New Roman"/>
          <w:color w:val="000000"/>
        </w:rPr>
        <w:t xml:space="preserve"> </w:t>
      </w:r>
      <w:r w:rsidRPr="00673F63" w:rsidR="004778A4">
        <w:rPr>
          <w:rFonts w:ascii="Franklin Gothic Book" w:hAnsi="Franklin Gothic Book" w:cs="Times New Roman"/>
          <w:color w:val="000000"/>
        </w:rPr>
        <w:t>k</w:t>
      </w:r>
      <w:r w:rsidRPr="00673F63">
        <w:rPr>
          <w:rFonts w:ascii="Franklin Gothic Book" w:hAnsi="Franklin Gothic Book" w:cs="Times New Roman"/>
          <w:color w:val="000000"/>
        </w:rPr>
        <w:t>m</w:t>
      </w:r>
    </w:p>
    <w:p w:rsidRPr="00673F63" w:rsidR="0043232C" w:rsidP="00780A00" w:rsidRDefault="00C42EC2" w14:paraId="12FF5EFF" w14:textId="66A783FF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VIN: </w:t>
      </w:r>
      <w:r w:rsidRPr="00673F63" w:rsidR="00673F63">
        <w:rPr>
          <w:rFonts w:ascii="Franklin Gothic Book" w:hAnsi="Franklin Gothic Book" w:cs="Times New Roman"/>
          <w:color w:val="000000"/>
          <w:lang w:val="x-none"/>
        </w:rPr>
        <w:t>VF3YCTMFC12367638.</w:t>
      </w:r>
    </w:p>
    <w:p w:rsidRPr="004821EB" w:rsidR="0043232C" w:rsidP="00780A00" w:rsidRDefault="00C42EC2" w14:paraId="12FF5F00" w14:textId="2FCF520E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673F63">
        <w:rPr>
          <w:rFonts w:ascii="Franklin Gothic Book" w:hAnsi="Franklin Gothic Book" w:cs="Times New Roman"/>
          <w:color w:val="000000"/>
          <w:lang w:val="x-none"/>
        </w:rPr>
        <w:t xml:space="preserve">STK do: </w:t>
      </w:r>
      <w:r w:rsidRPr="00673F63" w:rsidR="009D099F">
        <w:rPr>
          <w:rFonts w:ascii="Franklin Gothic Book" w:hAnsi="Franklin Gothic Book" w:cs="Times New Roman"/>
          <w:color w:val="000000"/>
        </w:rPr>
        <w:t>03</w:t>
      </w:r>
      <w:r w:rsidRPr="00673F63" w:rsidR="00EB5180">
        <w:rPr>
          <w:rFonts w:ascii="Franklin Gothic Book" w:hAnsi="Franklin Gothic Book" w:cs="Times New Roman"/>
          <w:color w:val="000000"/>
        </w:rPr>
        <w:t>/202</w:t>
      </w:r>
      <w:r w:rsidRPr="00673F63" w:rsidR="009C37C4">
        <w:rPr>
          <w:rFonts w:ascii="Franklin Gothic Book" w:hAnsi="Franklin Gothic Book" w:cs="Times New Roman"/>
          <w:color w:val="000000"/>
        </w:rPr>
        <w:t>7</w:t>
      </w:r>
    </w:p>
    <w:p w:rsidRPr="004821EB" w:rsidR="0043232C" w:rsidP="00780A00" w:rsidRDefault="00C42EC2" w14:paraId="12FF5F01" w14:textId="77777777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 w:rsidRPr="004821EB">
        <w:rPr>
          <w:rFonts w:ascii="Franklin Gothic Book" w:hAnsi="Franklin Gothic Book" w:cs="Times New Roman"/>
          <w:color w:val="000000"/>
          <w:lang w:val="x-none"/>
        </w:rPr>
        <w:t xml:space="preserve">Stav vozu, popis závad: </w:t>
      </w:r>
    </w:p>
    <w:p w:rsidR="009D099F" w:rsidP="00780A00" w:rsidRDefault="009C37C4" w14:paraId="1845F9B4" w14:textId="4B442E4C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  <w:r>
        <w:rPr>
          <w:rFonts w:ascii="Franklin Gothic Book" w:hAnsi="Franklin Gothic Book" w:cs="Times New Roman"/>
          <w:color w:val="000000"/>
        </w:rPr>
        <w:t>Sjeté všechny pneu, opotřebované brzdové destičky + brzdové kotouče, vadné tlumiče, vadná listová pera, nutná oprava přední nápravy</w:t>
      </w:r>
      <w:r>
        <w:rPr>
          <w:rFonts w:ascii="Franklin Gothic Book" w:hAnsi="Franklin Gothic Book" w:cs="Times New Roman"/>
          <w:color w:val="000000"/>
        </w:rPr>
        <w:br/>
        <w:t xml:space="preserve">Karoserie – koroze (stav odpovídá stáří vozidla). Větší koroze podběhů u přední nápravy. </w:t>
      </w:r>
      <w:r>
        <w:rPr>
          <w:rFonts w:ascii="Franklin Gothic Book" w:hAnsi="Franklin Gothic Book" w:cs="Times New Roman"/>
          <w:color w:val="000000"/>
        </w:rPr>
        <w:br/>
        <w:t xml:space="preserve">Nefunguje ovládání pravého zrcátka. Provozní škrábance a oděrky. </w:t>
      </w:r>
    </w:p>
    <w:p w:rsidRPr="004821EB" w:rsidR="009C37C4" w:rsidP="00780A00" w:rsidRDefault="009C37C4" w14:paraId="4C0279C0" w14:textId="77777777">
      <w:pPr>
        <w:widowControl w:val="0"/>
        <w:spacing w:after="0" w:line="240" w:lineRule="auto"/>
        <w:rPr>
          <w:rFonts w:ascii="Franklin Gothic Book" w:hAnsi="Franklin Gothic Book" w:cs="Times New Roman"/>
          <w:color w:val="000000"/>
        </w:rPr>
      </w:pPr>
    </w:p>
    <w:p w:rsidR="00C32FE2" w:rsidP="00377EC7" w:rsidRDefault="00C42EC2" w14:paraId="12FF5F06" w14:textId="015B19D7">
      <w:pPr>
        <w:widowControl w:val="0"/>
        <w:tabs>
          <w:tab w:val="right" w:leader="hyphen" w:pos="9072"/>
        </w:tabs>
        <w:spacing w:after="0" w:line="240" w:lineRule="auto"/>
        <w:jc w:val="center"/>
        <w:rPr>
          <w:rFonts w:ascii="Franklin Gothic Book" w:hAnsi="Franklin Gothic Book" w:cs="Times New Roman"/>
          <w:b/>
          <w:bCs/>
          <w:lang w:val="x-none"/>
        </w:rPr>
      </w:pPr>
      <w:r w:rsidRPr="004821EB">
        <w:rPr>
          <w:rFonts w:ascii="Franklin Gothic Book" w:hAnsi="Franklin Gothic Book" w:cs="Times New Roman"/>
          <w:b/>
          <w:bCs/>
          <w:lang w:val="x-none"/>
        </w:rPr>
        <w:lastRenderedPageBreak/>
        <w:t>IV.</w:t>
      </w:r>
    </w:p>
    <w:p w:rsidRPr="004821EB" w:rsidR="00377EC7" w:rsidP="00377EC7" w:rsidRDefault="00377EC7" w14:paraId="20492F2C" w14:textId="77777777">
      <w:pPr>
        <w:widowControl w:val="0"/>
        <w:tabs>
          <w:tab w:val="right" w:leader="hyphen" w:pos="9072"/>
        </w:tabs>
        <w:spacing w:after="0" w:line="240" w:lineRule="auto"/>
        <w:jc w:val="center"/>
        <w:rPr>
          <w:rFonts w:ascii="Franklin Gothic Book" w:hAnsi="Franklin Gothic Book" w:cs="Times New Roman"/>
          <w:b/>
          <w:bCs/>
          <w:lang w:val="x-none"/>
        </w:rPr>
      </w:pPr>
    </w:p>
    <w:p w:rsidR="0043232C" w:rsidRDefault="00C42EC2" w14:paraId="12FF5F07" w14:textId="3FE8EC8C">
      <w:pPr>
        <w:widowControl w:val="0"/>
        <w:jc w:val="both"/>
        <w:rPr>
          <w:rFonts w:ascii="Franklin Gothic Book" w:hAnsi="Franklin Gothic Book" w:cs="Times New Roman"/>
        </w:rPr>
      </w:pPr>
      <w:r w:rsidRPr="004821EB">
        <w:rPr>
          <w:rFonts w:ascii="Franklin Gothic Book" w:hAnsi="Franklin Gothic Book" w:cs="Times New Roman"/>
          <w:lang w:val="x-none"/>
        </w:rPr>
        <w:t xml:space="preserve">Kupní cenu ve výši </w:t>
      </w:r>
      <w:r w:rsidR="008C6270">
        <w:rPr>
          <w:rFonts w:ascii="Franklin Gothic Book" w:hAnsi="Franklin Gothic Book" w:cs="Times New Roman"/>
          <w:lang w:val="x-none"/>
        </w:rPr>
        <w:t>85.000</w:t>
      </w:r>
      <w:r w:rsidRPr="004821EB">
        <w:rPr>
          <w:rFonts w:ascii="Franklin Gothic Book" w:hAnsi="Franklin Gothic Book" w:cs="Times New Roman"/>
          <w:lang w:val="x-none"/>
        </w:rPr>
        <w:t>,- Kč</w:t>
      </w:r>
      <w:r w:rsidRPr="004821EB">
        <w:rPr>
          <w:rFonts w:ascii="Franklin Gothic Book" w:hAnsi="Franklin Gothic Book" w:cs="Times New Roman"/>
        </w:rPr>
        <w:t xml:space="preserve"> </w:t>
      </w:r>
      <w:r w:rsidR="006921D2">
        <w:rPr>
          <w:rFonts w:ascii="Franklin Gothic Book" w:hAnsi="Franklin Gothic Book" w:cs="Times New Roman"/>
        </w:rPr>
        <w:t>včetně</w:t>
      </w:r>
      <w:r w:rsidRPr="004821EB">
        <w:rPr>
          <w:rFonts w:ascii="Franklin Gothic Book" w:hAnsi="Franklin Gothic Book" w:cs="Times New Roman"/>
        </w:rPr>
        <w:t xml:space="preserve"> DPH</w:t>
      </w:r>
      <w:r w:rsidRPr="004821EB">
        <w:rPr>
          <w:rFonts w:ascii="Franklin Gothic Book" w:hAnsi="Franklin Gothic Book" w:cs="Times New Roman"/>
          <w:lang w:val="x-none"/>
        </w:rPr>
        <w:t xml:space="preserve"> (</w:t>
      </w:r>
      <w:r w:rsidR="009C37C4">
        <w:rPr>
          <w:rFonts w:ascii="Franklin Gothic Book" w:hAnsi="Franklin Gothic Book" w:cs="Times New Roman"/>
          <w:lang w:val="x-none"/>
        </w:rPr>
        <w:t xml:space="preserve">slovy: </w:t>
      </w:r>
      <w:r w:rsidR="008C6270">
        <w:rPr>
          <w:rFonts w:ascii="Franklin Gothic Book" w:hAnsi="Franklin Gothic Book" w:cs="Times New Roman"/>
          <w:lang w:val="x-none"/>
        </w:rPr>
        <w:t>osmdesát pět tisíc</w:t>
      </w:r>
      <w:r w:rsidR="009C37C4">
        <w:rPr>
          <w:rFonts w:ascii="Franklin Gothic Book" w:hAnsi="Franklin Gothic Book" w:cs="Times New Roman"/>
          <w:lang w:val="x-none"/>
        </w:rPr>
        <w:t xml:space="preserve"> </w:t>
      </w:r>
      <w:r w:rsidR="00377EC7">
        <w:rPr>
          <w:rFonts w:ascii="Franklin Gothic Book" w:hAnsi="Franklin Gothic Book" w:cs="Times New Roman"/>
        </w:rPr>
        <w:t>korun českých</w:t>
      </w:r>
      <w:r w:rsidRPr="004821EB">
        <w:rPr>
          <w:rFonts w:ascii="Franklin Gothic Book" w:hAnsi="Franklin Gothic Book" w:cs="Times New Roman"/>
          <w:lang w:val="x-none"/>
        </w:rPr>
        <w:t xml:space="preserve">) zaplatí </w:t>
      </w:r>
      <w:r w:rsidR="00A72D31">
        <w:rPr>
          <w:rFonts w:ascii="Franklin Gothic Book" w:hAnsi="Franklin Gothic Book" w:cs="Times New Roman"/>
          <w:lang w:val="x-none"/>
        </w:rPr>
        <w:t xml:space="preserve">kupující </w:t>
      </w:r>
      <w:r w:rsidRPr="004821EB">
        <w:rPr>
          <w:rFonts w:ascii="Franklin Gothic Book" w:hAnsi="Franklin Gothic Book" w:cs="Times New Roman"/>
          <w:lang w:val="x-none"/>
        </w:rPr>
        <w:t xml:space="preserve">do </w:t>
      </w:r>
      <w:r w:rsidRPr="004821EB">
        <w:rPr>
          <w:rFonts w:ascii="Franklin Gothic Book" w:hAnsi="Franklin Gothic Book" w:cs="Times New Roman"/>
        </w:rPr>
        <w:t>10</w:t>
      </w:r>
      <w:r w:rsidRPr="004821EB">
        <w:rPr>
          <w:rFonts w:ascii="Franklin Gothic Book" w:hAnsi="Franklin Gothic Book" w:cs="Times New Roman"/>
          <w:lang w:val="x-none"/>
        </w:rPr>
        <w:t xml:space="preserve"> dní ode dne uzavření této smlouvy kupní kupující na účet prodávajícího č. </w:t>
      </w:r>
      <w:r w:rsidR="00476553">
        <w:rPr>
          <w:rFonts w:ascii="Franklin Gothic Book" w:hAnsi="Franklin Gothic Book" w:cs="Times New Roman"/>
          <w:lang w:val="x-none"/>
        </w:rPr>
        <w:tab/>
      </w:r>
      <w:r w:rsidR="00476553">
        <w:rPr>
          <w:rFonts w:ascii="Franklin Gothic Book" w:hAnsi="Franklin Gothic Book" w:cs="Times New Roman"/>
          <w:lang w:val="x-none"/>
        </w:rPr>
        <w:tab/>
      </w:r>
      <w:r w:rsidR="00476553">
        <w:rPr>
          <w:rFonts w:ascii="Franklin Gothic Book" w:hAnsi="Franklin Gothic Book" w:cs="Times New Roman"/>
          <w:lang w:val="x-none"/>
        </w:rPr>
        <w:tab/>
      </w:r>
      <w:r w:rsidRPr="00BF2950">
        <w:rPr>
          <w:rFonts w:ascii="Franklin Gothic Book" w:hAnsi="Franklin Gothic Book" w:cs="Times New Roman"/>
          <w:lang w:val="x-none"/>
        </w:rPr>
        <w:t xml:space="preserve">vedený u </w:t>
      </w:r>
    </w:p>
    <w:p w:rsidRPr="004821EB" w:rsidR="00780A00" w:rsidRDefault="00780A00" w14:paraId="2A330673" w14:textId="677D74A6">
      <w:pPr>
        <w:widowControl w:val="0"/>
        <w:jc w:val="both"/>
        <w:rPr>
          <w:rFonts w:ascii="Franklin Gothic Book" w:hAnsi="Franklin Gothic Book"/>
        </w:rPr>
      </w:pPr>
      <w:r w:rsidRPr="00780A00">
        <w:rPr>
          <w:rFonts w:ascii="Franklin Gothic Book" w:hAnsi="Franklin Gothic Book"/>
        </w:rPr>
        <w:t>V případě, že tato smlouva podléhá povinnosti zveřejnění podle zákona č. 340/2015 Sb., o zvláštních podmínkách účinnosti některých smluv, uveřejňování těchto smluv a o registru smluv, nabývá účinnosti zveřejněním v Registru smluv. Kupující výslovně souhlasí se zveřejněním celého znění této smlouvy v Registru smluv.</w:t>
      </w:r>
    </w:p>
    <w:p w:rsidRPr="004821EB" w:rsidR="0043232C" w:rsidRDefault="00C42EC2" w14:paraId="12FF5F08" w14:textId="77777777">
      <w:pPr>
        <w:widowControl w:val="0"/>
        <w:jc w:val="center"/>
        <w:rPr>
          <w:rFonts w:ascii="Franklin Gothic Book" w:hAnsi="Franklin Gothic Book" w:cs="Times New Roman"/>
          <w:b/>
          <w:bCs/>
          <w:lang w:val="x-none"/>
        </w:rPr>
      </w:pPr>
      <w:r w:rsidRPr="004821EB">
        <w:rPr>
          <w:rFonts w:ascii="Franklin Gothic Book" w:hAnsi="Franklin Gothic Book" w:cs="Times New Roman"/>
          <w:b/>
          <w:bCs/>
          <w:lang w:val="x-none"/>
        </w:rPr>
        <w:t>V.</w:t>
      </w:r>
    </w:p>
    <w:p w:rsidRPr="004821EB" w:rsidR="0043232C" w:rsidP="00377EC7" w:rsidRDefault="00C42EC2" w14:paraId="12FF5F09" w14:textId="2B6750B2">
      <w:pPr>
        <w:widowControl w:val="0"/>
        <w:spacing w:after="0" w:line="240" w:lineRule="auto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lang w:val="x-none"/>
        </w:rPr>
        <w:t>Kupující tímto prohlašuje, že se podrobně seznámil se stavem předmětu koupě a neshledal žádné viditelné vady</w:t>
      </w:r>
      <w:r w:rsidR="00377EC7">
        <w:rPr>
          <w:rFonts w:ascii="Franklin Gothic Book" w:hAnsi="Franklin Gothic Book" w:cs="Times New Roman"/>
          <w:lang w:val="x-none"/>
        </w:rPr>
        <w:t>,</w:t>
      </w:r>
      <w:r w:rsidRPr="004821EB">
        <w:rPr>
          <w:rFonts w:ascii="Franklin Gothic Book" w:hAnsi="Franklin Gothic Book" w:cs="Times New Roman"/>
        </w:rPr>
        <w:t xml:space="preserve"> a že předmět koupě kupuje</w:t>
      </w:r>
      <w:r w:rsidR="00A72D31">
        <w:rPr>
          <w:rFonts w:ascii="Franklin Gothic Book" w:hAnsi="Franklin Gothic Book" w:cs="Times New Roman"/>
        </w:rPr>
        <w:t>,</w:t>
      </w:r>
      <w:r w:rsidRPr="004821EB">
        <w:rPr>
          <w:rFonts w:ascii="Franklin Gothic Book" w:hAnsi="Franklin Gothic Book" w:cs="Times New Roman"/>
        </w:rPr>
        <w:t xml:space="preserve"> tak</w:t>
      </w:r>
      <w:r w:rsidR="00377EC7">
        <w:rPr>
          <w:rFonts w:ascii="Franklin Gothic Book" w:hAnsi="Franklin Gothic Book" w:cs="Times New Roman"/>
        </w:rPr>
        <w:t xml:space="preserve"> </w:t>
      </w:r>
      <w:r w:rsidRPr="004821EB">
        <w:rPr>
          <w:rFonts w:ascii="Franklin Gothic Book" w:hAnsi="Franklin Gothic Book" w:cs="Times New Roman"/>
        </w:rPr>
        <w:t>jak stojí a leží.</w:t>
      </w:r>
    </w:p>
    <w:p w:rsidRPr="004821EB" w:rsidR="0043232C" w:rsidRDefault="0043232C" w14:paraId="12FF5F0A" w14:textId="77777777">
      <w:pPr>
        <w:widowControl w:val="0"/>
        <w:spacing w:after="0" w:line="240" w:lineRule="auto"/>
        <w:ind w:left="284" w:hanging="284"/>
        <w:rPr>
          <w:rFonts w:ascii="Franklin Gothic Book" w:hAnsi="Franklin Gothic Book" w:cs="Times New Roman"/>
          <w:lang w:val="x-none"/>
        </w:rPr>
      </w:pPr>
    </w:p>
    <w:p w:rsidRPr="004821EB" w:rsidR="0043232C" w:rsidP="00377EC7" w:rsidRDefault="00C42EC2" w14:paraId="12FF5F0B" w14:textId="397A259C">
      <w:pPr>
        <w:widowControl w:val="0"/>
        <w:spacing w:after="0" w:line="240" w:lineRule="auto"/>
        <w:jc w:val="both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lang w:val="x-none"/>
        </w:rPr>
        <w:t>Prodávající tímto prohlašuje, že</w:t>
      </w:r>
      <w:r w:rsidRPr="004821EB">
        <w:rPr>
          <w:rFonts w:ascii="Franklin Gothic Book" w:hAnsi="Franklin Gothic Book" w:cs="Times New Roman"/>
        </w:rPr>
        <w:t xml:space="preserve"> ke dni prodeje</w:t>
      </w:r>
      <w:r w:rsidRPr="004821EB">
        <w:rPr>
          <w:rFonts w:ascii="Franklin Gothic Book" w:hAnsi="Franklin Gothic Book" w:cs="Times New Roman"/>
          <w:lang w:val="x-none"/>
        </w:rPr>
        <w:t xml:space="preserve"> mu nejsou známy žádné vady předmětu koupě, že počet najetých kilometrů dle stavu tachometru odpovídá skutečnosti, to vše </w:t>
      </w:r>
      <w:r w:rsidR="00A72D31">
        <w:rPr>
          <w:rFonts w:ascii="Franklin Gothic Book" w:hAnsi="Franklin Gothic Book" w:cs="Times New Roman"/>
          <w:lang w:val="x-none"/>
        </w:rPr>
        <w:t xml:space="preserve">i </w:t>
      </w:r>
      <w:r w:rsidRPr="004821EB">
        <w:rPr>
          <w:rFonts w:ascii="Franklin Gothic Book" w:hAnsi="Franklin Gothic Book" w:cs="Times New Roman"/>
          <w:lang w:val="x-none"/>
        </w:rPr>
        <w:t>s výhrad</w:t>
      </w:r>
      <w:r w:rsidR="00A72D31">
        <w:rPr>
          <w:rFonts w:ascii="Franklin Gothic Book" w:hAnsi="Franklin Gothic Book" w:cs="Times New Roman"/>
          <w:lang w:val="x-none"/>
        </w:rPr>
        <w:t>ami</w:t>
      </w:r>
      <w:r w:rsidRPr="004821EB">
        <w:rPr>
          <w:rFonts w:ascii="Franklin Gothic Book" w:hAnsi="Franklin Gothic Book" w:cs="Times New Roman"/>
          <w:lang w:val="x-none"/>
        </w:rPr>
        <w:t xml:space="preserve"> dle čl. III smlouvy (</w:t>
      </w:r>
      <w:r w:rsidR="00A72D31">
        <w:rPr>
          <w:rFonts w:ascii="Franklin Gothic Book" w:hAnsi="Franklin Gothic Book" w:cs="Times New Roman"/>
          <w:lang w:val="x-none"/>
        </w:rPr>
        <w:t xml:space="preserve">Stav vozu, </w:t>
      </w:r>
      <w:r w:rsidRPr="004821EB">
        <w:rPr>
          <w:rFonts w:ascii="Franklin Gothic Book" w:hAnsi="Franklin Gothic Book" w:cs="Times New Roman"/>
          <w:lang w:val="x-none"/>
        </w:rPr>
        <w:t>popis závad).</w:t>
      </w:r>
    </w:p>
    <w:p w:rsidRPr="004821EB" w:rsidR="0043232C" w:rsidRDefault="0043232C" w14:paraId="12FF5F0C" w14:textId="77777777">
      <w:pPr>
        <w:widowControl w:val="0"/>
        <w:tabs>
          <w:tab w:val="left" w:pos="540"/>
          <w:tab w:val="left" w:pos="8490"/>
        </w:tabs>
        <w:spacing w:after="0" w:line="240" w:lineRule="auto"/>
        <w:ind w:left="284" w:right="555" w:hanging="284"/>
        <w:jc w:val="both"/>
        <w:rPr>
          <w:rFonts w:ascii="Franklin Gothic Book" w:hAnsi="Franklin Gothic Book" w:cs="Times New Roman"/>
          <w:lang w:val="x-none"/>
        </w:rPr>
      </w:pPr>
    </w:p>
    <w:p w:rsidR="002E06BA" w:rsidP="00377EC7" w:rsidRDefault="00C42EC2" w14:paraId="4223C224" w14:textId="77777777">
      <w:pPr>
        <w:widowControl w:val="0"/>
        <w:tabs>
          <w:tab w:val="left" w:pos="9072"/>
        </w:tabs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>Prodávající dále prohlašuje, že automobil není havarijně pojiště</w:t>
      </w:r>
      <w:r w:rsidRPr="004821EB" w:rsidR="00C32FE2">
        <w:rPr>
          <w:rFonts w:ascii="Franklin Gothic Book" w:hAnsi="Franklin Gothic Book" w:cs="Times New Roman"/>
          <w:lang w:val="x-none"/>
        </w:rPr>
        <w:t xml:space="preserve">ný. </w:t>
      </w:r>
    </w:p>
    <w:p w:rsidRPr="00377EC7" w:rsidR="0043232C" w:rsidP="00377EC7" w:rsidRDefault="002E06BA" w14:paraId="12FF5F0D" w14:textId="1E10B497">
      <w:pPr>
        <w:widowControl w:val="0"/>
        <w:tabs>
          <w:tab w:val="left" w:pos="9072"/>
        </w:tabs>
        <w:spacing w:after="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Times New Roman"/>
          <w:lang w:val="x-none"/>
        </w:rPr>
        <w:t xml:space="preserve">Prodávající dále prohlašuje, že </w:t>
      </w:r>
      <w:r w:rsidRPr="002E06BA">
        <w:rPr>
          <w:rFonts w:ascii="Franklin Gothic Book" w:hAnsi="Franklin Gothic Book" w:cs="Times New Roman"/>
          <w:lang w:val="x-none"/>
        </w:rPr>
        <w:t>z</w:t>
      </w:r>
      <w:r w:rsidRPr="002E06BA" w:rsidR="00C32FE2">
        <w:rPr>
          <w:rFonts w:ascii="Franklin Gothic Book" w:hAnsi="Franklin Gothic Book" w:cs="Times New Roman"/>
          <w:lang w:val="x-none"/>
        </w:rPr>
        <w:t>ákonné pojištění motorového</w:t>
      </w:r>
      <w:r w:rsidRPr="002E06BA" w:rsidR="00C42EC2">
        <w:rPr>
          <w:rFonts w:ascii="Franklin Gothic Book" w:hAnsi="Franklin Gothic Book" w:cs="Times New Roman"/>
          <w:lang w:val="x-none"/>
        </w:rPr>
        <w:t xml:space="preserve"> </w:t>
      </w:r>
      <w:r w:rsidRPr="00BF2950" w:rsidR="00C42EC2">
        <w:rPr>
          <w:rFonts w:ascii="Franklin Gothic Book" w:hAnsi="Franklin Gothic Book" w:cs="Times New Roman"/>
          <w:lang w:val="x-none"/>
        </w:rPr>
        <w:t>vozidl</w:t>
      </w:r>
      <w:r w:rsidRPr="00BF2950" w:rsidR="00C32FE2">
        <w:rPr>
          <w:rFonts w:ascii="Franklin Gothic Book" w:hAnsi="Franklin Gothic Book" w:cs="Times New Roman"/>
        </w:rPr>
        <w:t>a</w:t>
      </w:r>
      <w:r w:rsidRPr="00BF2950" w:rsidR="00C42EC2">
        <w:rPr>
          <w:rFonts w:ascii="Franklin Gothic Book" w:hAnsi="Franklin Gothic Book" w:cs="Times New Roman"/>
          <w:lang w:val="x-none"/>
        </w:rPr>
        <w:t xml:space="preserve">, které je dosud platné a je zaplaceno u </w:t>
      </w:r>
      <w:r w:rsidRPr="00BF2950" w:rsidR="000D5CC3">
        <w:rPr>
          <w:rFonts w:ascii="Franklin Gothic Book" w:hAnsi="Franklin Gothic Book" w:cs="Times New Roman"/>
        </w:rPr>
        <w:t xml:space="preserve">Kooperativa pojišťovna a.s,. </w:t>
      </w:r>
      <w:r w:rsidRPr="00BF2950" w:rsidR="00C42EC2">
        <w:rPr>
          <w:rFonts w:ascii="Franklin Gothic Book" w:hAnsi="Franklin Gothic Book" w:cs="Times New Roman"/>
          <w:lang w:val="x-none"/>
        </w:rPr>
        <w:t>se sídlem v</w:t>
      </w:r>
      <w:r w:rsidRPr="00BF2950" w:rsidR="000D5CC3">
        <w:rPr>
          <w:rFonts w:ascii="Franklin Gothic Book" w:hAnsi="Franklin Gothic Book" w:cs="Times New Roman"/>
          <w:lang w:val="x-none"/>
        </w:rPr>
        <w:t> </w:t>
      </w:r>
      <w:r w:rsidRPr="00BF2950" w:rsidR="000D5CC3">
        <w:rPr>
          <w:rFonts w:ascii="Franklin Gothic Book" w:hAnsi="Franklin Gothic Book" w:cs="Times New Roman"/>
        </w:rPr>
        <w:t xml:space="preserve">Praze 8, Pobřežní 665/21, </w:t>
      </w:r>
      <w:r w:rsidRPr="00BF2950" w:rsidR="00C42EC2">
        <w:rPr>
          <w:rFonts w:ascii="Franklin Gothic Book" w:hAnsi="Franklin Gothic Book" w:cs="Times New Roman"/>
          <w:lang w:val="x-none"/>
        </w:rPr>
        <w:t xml:space="preserve"> </w:t>
      </w:r>
      <w:r w:rsidRPr="00BF2950">
        <w:rPr>
          <w:rFonts w:ascii="Franklin Gothic Book" w:hAnsi="Franklin Gothic Book" w:cs="Times New Roman"/>
          <w:lang w:val="x-none"/>
        </w:rPr>
        <w:t xml:space="preserve">se bezodkladně </w:t>
      </w:r>
      <w:r w:rsidRPr="00BF2950" w:rsidR="00C42EC2">
        <w:rPr>
          <w:rFonts w:ascii="Franklin Gothic Book" w:hAnsi="Franklin Gothic Book" w:cs="Times New Roman"/>
          <w:lang w:val="x-none"/>
        </w:rPr>
        <w:t>zruší ke dni převodu.</w:t>
      </w:r>
      <w:r w:rsidRPr="004821EB" w:rsidR="00C42EC2">
        <w:rPr>
          <w:rFonts w:ascii="Franklin Gothic Book" w:hAnsi="Franklin Gothic Book" w:cs="Times New Roman"/>
          <w:lang w:val="x-none"/>
        </w:rPr>
        <w:t xml:space="preserve">  </w:t>
      </w:r>
    </w:p>
    <w:p w:rsidRPr="004821EB" w:rsidR="00377EC7" w:rsidP="00377EC7" w:rsidRDefault="00377EC7" w14:paraId="55AC652D" w14:textId="77777777">
      <w:pPr>
        <w:widowControl w:val="0"/>
        <w:tabs>
          <w:tab w:val="left" w:pos="9072"/>
        </w:tabs>
        <w:spacing w:after="0" w:line="240" w:lineRule="auto"/>
        <w:jc w:val="both"/>
        <w:rPr>
          <w:rFonts w:ascii="Franklin Gothic Book" w:hAnsi="Franklin Gothic Book"/>
        </w:rPr>
      </w:pPr>
    </w:p>
    <w:p w:rsidRPr="00377EC7" w:rsidR="0043232C" w:rsidP="00377EC7" w:rsidRDefault="00C42EC2" w14:paraId="12FF5F0E" w14:textId="4A135156">
      <w:pPr>
        <w:widowControl w:val="0"/>
        <w:tabs>
          <w:tab w:val="left" w:pos="9072"/>
        </w:tabs>
        <w:spacing w:after="0" w:line="240" w:lineRule="auto"/>
        <w:jc w:val="both"/>
        <w:rPr>
          <w:rFonts w:ascii="Franklin Gothic Book" w:hAnsi="Franklin Gothic Book"/>
        </w:rPr>
      </w:pPr>
      <w:r w:rsidRPr="004821EB">
        <w:rPr>
          <w:rFonts w:ascii="Franklin Gothic Book" w:hAnsi="Franklin Gothic Book" w:cs="Times New Roman"/>
          <w:lang w:val="x-none"/>
        </w:rPr>
        <w:t>Vozidlo bude předáno kupujícímu prodávajícím v místě</w:t>
      </w:r>
      <w:r w:rsidRPr="004821EB">
        <w:rPr>
          <w:rFonts w:ascii="Franklin Gothic Book" w:hAnsi="Franklin Gothic Book" w:cs="Times New Roman"/>
        </w:rPr>
        <w:t xml:space="preserve"> Masarykova 58, Ústí nad Labem (vozovna </w:t>
      </w:r>
      <w:r w:rsidR="002E06BA">
        <w:rPr>
          <w:rFonts w:ascii="Franklin Gothic Book" w:hAnsi="Franklin Gothic Book" w:cs="Times New Roman"/>
        </w:rPr>
        <w:t xml:space="preserve">údržby </w:t>
      </w:r>
      <w:r w:rsidRPr="004821EB">
        <w:rPr>
          <w:rFonts w:ascii="Franklin Gothic Book" w:hAnsi="Franklin Gothic Book" w:cs="Times New Roman"/>
        </w:rPr>
        <w:t xml:space="preserve">Trolejbusů) neprodleně po zaplacení kupní ceny </w:t>
      </w:r>
      <w:r w:rsidRPr="004821EB">
        <w:rPr>
          <w:rFonts w:ascii="Franklin Gothic Book" w:hAnsi="Franklin Gothic Book" w:cs="Times New Roman"/>
          <w:lang w:val="x-none"/>
        </w:rPr>
        <w:t xml:space="preserve">o čemž smluvní strany sepíší stručný protokol obsahující prohlášení </w:t>
      </w:r>
      <w:r w:rsidRPr="004821EB">
        <w:rPr>
          <w:rFonts w:ascii="Franklin Gothic Book" w:hAnsi="Franklin Gothic Book" w:cs="Times New Roman"/>
        </w:rPr>
        <w:t>kupujícího</w:t>
      </w:r>
      <w:r w:rsidRPr="004821EB">
        <w:rPr>
          <w:rFonts w:ascii="Franklin Gothic Book" w:hAnsi="Franklin Gothic Book" w:cs="Times New Roman"/>
          <w:lang w:val="x-none"/>
        </w:rPr>
        <w:t xml:space="preserve">, že vozidlo včetně dokladů k vozidlu převzal. </w:t>
      </w:r>
    </w:p>
    <w:p w:rsidRPr="004821EB" w:rsidR="00377EC7" w:rsidP="00377EC7" w:rsidRDefault="00377EC7" w14:paraId="17DBC2B0" w14:textId="77777777">
      <w:pPr>
        <w:widowControl w:val="0"/>
        <w:tabs>
          <w:tab w:val="left" w:pos="9072"/>
        </w:tabs>
        <w:spacing w:after="0" w:line="240" w:lineRule="auto"/>
        <w:jc w:val="both"/>
        <w:rPr>
          <w:rFonts w:ascii="Franklin Gothic Book" w:hAnsi="Franklin Gothic Book"/>
        </w:rPr>
      </w:pPr>
    </w:p>
    <w:p w:rsidRPr="004821EB" w:rsidR="0043232C" w:rsidRDefault="00C42EC2" w14:paraId="12FF5F0F" w14:textId="77777777">
      <w:pPr>
        <w:widowControl w:val="0"/>
        <w:jc w:val="center"/>
        <w:rPr>
          <w:rFonts w:ascii="Franklin Gothic Book" w:hAnsi="Franklin Gothic Book" w:cs="Times New Roman"/>
          <w:b/>
          <w:bCs/>
        </w:rPr>
      </w:pPr>
      <w:r w:rsidRPr="004821EB">
        <w:rPr>
          <w:rFonts w:ascii="Franklin Gothic Book" w:hAnsi="Franklin Gothic Book" w:cs="Times New Roman"/>
          <w:b/>
          <w:bCs/>
          <w:lang w:val="x-none"/>
        </w:rPr>
        <w:t>V</w:t>
      </w:r>
      <w:r w:rsidRPr="004821EB">
        <w:rPr>
          <w:rFonts w:ascii="Franklin Gothic Book" w:hAnsi="Franklin Gothic Book" w:cs="Times New Roman"/>
          <w:b/>
          <w:bCs/>
        </w:rPr>
        <w:t>I</w:t>
      </w:r>
      <w:r w:rsidRPr="004821EB">
        <w:rPr>
          <w:rFonts w:ascii="Franklin Gothic Book" w:hAnsi="Franklin Gothic Book" w:cs="Times New Roman"/>
          <w:b/>
          <w:bCs/>
          <w:lang w:val="x-none"/>
        </w:rPr>
        <w:t>.</w:t>
      </w:r>
    </w:p>
    <w:p w:rsidRPr="004821EB" w:rsidR="0043232C" w:rsidP="00377EC7" w:rsidRDefault="00C42EC2" w14:paraId="12FF5F11" w14:textId="77777777">
      <w:pPr>
        <w:widowControl w:val="0"/>
        <w:tabs>
          <w:tab w:val="left" w:pos="9072"/>
        </w:tabs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>Nahlášení změn v evidenci držitelů motorových vozidel zajistí kupující a to na svůj náklad, k čemuž mu tímto prodávající uděluje plnou moc.</w:t>
      </w:r>
    </w:p>
    <w:p w:rsidRPr="004821EB" w:rsidR="0043232C" w:rsidRDefault="0043232C" w14:paraId="12FF5F12" w14:textId="77777777">
      <w:pPr>
        <w:widowControl w:val="0"/>
        <w:spacing w:after="0" w:line="240" w:lineRule="auto"/>
        <w:ind w:left="426"/>
        <w:jc w:val="both"/>
        <w:rPr>
          <w:rFonts w:ascii="Franklin Gothic Book" w:hAnsi="Franklin Gothic Book" w:cs="Times New Roman"/>
          <w:lang w:val="x-none"/>
        </w:rPr>
      </w:pPr>
    </w:p>
    <w:p w:rsidRPr="004821EB" w:rsidR="0043232C" w:rsidRDefault="00C42EC2" w14:paraId="12FF5F13" w14:textId="77777777">
      <w:pPr>
        <w:widowControl w:val="0"/>
        <w:tabs>
          <w:tab w:val="left" w:pos="426"/>
        </w:tabs>
        <w:ind w:left="426" w:hanging="426"/>
        <w:jc w:val="center"/>
        <w:rPr>
          <w:rFonts w:ascii="Franklin Gothic Book" w:hAnsi="Franklin Gothic Book" w:cs="Times New Roman"/>
          <w:b/>
          <w:bCs/>
        </w:rPr>
      </w:pPr>
      <w:r w:rsidRPr="004821EB">
        <w:rPr>
          <w:rFonts w:ascii="Franklin Gothic Book" w:hAnsi="Franklin Gothic Book" w:cs="Times New Roman"/>
          <w:b/>
          <w:bCs/>
          <w:lang w:val="x-none"/>
        </w:rPr>
        <w:t>VI</w:t>
      </w:r>
      <w:r w:rsidRPr="004821EB">
        <w:rPr>
          <w:rFonts w:ascii="Franklin Gothic Book" w:hAnsi="Franklin Gothic Book" w:cs="Times New Roman"/>
          <w:b/>
          <w:bCs/>
        </w:rPr>
        <w:t>I</w:t>
      </w:r>
      <w:r w:rsidRPr="004821EB">
        <w:rPr>
          <w:rFonts w:ascii="Franklin Gothic Book" w:hAnsi="Franklin Gothic Book" w:cs="Times New Roman"/>
          <w:b/>
          <w:bCs/>
          <w:lang w:val="x-none"/>
        </w:rPr>
        <w:t>.</w:t>
      </w:r>
    </w:p>
    <w:p w:rsidRPr="004821EB" w:rsidR="0043232C" w:rsidP="00377EC7" w:rsidRDefault="00C42EC2" w14:paraId="12FF5F14" w14:textId="512115E1">
      <w:pPr>
        <w:widowControl w:val="0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>Tato smlouva je vyhotovena ve dvou originálech, z nichž každá ze smluvních stran obdrží po jedn</w:t>
      </w:r>
      <w:r w:rsidR="00005D2B">
        <w:rPr>
          <w:rFonts w:ascii="Franklin Gothic Book" w:hAnsi="Franklin Gothic Book" w:cs="Times New Roman"/>
          <w:lang w:val="x-none"/>
        </w:rPr>
        <w:t>é</w:t>
      </w:r>
      <w:r w:rsidRPr="004821EB">
        <w:rPr>
          <w:rFonts w:ascii="Franklin Gothic Book" w:hAnsi="Franklin Gothic Book" w:cs="Times New Roman"/>
          <w:lang w:val="x-none"/>
        </w:rPr>
        <w:t xml:space="preserve">. Platnosti a účinnosti pak nabývá dnem jejího podpisu poslední ze smluvních stran. </w:t>
      </w:r>
    </w:p>
    <w:p w:rsidR="00005D2B" w:rsidP="00377EC7" w:rsidRDefault="00C42EC2" w14:paraId="2E397302" w14:textId="00DF1D8C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 xml:space="preserve">Smluvní strany prohlašují, že byla smlouva uzavřena na základě jejich pravé, svobodné vůle, že byly s obsahem smlouvy seznámeny, zcela mu porozuměly a bez výhrad s ním souhlasí. </w:t>
      </w:r>
    </w:p>
    <w:p w:rsidR="00005D2B" w:rsidP="00377EC7" w:rsidRDefault="00005D2B" w14:paraId="6433A97C" w14:textId="77777777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</w:p>
    <w:p w:rsidRPr="004821EB" w:rsidR="0043232C" w:rsidP="00377EC7" w:rsidRDefault="00C42EC2" w14:paraId="12FF5F15" w14:textId="6CFDEB2A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 xml:space="preserve">Na důkaz toho připojují v závěru své podpisy. </w:t>
      </w:r>
    </w:p>
    <w:p w:rsidRPr="004821EB" w:rsidR="0043232C" w:rsidRDefault="0043232C" w14:paraId="12FF5F16" w14:textId="77777777">
      <w:pPr>
        <w:widowControl w:val="0"/>
        <w:spacing w:after="0" w:line="240" w:lineRule="auto"/>
        <w:jc w:val="both"/>
        <w:rPr>
          <w:rFonts w:ascii="Franklin Gothic Book" w:hAnsi="Franklin Gothic Book" w:cs="Times New Roman"/>
          <w:lang w:val="x-none"/>
        </w:rPr>
      </w:pPr>
    </w:p>
    <w:p w:rsidRPr="004821EB" w:rsidR="0043232C" w:rsidRDefault="00C42EC2" w14:paraId="12FF5F19" w14:textId="6C07EC19">
      <w:pPr>
        <w:widowControl w:val="0"/>
        <w:spacing w:before="100"/>
        <w:jc w:val="both"/>
        <w:rPr>
          <w:rFonts w:ascii="Franklin Gothic Book" w:hAnsi="Franklin Gothic Book" w:cs="Times New Roman"/>
          <w:lang w:val="x-none"/>
        </w:rPr>
      </w:pPr>
      <w:r w:rsidRPr="004821EB">
        <w:rPr>
          <w:rFonts w:ascii="Franklin Gothic Book" w:hAnsi="Franklin Gothic Book" w:cs="Times New Roman"/>
          <w:lang w:val="x-none"/>
        </w:rPr>
        <w:t>V</w:t>
      </w:r>
      <w:r w:rsidRPr="004821EB" w:rsidR="001723D6">
        <w:rPr>
          <w:rFonts w:ascii="Franklin Gothic Book" w:hAnsi="Franklin Gothic Book" w:cs="Times New Roman"/>
        </w:rPr>
        <w:t xml:space="preserve"> Ústí nad Labem, </w:t>
      </w:r>
      <w:r w:rsidRPr="004821EB">
        <w:rPr>
          <w:rFonts w:ascii="Franklin Gothic Book" w:hAnsi="Franklin Gothic Book" w:cs="Times New Roman"/>
          <w:lang w:val="x-none"/>
        </w:rPr>
        <w:t>dne ……………….</w:t>
      </w:r>
    </w:p>
    <w:p w:rsidRPr="004821EB" w:rsidR="0043232C" w:rsidRDefault="0043232C" w14:paraId="12FF5F1A" w14:textId="77777777">
      <w:pPr>
        <w:widowControl w:val="0"/>
        <w:jc w:val="both"/>
        <w:rPr>
          <w:rFonts w:ascii="Franklin Gothic Book" w:hAnsi="Franklin Gothic Book" w:cs="Times New Roman"/>
          <w:lang w:val="x-none"/>
        </w:rPr>
      </w:pPr>
    </w:p>
    <w:p w:rsidR="001723D6" w:rsidP="002E06BA" w:rsidRDefault="00C42EC2" w14:paraId="286F1A23" w14:textId="53C9A619">
      <w:pPr>
        <w:widowControl w:val="0"/>
        <w:tabs>
          <w:tab w:val="center" w:pos="1276"/>
          <w:tab w:val="center" w:pos="7655"/>
        </w:tabs>
        <w:spacing w:after="0"/>
        <w:jc w:val="both"/>
        <w:rPr>
          <w:rFonts w:ascii="Franklin Gothic Book" w:hAnsi="Franklin Gothic Book" w:cs="Times New Roman"/>
        </w:rPr>
      </w:pPr>
      <w:r w:rsidRPr="004821EB">
        <w:rPr>
          <w:rFonts w:ascii="Franklin Gothic Book" w:hAnsi="Franklin Gothic Book" w:cs="Times New Roman"/>
        </w:rPr>
        <w:tab/>
      </w:r>
      <w:r w:rsidRPr="004821EB">
        <w:rPr>
          <w:rFonts w:ascii="Franklin Gothic Book" w:hAnsi="Franklin Gothic Book" w:cs="Times New Roman"/>
          <w:lang w:val="x-none"/>
        </w:rPr>
        <w:t>_</w:t>
      </w:r>
      <w:r w:rsidR="002E06BA">
        <w:rPr>
          <w:rFonts w:ascii="Franklin Gothic Book" w:hAnsi="Franklin Gothic Book" w:cs="Times New Roman"/>
          <w:lang w:val="x-none"/>
        </w:rPr>
        <w:t>_____________</w:t>
      </w:r>
      <w:r w:rsidRPr="004821EB">
        <w:rPr>
          <w:rFonts w:ascii="Franklin Gothic Book" w:hAnsi="Franklin Gothic Book" w:cs="Times New Roman"/>
          <w:lang w:val="x-none"/>
        </w:rPr>
        <w:t>_____________</w:t>
      </w:r>
      <w:r w:rsidRPr="004821EB">
        <w:rPr>
          <w:rFonts w:ascii="Franklin Gothic Book" w:hAnsi="Franklin Gothic Book" w:cs="Times New Roman"/>
        </w:rPr>
        <w:tab/>
      </w:r>
      <w:r w:rsidRPr="004821EB" w:rsidR="002E06BA">
        <w:rPr>
          <w:rFonts w:ascii="Franklin Gothic Book" w:hAnsi="Franklin Gothic Book" w:cs="Times New Roman"/>
          <w:lang w:val="x-none"/>
        </w:rPr>
        <w:t>_</w:t>
      </w:r>
      <w:r w:rsidR="002E06BA">
        <w:rPr>
          <w:rFonts w:ascii="Franklin Gothic Book" w:hAnsi="Franklin Gothic Book" w:cs="Times New Roman"/>
          <w:lang w:val="x-none"/>
        </w:rPr>
        <w:t>_____________</w:t>
      </w:r>
      <w:r w:rsidRPr="004821EB" w:rsidR="002E06BA">
        <w:rPr>
          <w:rFonts w:ascii="Franklin Gothic Book" w:hAnsi="Franklin Gothic Book" w:cs="Times New Roman"/>
          <w:lang w:val="x-none"/>
        </w:rPr>
        <w:t>_____________</w:t>
      </w:r>
      <w:r w:rsidRPr="004821EB">
        <w:rPr>
          <w:rFonts w:ascii="Franklin Gothic Book" w:hAnsi="Franklin Gothic Book" w:cs="Times New Roman"/>
          <w:lang w:val="x-none"/>
        </w:rPr>
        <w:tab/>
      </w:r>
      <w:r w:rsidRPr="002E06BA" w:rsidR="002E06BA">
        <w:rPr>
          <w:rFonts w:ascii="Franklin Gothic Book" w:hAnsi="Franklin Gothic Book" w:cs="Times New Roman"/>
          <w:b/>
          <w:bCs/>
        </w:rPr>
        <w:t>Mgr. Ing. Simona Mohacsi, MBA</w:t>
      </w:r>
      <w:r w:rsidRPr="004821EB">
        <w:rPr>
          <w:rFonts w:ascii="Franklin Gothic Book" w:hAnsi="Franklin Gothic Book" w:cs="Times New Roman"/>
        </w:rPr>
        <w:tab/>
      </w:r>
      <w:r w:rsidRPr="002E06BA" w:rsidR="002E06BA">
        <w:rPr>
          <w:rFonts w:ascii="Franklin Gothic Book" w:hAnsi="Franklin Gothic Book" w:cs="Times New Roman"/>
          <w:b/>
          <w:bCs/>
        </w:rPr>
        <w:t>Petr Minařík</w:t>
      </w:r>
    </w:p>
    <w:p w:rsidR="002E06BA" w:rsidP="002E06BA" w:rsidRDefault="002E06BA" w14:paraId="2430EF07" w14:textId="0D9FED66">
      <w:pPr>
        <w:widowControl w:val="0"/>
        <w:tabs>
          <w:tab w:val="center" w:pos="1276"/>
          <w:tab w:val="center" w:pos="7655"/>
        </w:tabs>
        <w:spacing w:after="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 </w:t>
      </w:r>
      <w:r w:rsidRPr="002E06BA">
        <w:rPr>
          <w:rFonts w:ascii="Franklin Gothic Book" w:hAnsi="Franklin Gothic Book" w:cs="Times New Roman"/>
        </w:rPr>
        <w:t xml:space="preserve">předsedkyně představenstva </w:t>
      </w:r>
      <w:r>
        <w:rPr>
          <w:rFonts w:ascii="Franklin Gothic Book" w:hAnsi="Franklin Gothic Book" w:cs="Times New Roman"/>
        </w:rPr>
        <w:t xml:space="preserve">                                                                                jednatel</w:t>
      </w:r>
    </w:p>
    <w:p w:rsidR="002E06BA" w:rsidP="002E06BA" w:rsidRDefault="002E06BA" w14:paraId="55EF328A" w14:textId="1E01A97D">
      <w:pPr>
        <w:widowControl w:val="0"/>
        <w:tabs>
          <w:tab w:val="center" w:pos="1276"/>
          <w:tab w:val="center" w:pos="7655"/>
        </w:tabs>
        <w:spacing w:after="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                        </w:t>
      </w:r>
      <w:r w:rsidR="00A72D31">
        <w:rPr>
          <w:rFonts w:ascii="Franklin Gothic Book" w:hAnsi="Franklin Gothic Book" w:cs="Times New Roman"/>
        </w:rPr>
        <w:t xml:space="preserve"> </w:t>
      </w:r>
      <w:r w:rsidRPr="002E06BA">
        <w:rPr>
          <w:rFonts w:ascii="Franklin Gothic Book" w:hAnsi="Franklin Gothic Book" w:cs="Times New Roman"/>
        </w:rPr>
        <w:t xml:space="preserve">a </w:t>
      </w:r>
    </w:p>
    <w:p w:rsidRPr="004821EB" w:rsidR="002E06BA" w:rsidP="002E06BA" w:rsidRDefault="002E06BA" w14:paraId="0540322F" w14:textId="4CFA445B">
      <w:pPr>
        <w:widowControl w:val="0"/>
        <w:tabs>
          <w:tab w:val="center" w:pos="1276"/>
          <w:tab w:val="center" w:pos="7655"/>
        </w:tabs>
        <w:spacing w:after="0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</w:t>
      </w:r>
      <w:r w:rsidRPr="002E06BA">
        <w:rPr>
          <w:rFonts w:ascii="Franklin Gothic Book" w:hAnsi="Franklin Gothic Book" w:cs="Times New Roman"/>
        </w:rPr>
        <w:t>výkonná ředitelka společnosti</w:t>
      </w:r>
      <w:r>
        <w:rPr>
          <w:rFonts w:ascii="Franklin Gothic Book" w:hAnsi="Franklin Gothic Book" w:cs="Times New Roman"/>
        </w:rPr>
        <w:t xml:space="preserve">             </w:t>
      </w:r>
    </w:p>
    <w:sectPr w:rsidRPr="004821EB" w:rsidR="002E06BA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9625" w14:textId="77777777" w:rsidR="00476553" w:rsidRDefault="00476553" w:rsidP="00476553">
      <w:pPr>
        <w:spacing w:after="0" w:line="240" w:lineRule="auto"/>
      </w:pPr>
      <w:r>
        <w:separator/>
      </w:r>
    </w:p>
  </w:endnote>
  <w:endnote w:type="continuationSeparator" w:id="0">
    <w:p w14:paraId="575E9212" w14:textId="77777777" w:rsidR="00476553" w:rsidRDefault="00476553" w:rsidP="0047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BD20" w14:textId="77777777" w:rsidR="00476553" w:rsidRDefault="00476553" w:rsidP="00476553">
      <w:pPr>
        <w:spacing w:after="0" w:line="240" w:lineRule="auto"/>
      </w:pPr>
      <w:r>
        <w:separator/>
      </w:r>
    </w:p>
  </w:footnote>
  <w:footnote w:type="continuationSeparator" w:id="0">
    <w:p w14:paraId="1DD3A063" w14:textId="77777777" w:rsidR="00476553" w:rsidRDefault="00476553" w:rsidP="0047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7B5"/>
    <w:multiLevelType w:val="multilevel"/>
    <w:tmpl w:val="B184887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anklin Gothic Book" w:hAnsi="Franklin Gothic Book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1" w15:restartNumberingAfterBreak="0">
    <w:nsid w:val="319E3B1D"/>
    <w:multiLevelType w:val="multilevel"/>
    <w:tmpl w:val="EC60A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D8D298F"/>
    <w:multiLevelType w:val="multilevel"/>
    <w:tmpl w:val="055839E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Franklin Gothic Book" w:hAnsi="Franklin Gothic Book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3" w15:restartNumberingAfterBreak="0">
    <w:nsid w:val="6AAA4A2C"/>
    <w:multiLevelType w:val="multilevel"/>
    <w:tmpl w:val="68D2DD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anklin Gothic Book" w:hAnsi="Franklin Gothic Book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num w:numId="1" w16cid:durableId="2080782186">
    <w:abstractNumId w:val="0"/>
  </w:num>
  <w:num w:numId="2" w16cid:durableId="1429159756">
    <w:abstractNumId w:val="2"/>
  </w:num>
  <w:num w:numId="3" w16cid:durableId="1182860462">
    <w:abstractNumId w:val="3"/>
  </w:num>
  <w:num w:numId="4" w16cid:durableId="186832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2"/>
    <w:docVar w:name="EISOD_CISLO_KARTY" w:val="10161"/>
    <w:docVar w:name="EISOD_DOC_GENERIC_10" w:val="Hodnota není v tomto okamžiku k dispozici"/>
    <w:docVar w:name="EISOD_DOC_GENERIC_11" w:val="Hodnota není v tomto okamžiku k dispozici"/>
    <w:docVar w:name="EISOD_DOC_GENERIC_12" w:val="Hodnota není v tomto okamžiku k dispozici"/>
    <w:docVar w:name="EISOD_DOC_GENERIC_13" w:val="Hodnota není v tomto okamžiku k dispozici"/>
    <w:docVar w:name="EISOD_DOC_GENERIC_14" w:val="Jednorázová"/>
    <w:docVar w:name="EISOD_DOC_GENERIC_15" w:val="Ne"/>
    <w:docVar w:name="EISOD_DOC_GENERIC_16" w:val="Hodnota není v tomto okamžiku k dispozici"/>
    <w:docVar w:name="EISOD_DOC_GENERIC_17" w:val="70248,00"/>
    <w:docVar w:name="EISOD_DOC_GENERIC_20" w:val="1,00"/>
    <w:docVar w:name="EISOD_DOC_GENERIC_27" w:val="Hodnota není v tomto okamžiku k dispozici"/>
    <w:docVar w:name="EISOD_DOC_GENERIC_28" w:val="27.06.2025 0:00:00"/>
    <w:docVar w:name="EISOD_DOC_GENERIC_29" w:val="Hodnota není v tomto okamžiku k dispozici"/>
    <w:docVar w:name="EISOD_DOC_GENERIC_3" w:val="70248,00"/>
    <w:docVar w:name="EISOD_DOC_GENERIC_32" w:val="Ano"/>
    <w:docVar w:name="EISOD_DOC_GENERIC_33" w:val="Elektronicky"/>
    <w:docVar w:name="EISOD_DOC_GENERIC_37" w:val="CZK - koruna česká"/>
    <w:docVar w:name="EISOD_DOC_GENERIC_40" w:val="PV CAR-CZ s.r.o."/>
    <w:docVar w:name="EISOD_DOC_GENERIC_41" w:val="Aleš Socha"/>
    <w:docVar w:name="EISOD_DOC_GENERIC_42" w:val="27.06.2025 0:00:00"/>
    <w:docVar w:name="EISOD_DOC_GENERIC_51" w:val="Hodnota není v tomto okamžiku k dispozici"/>
    <w:docVar w:name="EISOD_DOC_GENERIC_53" w:val="Ne"/>
    <w:docVar w:name="EISOD_DOC_GENERIC_54" w:val="27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Kupní smlouva movité věci_Peugeot Boxer 3AI 8622 (1)"/>
    <w:docVar w:name="EISOD_DOC_NAME_BEZ_PRIPONY" w:val="Kupní smlouva movité věci_Peugeot Boxer 3AI 8622 (1)"/>
    <w:docVar w:name="EISOD_DOC_OFZMPROTOKOL" w:val="Hodnota není v tomto okamžiku k dispozici"/>
    <w:docVar w:name="EISOD_DOC_OZNACENI" w:val=""/>
    <w:docVar w:name="EISOD_DOC_POPIS" w:val="Prodej vozidla Peugeot Boxer 3AI 8622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25.06.2025)"/>
    <w:docVar w:name="EISOD_DOC_PROBEHLASCHVDLEKOLADatum2" w:val="Veronika Matušová (26.06.2025)"/>
    <w:docVar w:name="EISOD_DOC_PROBEHLASCHVDLEKOLADatum3" w:val="Simona Mohacsi (26.06.2025)"/>
    <w:docVar w:name="EISOD_DOC_PROBEHLASCHVDLEKOLADatum4" w:val="Jana Dvořáková (2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Aleš Soch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43232C"/>
    <w:rsid w:val="00005D2B"/>
    <w:rsid w:val="000939FC"/>
    <w:rsid w:val="000D30D9"/>
    <w:rsid w:val="000D5CC3"/>
    <w:rsid w:val="000F55F0"/>
    <w:rsid w:val="001525F4"/>
    <w:rsid w:val="001723D6"/>
    <w:rsid w:val="001B4A85"/>
    <w:rsid w:val="002E06BA"/>
    <w:rsid w:val="00302CB4"/>
    <w:rsid w:val="00304193"/>
    <w:rsid w:val="00377EC7"/>
    <w:rsid w:val="003A57DD"/>
    <w:rsid w:val="0043232C"/>
    <w:rsid w:val="00444C5D"/>
    <w:rsid w:val="00463439"/>
    <w:rsid w:val="00476553"/>
    <w:rsid w:val="004778A4"/>
    <w:rsid w:val="004821EB"/>
    <w:rsid w:val="00493282"/>
    <w:rsid w:val="004F649A"/>
    <w:rsid w:val="0053032F"/>
    <w:rsid w:val="00592413"/>
    <w:rsid w:val="005C7653"/>
    <w:rsid w:val="00673F63"/>
    <w:rsid w:val="006921D2"/>
    <w:rsid w:val="007119C0"/>
    <w:rsid w:val="00780A00"/>
    <w:rsid w:val="007A22B8"/>
    <w:rsid w:val="007E07B5"/>
    <w:rsid w:val="008C6270"/>
    <w:rsid w:val="008F4506"/>
    <w:rsid w:val="0094312B"/>
    <w:rsid w:val="009A3DA0"/>
    <w:rsid w:val="009C37C4"/>
    <w:rsid w:val="009D099F"/>
    <w:rsid w:val="009F7BE2"/>
    <w:rsid w:val="00A72D31"/>
    <w:rsid w:val="00A82BD1"/>
    <w:rsid w:val="00B30F36"/>
    <w:rsid w:val="00BF2950"/>
    <w:rsid w:val="00C32FE2"/>
    <w:rsid w:val="00C42EC2"/>
    <w:rsid w:val="00C831E5"/>
    <w:rsid w:val="00CF527E"/>
    <w:rsid w:val="00D82AA5"/>
    <w:rsid w:val="00D95AA3"/>
    <w:rsid w:val="00E02DD8"/>
    <w:rsid w:val="00E4252F"/>
    <w:rsid w:val="00EB5180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5EE4"/>
  <w15:docId w15:val="{2DA980CC-2F07-4F1F-B428-B5F31AA0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BB6429"/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Normln"/>
    <w:unhideWhenUsed/>
    <w:rsid w:val="00BB6429"/>
    <w:pPr>
      <w:suppressAutoHyphens/>
      <w:spacing w:before="120" w:after="120" w:line="300" w:lineRule="auto"/>
      <w:ind w:left="283" w:hanging="283"/>
      <w:jc w:val="both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B6429"/>
    <w:pPr>
      <w:ind w:left="708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BB6429"/>
    <w:pPr>
      <w:tabs>
        <w:tab w:val="center" w:pos="4536"/>
        <w:tab w:val="right" w:pos="9072"/>
      </w:tabs>
      <w:suppressAutoHyphens/>
      <w:spacing w:before="120" w:after="120" w:line="300" w:lineRule="auto"/>
      <w:jc w:val="both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dc:description/>
  <cp:lastModifiedBy>Jana Dvořáková</cp:lastModifiedBy>
  <cp:revision>7</cp:revision>
  <cp:lastPrinted>2021-01-15T09:43:00Z</cp:lastPrinted>
  <dcterms:created xsi:type="dcterms:W3CDTF">2025-06-23T05:51:00Z</dcterms:created>
  <dcterms:modified xsi:type="dcterms:W3CDTF">2025-06-27T10:19:00Z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