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D" w:rsidRDefault="003E1B6D" w:rsidP="003E1B6D">
      <w:pPr>
        <w:pStyle w:val="Nzev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Příloha č. 1</w:t>
      </w:r>
    </w:p>
    <w:p w:rsidR="003E1B6D" w:rsidRDefault="00A763F3" w:rsidP="003E1B6D">
      <w:pPr>
        <w:pStyle w:val="Nzev"/>
        <w:rPr>
          <w:rFonts w:ascii="Calibri" w:hAnsi="Calibri"/>
          <w:b w:val="0"/>
          <w:sz w:val="32"/>
          <w:szCs w:val="32"/>
        </w:rPr>
      </w:pPr>
      <w:r w:rsidRPr="00A763F3">
        <w:rPr>
          <w:rFonts w:ascii="Calibri" w:hAnsi="Calibri"/>
          <w:sz w:val="28"/>
          <w:szCs w:val="28"/>
        </w:rPr>
        <w:t xml:space="preserve">Výpočtový list </w:t>
      </w:r>
      <w:r w:rsidR="00963319" w:rsidRPr="00A763F3">
        <w:rPr>
          <w:rFonts w:ascii="Calibri" w:hAnsi="Calibri"/>
          <w:sz w:val="28"/>
          <w:szCs w:val="28"/>
        </w:rPr>
        <w:t>ke Smlouvě č. 5034</w:t>
      </w:r>
      <w:r w:rsidR="003E1B6D" w:rsidRPr="00A763F3">
        <w:rPr>
          <w:rFonts w:ascii="Calibri" w:hAnsi="Calibri"/>
          <w:sz w:val="28"/>
          <w:szCs w:val="28"/>
        </w:rPr>
        <w:t>/2016</w:t>
      </w:r>
      <w:r>
        <w:rPr>
          <w:rFonts w:ascii="Calibri" w:hAnsi="Calibri"/>
          <w:sz w:val="28"/>
          <w:szCs w:val="28"/>
        </w:rPr>
        <w:t xml:space="preserve">, </w:t>
      </w:r>
      <w:r w:rsidR="00963319" w:rsidRPr="00A763F3">
        <w:rPr>
          <w:rFonts w:ascii="Calibri" w:hAnsi="Calibri"/>
          <w:sz w:val="28"/>
          <w:szCs w:val="28"/>
        </w:rPr>
        <w:t>platný od 1. 10</w:t>
      </w:r>
      <w:r w:rsidR="003E1B6D" w:rsidRPr="00A763F3">
        <w:rPr>
          <w:rFonts w:ascii="Calibri" w:hAnsi="Calibri"/>
          <w:sz w:val="28"/>
          <w:szCs w:val="28"/>
        </w:rPr>
        <w:t>. 2016</w:t>
      </w:r>
    </w:p>
    <w:p w:rsidR="003E1B6D" w:rsidRDefault="003E1B6D" w:rsidP="003E1B6D">
      <w:pPr>
        <w:rPr>
          <w:rFonts w:ascii="Calibri" w:hAnsi="Calibri"/>
          <w:b/>
          <w:sz w:val="22"/>
          <w:szCs w:val="22"/>
        </w:rPr>
      </w:pPr>
    </w:p>
    <w:p w:rsidR="003E1B6D" w:rsidRDefault="003E1B6D" w:rsidP="003E1B6D">
      <w:pPr>
        <w:rPr>
          <w:rFonts w:ascii="Calibri" w:hAnsi="Calibri"/>
          <w:b/>
          <w:sz w:val="22"/>
          <w:szCs w:val="22"/>
        </w:rPr>
      </w:pPr>
    </w:p>
    <w:p w:rsidR="003E1B6D" w:rsidRDefault="003E1B6D" w:rsidP="003E1B6D">
      <w:pPr>
        <w:rPr>
          <w:rFonts w:ascii="Times New Roman" w:hAnsi="Times New Roman"/>
          <w:b/>
        </w:rPr>
      </w:pPr>
    </w:p>
    <w:p w:rsidR="003E1B6D" w:rsidRDefault="003E1B6D" w:rsidP="003E1B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Úhrady za služby poskytované s nájmem dle čl. III Smlouvy</w:t>
      </w:r>
      <w:r>
        <w:rPr>
          <w:rFonts w:ascii="Calibri" w:hAnsi="Calibri"/>
          <w:sz w:val="22"/>
          <w:szCs w:val="22"/>
        </w:rPr>
        <w:t>:</w:t>
      </w:r>
    </w:p>
    <w:p w:rsidR="003E1B6D" w:rsidRDefault="003E1B6D" w:rsidP="003E1B6D">
      <w:pPr>
        <w:jc w:val="both"/>
        <w:rPr>
          <w:rFonts w:ascii="Calibri" w:hAnsi="Calibri"/>
          <w:sz w:val="22"/>
          <w:szCs w:val="22"/>
        </w:rPr>
      </w:pPr>
    </w:p>
    <w:p w:rsidR="008D35B3" w:rsidRDefault="003E1B6D" w:rsidP="003E1B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bude hradit náklady za služby poskytované s nájmem ve výši:</w:t>
      </w:r>
    </w:p>
    <w:p w:rsidR="00FA12FC" w:rsidRDefault="00FA12FC" w:rsidP="003E1B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Vytápění:        25 m2 x2,4mx0,08 = </w:t>
      </w:r>
      <w:r w:rsidRPr="00FA12FC">
        <w:rPr>
          <w:rFonts w:ascii="Calibri" w:hAnsi="Calibri"/>
          <w:b/>
          <w:sz w:val="22"/>
          <w:szCs w:val="22"/>
        </w:rPr>
        <w:t>4,8 GJ/rok</w:t>
      </w:r>
    </w:p>
    <w:p w:rsidR="00FA12FC" w:rsidRDefault="00FA12FC" w:rsidP="003E1B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El.energie:      osvětlení: 320</w:t>
      </w:r>
      <w:r w:rsidR="00973AE3">
        <w:rPr>
          <w:rFonts w:ascii="Calibri" w:hAnsi="Calibri"/>
          <w:sz w:val="22"/>
          <w:szCs w:val="22"/>
        </w:rPr>
        <w:t xml:space="preserve"> W</w:t>
      </w:r>
      <w:r>
        <w:rPr>
          <w:rFonts w:ascii="Calibri" w:hAnsi="Calibri"/>
          <w:sz w:val="22"/>
          <w:szCs w:val="22"/>
        </w:rPr>
        <w:t xml:space="preserve"> x 4 x 45 = 57 kWh/rok</w:t>
      </w:r>
    </w:p>
    <w:p w:rsidR="00FA12FC" w:rsidRDefault="00FA12FC" w:rsidP="003E1B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Zkoušení svařovací soupravy:  2 kW x 10 = 20 kWh/rok</w:t>
      </w:r>
    </w:p>
    <w:p w:rsidR="008D35B3" w:rsidRDefault="00FA12FC" w:rsidP="003E1B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Celkem: </w:t>
      </w:r>
      <w:r w:rsidRPr="00FA12FC">
        <w:rPr>
          <w:rFonts w:ascii="Calibri" w:hAnsi="Calibri"/>
          <w:b/>
          <w:sz w:val="22"/>
          <w:szCs w:val="22"/>
        </w:rPr>
        <w:t>77 kWh/rok</w:t>
      </w:r>
      <w:r>
        <w:rPr>
          <w:rFonts w:ascii="Calibri" w:hAnsi="Calibri"/>
          <w:sz w:val="22"/>
          <w:szCs w:val="22"/>
        </w:rPr>
        <w:tab/>
      </w:r>
    </w:p>
    <w:p w:rsidR="008D0E16" w:rsidRDefault="008D0E16" w:rsidP="003E1B6D">
      <w:pPr>
        <w:jc w:val="both"/>
        <w:rPr>
          <w:rFonts w:ascii="Calibri" w:hAnsi="Calibri"/>
          <w:sz w:val="22"/>
          <w:szCs w:val="22"/>
        </w:rPr>
      </w:pPr>
    </w:p>
    <w:p w:rsidR="008D0E16" w:rsidRDefault="008D0E16" w:rsidP="003E1B6D">
      <w:pPr>
        <w:jc w:val="both"/>
        <w:rPr>
          <w:rFonts w:ascii="Calibri" w:hAnsi="Calibri"/>
          <w:sz w:val="22"/>
          <w:szCs w:val="22"/>
        </w:rPr>
      </w:pPr>
    </w:p>
    <w:tbl>
      <w:tblPr>
        <w:tblW w:w="87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96"/>
        <w:gridCol w:w="1144"/>
        <w:gridCol w:w="1037"/>
        <w:gridCol w:w="1275"/>
        <w:gridCol w:w="1632"/>
        <w:gridCol w:w="820"/>
      </w:tblGrid>
      <w:tr w:rsidR="008D0E16" w:rsidRPr="008D0E16" w:rsidTr="00C168BB">
        <w:trPr>
          <w:trHeight w:val="675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Položka (ceny v Kč bez DPH)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proofErr w:type="gramStart"/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jednotková   cena</w:t>
            </w:r>
            <w:proofErr w:type="gramEnd"/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množství za rok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množství za čtvrtletí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celkem cena za čtvrtletí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DPH v %</w:t>
            </w:r>
          </w:p>
        </w:tc>
      </w:tr>
      <w:tr w:rsidR="008D0E16" w:rsidRPr="008D0E16" w:rsidTr="00C168BB">
        <w:trPr>
          <w:trHeight w:val="315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 xml:space="preserve">Teplo (vytápění) = 4,8 GJ/rok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331,60 Kč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4,8 GJ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1,2 GJ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397,92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8D0E16" w:rsidRPr="008D0E16" w:rsidTr="00C168BB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 xml:space="preserve">El. </w:t>
            </w:r>
            <w:proofErr w:type="gramStart"/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energie</w:t>
            </w:r>
            <w:proofErr w:type="gramEnd"/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2,40 Kč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77 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19,25 kWh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46,20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8D0E16" w:rsidRPr="008D0E16" w:rsidTr="00C168BB">
        <w:trPr>
          <w:trHeight w:val="315"/>
        </w:trPr>
        <w:tc>
          <w:tcPr>
            <w:tcW w:w="279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Odvoz komunálního odpadu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600,00 Kč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8D0E16" w:rsidRPr="008D0E16" w:rsidTr="00C168BB">
        <w:trPr>
          <w:trHeight w:val="33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4,12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E16" w:rsidRPr="008D0E16" w:rsidRDefault="008D0E16" w:rsidP="008D0E16">
            <w:pPr>
              <w:rPr>
                <w:rFonts w:ascii="Calibri" w:hAnsi="Calibri"/>
                <w:color w:val="000000"/>
                <w:szCs w:val="22"/>
              </w:rPr>
            </w:pPr>
            <w:r w:rsidRPr="008D0E1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E1B6D" w:rsidRDefault="003E1B6D" w:rsidP="003E1B6D">
      <w:pPr>
        <w:jc w:val="both"/>
        <w:rPr>
          <w:rFonts w:ascii="Calibri" w:hAnsi="Calibri"/>
          <w:sz w:val="22"/>
          <w:szCs w:val="22"/>
        </w:rPr>
      </w:pPr>
    </w:p>
    <w:p w:rsidR="003E1B6D" w:rsidRDefault="003E1B6D" w:rsidP="003E1B6D">
      <w:pPr>
        <w:jc w:val="both"/>
        <w:rPr>
          <w:rFonts w:ascii="Calibri" w:hAnsi="Calibri"/>
          <w:sz w:val="22"/>
          <w:szCs w:val="22"/>
        </w:rPr>
      </w:pPr>
    </w:p>
    <w:p w:rsidR="003E1B6D" w:rsidRDefault="003E1B6D" w:rsidP="003E1B6D">
      <w:pPr>
        <w:jc w:val="both"/>
        <w:rPr>
          <w:rFonts w:ascii="Calibri" w:hAnsi="Calibri"/>
          <w:sz w:val="22"/>
          <w:szCs w:val="22"/>
        </w:rPr>
      </w:pPr>
    </w:p>
    <w:p w:rsidR="003E1B6D" w:rsidRDefault="003E1B6D" w:rsidP="003E1B6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 výše uvedeným částkám bude připočtena sazba DPH v aktuální zákonné výši.</w:t>
      </w:r>
    </w:p>
    <w:p w:rsidR="003E1B6D" w:rsidRDefault="003E1B6D" w:rsidP="003E1B6D">
      <w:pPr>
        <w:rPr>
          <w:rFonts w:ascii="Calibri" w:hAnsi="Calibri"/>
          <w:bCs/>
          <w:sz w:val="22"/>
          <w:szCs w:val="22"/>
        </w:rPr>
      </w:pPr>
    </w:p>
    <w:p w:rsidR="003E1B6D" w:rsidRDefault="003E1B6D" w:rsidP="003E1B6D">
      <w:pPr>
        <w:pStyle w:val="Nadpis2"/>
        <w:rPr>
          <w:rFonts w:ascii="Calibri" w:hAnsi="Calibri"/>
          <w:sz w:val="24"/>
          <w:szCs w:val="24"/>
        </w:rPr>
      </w:pPr>
    </w:p>
    <w:p w:rsidR="003E1B6D" w:rsidRPr="006D6083" w:rsidRDefault="00941057" w:rsidP="003E1B6D">
      <w:pPr>
        <w:pStyle w:val="Nadpis2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Platba za čtvrtletí = </w:t>
      </w:r>
      <w:r w:rsidR="00CC2FDD">
        <w:rPr>
          <w:rFonts w:ascii="Calibri" w:hAnsi="Calibri"/>
          <w:sz w:val="24"/>
          <w:szCs w:val="24"/>
          <w:u w:val="single"/>
        </w:rPr>
        <w:t>59</w:t>
      </w:r>
      <w:r w:rsidR="00C721AA" w:rsidRPr="006D6083">
        <w:rPr>
          <w:rFonts w:ascii="Calibri" w:hAnsi="Calibri"/>
          <w:sz w:val="24"/>
          <w:szCs w:val="24"/>
          <w:u w:val="single"/>
        </w:rPr>
        <w:t>4,</w:t>
      </w:r>
      <w:r w:rsidR="006D6083" w:rsidRPr="006D6083">
        <w:rPr>
          <w:rFonts w:ascii="Calibri" w:hAnsi="Calibri"/>
          <w:sz w:val="24"/>
          <w:szCs w:val="24"/>
          <w:u w:val="single"/>
        </w:rPr>
        <w:t xml:space="preserve"> </w:t>
      </w:r>
      <w:r w:rsidR="00C721AA" w:rsidRPr="006D6083">
        <w:rPr>
          <w:rFonts w:ascii="Calibri" w:hAnsi="Calibri"/>
          <w:sz w:val="24"/>
          <w:szCs w:val="24"/>
          <w:u w:val="single"/>
        </w:rPr>
        <w:t>12</w:t>
      </w:r>
      <w:r w:rsidR="00737D07">
        <w:rPr>
          <w:rFonts w:ascii="Calibri" w:hAnsi="Calibri"/>
          <w:sz w:val="24"/>
          <w:szCs w:val="24"/>
          <w:u w:val="single"/>
        </w:rPr>
        <w:t xml:space="preserve"> </w:t>
      </w:r>
      <w:r w:rsidR="003E1B6D" w:rsidRPr="006D6083">
        <w:rPr>
          <w:rFonts w:ascii="Calibri" w:hAnsi="Calibri"/>
          <w:sz w:val="24"/>
          <w:szCs w:val="24"/>
          <w:u w:val="single"/>
        </w:rPr>
        <w:t>Kč + DPH.</w:t>
      </w:r>
    </w:p>
    <w:p w:rsidR="003E1B6D" w:rsidRDefault="003E1B6D" w:rsidP="003E1B6D">
      <w:pPr>
        <w:rPr>
          <w:rFonts w:ascii="Calibri" w:hAnsi="Calibri"/>
          <w:b/>
          <w:sz w:val="22"/>
          <w:szCs w:val="22"/>
        </w:rPr>
      </w:pPr>
    </w:p>
    <w:p w:rsidR="003E1B6D" w:rsidRDefault="003E1B6D" w:rsidP="003E1B6D">
      <w:pPr>
        <w:rPr>
          <w:rFonts w:ascii="Calibri" w:hAnsi="Calibri"/>
          <w:b/>
          <w:sz w:val="22"/>
          <w:szCs w:val="22"/>
        </w:rPr>
      </w:pPr>
    </w:p>
    <w:p w:rsidR="003E1B6D" w:rsidRDefault="003E1B6D" w:rsidP="003E1B6D">
      <w:pPr>
        <w:pStyle w:val="Zkladntext"/>
        <w:rPr>
          <w:rFonts w:ascii="Calibri" w:hAnsi="Calibri"/>
          <w:sz w:val="22"/>
          <w:szCs w:val="22"/>
        </w:rPr>
      </w:pPr>
    </w:p>
    <w:p w:rsidR="003E1B6D" w:rsidRDefault="003E1B6D" w:rsidP="003E1B6D">
      <w:pPr>
        <w:tabs>
          <w:tab w:val="left" w:pos="1276"/>
        </w:tabs>
        <w:ind w:right="-4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 nájemce: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</w:t>
      </w:r>
      <w:r w:rsidR="0024298B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>Za pronajímatele:</w:t>
      </w:r>
    </w:p>
    <w:p w:rsidR="003E1B6D" w:rsidRDefault="003E1B6D" w:rsidP="003E1B6D">
      <w:pPr>
        <w:pStyle w:val="Zkladntext"/>
        <w:tabs>
          <w:tab w:val="right" w:pos="-15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E1B6D" w:rsidRDefault="00A763F3" w:rsidP="003E1B6D">
      <w:pPr>
        <w:pStyle w:val="Zkladntext"/>
        <w:tabs>
          <w:tab w:val="right" w:pos="-15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Praze</w:t>
      </w:r>
      <w:r w:rsidR="00CB4C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</w:t>
      </w:r>
      <w:proofErr w:type="gramStart"/>
      <w:r>
        <w:rPr>
          <w:rFonts w:ascii="Calibri" w:hAnsi="Calibri"/>
          <w:sz w:val="22"/>
          <w:szCs w:val="22"/>
        </w:rPr>
        <w:t>…..                                                                                       V Praze</w:t>
      </w:r>
      <w:proofErr w:type="gramEnd"/>
      <w:r>
        <w:rPr>
          <w:rFonts w:ascii="Calibri" w:hAnsi="Calibri"/>
          <w:sz w:val="22"/>
          <w:szCs w:val="22"/>
        </w:rPr>
        <w:t xml:space="preserve"> 5. 9. 2016</w:t>
      </w:r>
      <w:r w:rsidR="003E1B6D">
        <w:rPr>
          <w:rFonts w:ascii="Calibri" w:hAnsi="Calibri"/>
          <w:sz w:val="22"/>
          <w:szCs w:val="22"/>
        </w:rPr>
        <w:tab/>
      </w:r>
    </w:p>
    <w:p w:rsidR="003E1B6D" w:rsidRDefault="003E1B6D" w:rsidP="003E1B6D">
      <w:pPr>
        <w:pStyle w:val="Zkladntext"/>
        <w:tabs>
          <w:tab w:val="right" w:pos="-15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3E1B6D" w:rsidRDefault="003E1B6D" w:rsidP="003E1B6D">
      <w:pPr>
        <w:pStyle w:val="Zkladntext"/>
        <w:tabs>
          <w:tab w:val="right" w:pos="-15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E1B6D" w:rsidRDefault="003E1B6D" w:rsidP="003E1B6D">
      <w:pPr>
        <w:pStyle w:val="Zkladntext"/>
        <w:tabs>
          <w:tab w:val="right" w:pos="-1560"/>
        </w:tabs>
        <w:rPr>
          <w:rFonts w:ascii="Calibri" w:hAnsi="Calibri"/>
          <w:sz w:val="22"/>
          <w:szCs w:val="22"/>
        </w:rPr>
      </w:pPr>
    </w:p>
    <w:p w:rsidR="003E1B6D" w:rsidRDefault="003E1B6D" w:rsidP="003E1B6D">
      <w:pPr>
        <w:pStyle w:val="Zkladntext"/>
        <w:tabs>
          <w:tab w:val="right" w:pos="-1560"/>
        </w:tabs>
        <w:rPr>
          <w:rFonts w:ascii="Calibri" w:hAnsi="Calibri"/>
          <w:sz w:val="22"/>
          <w:szCs w:val="22"/>
        </w:rPr>
      </w:pPr>
    </w:p>
    <w:p w:rsidR="003E1B6D" w:rsidRDefault="003E1B6D" w:rsidP="00C721AA">
      <w:pPr>
        <w:pStyle w:val="Zkladntext"/>
        <w:ind w:righ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              </w:t>
      </w:r>
      <w:r w:rsidR="00C721AA">
        <w:rPr>
          <w:rFonts w:ascii="Calibri" w:hAnsi="Calibri"/>
          <w:sz w:val="22"/>
          <w:szCs w:val="22"/>
        </w:rPr>
        <w:tab/>
      </w:r>
      <w:r w:rsidR="00C721AA">
        <w:rPr>
          <w:rFonts w:ascii="Calibri" w:hAnsi="Calibri"/>
          <w:sz w:val="22"/>
          <w:szCs w:val="22"/>
        </w:rPr>
        <w:tab/>
      </w:r>
      <w:r w:rsidR="00C721AA">
        <w:rPr>
          <w:rFonts w:ascii="Calibri" w:hAnsi="Calibri"/>
          <w:sz w:val="22"/>
          <w:szCs w:val="22"/>
        </w:rPr>
        <w:tab/>
      </w:r>
      <w:r w:rsidR="00C721AA">
        <w:rPr>
          <w:rFonts w:ascii="Calibri" w:hAnsi="Calibri"/>
          <w:sz w:val="22"/>
          <w:szCs w:val="22"/>
        </w:rPr>
        <w:tab/>
      </w:r>
      <w:r w:rsidR="00C721AA">
        <w:rPr>
          <w:rFonts w:ascii="Calibri" w:hAnsi="Calibri"/>
          <w:sz w:val="22"/>
          <w:szCs w:val="22"/>
        </w:rPr>
        <w:tab/>
      </w:r>
      <w:r w:rsidR="00A763F3">
        <w:rPr>
          <w:rFonts w:ascii="Calibri" w:hAnsi="Calibri"/>
          <w:sz w:val="22"/>
          <w:szCs w:val="22"/>
        </w:rPr>
        <w:t xml:space="preserve">  </w:t>
      </w:r>
      <w:r w:rsidR="0024298B">
        <w:rPr>
          <w:rFonts w:ascii="Calibri" w:hAnsi="Calibri"/>
          <w:sz w:val="22"/>
          <w:szCs w:val="22"/>
        </w:rPr>
        <w:t xml:space="preserve">       </w:t>
      </w:r>
      <w:r w:rsidR="00A763F3">
        <w:rPr>
          <w:rFonts w:ascii="Calibri" w:hAnsi="Calibri"/>
          <w:sz w:val="22"/>
          <w:szCs w:val="22"/>
        </w:rPr>
        <w:t xml:space="preserve">  </w:t>
      </w:r>
      <w:r w:rsidR="00C721AA">
        <w:rPr>
          <w:rFonts w:ascii="Calibri" w:hAnsi="Calibri"/>
          <w:sz w:val="22"/>
          <w:szCs w:val="22"/>
        </w:rPr>
        <w:tab/>
        <w:t>…………………….........</w:t>
      </w:r>
      <w:r w:rsidR="00A763F3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 xml:space="preserve">                                                             </w:t>
      </w:r>
      <w:r w:rsidR="00C721AA">
        <w:rPr>
          <w:rFonts w:ascii="Calibri" w:hAnsi="Calibri"/>
          <w:sz w:val="22"/>
          <w:szCs w:val="22"/>
        </w:rPr>
        <w:t xml:space="preserve">                               </w:t>
      </w:r>
    </w:p>
    <w:p w:rsidR="003E1B6D" w:rsidRPr="008535C8" w:rsidRDefault="008535C8" w:rsidP="008535C8">
      <w:pPr>
        <w:ind w:right="-426"/>
        <w:jc w:val="both"/>
        <w:rPr>
          <w:rFonts w:ascii="Calibri" w:hAnsi="Calibri"/>
          <w:sz w:val="22"/>
          <w:szCs w:val="22"/>
        </w:rPr>
      </w:pPr>
      <w:r w:rsidRPr="008535C8">
        <w:rPr>
          <w:rFonts w:ascii="Calibri" w:hAnsi="Calibri"/>
          <w:sz w:val="22"/>
          <w:szCs w:val="22"/>
        </w:rPr>
        <w:t xml:space="preserve"> Ing. Jiří Koudelka</w:t>
      </w:r>
      <w:r w:rsidRPr="008535C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8535C8">
        <w:rPr>
          <w:rFonts w:ascii="Calibri" w:hAnsi="Calibri"/>
          <w:sz w:val="22"/>
          <w:szCs w:val="22"/>
        </w:rPr>
        <w:t xml:space="preserve">      Ing. Jiří Macoun</w:t>
      </w:r>
      <w:r w:rsidRPr="008535C8">
        <w:rPr>
          <w:rFonts w:ascii="Calibri" w:hAnsi="Calibri"/>
          <w:sz w:val="22"/>
          <w:szCs w:val="22"/>
        </w:rPr>
        <w:tab/>
      </w:r>
    </w:p>
    <w:p w:rsidR="008535C8" w:rsidRPr="008535C8" w:rsidRDefault="008535C8" w:rsidP="008535C8">
      <w:pPr>
        <w:ind w:right="-426"/>
        <w:jc w:val="both"/>
        <w:rPr>
          <w:rFonts w:ascii="Calibri" w:hAnsi="Calibri"/>
          <w:sz w:val="22"/>
          <w:szCs w:val="22"/>
        </w:rPr>
      </w:pPr>
      <w:r w:rsidRPr="008535C8">
        <w:rPr>
          <w:rFonts w:ascii="Calibri" w:hAnsi="Calibri"/>
          <w:sz w:val="22"/>
          <w:szCs w:val="22"/>
        </w:rPr>
        <w:t xml:space="preserve">       </w:t>
      </w:r>
      <w:r w:rsidR="00A763F3">
        <w:rPr>
          <w:rFonts w:ascii="Calibri" w:hAnsi="Calibri"/>
          <w:sz w:val="22"/>
          <w:szCs w:val="22"/>
        </w:rPr>
        <w:t>j</w:t>
      </w:r>
      <w:r w:rsidRPr="008535C8">
        <w:rPr>
          <w:rFonts w:ascii="Calibri" w:hAnsi="Calibri"/>
          <w:sz w:val="22"/>
          <w:szCs w:val="22"/>
        </w:rPr>
        <w:t>ednatel</w:t>
      </w:r>
      <w:r w:rsidRPr="008535C8">
        <w:rPr>
          <w:rFonts w:ascii="Calibri" w:hAnsi="Calibri"/>
          <w:sz w:val="22"/>
          <w:szCs w:val="22"/>
        </w:rPr>
        <w:tab/>
      </w:r>
      <w:r w:rsidRPr="008535C8">
        <w:rPr>
          <w:rFonts w:ascii="Calibri" w:hAnsi="Calibri"/>
          <w:sz w:val="22"/>
          <w:szCs w:val="22"/>
        </w:rPr>
        <w:tab/>
      </w:r>
      <w:r w:rsidRPr="008535C8">
        <w:rPr>
          <w:rFonts w:ascii="Calibri" w:hAnsi="Calibri"/>
          <w:sz w:val="22"/>
          <w:szCs w:val="22"/>
        </w:rPr>
        <w:tab/>
      </w:r>
      <w:r w:rsidRPr="008535C8">
        <w:rPr>
          <w:rFonts w:ascii="Calibri" w:hAnsi="Calibri"/>
          <w:sz w:val="22"/>
          <w:szCs w:val="22"/>
        </w:rPr>
        <w:tab/>
      </w:r>
      <w:r w:rsidRPr="008535C8">
        <w:rPr>
          <w:rFonts w:ascii="Calibri" w:hAnsi="Calibri"/>
          <w:sz w:val="22"/>
          <w:szCs w:val="22"/>
        </w:rPr>
        <w:tab/>
      </w:r>
      <w:r w:rsidRPr="008535C8">
        <w:rPr>
          <w:rFonts w:ascii="Calibri" w:hAnsi="Calibri"/>
          <w:sz w:val="22"/>
          <w:szCs w:val="22"/>
        </w:rPr>
        <w:tab/>
      </w:r>
      <w:r w:rsidRPr="008535C8">
        <w:rPr>
          <w:rFonts w:ascii="Calibri" w:hAnsi="Calibri"/>
          <w:sz w:val="22"/>
          <w:szCs w:val="22"/>
        </w:rPr>
        <w:tab/>
      </w:r>
      <w:r w:rsidRPr="008535C8">
        <w:rPr>
          <w:rFonts w:ascii="Calibri" w:hAnsi="Calibri"/>
          <w:sz w:val="22"/>
          <w:szCs w:val="22"/>
        </w:rPr>
        <w:tab/>
      </w:r>
      <w:r w:rsidR="00A763F3">
        <w:rPr>
          <w:rFonts w:ascii="Calibri" w:hAnsi="Calibri"/>
          <w:sz w:val="22"/>
          <w:szCs w:val="22"/>
        </w:rPr>
        <w:t xml:space="preserve">         </w:t>
      </w:r>
      <w:r w:rsidRPr="008535C8">
        <w:rPr>
          <w:rFonts w:ascii="Calibri" w:hAnsi="Calibri"/>
          <w:sz w:val="22"/>
          <w:szCs w:val="22"/>
        </w:rPr>
        <w:t xml:space="preserve">     ředitel</w:t>
      </w:r>
    </w:p>
    <w:p w:rsidR="003E1B6D" w:rsidRPr="008535C8" w:rsidRDefault="003E1B6D" w:rsidP="003E1B6D">
      <w:pPr>
        <w:jc w:val="both"/>
        <w:rPr>
          <w:rFonts w:ascii="Calibri" w:hAnsi="Calibri"/>
          <w:sz w:val="22"/>
          <w:szCs w:val="22"/>
        </w:rPr>
      </w:pPr>
    </w:p>
    <w:p w:rsidR="003E1B6D" w:rsidRDefault="003E1B6D" w:rsidP="003E1B6D">
      <w:pPr>
        <w:pStyle w:val="Zkladntext"/>
        <w:rPr>
          <w:rFonts w:ascii="Calibri" w:hAnsi="Calibri"/>
          <w:sz w:val="22"/>
          <w:szCs w:val="22"/>
        </w:rPr>
      </w:pPr>
    </w:p>
    <w:p w:rsidR="003E1B6D" w:rsidRDefault="003E1B6D" w:rsidP="003E1B6D">
      <w:pPr>
        <w:pStyle w:val="Zkladntext"/>
        <w:rPr>
          <w:rFonts w:ascii="Calibri" w:hAnsi="Calibri"/>
          <w:sz w:val="22"/>
          <w:szCs w:val="22"/>
        </w:rPr>
      </w:pPr>
    </w:p>
    <w:p w:rsidR="00AB5243" w:rsidRDefault="00AB5243"/>
    <w:sectPr w:rsidR="00AB5243" w:rsidSect="00AB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B6D"/>
    <w:rsid w:val="0024298B"/>
    <w:rsid w:val="003268D1"/>
    <w:rsid w:val="003E1B6D"/>
    <w:rsid w:val="0045310B"/>
    <w:rsid w:val="00514A8E"/>
    <w:rsid w:val="006D6083"/>
    <w:rsid w:val="006E1B34"/>
    <w:rsid w:val="00737D07"/>
    <w:rsid w:val="00746713"/>
    <w:rsid w:val="007F21FB"/>
    <w:rsid w:val="008535C8"/>
    <w:rsid w:val="008D0E16"/>
    <w:rsid w:val="008D35B3"/>
    <w:rsid w:val="00941057"/>
    <w:rsid w:val="00963319"/>
    <w:rsid w:val="00973AE3"/>
    <w:rsid w:val="00A763F3"/>
    <w:rsid w:val="00AB5243"/>
    <w:rsid w:val="00C168BB"/>
    <w:rsid w:val="00C232A3"/>
    <w:rsid w:val="00C721AA"/>
    <w:rsid w:val="00CA099E"/>
    <w:rsid w:val="00CB4C90"/>
    <w:rsid w:val="00CC2FDD"/>
    <w:rsid w:val="00D936C9"/>
    <w:rsid w:val="00E1543E"/>
    <w:rsid w:val="00EC7DB2"/>
    <w:rsid w:val="00FA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B6D"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E1B6D"/>
    <w:pPr>
      <w:keepNext/>
      <w:outlineLvl w:val="1"/>
    </w:pPr>
    <w:rPr>
      <w:rFonts w:ascii="Times New Roman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E1B6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E1B6D"/>
    <w:pPr>
      <w:jc w:val="center"/>
      <w:outlineLvl w:val="0"/>
    </w:pPr>
    <w:rPr>
      <w:rFonts w:ascii="Times New Roman" w:hAnsi="Times New Roman"/>
      <w:b/>
      <w:sz w:val="40"/>
    </w:rPr>
  </w:style>
  <w:style w:type="character" w:customStyle="1" w:styleId="NzevChar">
    <w:name w:val="Název Char"/>
    <w:basedOn w:val="Standardnpsmoodstavce"/>
    <w:link w:val="Nzev"/>
    <w:rsid w:val="003E1B6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E1B6D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E1B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2016-09-01T12:11:00Z</dcterms:created>
  <dcterms:modified xsi:type="dcterms:W3CDTF">2016-09-06T07:44:00Z</dcterms:modified>
</cp:coreProperties>
</file>