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1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633"/>
        <w:gridCol w:w="4580"/>
        <w:gridCol w:w="680"/>
        <w:gridCol w:w="1260"/>
        <w:gridCol w:w="1420"/>
        <w:gridCol w:w="2020"/>
      </w:tblGrid>
      <w:tr w:rsidR="00F91B7D" w:rsidRPr="00F91B7D" w:rsidTr="00F91B7D">
        <w:trPr>
          <w:trHeight w:val="49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část 1 Zeleň Nová Ves-Pohořelice - výsadby u hřiště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lang w:eastAsia="cs-CZ"/>
              </w:rPr>
              <w:t>NOVÁ VES - NÁVRH ÚP - VÍCEPRÁCE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15.04.2025</w:t>
            </w:r>
            <w:proofErr w:type="gramEnd"/>
          </w:p>
        </w:tc>
      </w:tr>
      <w:tr w:rsidR="00F91B7D" w:rsidRPr="00F91B7D" w:rsidTr="00F91B7D">
        <w:trPr>
          <w:trHeight w:val="21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00283509</w:t>
            </w:r>
          </w:p>
        </w:tc>
      </w:tr>
      <w:tr w:rsidR="00F91B7D" w:rsidRPr="00F91B7D" w:rsidTr="00F91B7D">
        <w:trPr>
          <w:trHeight w:val="3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Pohořelice, Vídeňská 699, 691 23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CZ00283509</w:t>
            </w: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49975358</w:t>
            </w:r>
          </w:p>
        </w:tc>
      </w:tr>
      <w:tr w:rsidR="00F91B7D" w:rsidRPr="00F91B7D" w:rsidTr="00F91B7D">
        <w:trPr>
          <w:trHeight w:val="3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Kavyl s.r.o.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CZ49975358</w:t>
            </w: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91B7D" w:rsidRPr="00F91B7D" w:rsidTr="00F91B7D">
        <w:trPr>
          <w:trHeight w:val="3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91B7D" w:rsidRPr="00F91B7D" w:rsidTr="00F91B7D">
        <w:trPr>
          <w:trHeight w:val="3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51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177 966,00</w:t>
            </w: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F91B7D" w:rsidRPr="00F91B7D" w:rsidTr="00F91B7D">
        <w:trPr>
          <w:trHeight w:val="28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177 966,00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37 372,86</w:t>
            </w:r>
          </w:p>
        </w:tc>
      </w:tr>
      <w:tr w:rsidR="00F91B7D" w:rsidRPr="00F91B7D" w:rsidTr="00F91B7D">
        <w:trPr>
          <w:trHeight w:val="28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510"/>
        </w:trPr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215 338,86</w:t>
            </w: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55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55"/>
        </w:trPr>
        <w:tc>
          <w:tcPr>
            <w:tcW w:w="40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55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F91B7D" w:rsidRPr="00F91B7D" w:rsidTr="00F91B7D">
        <w:trPr>
          <w:trHeight w:val="285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49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část 1 Zeleň Nová Ves-Pohořelice - výsadby u hřiště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lang w:eastAsia="cs-CZ"/>
              </w:rPr>
              <w:t>NOVÁ VES - NÁVRH ÚP - VÍCEPRÁCE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15.04.2025</w:t>
            </w:r>
            <w:proofErr w:type="gramEnd"/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0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Pohořelice, Vídeňská 699, 691 23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91B7D" w:rsidRPr="00F91B7D" w:rsidTr="00F91B7D">
        <w:trPr>
          <w:trHeight w:val="30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Kavyl s.r.o.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91B7D" w:rsidRPr="00F91B7D" w:rsidTr="00F91B7D">
        <w:trPr>
          <w:trHeight w:val="19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58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F91B7D" w:rsidRPr="00F91B7D" w:rsidTr="00F91B7D">
        <w:trPr>
          <w:trHeight w:val="19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45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177 966,00</w:t>
            </w:r>
          </w:p>
        </w:tc>
      </w:tr>
      <w:tr w:rsidR="00F91B7D" w:rsidRPr="00F91B7D" w:rsidTr="00F91B7D">
        <w:trPr>
          <w:trHeight w:val="495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D1 -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139 320,00</w:t>
            </w:r>
          </w:p>
        </w:tc>
      </w:tr>
      <w:tr w:rsidR="00F91B7D" w:rsidRPr="00F91B7D" w:rsidTr="00F91B7D">
        <w:trPr>
          <w:trHeight w:val="390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ZE02 - Individuální výsadba dřevin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139 320,00</w:t>
            </w:r>
          </w:p>
        </w:tc>
      </w:tr>
      <w:tr w:rsidR="00F91B7D" w:rsidRPr="00F91B7D" w:rsidTr="00F91B7D">
        <w:trPr>
          <w:trHeight w:val="390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lastRenderedPageBreak/>
              <w:t xml:space="preserve">    ZE08 - Následná péče o výsadby se zálivkou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38 646,00</w:t>
            </w:r>
          </w:p>
        </w:tc>
      </w:tr>
      <w:tr w:rsidR="00F91B7D" w:rsidRPr="00F91B7D" w:rsidTr="00F91B7D">
        <w:trPr>
          <w:trHeight w:val="4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2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49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část 1 Zeleň Nová Ves-Pohořelice - výsadby u hřiště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lang w:eastAsia="cs-CZ"/>
              </w:rPr>
              <w:t>NOVÁ VES - NÁVRH ÚP - VÍCEPRÁCE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24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15.04.2025</w:t>
            </w:r>
            <w:proofErr w:type="gramEnd"/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30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Město Pohořelice, Vídeňská 699, 691 23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91B7D" w:rsidRPr="00F91B7D" w:rsidTr="00F91B7D">
        <w:trPr>
          <w:trHeight w:val="30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Kavyl s.r.o.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91B7D" w:rsidRPr="00F91B7D" w:rsidTr="00F91B7D">
        <w:trPr>
          <w:trHeight w:val="195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F91B7D" w:rsidRPr="00F91B7D" w:rsidTr="00F91B7D">
        <w:trPr>
          <w:trHeight w:val="585"/>
        </w:trPr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633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F91B7D" w:rsidRPr="00F91B7D" w:rsidTr="00F91B7D">
        <w:trPr>
          <w:trHeight w:val="450"/>
        </w:trPr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177 966,00</w:t>
            </w:r>
          </w:p>
        </w:tc>
      </w:tr>
      <w:tr w:rsidR="00F91B7D" w:rsidRPr="00F91B7D" w:rsidTr="00F91B7D">
        <w:trPr>
          <w:trHeight w:val="51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D1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139 320,00</w:t>
            </w:r>
          </w:p>
        </w:tc>
      </w:tr>
      <w:tr w:rsidR="00F91B7D" w:rsidRPr="00F91B7D" w:rsidTr="00F91B7D">
        <w:trPr>
          <w:trHeight w:val="4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Individuální výsadba dřevin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139 320,00</w:t>
            </w:r>
          </w:p>
        </w:tc>
      </w:tr>
      <w:tr w:rsidR="00F91B7D" w:rsidRPr="00F91B7D" w:rsidTr="00F91B7D">
        <w:trPr>
          <w:trHeight w:val="48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ZE02f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listnatého odrostku 121-250 cm, rozvětvený, řezem tvarovaná koruna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16 100,00</w:t>
            </w: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MAT.4</w:t>
            </w:r>
            <w:proofErr w:type="gramEnd"/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Mespilus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germanica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/odrostek 121-150 cm/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860,00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2 580,00</w:t>
            </w: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MAT.5</w:t>
            </w:r>
            <w:proofErr w:type="gramEnd"/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Carpinus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betulus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/odrostek 200-225 cm/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11 200,00</w:t>
            </w:r>
          </w:p>
        </w:tc>
      </w:tr>
      <w:tr w:rsidR="00F91B7D" w:rsidRPr="00F91B7D" w:rsidTr="00F91B7D">
        <w:trPr>
          <w:trHeight w:val="48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K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ZE02p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listnatého stromu, ok 10-12 cm; rozvětvený, s balem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3 600,00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43 200,00</w:t>
            </w: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MAT.7</w:t>
            </w:r>
            <w:proofErr w:type="gramEnd"/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Malus </w:t>
            </w: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torino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Brouwers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Beauty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" /ok 10-12 cm/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5 100,00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20 400,00</w:t>
            </w: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MAT.8</w:t>
            </w:r>
            <w:proofErr w:type="gramEnd"/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Prunus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s. "</w:t>
            </w: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Shirotae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" /ok 12-14 cm/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5 100,00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25 500,00</w:t>
            </w: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MAT.9</w:t>
            </w:r>
            <w:proofErr w:type="gramEnd"/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Prunus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avium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/ok 10-12 cm/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2 600,00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7 800,00</w:t>
            </w:r>
          </w:p>
        </w:tc>
      </w:tr>
      <w:tr w:rsidR="00F91B7D" w:rsidRPr="00F91B7D" w:rsidTr="00F91B7D">
        <w:trPr>
          <w:trHeight w:val="48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ZE02r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Výsadba listnatého stromu, ok 6-8 cm; rozvětvený, s balem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2 900,00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8 700,00</w:t>
            </w:r>
          </w:p>
        </w:tc>
      </w:tr>
      <w:tr w:rsidR="00F91B7D" w:rsidRPr="00F91B7D" w:rsidTr="00F91B7D">
        <w:trPr>
          <w:trHeight w:val="27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MAT.11</w:t>
            </w:r>
            <w:proofErr w:type="gramEnd"/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Prunus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"Felicita" /ok 6-8 cm/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1 280,00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1 280,00</w:t>
            </w: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gram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MAT.11</w:t>
            </w:r>
            <w:proofErr w:type="gramEnd"/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Morus</w:t>
            </w:r>
            <w:proofErr w:type="spellEnd"/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alba /ok 8-10 cm/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1 280,00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2 560,00</w:t>
            </w:r>
          </w:p>
        </w:tc>
      </w:tr>
      <w:tr w:rsidR="00F91B7D" w:rsidRPr="00F91B7D" w:rsidTr="00F91B7D">
        <w:trPr>
          <w:trHeight w:val="4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ZE08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Následná péče o výsadby se zálivkou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38 646,00</w:t>
            </w:r>
          </w:p>
        </w:tc>
      </w:tr>
      <w:tr w:rsidR="00F91B7D" w:rsidRPr="00F91B7D" w:rsidTr="00F91B7D">
        <w:trPr>
          <w:trHeight w:val="330"/>
        </w:trPr>
        <w:tc>
          <w:tcPr>
            <w:tcW w:w="36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36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ZE08b</w:t>
            </w:r>
          </w:p>
        </w:tc>
        <w:tc>
          <w:tcPr>
            <w:tcW w:w="4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Roční následná péče o jednotlivé stromy</w:t>
            </w:r>
          </w:p>
        </w:tc>
        <w:tc>
          <w:tcPr>
            <w:tcW w:w="6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38,000</w:t>
            </w:r>
          </w:p>
        </w:tc>
        <w:tc>
          <w:tcPr>
            <w:tcW w:w="1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1 017,00</w:t>
            </w:r>
          </w:p>
        </w:tc>
        <w:tc>
          <w:tcPr>
            <w:tcW w:w="20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F91B7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38 646,00</w:t>
            </w:r>
          </w:p>
        </w:tc>
      </w:tr>
      <w:tr w:rsidR="00F91B7D" w:rsidRPr="00F91B7D" w:rsidTr="00F91B7D">
        <w:trPr>
          <w:trHeight w:val="135"/>
        </w:trPr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91B7D" w:rsidRPr="00F91B7D" w:rsidRDefault="00F91B7D" w:rsidP="00F91B7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020B27" w:rsidRDefault="00020B27">
      <w:bookmarkStart w:id="0" w:name="_GoBack"/>
      <w:bookmarkEnd w:id="0"/>
    </w:p>
    <w:sectPr w:rsidR="00020B27" w:rsidSect="00F91B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7D"/>
    <w:rsid w:val="00020B27"/>
    <w:rsid w:val="00F9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Zvejšková</dc:creator>
  <cp:lastModifiedBy>Veronika Zvejšková</cp:lastModifiedBy>
  <cp:revision>1</cp:revision>
  <dcterms:created xsi:type="dcterms:W3CDTF">2025-06-26T06:45:00Z</dcterms:created>
  <dcterms:modified xsi:type="dcterms:W3CDTF">2025-06-26T06:45:00Z</dcterms:modified>
</cp:coreProperties>
</file>