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5E07A" w14:textId="77777777" w:rsidR="00BB309A" w:rsidRPr="00873378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E5687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7EBFDC6" wp14:editId="23735692">
            <wp:extent cx="6259830" cy="490855"/>
            <wp:effectExtent l="0" t="0" r="7620" b="4445"/>
            <wp:docPr id="1" name="Obrázek 1" descr="Logo hlavičkový papí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hlavičkový papír 20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83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17AE5" w14:textId="77777777" w:rsidR="00BB309A" w:rsidRPr="00873378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</w:p>
    <w:p w14:paraId="3C545D1D" w14:textId="77777777" w:rsidR="00BB309A" w:rsidRPr="00873378" w:rsidRDefault="00BB309A" w:rsidP="00BB309A">
      <w:pPr>
        <w:rPr>
          <w:rFonts w:ascii="Times New Roman" w:hAnsi="Times New Roman" w:cs="Times New Roman"/>
          <w:sz w:val="24"/>
        </w:rPr>
      </w:pPr>
    </w:p>
    <w:p w14:paraId="0B84E4AD" w14:textId="77777777" w:rsidR="00BB309A" w:rsidRDefault="00BB309A" w:rsidP="00BB309A">
      <w:pPr>
        <w:rPr>
          <w:rFonts w:ascii="Times New Roman" w:hAnsi="Times New Roman" w:cs="Times New Roman"/>
          <w:b w:val="0"/>
          <w:bCs w:val="0"/>
          <w:sz w:val="24"/>
        </w:rPr>
        <w:sectPr w:rsidR="00BB309A" w:rsidSect="00BB309A">
          <w:footerReference w:type="default" r:id="rId7"/>
          <w:pgSz w:w="11906" w:h="16838" w:code="9"/>
          <w:pgMar w:top="680" w:right="1021" w:bottom="680" w:left="1021" w:header="284" w:footer="284" w:gutter="0"/>
          <w:cols w:space="709"/>
          <w:docGrid w:linePitch="360"/>
        </w:sectPr>
      </w:pPr>
    </w:p>
    <w:p w14:paraId="044581BD" w14:textId="77777777" w:rsidR="00BB309A" w:rsidRPr="00873378" w:rsidRDefault="00BB309A" w:rsidP="00BB309A">
      <w:pPr>
        <w:rPr>
          <w:rFonts w:ascii="Times New Roman" w:hAnsi="Times New Roman" w:cs="Times New Roman"/>
          <w:b w:val="0"/>
          <w:bCs w:val="0"/>
          <w:sz w:val="24"/>
        </w:rPr>
      </w:pPr>
    </w:p>
    <w:p w14:paraId="798EEEAC" w14:textId="77777777" w:rsidR="00BB309A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7B673378" w14:textId="77777777" w:rsidR="00BB309A" w:rsidRPr="006C3F21" w:rsidRDefault="00BB309A" w:rsidP="00BB309A">
      <w:pPr>
        <w:ind w:left="5672" w:firstLine="709"/>
        <w:jc w:val="both"/>
        <w:rPr>
          <w:rFonts w:ascii="Arial" w:hAnsi="Arial" w:cs="Arial"/>
          <w:b w:val="0"/>
          <w:bCs w:val="0"/>
          <w:sz w:val="24"/>
        </w:rPr>
      </w:pPr>
      <w:r w:rsidRPr="006C3F21">
        <w:rPr>
          <w:rFonts w:ascii="Arial" w:hAnsi="Arial" w:cs="Arial"/>
          <w:b w:val="0"/>
          <w:bCs w:val="0"/>
          <w:sz w:val="24"/>
        </w:rPr>
        <w:t>Žďár nad Sázavou</w:t>
      </w:r>
    </w:p>
    <w:p w14:paraId="412E6D84" w14:textId="777DFB4D" w:rsidR="00BB309A" w:rsidRPr="006C3F21" w:rsidRDefault="00BB309A" w:rsidP="00BB309A">
      <w:pPr>
        <w:jc w:val="both"/>
        <w:rPr>
          <w:rFonts w:ascii="Arial" w:hAnsi="Arial" w:cs="Arial"/>
          <w:b w:val="0"/>
          <w:bCs w:val="0"/>
          <w:sz w:val="24"/>
        </w:rPr>
      </w:pPr>
      <w:r w:rsidRPr="006C3F21">
        <w:rPr>
          <w:rFonts w:ascii="Arial" w:hAnsi="Arial" w:cs="Arial"/>
          <w:b w:val="0"/>
          <w:bCs w:val="0"/>
          <w:sz w:val="24"/>
          <w:u w:val="single"/>
        </w:rPr>
        <w:t xml:space="preserve">Číslo objednávky: </w:t>
      </w:r>
      <w:proofErr w:type="spellStart"/>
      <w:r w:rsidRPr="006C3F21">
        <w:rPr>
          <w:rFonts w:ascii="Arial" w:hAnsi="Arial" w:cs="Arial"/>
          <w:b w:val="0"/>
          <w:bCs w:val="0"/>
          <w:sz w:val="24"/>
          <w:u w:val="single"/>
        </w:rPr>
        <w:t>ved</w:t>
      </w:r>
      <w:proofErr w:type="spellEnd"/>
      <w:r w:rsidRPr="006C3F21">
        <w:rPr>
          <w:rFonts w:ascii="Arial" w:hAnsi="Arial" w:cs="Arial"/>
          <w:b w:val="0"/>
          <w:bCs w:val="0"/>
          <w:sz w:val="24"/>
          <w:u w:val="single"/>
        </w:rPr>
        <w:t>/</w:t>
      </w:r>
      <w:r>
        <w:rPr>
          <w:rFonts w:ascii="Arial" w:hAnsi="Arial" w:cs="Arial"/>
          <w:b w:val="0"/>
          <w:bCs w:val="0"/>
          <w:sz w:val="24"/>
          <w:u w:val="single"/>
        </w:rPr>
        <w:t>5</w:t>
      </w:r>
      <w:r w:rsidRPr="006C3F21">
        <w:rPr>
          <w:rFonts w:ascii="Arial" w:hAnsi="Arial" w:cs="Arial"/>
          <w:b w:val="0"/>
          <w:bCs w:val="0"/>
          <w:sz w:val="24"/>
          <w:u w:val="single"/>
        </w:rPr>
        <w:t>/202</w:t>
      </w:r>
      <w:r>
        <w:rPr>
          <w:rFonts w:ascii="Arial" w:hAnsi="Arial" w:cs="Arial"/>
          <w:b w:val="0"/>
          <w:bCs w:val="0"/>
          <w:sz w:val="24"/>
          <w:u w:val="single"/>
        </w:rPr>
        <w:t>5</w:t>
      </w:r>
      <w:r w:rsidRPr="006C3F21">
        <w:rPr>
          <w:rFonts w:ascii="Arial" w:hAnsi="Arial" w:cs="Arial"/>
          <w:b w:val="0"/>
          <w:bCs w:val="0"/>
          <w:sz w:val="24"/>
        </w:rPr>
        <w:tab/>
      </w:r>
      <w:r w:rsidRPr="006C3F21">
        <w:rPr>
          <w:rFonts w:ascii="Arial" w:hAnsi="Arial" w:cs="Arial"/>
          <w:b w:val="0"/>
          <w:bCs w:val="0"/>
          <w:sz w:val="24"/>
        </w:rPr>
        <w:tab/>
      </w:r>
      <w:r w:rsidRPr="006C3F21">
        <w:rPr>
          <w:rFonts w:ascii="Arial" w:hAnsi="Arial" w:cs="Arial"/>
          <w:b w:val="0"/>
          <w:bCs w:val="0"/>
          <w:sz w:val="24"/>
        </w:rPr>
        <w:tab/>
      </w:r>
      <w:r w:rsidRPr="006C3F21">
        <w:rPr>
          <w:rFonts w:ascii="Arial" w:hAnsi="Arial" w:cs="Arial"/>
          <w:b w:val="0"/>
          <w:bCs w:val="0"/>
          <w:sz w:val="24"/>
        </w:rPr>
        <w:tab/>
      </w:r>
      <w:r w:rsidRPr="006C3F21"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>26.6.2025</w:t>
      </w:r>
    </w:p>
    <w:p w14:paraId="2D2C4296" w14:textId="77777777" w:rsidR="00BB309A" w:rsidRPr="006C3F21" w:rsidRDefault="00BB309A" w:rsidP="00BB309A">
      <w:pPr>
        <w:jc w:val="both"/>
        <w:rPr>
          <w:rFonts w:ascii="Arial" w:hAnsi="Arial" w:cs="Arial"/>
          <w:b w:val="0"/>
          <w:bCs w:val="0"/>
          <w:sz w:val="24"/>
        </w:rPr>
      </w:pPr>
    </w:p>
    <w:p w14:paraId="160341F9" w14:textId="77777777" w:rsidR="00BB309A" w:rsidRPr="006C3F21" w:rsidRDefault="00BB309A" w:rsidP="00BB309A">
      <w:pPr>
        <w:jc w:val="both"/>
        <w:rPr>
          <w:rFonts w:ascii="Arial" w:hAnsi="Arial" w:cs="Arial"/>
          <w:b w:val="0"/>
          <w:bCs w:val="0"/>
          <w:sz w:val="24"/>
        </w:rPr>
      </w:pPr>
    </w:p>
    <w:p w14:paraId="160699E4" w14:textId="77777777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4"/>
        </w:rPr>
        <w:sectPr w:rsidR="00BB309A" w:rsidRPr="006C3F21" w:rsidSect="00BB309A">
          <w:type w:val="continuous"/>
          <w:pgSz w:w="11906" w:h="16838" w:code="9"/>
          <w:pgMar w:top="680" w:right="1021" w:bottom="680" w:left="1021" w:header="284" w:footer="284" w:gutter="0"/>
          <w:cols w:space="709"/>
          <w:docGrid w:linePitch="360"/>
        </w:sectPr>
      </w:pPr>
    </w:p>
    <w:p w14:paraId="164A8EA8" w14:textId="77777777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4"/>
        </w:rPr>
      </w:pPr>
    </w:p>
    <w:p w14:paraId="454F79CE" w14:textId="77777777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sz w:val="24"/>
        </w:rPr>
        <w:sectPr w:rsidR="00BB309A" w:rsidRPr="006C3F21" w:rsidSect="00BB309A">
          <w:type w:val="continuous"/>
          <w:pgSz w:w="11906" w:h="16838" w:code="9"/>
          <w:pgMar w:top="680" w:right="1021" w:bottom="680" w:left="1021" w:header="284" w:footer="284" w:gutter="0"/>
          <w:cols w:num="2" w:space="709"/>
          <w:docGrid w:linePitch="360"/>
        </w:sectPr>
      </w:pPr>
    </w:p>
    <w:p w14:paraId="1500A536" w14:textId="77777777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sz w:val="22"/>
          <w:szCs w:val="22"/>
        </w:rPr>
      </w:pPr>
      <w:r w:rsidRPr="006C3F21">
        <w:rPr>
          <w:rFonts w:ascii="Arial" w:hAnsi="Arial" w:cs="Arial"/>
          <w:sz w:val="22"/>
          <w:szCs w:val="22"/>
        </w:rPr>
        <w:t>Odběratel:</w:t>
      </w:r>
    </w:p>
    <w:p w14:paraId="54CEC622" w14:textId="77777777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sz w:val="22"/>
          <w:szCs w:val="22"/>
        </w:rPr>
      </w:pPr>
    </w:p>
    <w:p w14:paraId="1B93E510" w14:textId="77777777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sz w:val="22"/>
          <w:szCs w:val="22"/>
        </w:rPr>
      </w:pPr>
      <w:r w:rsidRPr="006C3F21">
        <w:rPr>
          <w:rFonts w:ascii="Arial" w:hAnsi="Arial" w:cs="Arial"/>
          <w:b w:val="0"/>
          <w:sz w:val="22"/>
          <w:szCs w:val="22"/>
        </w:rPr>
        <w:t>Kultura Žďár příspěvková organizace</w:t>
      </w:r>
    </w:p>
    <w:p w14:paraId="13C76112" w14:textId="77777777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  <w:r w:rsidRPr="006C3F21">
        <w:rPr>
          <w:rFonts w:ascii="Arial" w:hAnsi="Arial" w:cs="Arial"/>
          <w:b w:val="0"/>
          <w:sz w:val="22"/>
          <w:szCs w:val="22"/>
        </w:rPr>
        <w:t>Dolní 183/30</w:t>
      </w:r>
    </w:p>
    <w:p w14:paraId="62E3A33D" w14:textId="77777777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  <w:r w:rsidRPr="006C3F21">
        <w:rPr>
          <w:rFonts w:ascii="Arial" w:hAnsi="Arial" w:cs="Arial"/>
          <w:b w:val="0"/>
          <w:sz w:val="22"/>
          <w:szCs w:val="22"/>
        </w:rPr>
        <w:t>591 01 Žďár nad Sázavou</w:t>
      </w:r>
    </w:p>
    <w:p w14:paraId="51FA41BC" w14:textId="77777777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  <w:r w:rsidRPr="006C3F21">
        <w:rPr>
          <w:rFonts w:ascii="Arial" w:hAnsi="Arial" w:cs="Arial"/>
          <w:b w:val="0"/>
          <w:sz w:val="22"/>
          <w:szCs w:val="22"/>
        </w:rPr>
        <w:t>IČ: 72053682</w:t>
      </w:r>
    </w:p>
    <w:p w14:paraId="08B8BCB1" w14:textId="77777777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  <w:r w:rsidRPr="006C3F21">
        <w:rPr>
          <w:rFonts w:ascii="Arial" w:hAnsi="Arial" w:cs="Arial"/>
          <w:b w:val="0"/>
          <w:sz w:val="22"/>
          <w:szCs w:val="22"/>
        </w:rPr>
        <w:t xml:space="preserve">DIČ: CZ 720 53 682 </w:t>
      </w:r>
    </w:p>
    <w:p w14:paraId="322B7B4A" w14:textId="6B0A3EDA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  <w:r w:rsidRPr="006C3F21">
        <w:rPr>
          <w:rFonts w:ascii="Arial" w:hAnsi="Arial" w:cs="Arial"/>
          <w:b w:val="0"/>
          <w:sz w:val="22"/>
          <w:szCs w:val="22"/>
        </w:rPr>
        <w:t xml:space="preserve">Číslo BÚ: </w:t>
      </w:r>
      <w:r w:rsidR="00EF174C">
        <w:rPr>
          <w:rFonts w:ascii="Arial" w:hAnsi="Arial" w:cs="Arial"/>
          <w:b w:val="0"/>
          <w:sz w:val="22"/>
          <w:szCs w:val="22"/>
        </w:rPr>
        <w:t>XXX</w:t>
      </w:r>
    </w:p>
    <w:p w14:paraId="49258712" w14:textId="77777777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  <w:r w:rsidRPr="006C3F21">
        <w:rPr>
          <w:rFonts w:ascii="Arial" w:hAnsi="Arial" w:cs="Arial"/>
          <w:b w:val="0"/>
          <w:sz w:val="22"/>
          <w:szCs w:val="22"/>
        </w:rPr>
        <w:t>Nejsme plátci DPH v souvislosti s kulturní činností</w:t>
      </w:r>
    </w:p>
    <w:p w14:paraId="3FBB986D" w14:textId="77777777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4"/>
        </w:rPr>
      </w:pPr>
    </w:p>
    <w:p w14:paraId="1AD3741A" w14:textId="77777777" w:rsidR="00BB309A" w:rsidRPr="006C3F21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sz w:val="22"/>
          <w:szCs w:val="22"/>
        </w:rPr>
      </w:pPr>
      <w:r w:rsidRPr="006C3F21">
        <w:rPr>
          <w:rFonts w:ascii="Arial" w:hAnsi="Arial" w:cs="Arial"/>
          <w:sz w:val="22"/>
          <w:szCs w:val="22"/>
        </w:rPr>
        <w:t>Dodavatel:</w:t>
      </w:r>
    </w:p>
    <w:p w14:paraId="3D19CF81" w14:textId="77777777" w:rsidR="00BB309A" w:rsidRPr="00E56875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</w:p>
    <w:p w14:paraId="2A1A50CA" w14:textId="77777777" w:rsidR="00BB309A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  <w:r w:rsidRPr="00BB309A">
        <w:rPr>
          <w:rFonts w:ascii="Arial" w:hAnsi="Arial" w:cs="Arial"/>
          <w:b w:val="0"/>
          <w:sz w:val="22"/>
          <w:szCs w:val="22"/>
        </w:rPr>
        <w:t>Ing. Roman Juránek,</w:t>
      </w:r>
    </w:p>
    <w:p w14:paraId="22B185B2" w14:textId="77777777" w:rsidR="00BB309A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  <w:r w:rsidRPr="00BB309A">
        <w:rPr>
          <w:rFonts w:ascii="Arial" w:hAnsi="Arial" w:cs="Arial"/>
          <w:b w:val="0"/>
          <w:sz w:val="22"/>
          <w:szCs w:val="22"/>
        </w:rPr>
        <w:t>U Obory 1696, 583 01 Chotěboř</w:t>
      </w:r>
    </w:p>
    <w:p w14:paraId="67D25626" w14:textId="77777777" w:rsidR="00BB309A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  <w:r w:rsidRPr="00BB309A">
        <w:rPr>
          <w:rFonts w:ascii="Arial" w:hAnsi="Arial" w:cs="Arial"/>
          <w:b w:val="0"/>
          <w:sz w:val="22"/>
          <w:szCs w:val="22"/>
        </w:rPr>
        <w:t>IČO 44453558, DIČ CZ6805041551</w:t>
      </w:r>
    </w:p>
    <w:p w14:paraId="1BB7FE80" w14:textId="4F23CCBD" w:rsidR="00BB309A" w:rsidRPr="001B456A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  <w:r w:rsidRPr="001B456A">
        <w:rPr>
          <w:rFonts w:ascii="Arial" w:hAnsi="Arial" w:cs="Arial"/>
          <w:b w:val="0"/>
          <w:sz w:val="22"/>
          <w:szCs w:val="22"/>
        </w:rPr>
        <w:t>Kontakt:</w:t>
      </w:r>
      <w:r w:rsidRPr="00BB309A">
        <w:t xml:space="preserve"> </w:t>
      </w:r>
      <w:r w:rsidR="00EF174C">
        <w:rPr>
          <w:rFonts w:ascii="Arial" w:hAnsi="Arial" w:cs="Arial"/>
          <w:b w:val="0"/>
          <w:sz w:val="22"/>
          <w:szCs w:val="22"/>
        </w:rPr>
        <w:t>XXX</w:t>
      </w:r>
    </w:p>
    <w:p w14:paraId="7CAB22E1" w14:textId="77777777" w:rsidR="00BB309A" w:rsidRPr="004930FA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  <w:sectPr w:rsidR="00BB309A" w:rsidRPr="004930FA" w:rsidSect="00BB309A">
          <w:type w:val="continuous"/>
          <w:pgSz w:w="11906" w:h="16838" w:code="9"/>
          <w:pgMar w:top="680" w:right="1021" w:bottom="680" w:left="1021" w:header="284" w:footer="284" w:gutter="0"/>
          <w:cols w:num="2" w:space="708"/>
          <w:docGrid w:linePitch="360"/>
        </w:sectPr>
      </w:pPr>
    </w:p>
    <w:p w14:paraId="4C65FC49" w14:textId="77777777" w:rsidR="00BB309A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7F8C61BE" w14:textId="77777777" w:rsidR="00BB309A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  <w:sectPr w:rsidR="00BB309A" w:rsidSect="00BB309A">
          <w:type w:val="continuous"/>
          <w:pgSz w:w="11906" w:h="16838" w:code="9"/>
          <w:pgMar w:top="680" w:right="1021" w:bottom="680" w:left="1021" w:header="284" w:footer="284" w:gutter="0"/>
          <w:cols w:num="2" w:space="709"/>
          <w:docGrid w:linePitch="360"/>
        </w:sectPr>
      </w:pPr>
    </w:p>
    <w:p w14:paraId="478EC570" w14:textId="77777777" w:rsidR="00BB309A" w:rsidRPr="00873378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873378">
        <w:rPr>
          <w:rFonts w:ascii="Times New Roman" w:hAnsi="Times New Roman" w:cs="Times New Roman"/>
          <w:sz w:val="24"/>
        </w:rPr>
        <w:tab/>
        <w:t xml:space="preserve">                         </w:t>
      </w:r>
    </w:p>
    <w:p w14:paraId="4B3926A3" w14:textId="77777777" w:rsidR="00BB309A" w:rsidRDefault="00BB309A" w:rsidP="00BB309A">
      <w:pPr>
        <w:jc w:val="both"/>
        <w:rPr>
          <w:rFonts w:ascii="Arial" w:hAnsi="Arial" w:cs="Arial"/>
          <w:bCs w:val="0"/>
          <w:sz w:val="24"/>
        </w:rPr>
      </w:pPr>
      <w:r w:rsidRPr="006C3F21">
        <w:rPr>
          <w:rFonts w:ascii="Arial" w:hAnsi="Arial" w:cs="Arial"/>
          <w:bCs w:val="0"/>
          <w:sz w:val="24"/>
        </w:rPr>
        <w:t xml:space="preserve">Věc: </w:t>
      </w:r>
    </w:p>
    <w:p w14:paraId="69CB24D2" w14:textId="49307A76" w:rsidR="00BB309A" w:rsidRPr="00BB309A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základě cenové nabídky zaslané dne 24. června 2025 u vás objednáváme přístrojové vybavení</w:t>
      </w:r>
      <w:r w:rsidRPr="00BB309A">
        <w:rPr>
          <w:rFonts w:ascii="Arial" w:hAnsi="Arial" w:cs="Arial"/>
          <w:b w:val="0"/>
          <w:sz w:val="22"/>
          <w:szCs w:val="22"/>
        </w:rPr>
        <w:t xml:space="preserve"> a dodání materiálu</w:t>
      </w:r>
      <w:r>
        <w:rPr>
          <w:rFonts w:ascii="Arial" w:hAnsi="Arial" w:cs="Arial"/>
          <w:b w:val="0"/>
          <w:sz w:val="22"/>
          <w:szCs w:val="22"/>
        </w:rPr>
        <w:t xml:space="preserve"> na </w:t>
      </w:r>
      <w:r w:rsidRPr="00BB309A">
        <w:rPr>
          <w:rFonts w:ascii="Arial" w:hAnsi="Arial" w:cs="Arial"/>
          <w:bCs w:val="0"/>
          <w:sz w:val="22"/>
          <w:szCs w:val="22"/>
        </w:rPr>
        <w:t>p</w:t>
      </w:r>
      <w:r w:rsidRPr="00BB309A">
        <w:rPr>
          <w:rFonts w:ascii="Arial" w:hAnsi="Arial" w:cs="Arial"/>
          <w:sz w:val="22"/>
          <w:szCs w:val="22"/>
        </w:rPr>
        <w:t>řelakování balkonu</w:t>
      </w:r>
      <w:r w:rsidRPr="00BB309A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r w:rsidRPr="00BB309A">
        <w:rPr>
          <w:rFonts w:ascii="Arial" w:hAnsi="Arial" w:cs="Arial"/>
          <w:b w:val="0"/>
          <w:sz w:val="22"/>
          <w:szCs w:val="22"/>
        </w:rPr>
        <w:t>mezibroušení</w:t>
      </w:r>
      <w:proofErr w:type="spellEnd"/>
      <w:r w:rsidRPr="00BB309A">
        <w:rPr>
          <w:rFonts w:ascii="Arial" w:hAnsi="Arial" w:cs="Arial"/>
          <w:b w:val="0"/>
          <w:sz w:val="22"/>
          <w:szCs w:val="22"/>
        </w:rPr>
        <w:t xml:space="preserve"> stávajícího laku, aplikace 1 vrstvy laku, cca 440 m²)</w:t>
      </w:r>
      <w:r>
        <w:rPr>
          <w:rFonts w:ascii="Arial" w:hAnsi="Arial" w:cs="Arial"/>
          <w:b w:val="0"/>
          <w:sz w:val="22"/>
          <w:szCs w:val="22"/>
        </w:rPr>
        <w:t xml:space="preserve"> a materiál a přístrojové vybavení </w:t>
      </w:r>
      <w:r w:rsidRPr="00BB309A">
        <w:rPr>
          <w:rFonts w:ascii="Arial" w:hAnsi="Arial" w:cs="Arial"/>
          <w:bCs w:val="0"/>
          <w:sz w:val="22"/>
          <w:szCs w:val="22"/>
        </w:rPr>
        <w:t>na kompletní renovaci parket na sále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B309A">
        <w:rPr>
          <w:rFonts w:ascii="Arial" w:hAnsi="Arial" w:cs="Arial"/>
          <w:b w:val="0"/>
          <w:sz w:val="22"/>
          <w:szCs w:val="22"/>
        </w:rPr>
        <w:t>(kompletní broušení a tmelení parket + aplikace 3 vrstev laku, cca 950 m²).</w:t>
      </w:r>
    </w:p>
    <w:p w14:paraId="6A8C29F5" w14:textId="713C8EF5" w:rsidR="00BB309A" w:rsidRPr="00DE1479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Celková cena opravy činí 172 314,- Kč bez DPH</w:t>
      </w:r>
    </w:p>
    <w:p w14:paraId="1E3287AE" w14:textId="77777777" w:rsidR="00BB309A" w:rsidRPr="00DE1479" w:rsidRDefault="00BB309A" w:rsidP="00BB309A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 w:val="0"/>
          <w:sz w:val="22"/>
          <w:szCs w:val="22"/>
        </w:rPr>
      </w:pPr>
    </w:p>
    <w:p w14:paraId="138BD25D" w14:textId="77777777" w:rsidR="00BB309A" w:rsidRDefault="00BB309A" w:rsidP="00BB309A"/>
    <w:p w14:paraId="7611FD71" w14:textId="77777777" w:rsidR="00BB309A" w:rsidRDefault="00BB309A" w:rsidP="00BB309A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B34D914" w14:textId="77777777" w:rsidR="00BB309A" w:rsidRPr="003351CB" w:rsidRDefault="00BB309A" w:rsidP="00BB309A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578A604" w14:textId="77777777" w:rsidR="00BB309A" w:rsidRPr="003351CB" w:rsidRDefault="00BB309A" w:rsidP="00BB309A">
      <w:pPr>
        <w:jc w:val="both"/>
        <w:rPr>
          <w:rFonts w:ascii="Arial" w:hAnsi="Arial" w:cs="Arial"/>
          <w:sz w:val="22"/>
          <w:szCs w:val="22"/>
        </w:rPr>
      </w:pPr>
    </w:p>
    <w:p w14:paraId="2085A173" w14:textId="77777777" w:rsidR="00BB309A" w:rsidRPr="006C3F21" w:rsidRDefault="00BB309A" w:rsidP="00BB309A">
      <w:pPr>
        <w:jc w:val="both"/>
        <w:rPr>
          <w:rFonts w:ascii="Arial" w:hAnsi="Arial" w:cs="Arial"/>
          <w:bCs w:val="0"/>
          <w:sz w:val="24"/>
        </w:rPr>
      </w:pPr>
    </w:p>
    <w:p w14:paraId="418F82E2" w14:textId="77777777" w:rsidR="00BB309A" w:rsidRPr="006C3F21" w:rsidRDefault="00BB309A" w:rsidP="00BB309A">
      <w:pPr>
        <w:jc w:val="both"/>
        <w:rPr>
          <w:rFonts w:ascii="Arial" w:hAnsi="Arial" w:cs="Arial"/>
          <w:bCs w:val="0"/>
          <w:sz w:val="24"/>
        </w:rPr>
      </w:pPr>
      <w:r w:rsidRPr="006C3F21">
        <w:rPr>
          <w:rFonts w:ascii="Arial" w:hAnsi="Arial" w:cs="Arial"/>
          <w:bCs w:val="0"/>
          <w:sz w:val="24"/>
        </w:rPr>
        <w:t xml:space="preserve"> </w:t>
      </w:r>
    </w:p>
    <w:p w14:paraId="399CE43B" w14:textId="77777777" w:rsidR="00BB309A" w:rsidRPr="003351CB" w:rsidRDefault="00BB309A" w:rsidP="00BB309A">
      <w:pPr>
        <w:jc w:val="both"/>
        <w:rPr>
          <w:rFonts w:ascii="Arial" w:hAnsi="Arial" w:cs="Arial"/>
          <w:bCs w:val="0"/>
          <w:sz w:val="24"/>
        </w:rPr>
      </w:pPr>
    </w:p>
    <w:p w14:paraId="52EC73E3" w14:textId="77777777" w:rsidR="00BB309A" w:rsidRPr="003351CB" w:rsidRDefault="00BB309A" w:rsidP="00BB309A">
      <w:pPr>
        <w:ind w:left="3545" w:firstLine="709"/>
        <w:jc w:val="both"/>
        <w:rPr>
          <w:rFonts w:ascii="Arial" w:hAnsi="Arial" w:cs="Arial"/>
          <w:b w:val="0"/>
          <w:bCs w:val="0"/>
          <w:sz w:val="24"/>
        </w:rPr>
      </w:pPr>
      <w:r w:rsidRPr="003351CB">
        <w:rPr>
          <w:rFonts w:ascii="Arial" w:hAnsi="Arial" w:cs="Arial"/>
          <w:b w:val="0"/>
          <w:bCs w:val="0"/>
          <w:sz w:val="24"/>
        </w:rPr>
        <w:t>S pozdravem,</w:t>
      </w:r>
    </w:p>
    <w:p w14:paraId="5426BE1B" w14:textId="77777777" w:rsidR="00BB309A" w:rsidRPr="003351CB" w:rsidRDefault="00BB309A" w:rsidP="00BB309A">
      <w:pPr>
        <w:ind w:left="3545" w:firstLine="709"/>
        <w:jc w:val="both"/>
        <w:rPr>
          <w:rFonts w:ascii="Arial" w:hAnsi="Arial" w:cs="Arial"/>
          <w:b w:val="0"/>
          <w:bCs w:val="0"/>
          <w:sz w:val="24"/>
        </w:rPr>
      </w:pPr>
    </w:p>
    <w:p w14:paraId="6D57E833" w14:textId="77777777" w:rsidR="00BB309A" w:rsidRPr="003351CB" w:rsidRDefault="00BB309A" w:rsidP="00BB309A">
      <w:pPr>
        <w:ind w:left="3545" w:firstLine="709"/>
        <w:jc w:val="both"/>
        <w:rPr>
          <w:rFonts w:ascii="Arial" w:hAnsi="Arial" w:cs="Arial"/>
          <w:b w:val="0"/>
          <w:bCs w:val="0"/>
          <w:sz w:val="24"/>
        </w:rPr>
      </w:pPr>
    </w:p>
    <w:p w14:paraId="6073D6ED" w14:textId="77777777" w:rsidR="00BB309A" w:rsidRPr="003351CB" w:rsidRDefault="00BB309A" w:rsidP="00BB309A">
      <w:pPr>
        <w:ind w:left="3545" w:firstLine="709"/>
        <w:jc w:val="both"/>
        <w:rPr>
          <w:rFonts w:ascii="Arial" w:hAnsi="Arial" w:cs="Arial"/>
          <w:b w:val="0"/>
          <w:bCs w:val="0"/>
          <w:sz w:val="24"/>
        </w:rPr>
      </w:pPr>
      <w:r w:rsidRPr="003351CB">
        <w:rPr>
          <w:rFonts w:ascii="Arial" w:hAnsi="Arial" w:cs="Arial"/>
          <w:b w:val="0"/>
          <w:bCs w:val="0"/>
          <w:sz w:val="24"/>
        </w:rPr>
        <w:tab/>
      </w:r>
      <w:r w:rsidRPr="003351CB">
        <w:rPr>
          <w:rFonts w:ascii="Arial" w:hAnsi="Arial" w:cs="Arial"/>
          <w:b w:val="0"/>
          <w:bCs w:val="0"/>
          <w:sz w:val="24"/>
        </w:rPr>
        <w:tab/>
        <w:t>Mgr. Tamara Pecková Homolová</w:t>
      </w:r>
    </w:p>
    <w:p w14:paraId="5709193D" w14:textId="77777777" w:rsidR="00BB309A" w:rsidRPr="003351CB" w:rsidRDefault="00BB309A" w:rsidP="00BB309A">
      <w:pPr>
        <w:ind w:left="3545" w:firstLine="709"/>
        <w:jc w:val="both"/>
        <w:rPr>
          <w:rFonts w:ascii="Arial" w:hAnsi="Arial" w:cs="Arial"/>
          <w:b w:val="0"/>
          <w:bCs w:val="0"/>
          <w:sz w:val="24"/>
        </w:rPr>
      </w:pPr>
      <w:r w:rsidRPr="003351CB">
        <w:rPr>
          <w:rFonts w:ascii="Arial" w:hAnsi="Arial" w:cs="Arial"/>
          <w:b w:val="0"/>
          <w:bCs w:val="0"/>
          <w:sz w:val="24"/>
        </w:rPr>
        <w:tab/>
      </w:r>
      <w:r w:rsidRPr="003351CB">
        <w:rPr>
          <w:rFonts w:ascii="Arial" w:hAnsi="Arial" w:cs="Arial"/>
          <w:b w:val="0"/>
          <w:bCs w:val="0"/>
          <w:sz w:val="24"/>
        </w:rPr>
        <w:tab/>
      </w:r>
      <w:r w:rsidRPr="003351CB">
        <w:rPr>
          <w:rFonts w:ascii="Arial" w:hAnsi="Arial" w:cs="Arial"/>
          <w:b w:val="0"/>
          <w:bCs w:val="0"/>
          <w:sz w:val="24"/>
        </w:rPr>
        <w:tab/>
        <w:t xml:space="preserve">       </w:t>
      </w:r>
      <w:r>
        <w:rPr>
          <w:rFonts w:ascii="Arial" w:hAnsi="Arial" w:cs="Arial"/>
          <w:b w:val="0"/>
          <w:bCs w:val="0"/>
          <w:sz w:val="24"/>
        </w:rPr>
        <w:t>ř</w:t>
      </w:r>
      <w:r w:rsidRPr="003351CB">
        <w:rPr>
          <w:rFonts w:ascii="Arial" w:hAnsi="Arial" w:cs="Arial"/>
          <w:b w:val="0"/>
          <w:bCs w:val="0"/>
          <w:sz w:val="24"/>
        </w:rPr>
        <w:t>editelka</w:t>
      </w:r>
    </w:p>
    <w:p w14:paraId="131A1C85" w14:textId="77777777" w:rsidR="00BB309A" w:rsidRDefault="00BB309A" w:rsidP="00BB309A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6BC4C83F" w14:textId="77777777" w:rsidR="00BB309A" w:rsidRDefault="00BB309A" w:rsidP="00BB309A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7742FFFC" w14:textId="77777777" w:rsidR="00BB309A" w:rsidRDefault="00BB309A" w:rsidP="00BB309A"/>
    <w:p w14:paraId="6063645A" w14:textId="77777777" w:rsidR="00BB309A" w:rsidRDefault="00BB309A" w:rsidP="00BB309A"/>
    <w:p w14:paraId="600DA9A2" w14:textId="77777777" w:rsidR="00BB309A" w:rsidRDefault="00BB309A" w:rsidP="00BB309A"/>
    <w:p w14:paraId="07319CFF" w14:textId="77777777" w:rsidR="00BB309A" w:rsidRDefault="00BB309A" w:rsidP="00BB309A"/>
    <w:p w14:paraId="1560A0C1" w14:textId="77777777" w:rsidR="00BB309A" w:rsidRDefault="00BB309A" w:rsidP="00BB309A"/>
    <w:p w14:paraId="3703D5D8" w14:textId="77777777" w:rsidR="00BB309A" w:rsidRDefault="00BB309A" w:rsidP="00BB309A"/>
    <w:p w14:paraId="292F8F1F" w14:textId="77777777" w:rsidR="00BB309A" w:rsidRDefault="00BB309A" w:rsidP="00BB309A"/>
    <w:p w14:paraId="20924EF6" w14:textId="77777777" w:rsidR="00BB309A" w:rsidRDefault="00BB309A" w:rsidP="00BB309A"/>
    <w:p w14:paraId="7C1D406D" w14:textId="77777777" w:rsidR="00D17C7D" w:rsidRDefault="00D17C7D"/>
    <w:sectPr w:rsidR="00D17C7D" w:rsidSect="00BB3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1021" w:bottom="680" w:left="1021" w:header="284" w:footer="28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C326F" w14:textId="77777777" w:rsidR="005E018C" w:rsidRDefault="005E018C">
      <w:r>
        <w:separator/>
      </w:r>
    </w:p>
  </w:endnote>
  <w:endnote w:type="continuationSeparator" w:id="0">
    <w:p w14:paraId="4C04A40C" w14:textId="77777777" w:rsidR="005E018C" w:rsidRDefault="005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CD703" w14:textId="77777777" w:rsidR="00977711" w:rsidRDefault="00000000">
    <w:pPr>
      <w:pStyle w:val="Nadpis1"/>
      <w:tabs>
        <w:tab w:val="left" w:pos="1260"/>
        <w:tab w:val="left" w:pos="3420"/>
        <w:tab w:val="left" w:pos="4320"/>
        <w:tab w:val="left" w:pos="5040"/>
        <w:tab w:val="left" w:pos="6120"/>
      </w:tabs>
      <w:rPr>
        <w:color w:val="000000"/>
        <w:sz w:val="15"/>
        <w:szCs w:val="15"/>
      </w:rPr>
    </w:pPr>
    <w:r>
      <w:rPr>
        <w:color w:val="000000"/>
        <w:sz w:val="15"/>
        <w:szCs w:val="15"/>
      </w:rPr>
      <w:t xml:space="preserve">Ředitel: 566 502 251                            Předprodej: 566 502 254 </w:t>
    </w:r>
    <w:r>
      <w:rPr>
        <w:color w:val="000000"/>
        <w:sz w:val="15"/>
        <w:szCs w:val="15"/>
      </w:rPr>
      <w:tab/>
    </w:r>
    <w:r w:rsidRPr="00760182">
      <w:rPr>
        <w:color w:val="000000"/>
        <w:sz w:val="15"/>
        <w:szCs w:val="15"/>
      </w:rPr>
      <w:t xml:space="preserve">                        IČ: </w:t>
    </w:r>
    <w:r>
      <w:rPr>
        <w:sz w:val="15"/>
        <w:szCs w:val="15"/>
      </w:rPr>
      <w:t>720 53 682</w:t>
    </w:r>
    <w:r>
      <w:rPr>
        <w:szCs w:val="20"/>
      </w:rPr>
      <w:t xml:space="preserve"> </w:t>
    </w:r>
    <w:r>
      <w:rPr>
        <w:color w:val="000000"/>
        <w:sz w:val="15"/>
        <w:szCs w:val="15"/>
      </w:rPr>
      <w:t xml:space="preserve">                              </w:t>
    </w:r>
    <w:hyperlink r:id="rId1" w:history="1">
      <w:r>
        <w:rPr>
          <w:rStyle w:val="Hypertextovodkaz"/>
          <w:color w:val="000000"/>
          <w:sz w:val="15"/>
          <w:szCs w:val="15"/>
        </w:rPr>
        <w:t>dkzdar@dkzdar.cz</w:t>
      </w:r>
    </w:hyperlink>
  </w:p>
  <w:p w14:paraId="3F615BDE" w14:textId="77777777" w:rsidR="00977711" w:rsidRDefault="00000000">
    <w:pPr>
      <w:pStyle w:val="Nadpis1"/>
      <w:tabs>
        <w:tab w:val="left" w:pos="1260"/>
        <w:tab w:val="left" w:pos="3420"/>
        <w:tab w:val="left" w:pos="4320"/>
        <w:tab w:val="left" w:pos="5040"/>
        <w:tab w:val="left" w:pos="6120"/>
      </w:tabs>
      <w:jc w:val="both"/>
      <w:rPr>
        <w:color w:val="808080"/>
        <w:sz w:val="15"/>
        <w:szCs w:val="15"/>
      </w:rPr>
    </w:pPr>
    <w:r>
      <w:rPr>
        <w:color w:val="000000"/>
        <w:sz w:val="15"/>
        <w:szCs w:val="15"/>
      </w:rPr>
      <w:t>Fakturace: 566 502 253                         Pronájmy: 566 502 251</w:t>
    </w:r>
    <w:r>
      <w:rPr>
        <w:color w:val="000000"/>
        <w:sz w:val="15"/>
        <w:szCs w:val="15"/>
      </w:rPr>
      <w:tab/>
      <w:t xml:space="preserve">                        DIČ: </w:t>
    </w:r>
    <w:r w:rsidRPr="00760182">
      <w:rPr>
        <w:color w:val="000000"/>
        <w:sz w:val="15"/>
        <w:szCs w:val="15"/>
      </w:rPr>
      <w:t>CZ</w:t>
    </w:r>
    <w:r>
      <w:rPr>
        <w:color w:val="000000"/>
        <w:sz w:val="15"/>
        <w:szCs w:val="15"/>
      </w:rPr>
      <w:t>72053682</w:t>
    </w:r>
    <w:r>
      <w:rPr>
        <w:szCs w:val="20"/>
      </w:rPr>
      <w:t xml:space="preserve"> </w:t>
    </w:r>
    <w:r>
      <w:rPr>
        <w:color w:val="000000"/>
        <w:sz w:val="15"/>
        <w:szCs w:val="15"/>
      </w:rPr>
      <w:t xml:space="preserve">             www.dkzdar.cz</w:t>
    </w:r>
    <w:r>
      <w:rPr>
        <w:color w:val="000000"/>
        <w:sz w:val="15"/>
        <w:szCs w:val="15"/>
      </w:rPr>
      <w:tab/>
    </w:r>
    <w:r>
      <w:rPr>
        <w:color w:val="000000"/>
        <w:sz w:val="15"/>
        <w:szCs w:val="15"/>
      </w:rPr>
      <w:tab/>
    </w:r>
    <w:r>
      <w:rPr>
        <w:color w:val="000000"/>
        <w:sz w:val="15"/>
        <w:szCs w:val="15"/>
      </w:rPr>
      <w:tab/>
    </w:r>
  </w:p>
  <w:p w14:paraId="150E1BF5" w14:textId="77777777" w:rsidR="00977711" w:rsidRDefault="009777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4654E" w14:textId="77777777" w:rsidR="00977711" w:rsidRDefault="009777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1CB7F" w14:textId="77777777" w:rsidR="00977711" w:rsidRPr="00A255EA" w:rsidRDefault="00977711" w:rsidP="00E5687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59C57" w14:textId="77777777" w:rsidR="00977711" w:rsidRDefault="00977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88BD5" w14:textId="77777777" w:rsidR="005E018C" w:rsidRDefault="005E018C">
      <w:r>
        <w:separator/>
      </w:r>
    </w:p>
  </w:footnote>
  <w:footnote w:type="continuationSeparator" w:id="0">
    <w:p w14:paraId="27B91AB5" w14:textId="77777777" w:rsidR="005E018C" w:rsidRDefault="005E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1C29A" w14:textId="77777777" w:rsidR="00977711" w:rsidRDefault="009777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FE068" w14:textId="77777777" w:rsidR="00977711" w:rsidRPr="002F7110" w:rsidRDefault="00977711" w:rsidP="00E568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1273" w14:textId="77777777" w:rsidR="00977711" w:rsidRDefault="009777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9A"/>
    <w:rsid w:val="000A0692"/>
    <w:rsid w:val="005E018C"/>
    <w:rsid w:val="00977711"/>
    <w:rsid w:val="00AF4FE0"/>
    <w:rsid w:val="00BB309A"/>
    <w:rsid w:val="00D17C7D"/>
    <w:rsid w:val="00D92913"/>
    <w:rsid w:val="00DA5FD2"/>
    <w:rsid w:val="00E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FED2"/>
  <w15:chartTrackingRefBased/>
  <w15:docId w15:val="{9AA90A76-A860-4735-8B46-C08F5908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9A"/>
    <w:pPr>
      <w:spacing w:after="0" w:line="240" w:lineRule="auto"/>
    </w:pPr>
    <w:rPr>
      <w:rFonts w:ascii="Tahoma" w:eastAsia="Times New Roman" w:hAnsi="Tahoma" w:cs="Tahoma"/>
      <w:b/>
      <w:bCs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B3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3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3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3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30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30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30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30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3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3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3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30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30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30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30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30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30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30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3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3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3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30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30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309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3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309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309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BB309A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rsid w:val="00BB30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309A"/>
    <w:rPr>
      <w:rFonts w:ascii="Tahoma" w:eastAsia="Times New Roman" w:hAnsi="Tahoma" w:cs="Tahoma"/>
      <w:b/>
      <w:bCs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BB30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B309A"/>
    <w:rPr>
      <w:rFonts w:ascii="Tahoma" w:eastAsia="Times New Roman" w:hAnsi="Tahoma" w:cs="Tahoma"/>
      <w:b/>
      <w:bCs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BB309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kzdar@dkzda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Pecková Kultura Žďár</dc:creator>
  <cp:keywords/>
  <dc:description/>
  <cp:lastModifiedBy>Hana Marquardtová Kultura Žďár</cp:lastModifiedBy>
  <cp:revision>2</cp:revision>
  <dcterms:created xsi:type="dcterms:W3CDTF">2025-06-27T06:14:00Z</dcterms:created>
  <dcterms:modified xsi:type="dcterms:W3CDTF">2025-06-27T06:14:00Z</dcterms:modified>
</cp:coreProperties>
</file>