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43D84" w14:textId="7BFBF68C" w:rsidR="00657D44" w:rsidRPr="00657D44" w:rsidRDefault="00657D44" w:rsidP="00BD21CB">
      <w:pPr>
        <w:pStyle w:val="Nadpis1"/>
        <w:spacing w:before="0" w:after="0"/>
        <w:rPr>
          <w:b w:val="0"/>
          <w:bCs/>
          <w:sz w:val="18"/>
          <w:szCs w:val="18"/>
        </w:rPr>
      </w:pPr>
      <w:r w:rsidRPr="00657D44">
        <w:rPr>
          <w:b w:val="0"/>
          <w:bCs/>
          <w:sz w:val="18"/>
          <w:szCs w:val="18"/>
        </w:rPr>
        <w:t xml:space="preserve">        </w:t>
      </w:r>
      <w:r>
        <w:rPr>
          <w:b w:val="0"/>
          <w:bCs/>
          <w:sz w:val="18"/>
          <w:szCs w:val="18"/>
        </w:rPr>
        <w:t xml:space="preserve">                                                                                                               </w:t>
      </w:r>
      <w:r w:rsidRPr="00657D44">
        <w:rPr>
          <w:b w:val="0"/>
          <w:bCs/>
          <w:sz w:val="18"/>
          <w:szCs w:val="18"/>
        </w:rPr>
        <w:t xml:space="preserve">    </w:t>
      </w:r>
      <w:proofErr w:type="spellStart"/>
      <w:r w:rsidRPr="00657D44">
        <w:rPr>
          <w:b w:val="0"/>
          <w:bCs/>
          <w:sz w:val="18"/>
          <w:szCs w:val="18"/>
        </w:rPr>
        <w:t>č.j.ND</w:t>
      </w:r>
      <w:proofErr w:type="spellEnd"/>
      <w:r w:rsidRPr="00657D44">
        <w:rPr>
          <w:b w:val="0"/>
          <w:bCs/>
          <w:sz w:val="18"/>
          <w:szCs w:val="18"/>
        </w:rPr>
        <w:t xml:space="preserve">/4747/600300/2025 </w:t>
      </w:r>
    </w:p>
    <w:p w14:paraId="351E0A80" w14:textId="39EFF845" w:rsidR="00BD21CB" w:rsidRDefault="00BD21CB" w:rsidP="00BD21CB">
      <w:pPr>
        <w:pStyle w:val="Nadpis1"/>
        <w:spacing w:before="0" w:after="0"/>
        <w:rPr>
          <w:sz w:val="32"/>
        </w:rPr>
      </w:pPr>
      <w:r>
        <w:rPr>
          <w:sz w:val="32"/>
        </w:rPr>
        <w:t>SMLOUVA PŘÍKAZNÍ č. TH</w:t>
      </w:r>
      <w:r w:rsidRPr="00657D44">
        <w:rPr>
          <w:sz w:val="32"/>
        </w:rPr>
        <w:t xml:space="preserve">S </w:t>
      </w:r>
      <w:proofErr w:type="spellStart"/>
      <w:r w:rsidR="00AB78D3" w:rsidRPr="00657D44">
        <w:rPr>
          <w:sz w:val="32"/>
        </w:rPr>
        <w:t>StD</w:t>
      </w:r>
      <w:proofErr w:type="spellEnd"/>
      <w:r>
        <w:rPr>
          <w:sz w:val="32"/>
        </w:rPr>
        <w:t xml:space="preserve"> </w:t>
      </w:r>
      <w:r w:rsidR="00657D44">
        <w:rPr>
          <w:sz w:val="32"/>
        </w:rPr>
        <w:t>03</w:t>
      </w:r>
      <w:r>
        <w:rPr>
          <w:sz w:val="32"/>
        </w:rPr>
        <w:t>/202</w:t>
      </w:r>
      <w:r w:rsidR="00D63DE0">
        <w:rPr>
          <w:sz w:val="32"/>
        </w:rPr>
        <w:t>5</w:t>
      </w:r>
    </w:p>
    <w:p w14:paraId="5C85A8D7" w14:textId="77777777" w:rsidR="00BD21CB" w:rsidRDefault="00BD21CB" w:rsidP="00BD21CB">
      <w:pPr>
        <w:pStyle w:val="Nadpis1"/>
        <w:spacing w:before="60"/>
        <w:rPr>
          <w:sz w:val="32"/>
        </w:rPr>
      </w:pPr>
      <w:r>
        <w:rPr>
          <w:sz w:val="32"/>
        </w:rPr>
        <w:t>O OBSTARÁNÍ ZÁLEŽITOSTÍ INVESTORA</w:t>
      </w:r>
    </w:p>
    <w:p w14:paraId="0EAB1FDE" w14:textId="4CC1AB63" w:rsidR="00BD21CB" w:rsidRPr="003C3B6F" w:rsidRDefault="00BD21CB" w:rsidP="00BD21CB">
      <w:pPr>
        <w:pStyle w:val="Nadpis1"/>
        <w:spacing w:before="60"/>
        <w:rPr>
          <w:b w:val="0"/>
          <w:kern w:val="0"/>
          <w:sz w:val="22"/>
          <w:szCs w:val="22"/>
        </w:rPr>
      </w:pPr>
      <w:proofErr w:type="spellStart"/>
      <w:r>
        <w:rPr>
          <w:b w:val="0"/>
          <w:kern w:val="0"/>
          <w:sz w:val="22"/>
          <w:szCs w:val="22"/>
        </w:rPr>
        <w:t>Ident.č</w:t>
      </w:r>
      <w:proofErr w:type="spellEnd"/>
      <w:r>
        <w:rPr>
          <w:b w:val="0"/>
          <w:kern w:val="0"/>
          <w:sz w:val="22"/>
          <w:szCs w:val="22"/>
        </w:rPr>
        <w:t>. VZ:</w:t>
      </w:r>
      <w:r w:rsidRPr="003C3B6F">
        <w:rPr>
          <w:b w:val="0"/>
          <w:kern w:val="0"/>
          <w:sz w:val="22"/>
          <w:szCs w:val="22"/>
        </w:rPr>
        <w:t xml:space="preserve"> </w:t>
      </w:r>
      <w:r w:rsidR="00716B6E" w:rsidRPr="00716B6E">
        <w:rPr>
          <w:b w:val="0"/>
          <w:kern w:val="0"/>
          <w:sz w:val="22"/>
          <w:szCs w:val="22"/>
        </w:rPr>
        <w:t>T004/</w:t>
      </w:r>
      <w:proofErr w:type="gramStart"/>
      <w:r w:rsidR="00716B6E" w:rsidRPr="00716B6E">
        <w:rPr>
          <w:b w:val="0"/>
          <w:kern w:val="0"/>
          <w:sz w:val="22"/>
          <w:szCs w:val="22"/>
        </w:rPr>
        <w:t>2</w:t>
      </w:r>
      <w:r w:rsidR="007616C6">
        <w:rPr>
          <w:b w:val="0"/>
          <w:kern w:val="0"/>
          <w:sz w:val="22"/>
          <w:szCs w:val="22"/>
        </w:rPr>
        <w:t>5</w:t>
      </w:r>
      <w:r w:rsidR="00716B6E" w:rsidRPr="00716B6E">
        <w:rPr>
          <w:b w:val="0"/>
          <w:kern w:val="0"/>
          <w:sz w:val="22"/>
          <w:szCs w:val="22"/>
        </w:rPr>
        <w:t>V</w:t>
      </w:r>
      <w:proofErr w:type="gramEnd"/>
      <w:r w:rsidR="00716B6E" w:rsidRPr="00716B6E">
        <w:rPr>
          <w:b w:val="0"/>
          <w:kern w:val="0"/>
          <w:sz w:val="22"/>
          <w:szCs w:val="22"/>
        </w:rPr>
        <w:t>/0000</w:t>
      </w:r>
      <w:r w:rsidR="00CE0F71">
        <w:rPr>
          <w:b w:val="0"/>
          <w:kern w:val="0"/>
          <w:sz w:val="22"/>
          <w:szCs w:val="22"/>
        </w:rPr>
        <w:t>6264</w:t>
      </w:r>
    </w:p>
    <w:p w14:paraId="55F2405E" w14:textId="77777777" w:rsidR="00BD21CB" w:rsidRPr="00FF5361" w:rsidRDefault="00BD21CB" w:rsidP="00BD21CB">
      <w:pPr>
        <w:pStyle w:val="normln0"/>
        <w:pBdr>
          <w:bottom w:val="single" w:sz="6" w:space="1" w:color="auto"/>
        </w:pBdr>
        <w:jc w:val="center"/>
        <w:rPr>
          <w:sz w:val="22"/>
          <w:szCs w:val="22"/>
        </w:rPr>
      </w:pPr>
      <w:r w:rsidRPr="00FF5361">
        <w:rPr>
          <w:sz w:val="22"/>
          <w:szCs w:val="22"/>
        </w:rPr>
        <w:t xml:space="preserve">uzavřená dle </w:t>
      </w:r>
      <w:r w:rsidRPr="001A4F44">
        <w:rPr>
          <w:sz w:val="22"/>
          <w:szCs w:val="22"/>
        </w:rPr>
        <w:t>§ 2430 a násl. občanského zákoníku č. 89/2012 Sb.</w:t>
      </w:r>
      <w:r>
        <w:rPr>
          <w:sz w:val="22"/>
          <w:szCs w:val="22"/>
        </w:rPr>
        <w:t xml:space="preserve"> v platném znění</w:t>
      </w:r>
    </w:p>
    <w:p w14:paraId="499C433E" w14:textId="77777777" w:rsidR="00BD21CB" w:rsidRDefault="00BD21CB" w:rsidP="00BD21CB">
      <w:pPr>
        <w:pStyle w:val="normln0"/>
        <w:jc w:val="center"/>
      </w:pPr>
    </w:p>
    <w:p w14:paraId="0ACC8D59" w14:textId="77777777" w:rsidR="00BD21CB" w:rsidRPr="000631F5" w:rsidRDefault="00BD21CB" w:rsidP="00BD21CB">
      <w:pPr>
        <w:pStyle w:val="normln0"/>
        <w:shd w:val="pct20" w:color="auto" w:fill="auto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I. Smluvní strany</w:t>
      </w:r>
    </w:p>
    <w:p w14:paraId="227BA881" w14:textId="77777777" w:rsidR="00CE0F71" w:rsidRDefault="00CE0F71" w:rsidP="00BD21CB">
      <w:pPr>
        <w:pStyle w:val="Nadpis7"/>
        <w:spacing w:before="0" w:after="0"/>
        <w:ind w:left="1701" w:hanging="1701"/>
        <w:rPr>
          <w:rFonts w:ascii="Arial" w:hAnsi="Arial" w:cs="Arial"/>
          <w:b/>
          <w:sz w:val="28"/>
          <w:szCs w:val="28"/>
          <w:u w:val="single"/>
        </w:rPr>
      </w:pPr>
    </w:p>
    <w:p w14:paraId="6457516B" w14:textId="1213F3C6" w:rsidR="00BD21CB" w:rsidRPr="00C1063D" w:rsidRDefault="00BD21CB" w:rsidP="00BD21CB">
      <w:pPr>
        <w:pStyle w:val="Nadpis7"/>
        <w:spacing w:before="0" w:after="0"/>
        <w:ind w:left="1701" w:hanging="1701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t>PŘÍKAZCE</w:t>
      </w:r>
      <w:r w:rsidRPr="00C1063D">
        <w:rPr>
          <w:rFonts w:ascii="Arial" w:hAnsi="Arial" w:cs="Arial"/>
          <w:b/>
          <w:sz w:val="28"/>
          <w:szCs w:val="28"/>
          <w:u w:val="single"/>
        </w:rPr>
        <w:t>:</w:t>
      </w:r>
      <w:r>
        <w:t xml:space="preserve">   </w:t>
      </w:r>
      <w:r w:rsidRPr="00A17C21">
        <w:rPr>
          <w:rFonts w:ascii="Arial" w:hAnsi="Arial" w:cs="Arial"/>
          <w:b/>
          <w:bCs/>
          <w:caps/>
          <w:color w:val="000000"/>
          <w:sz w:val="28"/>
          <w:szCs w:val="28"/>
        </w:rPr>
        <w:t>N</w:t>
      </w:r>
      <w:r w:rsidRPr="00715439">
        <w:rPr>
          <w:rFonts w:ascii="Arial" w:hAnsi="Arial" w:cs="Arial"/>
          <w:b/>
          <w:bCs/>
          <w:color w:val="000000"/>
          <w:sz w:val="28"/>
          <w:szCs w:val="28"/>
        </w:rPr>
        <w:t>árodní divadlo</w:t>
      </w:r>
    </w:p>
    <w:p w14:paraId="04DB57A8" w14:textId="77777777" w:rsidR="00BD21CB" w:rsidRPr="00990F5C" w:rsidRDefault="00BD21CB" w:rsidP="00BD21CB">
      <w:pPr>
        <w:pStyle w:val="normln0"/>
        <w:ind w:left="23"/>
        <w:rPr>
          <w:b/>
          <w:bCs/>
          <w:color w:val="000000"/>
          <w:sz w:val="22"/>
        </w:rPr>
      </w:pPr>
      <w:r>
        <w:rPr>
          <w:b/>
          <w:bCs/>
          <w:sz w:val="22"/>
        </w:rPr>
        <w:t>zastoupené</w:t>
      </w:r>
      <w:r w:rsidRPr="00990F5C">
        <w:rPr>
          <w:b/>
          <w:bCs/>
          <w:sz w:val="22"/>
        </w:rPr>
        <w:t xml:space="preserve"> </w:t>
      </w:r>
      <w:r>
        <w:rPr>
          <w:b/>
          <w:bCs/>
          <w:sz w:val="22"/>
        </w:rPr>
        <w:t>prof. MgA Janem Burianem, generálním ředitelem ND</w:t>
      </w:r>
    </w:p>
    <w:p w14:paraId="6DBE7D14" w14:textId="67BB9120" w:rsidR="00BD21CB" w:rsidRPr="00303F14" w:rsidRDefault="00BD21CB" w:rsidP="00BD21CB">
      <w:pPr>
        <w:pStyle w:val="normln0"/>
        <w:ind w:left="23"/>
        <w:rPr>
          <w:bCs/>
          <w:color w:val="000000"/>
          <w:sz w:val="22"/>
        </w:rPr>
      </w:pPr>
      <w:r w:rsidRPr="00303F14">
        <w:rPr>
          <w:bCs/>
          <w:color w:val="000000"/>
          <w:sz w:val="22"/>
        </w:rPr>
        <w:t xml:space="preserve">Sídlo: </w:t>
      </w:r>
      <w:r>
        <w:rPr>
          <w:bCs/>
          <w:sz w:val="22"/>
        </w:rPr>
        <w:t xml:space="preserve">Ostrovní </w:t>
      </w:r>
      <w:r w:rsidR="00822230">
        <w:rPr>
          <w:bCs/>
          <w:sz w:val="22"/>
        </w:rPr>
        <w:t>225/</w:t>
      </w:r>
      <w:r>
        <w:rPr>
          <w:bCs/>
          <w:sz w:val="22"/>
        </w:rPr>
        <w:t>1, 11</w:t>
      </w:r>
      <w:r w:rsidR="00822230">
        <w:rPr>
          <w:bCs/>
          <w:sz w:val="22"/>
        </w:rPr>
        <w:t>0 0</w:t>
      </w:r>
      <w:r>
        <w:rPr>
          <w:bCs/>
          <w:sz w:val="22"/>
        </w:rPr>
        <w:t>0</w:t>
      </w:r>
      <w:r w:rsidRPr="00133238">
        <w:rPr>
          <w:bCs/>
          <w:sz w:val="22"/>
        </w:rPr>
        <w:t xml:space="preserve"> Praha 1</w:t>
      </w:r>
      <w:r w:rsidRPr="00303F14">
        <w:rPr>
          <w:bCs/>
          <w:color w:val="000000"/>
          <w:sz w:val="22"/>
        </w:rPr>
        <w:t xml:space="preserve"> </w:t>
      </w:r>
      <w:r w:rsidR="005E6EE7">
        <w:rPr>
          <w:bCs/>
          <w:color w:val="000000"/>
          <w:sz w:val="22"/>
        </w:rPr>
        <w:t>– Nové Město</w:t>
      </w:r>
    </w:p>
    <w:p w14:paraId="3FD1592F" w14:textId="77777777" w:rsidR="00BD21CB" w:rsidRPr="00A17C21" w:rsidRDefault="00BD21CB" w:rsidP="00BD21CB">
      <w:pPr>
        <w:pStyle w:val="normln0"/>
        <w:ind w:left="23"/>
        <w:rPr>
          <w:bCs/>
          <w:color w:val="000000"/>
          <w:sz w:val="22"/>
        </w:rPr>
      </w:pPr>
      <w:r w:rsidRPr="00A17C21">
        <w:rPr>
          <w:bCs/>
          <w:color w:val="000000"/>
          <w:sz w:val="22"/>
        </w:rPr>
        <w:t>IČ: 00023337</w:t>
      </w:r>
    </w:p>
    <w:p w14:paraId="5D572FB9" w14:textId="77777777" w:rsidR="00BD21CB" w:rsidRPr="00A17C21" w:rsidRDefault="00BD21CB" w:rsidP="00BD21CB">
      <w:pPr>
        <w:pStyle w:val="normln0"/>
        <w:ind w:left="23"/>
        <w:rPr>
          <w:bCs/>
          <w:color w:val="000000"/>
          <w:sz w:val="22"/>
        </w:rPr>
      </w:pPr>
      <w:r w:rsidRPr="00A17C21">
        <w:rPr>
          <w:bCs/>
          <w:color w:val="000000"/>
          <w:sz w:val="22"/>
        </w:rPr>
        <w:t>DIČ: CZ00023337</w:t>
      </w:r>
    </w:p>
    <w:p w14:paraId="74CEA944" w14:textId="61A34E8F" w:rsidR="00BD21CB" w:rsidRPr="00303F14" w:rsidRDefault="00BD21CB" w:rsidP="00BD21CB">
      <w:pPr>
        <w:pStyle w:val="normln0"/>
        <w:ind w:left="23"/>
        <w:rPr>
          <w:bCs/>
          <w:color w:val="000000"/>
          <w:sz w:val="22"/>
        </w:rPr>
      </w:pPr>
      <w:r w:rsidRPr="00303F14">
        <w:rPr>
          <w:bCs/>
          <w:color w:val="000000"/>
          <w:sz w:val="22"/>
        </w:rPr>
        <w:t xml:space="preserve">Bankovní spojení: </w:t>
      </w:r>
      <w:r>
        <w:rPr>
          <w:bCs/>
          <w:sz w:val="22"/>
        </w:rPr>
        <w:t xml:space="preserve">ČNB, </w:t>
      </w:r>
      <w:r w:rsidRPr="00133238">
        <w:rPr>
          <w:bCs/>
          <w:sz w:val="22"/>
        </w:rPr>
        <w:t xml:space="preserve">číslo účtu: </w:t>
      </w:r>
      <w:proofErr w:type="spellStart"/>
      <w:r w:rsidR="008A4843">
        <w:rPr>
          <w:bCs/>
          <w:sz w:val="22"/>
        </w:rPr>
        <w:t>xxxxx</w:t>
      </w:r>
      <w:proofErr w:type="spellEnd"/>
    </w:p>
    <w:p w14:paraId="37408679" w14:textId="77777777" w:rsidR="00BD21CB" w:rsidRPr="00163E9A" w:rsidRDefault="00BD21CB" w:rsidP="00BD21CB">
      <w:pPr>
        <w:pStyle w:val="Zkladntext"/>
        <w:tabs>
          <w:tab w:val="left" w:pos="0"/>
        </w:tabs>
        <w:rPr>
          <w:szCs w:val="22"/>
          <w:u w:val="single"/>
        </w:rPr>
      </w:pPr>
      <w:r w:rsidRPr="004810AB">
        <w:rPr>
          <w:szCs w:val="22"/>
          <w:u w:val="single"/>
        </w:rPr>
        <w:t>kontaktní osob</w:t>
      </w:r>
      <w:r>
        <w:rPr>
          <w:szCs w:val="22"/>
          <w:u w:val="single"/>
        </w:rPr>
        <w:t>a v</w:t>
      </w:r>
      <w:r w:rsidRPr="00163E9A">
        <w:rPr>
          <w:szCs w:val="22"/>
          <w:u w:val="single"/>
        </w:rPr>
        <w:t>e věcech technických</w:t>
      </w:r>
      <w:r>
        <w:rPr>
          <w:szCs w:val="22"/>
          <w:u w:val="single"/>
        </w:rPr>
        <w:t xml:space="preserve"> a organizačních</w:t>
      </w:r>
      <w:r w:rsidRPr="00163E9A">
        <w:rPr>
          <w:szCs w:val="22"/>
          <w:u w:val="single"/>
        </w:rPr>
        <w:t>:</w:t>
      </w:r>
    </w:p>
    <w:p w14:paraId="0C51B667" w14:textId="77777777" w:rsidR="008A4843" w:rsidRDefault="00BD21CB" w:rsidP="00BD21CB">
      <w:pPr>
        <w:pStyle w:val="normln0"/>
        <w:rPr>
          <w:i/>
          <w:sz w:val="22"/>
          <w:szCs w:val="22"/>
        </w:rPr>
      </w:pPr>
      <w:r w:rsidRPr="00A17C21">
        <w:rPr>
          <w:i/>
          <w:sz w:val="22"/>
          <w:szCs w:val="22"/>
        </w:rPr>
        <w:t xml:space="preserve">pan </w:t>
      </w:r>
      <w:r>
        <w:rPr>
          <w:i/>
          <w:sz w:val="22"/>
          <w:szCs w:val="22"/>
        </w:rPr>
        <w:t xml:space="preserve">Ing. Jan Míka, </w:t>
      </w:r>
      <w:r w:rsidR="00CE0F71">
        <w:rPr>
          <w:i/>
          <w:sz w:val="22"/>
          <w:szCs w:val="22"/>
        </w:rPr>
        <w:t>z</w:t>
      </w:r>
      <w:r>
        <w:rPr>
          <w:i/>
          <w:sz w:val="22"/>
          <w:szCs w:val="22"/>
        </w:rPr>
        <w:t xml:space="preserve">ástupce </w:t>
      </w:r>
      <w:proofErr w:type="spellStart"/>
      <w:r>
        <w:rPr>
          <w:i/>
          <w:sz w:val="22"/>
          <w:szCs w:val="22"/>
        </w:rPr>
        <w:t>technicko-provozního</w:t>
      </w:r>
      <w:proofErr w:type="spellEnd"/>
      <w:r>
        <w:rPr>
          <w:i/>
          <w:sz w:val="22"/>
          <w:szCs w:val="22"/>
        </w:rPr>
        <w:t xml:space="preserve"> ředitele</w:t>
      </w:r>
      <w:r w:rsidR="00CE0F71">
        <w:rPr>
          <w:i/>
          <w:sz w:val="22"/>
          <w:szCs w:val="22"/>
        </w:rPr>
        <w:t xml:space="preserve"> Národního divadla</w:t>
      </w:r>
      <w:r w:rsidRPr="00A17C21">
        <w:rPr>
          <w:i/>
          <w:sz w:val="22"/>
          <w:szCs w:val="22"/>
        </w:rPr>
        <w:t>, tele</w:t>
      </w:r>
      <w:r>
        <w:rPr>
          <w:i/>
          <w:sz w:val="22"/>
          <w:szCs w:val="22"/>
        </w:rPr>
        <w:t xml:space="preserve">fon: </w:t>
      </w:r>
      <w:proofErr w:type="spellStart"/>
      <w:r w:rsidR="008A4843">
        <w:rPr>
          <w:i/>
          <w:sz w:val="22"/>
          <w:szCs w:val="22"/>
        </w:rPr>
        <w:t>xxx</w:t>
      </w:r>
      <w:proofErr w:type="spellEnd"/>
    </w:p>
    <w:p w14:paraId="417391AB" w14:textId="3FE33FC4" w:rsidR="00BD21CB" w:rsidRDefault="00BD21CB" w:rsidP="00BD21CB">
      <w:pPr>
        <w:pStyle w:val="normln0"/>
        <w:rPr>
          <w:i/>
          <w:sz w:val="22"/>
          <w:szCs w:val="22"/>
        </w:rPr>
      </w:pPr>
      <w:r w:rsidRPr="00A17C21">
        <w:rPr>
          <w:i/>
          <w:sz w:val="22"/>
          <w:szCs w:val="22"/>
        </w:rPr>
        <w:t xml:space="preserve">, </w:t>
      </w:r>
      <w:proofErr w:type="spellStart"/>
      <w:proofErr w:type="gramStart"/>
      <w:r w:rsidRPr="00A17C21">
        <w:rPr>
          <w:i/>
          <w:sz w:val="22"/>
          <w:szCs w:val="22"/>
        </w:rPr>
        <w:t>e-mail</w:t>
      </w:r>
      <w:r w:rsidRPr="00D624AC">
        <w:rPr>
          <w:i/>
          <w:sz w:val="22"/>
          <w:szCs w:val="22"/>
        </w:rPr>
        <w:t>:</w:t>
      </w:r>
      <w:r w:rsidR="008A4843">
        <w:rPr>
          <w:i/>
          <w:sz w:val="22"/>
          <w:szCs w:val="22"/>
        </w:rPr>
        <w:t>xxxxx</w:t>
      </w:r>
      <w:proofErr w:type="spellEnd"/>
      <w:proofErr w:type="gramEnd"/>
      <w:r w:rsidR="008A4843">
        <w:rPr>
          <w:i/>
          <w:sz w:val="22"/>
          <w:szCs w:val="22"/>
        </w:rPr>
        <w:t>.</w:t>
      </w:r>
    </w:p>
    <w:p w14:paraId="14A34941" w14:textId="47EB9DDE" w:rsidR="00BD21CB" w:rsidRDefault="00BD21CB" w:rsidP="00BD21CB">
      <w:pPr>
        <w:pStyle w:val="normln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pan </w:t>
      </w:r>
      <w:r w:rsidR="00CE0F71">
        <w:rPr>
          <w:i/>
          <w:sz w:val="22"/>
          <w:szCs w:val="22"/>
        </w:rPr>
        <w:t>Pavel Hozák</w:t>
      </w:r>
      <w:r>
        <w:rPr>
          <w:i/>
          <w:sz w:val="22"/>
          <w:szCs w:val="22"/>
        </w:rPr>
        <w:t xml:space="preserve">, vedoucí </w:t>
      </w:r>
      <w:proofErr w:type="spellStart"/>
      <w:r>
        <w:rPr>
          <w:i/>
          <w:sz w:val="22"/>
          <w:szCs w:val="22"/>
        </w:rPr>
        <w:t>technicko-</w:t>
      </w:r>
      <w:r w:rsidR="00CE0F71">
        <w:rPr>
          <w:i/>
          <w:sz w:val="22"/>
          <w:szCs w:val="22"/>
        </w:rPr>
        <w:t>hospodářské</w:t>
      </w:r>
      <w:proofErr w:type="spellEnd"/>
      <w:r>
        <w:rPr>
          <w:i/>
          <w:sz w:val="22"/>
          <w:szCs w:val="22"/>
        </w:rPr>
        <w:t xml:space="preserve"> správy </w:t>
      </w:r>
      <w:r w:rsidR="00CE0F71">
        <w:rPr>
          <w:i/>
          <w:sz w:val="22"/>
          <w:szCs w:val="22"/>
        </w:rPr>
        <w:t>Stavovského divadla</w:t>
      </w:r>
      <w:r>
        <w:rPr>
          <w:i/>
          <w:sz w:val="22"/>
          <w:szCs w:val="22"/>
        </w:rPr>
        <w:t xml:space="preserve">, </w:t>
      </w:r>
      <w:r w:rsidRPr="00A17C21">
        <w:rPr>
          <w:i/>
          <w:sz w:val="22"/>
          <w:szCs w:val="22"/>
        </w:rPr>
        <w:t>tele</w:t>
      </w:r>
      <w:r>
        <w:rPr>
          <w:i/>
          <w:sz w:val="22"/>
          <w:szCs w:val="22"/>
        </w:rPr>
        <w:t xml:space="preserve">fon: </w:t>
      </w:r>
      <w:proofErr w:type="spellStart"/>
      <w:r w:rsidR="008A4843">
        <w:rPr>
          <w:i/>
          <w:sz w:val="22"/>
          <w:szCs w:val="22"/>
        </w:rPr>
        <w:t>xxx</w:t>
      </w:r>
      <w:proofErr w:type="spellEnd"/>
      <w:r w:rsidRPr="00A17C21">
        <w:rPr>
          <w:i/>
          <w:sz w:val="22"/>
          <w:szCs w:val="22"/>
        </w:rPr>
        <w:t>, e-mail</w:t>
      </w:r>
      <w:r w:rsidRPr="00D624AC">
        <w:rPr>
          <w:i/>
          <w:sz w:val="22"/>
          <w:szCs w:val="22"/>
        </w:rPr>
        <w:t xml:space="preserve">: </w:t>
      </w:r>
      <w:proofErr w:type="spellStart"/>
      <w:r w:rsidR="008A4843">
        <w:t>xxxx</w:t>
      </w:r>
      <w:proofErr w:type="spellEnd"/>
      <w:r w:rsidR="008A4843">
        <w:t>.</w:t>
      </w:r>
    </w:p>
    <w:p w14:paraId="02441D6F" w14:textId="77777777" w:rsidR="00BD21CB" w:rsidRPr="00A17C21" w:rsidRDefault="00BD21CB" w:rsidP="00BD21CB">
      <w:pPr>
        <w:pStyle w:val="normln0"/>
        <w:rPr>
          <w:i/>
          <w:sz w:val="22"/>
          <w:szCs w:val="22"/>
        </w:rPr>
      </w:pPr>
    </w:p>
    <w:p w14:paraId="0A29CEFE" w14:textId="77777777" w:rsidR="00BD21CB" w:rsidRPr="00245974" w:rsidRDefault="00BD21CB" w:rsidP="00BD21CB">
      <w:pPr>
        <w:tabs>
          <w:tab w:val="left" w:pos="4678"/>
        </w:tabs>
        <w:spacing w:before="120"/>
        <w:jc w:val="both"/>
        <w:rPr>
          <w:rFonts w:ascii="Arial" w:hAnsi="Arial"/>
          <w:b/>
          <w:i/>
          <w:iCs/>
          <w:color w:val="000000"/>
          <w:sz w:val="22"/>
          <w:szCs w:val="22"/>
        </w:rPr>
      </w:pPr>
      <w:r w:rsidRPr="00245974">
        <w:rPr>
          <w:rFonts w:ascii="Arial" w:hAnsi="Arial"/>
          <w:b/>
          <w:i/>
          <w:iCs/>
          <w:color w:val="000000"/>
          <w:sz w:val="22"/>
          <w:szCs w:val="22"/>
        </w:rPr>
        <w:t xml:space="preserve">Dále jen </w:t>
      </w:r>
      <w:r>
        <w:rPr>
          <w:rFonts w:ascii="Arial" w:hAnsi="Arial"/>
          <w:b/>
          <w:i/>
          <w:iCs/>
          <w:color w:val="000000"/>
          <w:sz w:val="22"/>
          <w:szCs w:val="22"/>
        </w:rPr>
        <w:t>příkazce</w:t>
      </w:r>
      <w:r w:rsidRPr="00245974">
        <w:rPr>
          <w:rFonts w:ascii="Arial" w:hAnsi="Arial"/>
          <w:b/>
          <w:i/>
          <w:iCs/>
          <w:color w:val="000000"/>
          <w:sz w:val="22"/>
          <w:szCs w:val="22"/>
        </w:rPr>
        <w:t>, stavebník, objednatel</w:t>
      </w:r>
    </w:p>
    <w:p w14:paraId="72109177" w14:textId="77777777" w:rsidR="00CE0F71" w:rsidRDefault="00CE0F71" w:rsidP="000D6501">
      <w:pPr>
        <w:pStyle w:val="Default"/>
        <w:rPr>
          <w:b/>
          <w:sz w:val="28"/>
          <w:szCs w:val="28"/>
          <w:u w:val="single"/>
        </w:rPr>
      </w:pPr>
    </w:p>
    <w:p w14:paraId="00F6AB70" w14:textId="773F702B" w:rsidR="00BD21CB" w:rsidRPr="000D6501" w:rsidRDefault="00BD21CB" w:rsidP="000D6501">
      <w:pPr>
        <w:pStyle w:val="Default"/>
      </w:pPr>
      <w:r>
        <w:rPr>
          <w:b/>
          <w:sz w:val="28"/>
          <w:szCs w:val="28"/>
          <w:u w:val="single"/>
        </w:rPr>
        <w:t>PŘÍKAZNÍK</w:t>
      </w:r>
      <w:r w:rsidRPr="00D624AC">
        <w:rPr>
          <w:b/>
          <w:sz w:val="28"/>
          <w:szCs w:val="28"/>
          <w:u w:val="single"/>
        </w:rPr>
        <w:t>:</w:t>
      </w:r>
      <w:r w:rsidRPr="00D624AC">
        <w:t xml:space="preserve"> </w:t>
      </w:r>
      <w:r w:rsidR="00CE0F71">
        <w:rPr>
          <w:rFonts w:eastAsia="Times New Roman"/>
          <w:b/>
          <w:bCs/>
          <w:caps/>
          <w:sz w:val="28"/>
          <w:szCs w:val="28"/>
          <w:lang w:eastAsia="x-none"/>
        </w:rPr>
        <w:t xml:space="preserve">JH STAV </w:t>
      </w:r>
      <w:r w:rsidR="00CE0F71">
        <w:rPr>
          <w:rFonts w:eastAsia="Times New Roman"/>
          <w:b/>
          <w:bCs/>
          <w:caps/>
          <w:sz w:val="28"/>
          <w:szCs w:val="28"/>
          <w:lang w:val="x-none" w:eastAsia="x-none"/>
        </w:rPr>
        <w:t>–</w:t>
      </w:r>
      <w:r w:rsidR="00CE0F71">
        <w:rPr>
          <w:rFonts w:eastAsia="Times New Roman"/>
          <w:b/>
          <w:bCs/>
          <w:caps/>
          <w:sz w:val="28"/>
          <w:szCs w:val="28"/>
          <w:lang w:eastAsia="x-none"/>
        </w:rPr>
        <w:t xml:space="preserve"> </w:t>
      </w:r>
      <w:r w:rsidR="000D6501" w:rsidRPr="000D6501">
        <w:rPr>
          <w:rFonts w:eastAsia="Times New Roman"/>
          <w:b/>
          <w:bCs/>
          <w:caps/>
          <w:sz w:val="28"/>
          <w:szCs w:val="28"/>
          <w:lang w:val="x-none" w:eastAsia="x-none"/>
        </w:rPr>
        <w:t>S</w:t>
      </w:r>
      <w:r w:rsidR="00CE0F71">
        <w:rPr>
          <w:rFonts w:eastAsia="Times New Roman"/>
          <w:b/>
          <w:bCs/>
          <w:caps/>
          <w:sz w:val="28"/>
          <w:szCs w:val="28"/>
          <w:lang w:eastAsia="x-none"/>
        </w:rPr>
        <w:t>ERVIs s.r.o.</w:t>
      </w:r>
    </w:p>
    <w:p w14:paraId="121BA4E6" w14:textId="7D6E9CC8" w:rsidR="00BD21CB" w:rsidRPr="000D6501" w:rsidRDefault="00BD21CB" w:rsidP="000D6501">
      <w:pPr>
        <w:pStyle w:val="Default"/>
      </w:pPr>
      <w:r>
        <w:rPr>
          <w:b/>
        </w:rPr>
        <w:t>zastoupené</w:t>
      </w:r>
      <w:r w:rsidRPr="00D624AC">
        <w:rPr>
          <w:b/>
        </w:rPr>
        <w:t xml:space="preserve"> </w:t>
      </w:r>
      <w:r w:rsidR="00CE0F71">
        <w:rPr>
          <w:rFonts w:eastAsia="Times New Roman" w:cs="Times New Roman"/>
          <w:b/>
          <w:bCs/>
          <w:color w:val="auto"/>
          <w:sz w:val="22"/>
          <w:szCs w:val="20"/>
          <w:lang w:eastAsia="cs-CZ"/>
        </w:rPr>
        <w:t>Bc</w:t>
      </w:r>
      <w:r w:rsidR="000D6501" w:rsidRPr="000D6501">
        <w:rPr>
          <w:rFonts w:eastAsia="Times New Roman" w:cs="Times New Roman"/>
          <w:b/>
          <w:bCs/>
          <w:color w:val="auto"/>
          <w:sz w:val="22"/>
          <w:szCs w:val="20"/>
          <w:lang w:eastAsia="cs-CZ"/>
        </w:rPr>
        <w:t xml:space="preserve">. </w:t>
      </w:r>
      <w:r w:rsidR="00CE0F71">
        <w:rPr>
          <w:rFonts w:eastAsia="Times New Roman" w:cs="Times New Roman"/>
          <w:b/>
          <w:bCs/>
          <w:color w:val="auto"/>
          <w:sz w:val="22"/>
          <w:szCs w:val="20"/>
          <w:lang w:eastAsia="cs-CZ"/>
        </w:rPr>
        <w:t>Josef Hynek</w:t>
      </w:r>
      <w:r w:rsidR="000D6501" w:rsidRPr="000D6501">
        <w:rPr>
          <w:rFonts w:eastAsia="Times New Roman" w:cs="Times New Roman"/>
          <w:b/>
          <w:bCs/>
          <w:color w:val="auto"/>
          <w:sz w:val="22"/>
          <w:szCs w:val="20"/>
          <w:lang w:eastAsia="cs-CZ"/>
        </w:rPr>
        <w:t xml:space="preserve"> </w:t>
      </w:r>
      <w:r w:rsidR="00CE0F71">
        <w:rPr>
          <w:rFonts w:eastAsia="Times New Roman" w:cs="Times New Roman"/>
          <w:b/>
          <w:bCs/>
          <w:color w:val="auto"/>
          <w:sz w:val="22"/>
          <w:szCs w:val="20"/>
          <w:lang w:eastAsia="cs-CZ"/>
        </w:rPr>
        <w:t>–</w:t>
      </w:r>
      <w:r w:rsidR="000D6501" w:rsidRPr="000D6501">
        <w:rPr>
          <w:rFonts w:eastAsia="Times New Roman" w:cs="Times New Roman"/>
          <w:b/>
          <w:bCs/>
          <w:color w:val="auto"/>
          <w:sz w:val="22"/>
          <w:szCs w:val="20"/>
          <w:lang w:eastAsia="cs-CZ"/>
        </w:rPr>
        <w:t xml:space="preserve"> jednatel</w:t>
      </w:r>
      <w:r w:rsidR="00CE0F71">
        <w:rPr>
          <w:rFonts w:eastAsia="Times New Roman" w:cs="Times New Roman"/>
          <w:b/>
          <w:bCs/>
          <w:color w:val="auto"/>
          <w:sz w:val="22"/>
          <w:szCs w:val="20"/>
          <w:lang w:eastAsia="cs-CZ"/>
        </w:rPr>
        <w:t xml:space="preserve"> společnosti</w:t>
      </w:r>
    </w:p>
    <w:p w14:paraId="4991BF22" w14:textId="2F6F52AA" w:rsidR="00BD21CB" w:rsidRPr="000D6501" w:rsidRDefault="00BD21CB" w:rsidP="000D6501">
      <w:pPr>
        <w:pStyle w:val="Default"/>
        <w:rPr>
          <w:bCs/>
          <w:sz w:val="22"/>
        </w:rPr>
      </w:pPr>
      <w:r w:rsidRPr="00D624AC">
        <w:rPr>
          <w:bCs/>
          <w:sz w:val="22"/>
        </w:rPr>
        <w:t xml:space="preserve">Sídlo: </w:t>
      </w:r>
      <w:r w:rsidR="00CE0F71">
        <w:rPr>
          <w:bCs/>
          <w:sz w:val="22"/>
        </w:rPr>
        <w:t>Husova 201</w:t>
      </w:r>
      <w:r w:rsidR="000D6501" w:rsidRPr="000D6501">
        <w:rPr>
          <w:bCs/>
          <w:sz w:val="22"/>
        </w:rPr>
        <w:t xml:space="preserve">, </w:t>
      </w:r>
      <w:r w:rsidR="00CE0F71">
        <w:rPr>
          <w:bCs/>
          <w:sz w:val="22"/>
        </w:rPr>
        <w:t>431</w:t>
      </w:r>
      <w:r w:rsidR="000D6501" w:rsidRPr="000D6501">
        <w:rPr>
          <w:bCs/>
          <w:sz w:val="22"/>
        </w:rPr>
        <w:t xml:space="preserve"> </w:t>
      </w:r>
      <w:r w:rsidR="00CE0F71">
        <w:rPr>
          <w:bCs/>
          <w:sz w:val="22"/>
        </w:rPr>
        <w:t>63</w:t>
      </w:r>
      <w:r w:rsidR="000D6501" w:rsidRPr="000D6501">
        <w:rPr>
          <w:bCs/>
          <w:sz w:val="22"/>
        </w:rPr>
        <w:t xml:space="preserve"> P</w:t>
      </w:r>
      <w:r w:rsidR="00CE0F71">
        <w:rPr>
          <w:bCs/>
          <w:sz w:val="22"/>
        </w:rPr>
        <w:t>erštejn</w:t>
      </w:r>
    </w:p>
    <w:p w14:paraId="775E66E4" w14:textId="18B47266" w:rsidR="00BD21CB" w:rsidRPr="000D6501" w:rsidRDefault="00BD21CB" w:rsidP="000D6501">
      <w:pPr>
        <w:pStyle w:val="Default"/>
        <w:rPr>
          <w:bCs/>
          <w:sz w:val="22"/>
        </w:rPr>
      </w:pPr>
      <w:r w:rsidRPr="00D624AC">
        <w:rPr>
          <w:bCs/>
          <w:sz w:val="22"/>
        </w:rPr>
        <w:t>Spisová značka:</w:t>
      </w:r>
      <w:r w:rsidR="000D6501">
        <w:rPr>
          <w:bCs/>
          <w:sz w:val="22"/>
        </w:rPr>
        <w:t xml:space="preserve"> </w:t>
      </w:r>
      <w:r w:rsidR="000D6501" w:rsidRPr="000D6501">
        <w:rPr>
          <w:bCs/>
          <w:sz w:val="22"/>
        </w:rPr>
        <w:t xml:space="preserve">zapsaný v obchodním rejstříku vedeném u </w:t>
      </w:r>
      <w:r w:rsidR="00C60883">
        <w:rPr>
          <w:bCs/>
          <w:sz w:val="22"/>
        </w:rPr>
        <w:t>Krajského</w:t>
      </w:r>
      <w:r w:rsidR="000D6501">
        <w:rPr>
          <w:bCs/>
          <w:sz w:val="22"/>
        </w:rPr>
        <w:t xml:space="preserve"> </w:t>
      </w:r>
      <w:r w:rsidR="000D6501" w:rsidRPr="000D6501">
        <w:rPr>
          <w:bCs/>
          <w:sz w:val="22"/>
        </w:rPr>
        <w:t>soudu v</w:t>
      </w:r>
      <w:r w:rsidR="00C60883">
        <w:rPr>
          <w:bCs/>
          <w:sz w:val="22"/>
        </w:rPr>
        <w:t> Ústí nad Labem</w:t>
      </w:r>
      <w:r w:rsidR="000D6501" w:rsidRPr="000D6501">
        <w:rPr>
          <w:bCs/>
          <w:sz w:val="22"/>
        </w:rPr>
        <w:t xml:space="preserve">, </w:t>
      </w:r>
      <w:r w:rsidR="00C60883">
        <w:rPr>
          <w:bCs/>
          <w:sz w:val="22"/>
        </w:rPr>
        <w:t>C10466 / KSUL</w:t>
      </w:r>
    </w:p>
    <w:p w14:paraId="7B9E23E6" w14:textId="7E95E4A6" w:rsidR="00BD21CB" w:rsidRPr="000D6501" w:rsidRDefault="00BD21CB" w:rsidP="000D6501">
      <w:pPr>
        <w:pStyle w:val="Default"/>
        <w:rPr>
          <w:bCs/>
          <w:sz w:val="22"/>
        </w:rPr>
      </w:pPr>
      <w:r w:rsidRPr="00D624AC">
        <w:rPr>
          <w:bCs/>
          <w:sz w:val="22"/>
        </w:rPr>
        <w:t xml:space="preserve">IČ: </w:t>
      </w:r>
      <w:r w:rsidR="00C60883">
        <w:rPr>
          <w:bCs/>
          <w:sz w:val="22"/>
        </w:rPr>
        <w:t>25002767</w:t>
      </w:r>
    </w:p>
    <w:p w14:paraId="7CD41E1F" w14:textId="7654DD58" w:rsidR="00BD21CB" w:rsidRPr="000D6501" w:rsidRDefault="00BD21CB" w:rsidP="000D6501">
      <w:pPr>
        <w:pStyle w:val="Default"/>
        <w:rPr>
          <w:bCs/>
          <w:sz w:val="22"/>
        </w:rPr>
      </w:pPr>
      <w:r w:rsidRPr="00D624AC">
        <w:rPr>
          <w:bCs/>
          <w:sz w:val="22"/>
        </w:rPr>
        <w:t xml:space="preserve">DIČ: </w:t>
      </w:r>
      <w:r w:rsidR="000D6501" w:rsidRPr="000D6501">
        <w:rPr>
          <w:bCs/>
          <w:sz w:val="22"/>
        </w:rPr>
        <w:t>CZ</w:t>
      </w:r>
      <w:r w:rsidR="00C60883">
        <w:rPr>
          <w:bCs/>
          <w:sz w:val="22"/>
        </w:rPr>
        <w:t>25002767</w:t>
      </w:r>
    </w:p>
    <w:p w14:paraId="709476EE" w14:textId="20ED1EE2" w:rsidR="00BD21CB" w:rsidRPr="000D6501" w:rsidRDefault="00BD21CB" w:rsidP="000D6501">
      <w:pPr>
        <w:pStyle w:val="Default"/>
        <w:rPr>
          <w:bCs/>
          <w:sz w:val="22"/>
        </w:rPr>
      </w:pPr>
      <w:r w:rsidRPr="00C67FF8">
        <w:rPr>
          <w:bCs/>
          <w:sz w:val="22"/>
        </w:rPr>
        <w:t xml:space="preserve">Bankovní spojení: </w:t>
      </w:r>
      <w:r w:rsidR="000D6501" w:rsidRPr="000D6501">
        <w:rPr>
          <w:bCs/>
          <w:sz w:val="22"/>
        </w:rPr>
        <w:t>Komerční banka</w:t>
      </w:r>
    </w:p>
    <w:p w14:paraId="0AA3896B" w14:textId="15AFCA3E" w:rsidR="00BD21CB" w:rsidRPr="000D6501" w:rsidRDefault="00BD21CB" w:rsidP="000D6501">
      <w:pPr>
        <w:pStyle w:val="Default"/>
        <w:rPr>
          <w:bCs/>
          <w:sz w:val="22"/>
        </w:rPr>
      </w:pPr>
      <w:r w:rsidRPr="00C67FF8">
        <w:rPr>
          <w:bCs/>
          <w:sz w:val="22"/>
        </w:rPr>
        <w:t xml:space="preserve">číslo účtu: </w:t>
      </w:r>
      <w:proofErr w:type="spellStart"/>
      <w:r w:rsidR="008A4843">
        <w:rPr>
          <w:bCs/>
          <w:sz w:val="22"/>
        </w:rPr>
        <w:t>xxx</w:t>
      </w:r>
      <w:proofErr w:type="spellEnd"/>
    </w:p>
    <w:p w14:paraId="3EDB7236" w14:textId="48CEAE46" w:rsidR="00BD21CB" w:rsidRPr="000D6501" w:rsidRDefault="00BD21CB" w:rsidP="000D6501">
      <w:pPr>
        <w:pStyle w:val="Default"/>
        <w:rPr>
          <w:bCs/>
          <w:sz w:val="22"/>
        </w:rPr>
      </w:pPr>
      <w:r w:rsidRPr="00D624AC">
        <w:rPr>
          <w:bCs/>
          <w:sz w:val="22"/>
        </w:rPr>
        <w:t>Telefon</w:t>
      </w:r>
      <w:r w:rsidRPr="00905558">
        <w:rPr>
          <w:bCs/>
          <w:sz w:val="22"/>
        </w:rPr>
        <w:t xml:space="preserve">: </w:t>
      </w:r>
      <w:proofErr w:type="spellStart"/>
      <w:r w:rsidR="008A4843">
        <w:rPr>
          <w:bCs/>
          <w:sz w:val="22"/>
        </w:rPr>
        <w:t>xxx</w:t>
      </w:r>
      <w:proofErr w:type="spellEnd"/>
    </w:p>
    <w:p w14:paraId="03B95F22" w14:textId="3E02A3DA" w:rsidR="00BD21CB" w:rsidRPr="000D6501" w:rsidRDefault="00BD21CB" w:rsidP="000D6501">
      <w:pPr>
        <w:pStyle w:val="Default"/>
        <w:rPr>
          <w:bCs/>
          <w:sz w:val="22"/>
        </w:rPr>
      </w:pPr>
      <w:r w:rsidRPr="00D624AC">
        <w:rPr>
          <w:bCs/>
          <w:sz w:val="22"/>
        </w:rPr>
        <w:t xml:space="preserve">E-mail: </w:t>
      </w:r>
      <w:proofErr w:type="spellStart"/>
      <w:r w:rsidR="008A4843">
        <w:rPr>
          <w:bCs/>
          <w:sz w:val="22"/>
        </w:rPr>
        <w:t>xxxx</w:t>
      </w:r>
      <w:proofErr w:type="spellEnd"/>
    </w:p>
    <w:p w14:paraId="798342D6" w14:textId="2B339029" w:rsidR="00BD21CB" w:rsidRPr="000D6501" w:rsidRDefault="00BD21CB" w:rsidP="000D6501">
      <w:pPr>
        <w:pStyle w:val="Default"/>
        <w:rPr>
          <w:bCs/>
          <w:sz w:val="22"/>
        </w:rPr>
      </w:pPr>
      <w:r w:rsidRPr="000D6501">
        <w:rPr>
          <w:bCs/>
          <w:sz w:val="22"/>
        </w:rPr>
        <w:t>Kontaktní pracovník ve věci veřejné zakázky:</w:t>
      </w:r>
      <w:r w:rsidRPr="00105C52">
        <w:rPr>
          <w:bCs/>
          <w:sz w:val="22"/>
        </w:rPr>
        <w:t xml:space="preserve"> </w:t>
      </w:r>
      <w:r w:rsidR="00C60883">
        <w:rPr>
          <w:bCs/>
          <w:sz w:val="22"/>
        </w:rPr>
        <w:t>Bc. Josef Hynek</w:t>
      </w:r>
      <w:r w:rsidR="000D6501" w:rsidRPr="000D6501">
        <w:rPr>
          <w:bCs/>
          <w:sz w:val="22"/>
        </w:rPr>
        <w:t xml:space="preserve"> – jednatel společnosti</w:t>
      </w:r>
    </w:p>
    <w:p w14:paraId="3BA80161" w14:textId="77777777" w:rsidR="00BD21CB" w:rsidRPr="00D624AC" w:rsidRDefault="00BD21CB" w:rsidP="00BD21CB">
      <w:pPr>
        <w:tabs>
          <w:tab w:val="left" w:pos="4678"/>
        </w:tabs>
        <w:jc w:val="both"/>
        <w:rPr>
          <w:rFonts w:ascii="Arial" w:hAnsi="Arial"/>
          <w:b/>
          <w:i/>
          <w:iCs/>
          <w:sz w:val="22"/>
          <w:szCs w:val="22"/>
        </w:rPr>
      </w:pPr>
      <w:r w:rsidRPr="00D624AC">
        <w:rPr>
          <w:rFonts w:ascii="Arial" w:hAnsi="Arial"/>
          <w:b/>
          <w:i/>
          <w:iCs/>
          <w:sz w:val="22"/>
          <w:szCs w:val="22"/>
        </w:rPr>
        <w:t xml:space="preserve">Dále jen </w:t>
      </w:r>
      <w:r>
        <w:rPr>
          <w:rFonts w:ascii="Arial" w:hAnsi="Arial"/>
          <w:b/>
          <w:i/>
          <w:iCs/>
          <w:sz w:val="22"/>
          <w:szCs w:val="22"/>
        </w:rPr>
        <w:t>příkazník</w:t>
      </w:r>
    </w:p>
    <w:p w14:paraId="3749C6F9" w14:textId="77777777" w:rsidR="00BD21CB" w:rsidRPr="000631F5" w:rsidRDefault="00BD21CB" w:rsidP="00BD21CB">
      <w:pPr>
        <w:pStyle w:val="normln0"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II. Předmět smlouvy</w:t>
      </w:r>
    </w:p>
    <w:p w14:paraId="2463050B" w14:textId="77777777" w:rsidR="00BD21CB" w:rsidRDefault="00BD21CB" w:rsidP="00BD21CB">
      <w:pPr>
        <w:pStyle w:val="normln0"/>
        <w:numPr>
          <w:ilvl w:val="0"/>
          <w:numId w:val="1"/>
        </w:numPr>
        <w:spacing w:before="120"/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68360E">
        <w:rPr>
          <w:sz w:val="22"/>
          <w:szCs w:val="22"/>
        </w:rPr>
        <w:t xml:space="preserve"> se zavazuje, že v rozsahu dohodnutém v této smlouvě a za podmínek v ní uvedených, pro </w:t>
      </w:r>
      <w:r>
        <w:rPr>
          <w:sz w:val="22"/>
          <w:szCs w:val="22"/>
        </w:rPr>
        <w:t>příkazce</w:t>
      </w:r>
      <w:r w:rsidRPr="0068360E">
        <w:rPr>
          <w:sz w:val="22"/>
          <w:szCs w:val="22"/>
        </w:rPr>
        <w:t xml:space="preserve">, na jeho účet a jeho jménem vykoná a zařídí </w:t>
      </w:r>
      <w:proofErr w:type="spellStart"/>
      <w:r w:rsidRPr="0068360E">
        <w:rPr>
          <w:sz w:val="22"/>
          <w:szCs w:val="22"/>
        </w:rPr>
        <w:t>investorsko</w:t>
      </w:r>
      <w:proofErr w:type="spellEnd"/>
      <w:r>
        <w:rPr>
          <w:sz w:val="22"/>
          <w:szCs w:val="22"/>
        </w:rPr>
        <w:t xml:space="preserve"> – </w:t>
      </w:r>
      <w:r w:rsidRPr="0068360E">
        <w:rPr>
          <w:sz w:val="22"/>
          <w:szCs w:val="22"/>
        </w:rPr>
        <w:t xml:space="preserve">inženýrské činnosti </w:t>
      </w:r>
      <w:r>
        <w:rPr>
          <w:sz w:val="22"/>
          <w:szCs w:val="22"/>
        </w:rPr>
        <w:t>v rámci akce</w:t>
      </w:r>
      <w:r w:rsidRPr="0068360E">
        <w:rPr>
          <w:sz w:val="22"/>
          <w:szCs w:val="22"/>
        </w:rPr>
        <w:t>:</w:t>
      </w:r>
    </w:p>
    <w:p w14:paraId="05C52E86" w14:textId="77777777" w:rsidR="00BD21CB" w:rsidRDefault="00BD21CB" w:rsidP="00BD21CB">
      <w:pPr>
        <w:pStyle w:val="normln0"/>
        <w:spacing w:before="120"/>
        <w:ind w:left="284"/>
        <w:rPr>
          <w:rFonts w:cs="Arial"/>
          <w:b/>
          <w:i/>
          <w:iCs/>
          <w:smallCaps/>
          <w:sz w:val="28"/>
          <w:szCs w:val="28"/>
        </w:rPr>
      </w:pPr>
    </w:p>
    <w:p w14:paraId="7D86AF89" w14:textId="06B7D07B" w:rsidR="00C60883" w:rsidRPr="00C60883" w:rsidRDefault="00C60883" w:rsidP="00C60883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8"/>
          <w:szCs w:val="28"/>
        </w:rPr>
      </w:pPr>
      <w:r w:rsidRPr="00C60883">
        <w:rPr>
          <w:rFonts w:ascii="Arial" w:hAnsi="Arial" w:cs="Arial"/>
          <w:bCs/>
          <w:i/>
          <w:iCs/>
          <w:sz w:val="28"/>
          <w:szCs w:val="28"/>
        </w:rPr>
        <w:t xml:space="preserve">ND – Modernizace sólistických a sborových šaten a šaten orchestru v </w:t>
      </w:r>
      <w:proofErr w:type="spellStart"/>
      <w:r w:rsidRPr="00C60883">
        <w:rPr>
          <w:rFonts w:ascii="Arial" w:hAnsi="Arial" w:cs="Arial"/>
          <w:bCs/>
          <w:i/>
          <w:iCs/>
          <w:sz w:val="28"/>
          <w:szCs w:val="28"/>
        </w:rPr>
        <w:t>StD</w:t>
      </w:r>
      <w:proofErr w:type="spellEnd"/>
      <w:r w:rsidRPr="00C60883">
        <w:rPr>
          <w:rFonts w:ascii="Arial" w:hAnsi="Arial" w:cs="Arial"/>
          <w:bCs/>
          <w:i/>
          <w:iCs/>
          <w:sz w:val="28"/>
          <w:szCs w:val="28"/>
        </w:rPr>
        <w:t xml:space="preserve"> a vybavení šaten umělců v HB ND – část Stavovské divadlo</w:t>
      </w:r>
    </w:p>
    <w:p w14:paraId="28AD56F9" w14:textId="3AB8ABCD" w:rsidR="00EA0FF5" w:rsidRDefault="00C60883" w:rsidP="00276BAA">
      <w:pPr>
        <w:pStyle w:val="normln0"/>
        <w:spacing w:before="120"/>
        <w:ind w:left="284"/>
        <w:rPr>
          <w:rFonts w:cs="Arial"/>
          <w:bCs/>
          <w:i/>
          <w:iCs/>
          <w:smallCaps/>
          <w:sz w:val="28"/>
          <w:szCs w:val="28"/>
        </w:rPr>
      </w:pPr>
      <w:r>
        <w:rPr>
          <w:rFonts w:cs="Arial"/>
          <w:b/>
          <w:i/>
          <w:iCs/>
          <w:smallCaps/>
          <w:sz w:val="28"/>
          <w:szCs w:val="28"/>
        </w:rPr>
        <w:t xml:space="preserve">             </w:t>
      </w:r>
      <w:r w:rsidR="00EA0FF5">
        <w:rPr>
          <w:rFonts w:cs="Arial"/>
          <w:b/>
          <w:i/>
          <w:iCs/>
          <w:smallCaps/>
          <w:sz w:val="28"/>
          <w:szCs w:val="28"/>
        </w:rPr>
        <w:t xml:space="preserve">  </w:t>
      </w:r>
      <w:r w:rsidR="006838F0">
        <w:rPr>
          <w:rFonts w:cs="Arial"/>
          <w:b/>
          <w:i/>
          <w:iCs/>
          <w:smallCaps/>
          <w:sz w:val="28"/>
          <w:szCs w:val="28"/>
        </w:rPr>
        <w:t xml:space="preserve">                           </w:t>
      </w:r>
      <w:r w:rsidR="00EA0FF5">
        <w:rPr>
          <w:rFonts w:cs="Arial"/>
          <w:b/>
          <w:i/>
          <w:iCs/>
          <w:smallCaps/>
          <w:sz w:val="28"/>
          <w:szCs w:val="28"/>
        </w:rPr>
        <w:t xml:space="preserve">  </w:t>
      </w:r>
      <w:r>
        <w:rPr>
          <w:rFonts w:cs="Arial"/>
          <w:b/>
          <w:i/>
          <w:iCs/>
          <w:smallCaps/>
          <w:sz w:val="28"/>
          <w:szCs w:val="28"/>
        </w:rPr>
        <w:t xml:space="preserve">  </w:t>
      </w:r>
      <w:r w:rsidR="008C0684">
        <w:rPr>
          <w:rFonts w:cs="Arial"/>
          <w:bCs/>
          <w:i/>
          <w:iCs/>
          <w:smallCaps/>
          <w:sz w:val="28"/>
          <w:szCs w:val="28"/>
        </w:rPr>
        <w:t xml:space="preserve">    </w:t>
      </w:r>
      <w:r w:rsidRPr="00EA0FF5">
        <w:rPr>
          <w:rFonts w:cs="Arial"/>
          <w:bCs/>
          <w:i/>
          <w:iCs/>
          <w:smallCaps/>
          <w:sz w:val="28"/>
          <w:szCs w:val="28"/>
        </w:rPr>
        <w:t xml:space="preserve"> výkon TDS </w:t>
      </w:r>
    </w:p>
    <w:p w14:paraId="09B29D42" w14:textId="77777777" w:rsidR="00276BAA" w:rsidRPr="00276BAA" w:rsidRDefault="00276BAA" w:rsidP="00276BAA">
      <w:pPr>
        <w:pStyle w:val="normln0"/>
        <w:spacing w:before="120"/>
        <w:ind w:left="284"/>
        <w:rPr>
          <w:rFonts w:cs="Arial"/>
          <w:bCs/>
          <w:i/>
          <w:iCs/>
          <w:smallCaps/>
          <w:sz w:val="28"/>
          <w:szCs w:val="28"/>
        </w:rPr>
      </w:pPr>
    </w:p>
    <w:p w14:paraId="5C0982FD" w14:textId="77777777" w:rsidR="00BD21CB" w:rsidRDefault="00BD21CB" w:rsidP="00BD21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Bližší specifikace stavební akce</w:t>
      </w:r>
    </w:p>
    <w:p w14:paraId="42F19667" w14:textId="24192053" w:rsidR="00EA0FF5" w:rsidRPr="00276BAA" w:rsidRDefault="00B84D65" w:rsidP="00BD21CB">
      <w:pPr>
        <w:pStyle w:val="Zkladntext2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4D65">
        <w:rPr>
          <w:rFonts w:ascii="Arial" w:eastAsia="Calibri" w:hAnsi="Arial" w:cs="Arial"/>
          <w:sz w:val="22"/>
          <w:szCs w:val="22"/>
          <w:lang w:eastAsia="en-US"/>
        </w:rPr>
        <w:t>J</w:t>
      </w:r>
      <w:r w:rsidR="00BD21CB" w:rsidRPr="00B84D65">
        <w:rPr>
          <w:rFonts w:ascii="Arial" w:eastAsia="Calibri" w:hAnsi="Arial" w:cs="Arial"/>
          <w:sz w:val="22"/>
          <w:szCs w:val="22"/>
          <w:lang w:eastAsia="en-US"/>
        </w:rPr>
        <w:t xml:space="preserve">edná se o </w:t>
      </w:r>
      <w:r w:rsidR="00BD21CB" w:rsidRPr="00B84D65">
        <w:rPr>
          <w:rFonts w:ascii="Arial" w:hAnsi="Arial" w:cs="Arial"/>
          <w:sz w:val="22"/>
          <w:szCs w:val="22"/>
        </w:rPr>
        <w:t>dílo</w:t>
      </w:r>
      <w:r>
        <w:rPr>
          <w:rFonts w:ascii="Arial" w:hAnsi="Arial" w:cs="Arial"/>
          <w:sz w:val="22"/>
          <w:szCs w:val="22"/>
        </w:rPr>
        <w:t>,</w:t>
      </w:r>
      <w:r w:rsidR="00BD21CB" w:rsidRPr="00B84D65">
        <w:rPr>
          <w:rFonts w:ascii="Arial" w:hAnsi="Arial" w:cs="Arial"/>
          <w:sz w:val="22"/>
          <w:szCs w:val="22"/>
        </w:rPr>
        <w:t xml:space="preserve"> </w:t>
      </w:r>
      <w:r w:rsidR="00A940AE">
        <w:rPr>
          <w:rFonts w:ascii="Arial" w:hAnsi="Arial" w:cs="Arial"/>
          <w:sz w:val="22"/>
          <w:szCs w:val="22"/>
        </w:rPr>
        <w:t xml:space="preserve">spočívající v </w:t>
      </w:r>
      <w:r w:rsidR="00EA0FF5" w:rsidRPr="00B84D65">
        <w:rPr>
          <w:rFonts w:ascii="Arial" w:hAnsi="Arial" w:cs="Arial"/>
          <w:sz w:val="22"/>
          <w:szCs w:val="22"/>
        </w:rPr>
        <w:t xml:space="preserve">provedení stavebních prací a s tím souvisejících dodávek a služeb </w:t>
      </w:r>
      <w:r w:rsidRPr="00B84D65">
        <w:rPr>
          <w:rFonts w:ascii="Arial" w:hAnsi="Arial" w:cs="Arial"/>
          <w:sz w:val="22"/>
          <w:szCs w:val="22"/>
        </w:rPr>
        <w:t>pro m</w:t>
      </w:r>
      <w:r w:rsidR="00EA0FF5" w:rsidRPr="00B84D65">
        <w:rPr>
          <w:rFonts w:ascii="Arial" w:hAnsi="Arial" w:cs="Arial"/>
          <w:sz w:val="22"/>
          <w:szCs w:val="22"/>
        </w:rPr>
        <w:t>odernizac</w:t>
      </w:r>
      <w:r w:rsidRPr="00B84D65">
        <w:rPr>
          <w:rFonts w:ascii="Arial" w:hAnsi="Arial" w:cs="Arial"/>
          <w:sz w:val="22"/>
          <w:szCs w:val="22"/>
        </w:rPr>
        <w:t>i</w:t>
      </w:r>
      <w:r w:rsidR="00EA0FF5" w:rsidRPr="00B84D65">
        <w:rPr>
          <w:rFonts w:ascii="Arial" w:hAnsi="Arial" w:cs="Arial"/>
          <w:sz w:val="22"/>
          <w:szCs w:val="22"/>
        </w:rPr>
        <w:t xml:space="preserve"> sólistických</w:t>
      </w:r>
      <w:r w:rsidR="00A940AE">
        <w:rPr>
          <w:rFonts w:ascii="Arial" w:hAnsi="Arial" w:cs="Arial"/>
          <w:sz w:val="22"/>
          <w:szCs w:val="22"/>
        </w:rPr>
        <w:t xml:space="preserve"> šaten</w:t>
      </w:r>
      <w:r w:rsidRPr="00B84D65">
        <w:rPr>
          <w:rFonts w:ascii="Arial" w:hAnsi="Arial" w:cs="Arial"/>
          <w:sz w:val="22"/>
          <w:szCs w:val="22"/>
        </w:rPr>
        <w:t xml:space="preserve">, </w:t>
      </w:r>
      <w:r w:rsidR="00EA0FF5" w:rsidRPr="00B84D65">
        <w:rPr>
          <w:rFonts w:ascii="Arial" w:hAnsi="Arial" w:cs="Arial"/>
          <w:sz w:val="22"/>
          <w:szCs w:val="22"/>
        </w:rPr>
        <w:t>sborových</w:t>
      </w:r>
      <w:r>
        <w:rPr>
          <w:rFonts w:ascii="Arial" w:hAnsi="Arial" w:cs="Arial"/>
          <w:sz w:val="22"/>
          <w:szCs w:val="22"/>
        </w:rPr>
        <w:t xml:space="preserve"> šaten</w:t>
      </w:r>
      <w:r w:rsidR="00EA0FF5" w:rsidRPr="00B84D65">
        <w:rPr>
          <w:rFonts w:ascii="Arial" w:hAnsi="Arial" w:cs="Arial"/>
          <w:sz w:val="22"/>
          <w:szCs w:val="22"/>
        </w:rPr>
        <w:t xml:space="preserve"> a šaten orchestru </w:t>
      </w:r>
      <w:r w:rsidR="00EA0FF5" w:rsidRPr="00B84D65">
        <w:rPr>
          <w:rFonts w:ascii="Arial" w:hAnsi="Arial" w:cs="Arial"/>
          <w:sz w:val="22"/>
          <w:szCs w:val="22"/>
        </w:rPr>
        <w:lastRenderedPageBreak/>
        <w:t>v</w:t>
      </w:r>
      <w:r w:rsidRPr="00B84D65">
        <w:rPr>
          <w:rFonts w:ascii="Arial" w:hAnsi="Arial" w:cs="Arial"/>
          <w:sz w:val="22"/>
          <w:szCs w:val="22"/>
        </w:rPr>
        <w:t>e </w:t>
      </w:r>
      <w:r w:rsidR="00EA0FF5" w:rsidRPr="00B84D65">
        <w:rPr>
          <w:rFonts w:ascii="Arial" w:hAnsi="Arial" w:cs="Arial"/>
          <w:sz w:val="22"/>
          <w:szCs w:val="22"/>
        </w:rPr>
        <w:t>St</w:t>
      </w:r>
      <w:r w:rsidRPr="00B84D65">
        <w:rPr>
          <w:rFonts w:ascii="Arial" w:hAnsi="Arial" w:cs="Arial"/>
          <w:sz w:val="22"/>
          <w:szCs w:val="22"/>
        </w:rPr>
        <w:t>avovském divadle</w:t>
      </w:r>
      <w:r w:rsidR="00EA0FF5" w:rsidRPr="00B84D65">
        <w:rPr>
          <w:rFonts w:ascii="Arial" w:hAnsi="Arial" w:cs="Arial"/>
          <w:sz w:val="22"/>
          <w:szCs w:val="22"/>
        </w:rPr>
        <w:t xml:space="preserve"> dle dokumentace pro provedení stavby zpracované Ing. arch. Tereza Chylíkov</w:t>
      </w:r>
      <w:r>
        <w:rPr>
          <w:rFonts w:ascii="Arial" w:hAnsi="Arial" w:cs="Arial"/>
          <w:sz w:val="22"/>
          <w:szCs w:val="22"/>
        </w:rPr>
        <w:t>ou</w:t>
      </w:r>
      <w:r w:rsidR="00EA0FF5" w:rsidRPr="00B84D65">
        <w:rPr>
          <w:rFonts w:ascii="Arial" w:hAnsi="Arial" w:cs="Arial"/>
          <w:sz w:val="22"/>
          <w:szCs w:val="22"/>
        </w:rPr>
        <w:t>, ze dne 20.11.2023 (viz volná příloha č. 1</w:t>
      </w:r>
      <w:r w:rsidRPr="00B84D65">
        <w:rPr>
          <w:rFonts w:ascii="Arial" w:hAnsi="Arial" w:cs="Arial"/>
          <w:sz w:val="22"/>
          <w:szCs w:val="22"/>
        </w:rPr>
        <w:t>)</w:t>
      </w:r>
      <w:r w:rsidR="00EA0FF5" w:rsidRPr="00B84D65">
        <w:rPr>
          <w:rFonts w:ascii="Arial" w:hAnsi="Arial" w:cs="Arial"/>
          <w:sz w:val="22"/>
          <w:szCs w:val="22"/>
        </w:rPr>
        <w:t xml:space="preserve"> vč. soupisu stavebních prací, dodávek a služeb s výkazem výměr. Předmětem je realizace nového interiéru</w:t>
      </w:r>
      <w:r w:rsidR="00A940AE">
        <w:rPr>
          <w:rFonts w:ascii="Arial" w:hAnsi="Arial" w:cs="Arial"/>
          <w:sz w:val="22"/>
          <w:szCs w:val="22"/>
        </w:rPr>
        <w:t xml:space="preserve"> místností</w:t>
      </w:r>
      <w:r w:rsidR="00EA0FF5" w:rsidRPr="00B84D65">
        <w:rPr>
          <w:rFonts w:ascii="Arial" w:hAnsi="Arial" w:cs="Arial"/>
          <w:sz w:val="22"/>
          <w:szCs w:val="22"/>
        </w:rPr>
        <w:t xml:space="preserve"> šaten sólistů ve 2.NP a 3.NP č.</w:t>
      </w:r>
      <w:r w:rsidR="00A940AE">
        <w:rPr>
          <w:rFonts w:ascii="Arial" w:hAnsi="Arial" w:cs="Arial"/>
          <w:sz w:val="22"/>
          <w:szCs w:val="22"/>
        </w:rPr>
        <w:t>m.</w:t>
      </w:r>
      <w:r w:rsidR="00EA0FF5" w:rsidRPr="00B84D65">
        <w:rPr>
          <w:rFonts w:ascii="Arial" w:hAnsi="Arial" w:cs="Arial"/>
          <w:sz w:val="22"/>
          <w:szCs w:val="22"/>
        </w:rPr>
        <w:t>1260, 1351, 1352, 1353, 1355, 1356, 1357, 1358 a 1360,</w:t>
      </w:r>
      <w:r w:rsidR="00A940AE">
        <w:rPr>
          <w:rFonts w:ascii="Arial" w:hAnsi="Arial" w:cs="Arial"/>
          <w:sz w:val="22"/>
          <w:szCs w:val="22"/>
        </w:rPr>
        <w:t xml:space="preserve"> místností šaten sboru ve 4.NP č.m.1450 a 1451, místností šaten orchestru v 1.PP č.m.0114, 0115, 0119, 0123 a 0125, </w:t>
      </w:r>
      <w:r w:rsidR="00EA0FF5" w:rsidRPr="00B84D65">
        <w:rPr>
          <w:rFonts w:ascii="Arial" w:hAnsi="Arial" w:cs="Arial"/>
          <w:sz w:val="22"/>
          <w:szCs w:val="22"/>
        </w:rPr>
        <w:t>kde dojde k výměně povrchové vrstvy podlah, provedení nových podhledů ve vybraných místnostech, úpravě povrchů stěn pomocí maleb, štuků či tapet a dále k dodávce a montáži nového volného i vestavného mobiliáře a koncových prvků elektro a to v souladu s</w:t>
      </w:r>
      <w:r w:rsidR="00A940AE">
        <w:rPr>
          <w:rFonts w:ascii="Arial" w:hAnsi="Arial" w:cs="Arial"/>
          <w:sz w:val="22"/>
          <w:szCs w:val="22"/>
        </w:rPr>
        <w:t> projektovou dokume</w:t>
      </w:r>
      <w:r w:rsidR="00276BAA">
        <w:rPr>
          <w:rFonts w:ascii="Arial" w:hAnsi="Arial" w:cs="Arial"/>
          <w:sz w:val="22"/>
          <w:szCs w:val="22"/>
        </w:rPr>
        <w:t>n</w:t>
      </w:r>
      <w:r w:rsidR="00A940AE">
        <w:rPr>
          <w:rFonts w:ascii="Arial" w:hAnsi="Arial" w:cs="Arial"/>
          <w:sz w:val="22"/>
          <w:szCs w:val="22"/>
        </w:rPr>
        <w:t>tací</w:t>
      </w:r>
      <w:r w:rsidR="00EA0FF5" w:rsidRPr="00B84D65">
        <w:rPr>
          <w:rFonts w:ascii="Arial" w:hAnsi="Arial" w:cs="Arial"/>
          <w:sz w:val="22"/>
          <w:szCs w:val="22"/>
        </w:rPr>
        <w:t xml:space="preserve"> a </w:t>
      </w:r>
      <w:r w:rsidR="00276BAA">
        <w:rPr>
          <w:rFonts w:ascii="Arial" w:hAnsi="Arial" w:cs="Arial"/>
          <w:sz w:val="22"/>
          <w:szCs w:val="22"/>
        </w:rPr>
        <w:t>v</w:t>
      </w:r>
      <w:r w:rsidR="00EA0FF5" w:rsidRPr="00B84D65">
        <w:rPr>
          <w:rFonts w:ascii="Arial" w:hAnsi="Arial" w:cs="Arial"/>
          <w:sz w:val="22"/>
          <w:szCs w:val="22"/>
        </w:rPr>
        <w:t>ýkazem výměr</w:t>
      </w:r>
      <w:r w:rsidR="00276BAA">
        <w:rPr>
          <w:rFonts w:ascii="Arial" w:hAnsi="Arial" w:cs="Arial"/>
          <w:sz w:val="22"/>
          <w:szCs w:val="22"/>
        </w:rPr>
        <w:t xml:space="preserve"> v místě plnění</w:t>
      </w:r>
      <w:r w:rsidR="00276BAA" w:rsidRPr="008A748E">
        <w:rPr>
          <w:rFonts w:ascii="Arial" w:hAnsi="Arial" w:cs="Arial"/>
          <w:sz w:val="22"/>
          <w:szCs w:val="22"/>
        </w:rPr>
        <w:t xml:space="preserve"> </w:t>
      </w:r>
      <w:r w:rsidR="00276BAA">
        <w:rPr>
          <w:rFonts w:ascii="Arial" w:hAnsi="Arial" w:cs="Arial"/>
          <w:sz w:val="22"/>
          <w:szCs w:val="22"/>
        </w:rPr>
        <w:t>dle bližší specifikace dle přílohy č. 1 – Dokumentace pro provedení stavby.</w:t>
      </w:r>
    </w:p>
    <w:p w14:paraId="652056AE" w14:textId="77777777" w:rsidR="00BD21CB" w:rsidRPr="0068360E" w:rsidRDefault="00BD21CB" w:rsidP="00BD21CB">
      <w:pPr>
        <w:pStyle w:val="normln0"/>
        <w:numPr>
          <w:ilvl w:val="0"/>
          <w:numId w:val="1"/>
        </w:numPr>
        <w:spacing w:before="120"/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Příkazce</w:t>
      </w:r>
      <w:r w:rsidRPr="0068360E">
        <w:rPr>
          <w:sz w:val="22"/>
          <w:szCs w:val="22"/>
        </w:rPr>
        <w:t xml:space="preserve"> se zavazuje, že za</w:t>
      </w:r>
      <w:r>
        <w:rPr>
          <w:sz w:val="22"/>
          <w:szCs w:val="22"/>
        </w:rPr>
        <w:t xml:space="preserve"> </w:t>
      </w:r>
      <w:r w:rsidRPr="0068360E">
        <w:rPr>
          <w:sz w:val="22"/>
          <w:szCs w:val="22"/>
        </w:rPr>
        <w:t xml:space="preserve">vykonání a zařízení ujednaných činností zaplatí </w:t>
      </w:r>
      <w:r>
        <w:rPr>
          <w:sz w:val="22"/>
          <w:szCs w:val="22"/>
        </w:rPr>
        <w:t>příkazníkovi</w:t>
      </w:r>
      <w:r w:rsidRPr="0068360E">
        <w:rPr>
          <w:sz w:val="22"/>
          <w:szCs w:val="22"/>
        </w:rPr>
        <w:t xml:space="preserve"> </w:t>
      </w:r>
      <w:r>
        <w:rPr>
          <w:sz w:val="22"/>
          <w:szCs w:val="22"/>
        </w:rPr>
        <w:t>odměnu</w:t>
      </w:r>
      <w:r w:rsidRPr="0068360E">
        <w:rPr>
          <w:sz w:val="22"/>
          <w:szCs w:val="22"/>
        </w:rPr>
        <w:t xml:space="preserve"> ve výši ujednané v této smlouvě a uhradí mu náklady účelně vynaložené při plnění předmětu této smlouvy.</w:t>
      </w:r>
    </w:p>
    <w:p w14:paraId="24AA316C" w14:textId="77777777" w:rsidR="00BD21CB" w:rsidRPr="000631F5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III. Rozsah a obsah předmětu plnění</w:t>
      </w:r>
    </w:p>
    <w:p w14:paraId="3036B867" w14:textId="41FE9130" w:rsidR="00BD21CB" w:rsidRPr="00532769" w:rsidRDefault="00BD21CB" w:rsidP="00BD21CB">
      <w:pPr>
        <w:pStyle w:val="normln0"/>
        <w:keepNext/>
        <w:numPr>
          <w:ilvl w:val="1"/>
          <w:numId w:val="8"/>
        </w:numPr>
        <w:tabs>
          <w:tab w:val="left" w:pos="284"/>
        </w:tabs>
        <w:spacing w:before="240"/>
        <w:ind w:left="284" w:hanging="284"/>
        <w:rPr>
          <w:sz w:val="22"/>
          <w:szCs w:val="22"/>
        </w:rPr>
      </w:pPr>
      <w:r>
        <w:rPr>
          <w:sz w:val="22"/>
        </w:rPr>
        <w:t>Předmětem</w:t>
      </w:r>
      <w:r>
        <w:rPr>
          <w:b/>
          <w:sz w:val="22"/>
        </w:rPr>
        <w:t xml:space="preserve"> </w:t>
      </w:r>
      <w:r>
        <w:rPr>
          <w:sz w:val="22"/>
        </w:rPr>
        <w:t>této veřejné zakázky na služby je</w:t>
      </w:r>
      <w:r w:rsidRPr="00F42EF6">
        <w:rPr>
          <w:rFonts w:cs="Arial"/>
          <w:color w:val="000000"/>
          <w:sz w:val="22"/>
          <w:szCs w:val="22"/>
        </w:rPr>
        <w:t xml:space="preserve"> </w:t>
      </w:r>
      <w:r w:rsidRPr="00071159">
        <w:rPr>
          <w:rFonts w:cs="Arial"/>
          <w:color w:val="000000"/>
          <w:sz w:val="22"/>
          <w:szCs w:val="22"/>
        </w:rPr>
        <w:t>zajiš</w:t>
      </w:r>
      <w:r>
        <w:rPr>
          <w:rFonts w:cs="Arial"/>
          <w:color w:val="000000"/>
          <w:sz w:val="22"/>
          <w:szCs w:val="22"/>
        </w:rPr>
        <w:t>tění</w:t>
      </w:r>
      <w:r w:rsidRPr="00071159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služeb při realizaci výše uvedené stavby:</w:t>
      </w:r>
    </w:p>
    <w:p w14:paraId="3E4D1BCA" w14:textId="3AF83BF0" w:rsidR="00BD21CB" w:rsidRPr="00582113" w:rsidRDefault="00BD21CB" w:rsidP="00BD21CB">
      <w:pPr>
        <w:pStyle w:val="normln0"/>
        <w:spacing w:before="240"/>
        <w:ind w:left="284"/>
        <w:jc w:val="left"/>
        <w:rPr>
          <w:rFonts w:cs="Arial"/>
          <w:color w:val="000000"/>
          <w:sz w:val="22"/>
          <w:szCs w:val="22"/>
        </w:rPr>
      </w:pPr>
      <w:r w:rsidRPr="00582113">
        <w:rPr>
          <w:rFonts w:cs="Arial"/>
          <w:b/>
          <w:color w:val="000000"/>
          <w:sz w:val="22"/>
          <w:szCs w:val="22"/>
        </w:rPr>
        <w:t xml:space="preserve">1 – </w:t>
      </w:r>
      <w:r w:rsidRPr="00582113">
        <w:rPr>
          <w:rFonts w:cs="Arial"/>
          <w:b/>
          <w:color w:val="000000"/>
          <w:sz w:val="22"/>
          <w:szCs w:val="22"/>
          <w:u w:val="single"/>
        </w:rPr>
        <w:t xml:space="preserve">Technický dozor </w:t>
      </w:r>
      <w:r>
        <w:rPr>
          <w:rFonts w:cs="Arial"/>
          <w:b/>
          <w:color w:val="000000"/>
          <w:sz w:val="22"/>
          <w:szCs w:val="22"/>
          <w:u w:val="single"/>
        </w:rPr>
        <w:t>stavebníka (TDS)</w:t>
      </w:r>
      <w:r w:rsidRPr="00582113">
        <w:rPr>
          <w:rFonts w:cs="Arial"/>
          <w:b/>
          <w:color w:val="000000"/>
          <w:sz w:val="22"/>
          <w:szCs w:val="22"/>
          <w:u w:val="single"/>
        </w:rPr>
        <w:t>:</w:t>
      </w:r>
    </w:p>
    <w:p w14:paraId="2F2FDC17" w14:textId="50665EB0" w:rsidR="00BD21CB" w:rsidRDefault="00BD21CB" w:rsidP="00BD21CB">
      <w:pPr>
        <w:spacing w:beforeLines="50"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8057C4">
        <w:rPr>
          <w:rFonts w:ascii="Arial" w:hAnsi="Arial" w:cs="Arial"/>
          <w:color w:val="000000"/>
          <w:sz w:val="22"/>
          <w:szCs w:val="22"/>
        </w:rPr>
        <w:t xml:space="preserve">Po seznámení se s podklady, dle kterých se připravuje realizace stavby, zejména s obsahem smluv a </w:t>
      </w:r>
      <w:r>
        <w:rPr>
          <w:rFonts w:ascii="Arial" w:hAnsi="Arial" w:cs="Arial"/>
          <w:color w:val="000000"/>
          <w:sz w:val="22"/>
          <w:szCs w:val="22"/>
        </w:rPr>
        <w:t xml:space="preserve">výkazů výměr, </w:t>
      </w:r>
      <w:r w:rsidRPr="008057C4">
        <w:rPr>
          <w:rFonts w:ascii="Arial" w:hAnsi="Arial" w:cs="Arial"/>
          <w:color w:val="000000"/>
          <w:sz w:val="22"/>
          <w:szCs w:val="22"/>
        </w:rPr>
        <w:t>či dalšími podmínkami</w:t>
      </w:r>
      <w:r>
        <w:rPr>
          <w:rFonts w:ascii="Arial" w:hAnsi="Arial" w:cs="Arial"/>
          <w:color w:val="000000"/>
          <w:sz w:val="22"/>
          <w:szCs w:val="22"/>
        </w:rPr>
        <w:t xml:space="preserve"> stavby</w:t>
      </w:r>
      <w:r w:rsidRPr="008057C4">
        <w:rPr>
          <w:rFonts w:ascii="Arial" w:hAnsi="Arial" w:cs="Arial"/>
          <w:color w:val="000000"/>
          <w:sz w:val="22"/>
          <w:szCs w:val="22"/>
        </w:rPr>
        <w:t>, zastupuje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057C4">
        <w:rPr>
          <w:rFonts w:ascii="Arial" w:hAnsi="Arial" w:cs="Arial"/>
          <w:color w:val="000000"/>
          <w:sz w:val="22"/>
          <w:szCs w:val="22"/>
        </w:rPr>
        <w:t>ve</w:t>
      </w:r>
      <w:r>
        <w:rPr>
          <w:rFonts w:ascii="Arial" w:hAnsi="Arial" w:cs="Arial"/>
          <w:color w:val="000000"/>
          <w:sz w:val="22"/>
          <w:szCs w:val="22"/>
        </w:rPr>
        <w:t xml:space="preserve"> věcech technických objednatele, resp. stavebníka </w:t>
      </w:r>
      <w:r w:rsidRPr="008057C4">
        <w:rPr>
          <w:rFonts w:ascii="Arial" w:hAnsi="Arial" w:cs="Arial"/>
          <w:color w:val="000000"/>
          <w:sz w:val="22"/>
          <w:szCs w:val="22"/>
        </w:rPr>
        <w:t xml:space="preserve">prostřednictvím </w:t>
      </w:r>
      <w:r>
        <w:rPr>
          <w:rFonts w:ascii="Arial" w:hAnsi="Arial" w:cs="Arial"/>
          <w:color w:val="000000"/>
          <w:sz w:val="22"/>
          <w:szCs w:val="22"/>
        </w:rPr>
        <w:t>příkazn</w:t>
      </w:r>
      <w:r w:rsidRPr="008057C4">
        <w:rPr>
          <w:rFonts w:ascii="Arial" w:hAnsi="Arial" w:cs="Arial"/>
          <w:color w:val="000000"/>
          <w:sz w:val="22"/>
          <w:szCs w:val="22"/>
        </w:rPr>
        <w:t xml:space="preserve">í smlouvy </w:t>
      </w:r>
      <w:r>
        <w:rPr>
          <w:rFonts w:ascii="Arial" w:hAnsi="Arial" w:cs="Arial"/>
          <w:color w:val="000000"/>
          <w:sz w:val="22"/>
          <w:szCs w:val="22"/>
        </w:rPr>
        <w:t>v předpokládaném rozsahu vedoucího TDS</w:t>
      </w:r>
      <w:r w:rsidR="005162E4">
        <w:rPr>
          <w:rFonts w:ascii="Arial" w:hAnsi="Arial" w:cs="Arial"/>
          <w:color w:val="000000"/>
          <w:sz w:val="22"/>
          <w:szCs w:val="22"/>
        </w:rPr>
        <w:t xml:space="preserve"> pro rok 2025</w:t>
      </w:r>
      <w:r w:rsidR="0000721E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838F0">
        <w:rPr>
          <w:rFonts w:ascii="Arial" w:hAnsi="Arial" w:cs="Arial"/>
          <w:color w:val="000000"/>
          <w:sz w:val="22"/>
          <w:szCs w:val="22"/>
        </w:rPr>
        <w:t>30</w:t>
      </w:r>
      <w:r>
        <w:rPr>
          <w:rFonts w:ascii="Arial" w:hAnsi="Arial" w:cs="Arial"/>
          <w:color w:val="000000"/>
          <w:sz w:val="22"/>
          <w:szCs w:val="22"/>
        </w:rPr>
        <w:t>hod/měsíc</w:t>
      </w:r>
      <w:r w:rsidR="0000721E">
        <w:rPr>
          <w:rFonts w:ascii="Arial" w:hAnsi="Arial" w:cs="Arial"/>
          <w:color w:val="000000"/>
          <w:sz w:val="22"/>
          <w:szCs w:val="22"/>
        </w:rPr>
        <w:t xml:space="preserve"> a pro rok 2026, 24hod/měsíc</w:t>
      </w:r>
      <w:r>
        <w:rPr>
          <w:rFonts w:ascii="Arial" w:hAnsi="Arial" w:cs="Arial"/>
          <w:color w:val="000000"/>
          <w:sz w:val="22"/>
          <w:szCs w:val="22"/>
        </w:rPr>
        <w:t xml:space="preserve"> (p</w:t>
      </w:r>
      <w:r>
        <w:rPr>
          <w:rFonts w:ascii="Arial" w:hAnsi="Arial" w:cs="Arial"/>
          <w:sz w:val="22"/>
        </w:rPr>
        <w:t>ředpokládaný časový rozsah zahrnuje přípravu, dopravu, práci v kanceláři a veškeré výdaje související s výkonem TDS)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057C4">
        <w:rPr>
          <w:rFonts w:ascii="Arial" w:hAnsi="Arial" w:cs="Arial"/>
          <w:color w:val="000000"/>
          <w:sz w:val="22"/>
          <w:szCs w:val="22"/>
        </w:rPr>
        <w:t>a v rámci svého výkonu zabezpečuje</w:t>
      </w:r>
      <w:r>
        <w:rPr>
          <w:rFonts w:ascii="Arial" w:hAnsi="Arial" w:cs="Arial"/>
          <w:color w:val="000000"/>
          <w:sz w:val="22"/>
          <w:szCs w:val="22"/>
        </w:rPr>
        <w:t xml:space="preserve"> spolehlivou kontrolu realizace díla a dále</w:t>
      </w:r>
      <w:r w:rsidRPr="008057C4">
        <w:rPr>
          <w:rFonts w:ascii="Arial" w:hAnsi="Arial" w:cs="Arial"/>
          <w:color w:val="000000"/>
          <w:sz w:val="22"/>
          <w:szCs w:val="22"/>
        </w:rPr>
        <w:t>:</w:t>
      </w:r>
    </w:p>
    <w:p w14:paraId="5A1B31AD" w14:textId="38CE7BF2" w:rsidR="00BD21CB" w:rsidRDefault="006E138C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D</w:t>
      </w:r>
      <w:r w:rsidR="00BD21CB">
        <w:rPr>
          <w:rFonts w:ascii="Arial" w:hAnsi="Arial"/>
          <w:color w:val="000000"/>
          <w:sz w:val="22"/>
        </w:rPr>
        <w:t xml:space="preserve">ohlíží na dodržování výchozích podkladů pro realizaci stavby tzn. </w:t>
      </w:r>
    </w:p>
    <w:p w14:paraId="604D9316" w14:textId="77777777" w:rsidR="00BD21CB" w:rsidRPr="002D484C" w:rsidRDefault="00BD21CB" w:rsidP="00BD21CB">
      <w:pPr>
        <w:pStyle w:val="Seznamsodrkami2"/>
        <w:numPr>
          <w:ilvl w:val="0"/>
          <w:numId w:val="9"/>
        </w:numPr>
        <w:tabs>
          <w:tab w:val="left" w:pos="426"/>
          <w:tab w:val="left" w:pos="709"/>
        </w:tabs>
        <w:ind w:hanging="152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plnění smluv a výkazů výměr</w:t>
      </w:r>
    </w:p>
    <w:p w14:paraId="1B1099A6" w14:textId="77777777" w:rsidR="00BD21CB" w:rsidRDefault="00BD21CB" w:rsidP="00BD21CB">
      <w:pPr>
        <w:pStyle w:val="Seznamsodrkami2"/>
        <w:numPr>
          <w:ilvl w:val="0"/>
          <w:numId w:val="9"/>
        </w:numPr>
        <w:tabs>
          <w:tab w:val="left" w:pos="426"/>
          <w:tab w:val="left" w:pos="709"/>
        </w:tabs>
        <w:ind w:hanging="152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obecně právních předpisů a norem</w:t>
      </w:r>
    </w:p>
    <w:p w14:paraId="66E322EF" w14:textId="77777777" w:rsidR="00BD21CB" w:rsidRDefault="00BD21CB" w:rsidP="00BD21CB">
      <w:pPr>
        <w:pStyle w:val="Seznamsodrkami2"/>
        <w:numPr>
          <w:ilvl w:val="0"/>
          <w:numId w:val="9"/>
        </w:numPr>
        <w:tabs>
          <w:tab w:val="left" w:pos="426"/>
          <w:tab w:val="left" w:pos="709"/>
        </w:tabs>
        <w:ind w:hanging="152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dalších rozhodnutí orgánů státní správy</w:t>
      </w:r>
    </w:p>
    <w:p w14:paraId="32C01C6B" w14:textId="7510CBCA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Odevzdá staveniště protokolárním zápisem vybranému zhotoviteli díla</w:t>
      </w:r>
      <w:r w:rsidR="00AF2CA2">
        <w:rPr>
          <w:rFonts w:ascii="Arial" w:hAnsi="Arial"/>
          <w:color w:val="000000"/>
          <w:sz w:val="22"/>
        </w:rPr>
        <w:t>;</w:t>
      </w:r>
    </w:p>
    <w:p w14:paraId="0F0EF670" w14:textId="4EE35448" w:rsidR="00BD21CB" w:rsidRPr="000B7C76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 w:cs="Arial"/>
          <w:sz w:val="22"/>
        </w:rPr>
        <w:t>Zabezpečuje v</w:t>
      </w:r>
      <w:r w:rsidRPr="007157EF">
        <w:rPr>
          <w:rFonts w:ascii="Arial" w:hAnsi="Arial" w:cs="Arial"/>
          <w:sz w:val="22"/>
        </w:rPr>
        <w:t>ýkon technického dozoru investora v průběhu výstavby</w:t>
      </w:r>
      <w:r>
        <w:rPr>
          <w:rFonts w:ascii="Arial" w:hAnsi="Arial" w:cs="Arial"/>
          <w:sz w:val="22"/>
        </w:rPr>
        <w:t xml:space="preserve"> s účastí na stavbě dle potřeby tak, aby byla zajištěna spolehlivá kontrola provádění stavby a technologických dodávek vč. montáží</w:t>
      </w:r>
      <w:r w:rsidR="00AF2CA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 xml:space="preserve"> </w:t>
      </w:r>
    </w:p>
    <w:p w14:paraId="3D2F7333" w14:textId="687DBE1D" w:rsidR="00BD21CB" w:rsidRPr="006E138C" w:rsidRDefault="00BD21CB" w:rsidP="006E138C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 w:cs="Arial"/>
          <w:sz w:val="22"/>
        </w:rPr>
        <w:t>O</w:t>
      </w:r>
      <w:r w:rsidRPr="007157EF">
        <w:rPr>
          <w:rFonts w:ascii="Arial" w:hAnsi="Arial" w:cs="Arial"/>
          <w:sz w:val="22"/>
        </w:rPr>
        <w:t>rgani</w:t>
      </w:r>
      <w:r>
        <w:rPr>
          <w:rFonts w:ascii="Arial" w:hAnsi="Arial" w:cs="Arial"/>
          <w:sz w:val="22"/>
        </w:rPr>
        <w:t>zace</w:t>
      </w:r>
      <w:r w:rsidRPr="007157EF">
        <w:rPr>
          <w:rFonts w:ascii="Arial" w:hAnsi="Arial" w:cs="Arial"/>
          <w:sz w:val="22"/>
        </w:rPr>
        <w:t xml:space="preserve"> a vedení kontrolních dnů stavby včetně vyhotovení a rozeslání zápisu zúčastněným stranám dle pokynů </w:t>
      </w:r>
      <w:r>
        <w:rPr>
          <w:rFonts w:ascii="Arial" w:hAnsi="Arial" w:cs="Arial"/>
          <w:sz w:val="22"/>
        </w:rPr>
        <w:t>příkazce</w:t>
      </w:r>
      <w:r w:rsidR="00AF2CA2">
        <w:rPr>
          <w:rFonts w:ascii="Arial" w:hAnsi="Arial" w:cs="Arial"/>
          <w:sz w:val="22"/>
        </w:rPr>
        <w:t>;</w:t>
      </w:r>
    </w:p>
    <w:p w14:paraId="60633375" w14:textId="4F84F27E" w:rsidR="00BD21CB" w:rsidRPr="007157EF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Ve spolupráci s dodavatelem stavby připravuje soupisy prací a dodávek, případně změnových listů, kontroluje za příkazce jejich věcnou a obsahovou správnost a tyto verifikuje</w:t>
      </w:r>
      <w:r w:rsidR="00AF2CA2">
        <w:rPr>
          <w:rFonts w:ascii="Arial" w:hAnsi="Arial"/>
          <w:color w:val="000000"/>
          <w:sz w:val="22"/>
        </w:rPr>
        <w:t>;</w:t>
      </w:r>
    </w:p>
    <w:p w14:paraId="58B9F7BA" w14:textId="5053BFE1" w:rsidR="00BD21CB" w:rsidRPr="005D6DA2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6B3464">
        <w:rPr>
          <w:rFonts w:ascii="Arial" w:hAnsi="Arial"/>
          <w:color w:val="000000"/>
          <w:sz w:val="22"/>
        </w:rPr>
        <w:t xml:space="preserve">Průběžně sleduje postup stavby s časovým harmonogramem a stav fakturace </w:t>
      </w:r>
      <w:r w:rsidRPr="005D6DA2">
        <w:rPr>
          <w:rFonts w:ascii="Arial" w:hAnsi="Arial"/>
          <w:color w:val="000000"/>
          <w:sz w:val="22"/>
        </w:rPr>
        <w:t>provedených prací na základě odsouhlasených soupisů provedených prací</w:t>
      </w:r>
      <w:r w:rsidR="00AF2CA2">
        <w:rPr>
          <w:rFonts w:ascii="Arial" w:hAnsi="Arial"/>
          <w:color w:val="000000"/>
          <w:sz w:val="22"/>
        </w:rPr>
        <w:t>;</w:t>
      </w:r>
    </w:p>
    <w:p w14:paraId="71618DCF" w14:textId="37F4EDD6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Průběžně sleduje dodržování kvality prováděných prací dle příslušných technických norem a technologických předpisů</w:t>
      </w:r>
      <w:r w:rsidR="00AF2CA2">
        <w:rPr>
          <w:rFonts w:ascii="Arial" w:hAnsi="Arial"/>
          <w:color w:val="000000"/>
          <w:sz w:val="22"/>
        </w:rPr>
        <w:t>;</w:t>
      </w:r>
    </w:p>
    <w:p w14:paraId="6CA29E42" w14:textId="731F1609" w:rsidR="00BD21CB" w:rsidRPr="006E138C" w:rsidRDefault="00BD21CB" w:rsidP="006E138C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Kontroluje stav a kvalitu všech prací, dodávaných dílů a konstrukcí stavby, které budou </w:t>
      </w:r>
      <w:r w:rsidRPr="008D057F">
        <w:rPr>
          <w:rFonts w:ascii="Arial" w:hAnsi="Arial"/>
          <w:color w:val="000000"/>
          <w:sz w:val="22"/>
        </w:rPr>
        <w:t>v dalším postupu stavby zakryty, nebo se stanou nepřístupnými. O těchto skutečnostech vždy pořizuje zápis do stavebního deníku</w:t>
      </w:r>
      <w:r w:rsidR="00AF2CA2">
        <w:rPr>
          <w:rFonts w:ascii="Arial" w:hAnsi="Arial"/>
          <w:color w:val="000000"/>
          <w:sz w:val="22"/>
        </w:rPr>
        <w:t>;</w:t>
      </w:r>
    </w:p>
    <w:p w14:paraId="359E3367" w14:textId="30438B92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D057F">
        <w:rPr>
          <w:rFonts w:ascii="Arial" w:hAnsi="Arial"/>
          <w:color w:val="000000"/>
          <w:sz w:val="22"/>
        </w:rPr>
        <w:t>Vyžaduje provedení předepsaných zkoušek materiálů, výrobků, konstrukcí, instalací a dalších prací, vyžaduje předložení dokladů prokazujících kvalitu prací a výrobků před jejich zabudováním</w:t>
      </w:r>
      <w:r>
        <w:rPr>
          <w:rFonts w:ascii="Arial" w:hAnsi="Arial"/>
          <w:color w:val="000000"/>
          <w:sz w:val="22"/>
        </w:rPr>
        <w:t xml:space="preserve"> (atesty, zkoušky, osvědčení o jakosti výrobků atp.). Při nekvalitním </w:t>
      </w:r>
      <w:r>
        <w:rPr>
          <w:rFonts w:ascii="Arial" w:hAnsi="Arial"/>
          <w:color w:val="000000"/>
          <w:sz w:val="22"/>
        </w:rPr>
        <w:lastRenderedPageBreak/>
        <w:t>provádění prací a dodávek zhotovitelem stavby uplatňuje bezprostředně po zjištění nápravná opatření</w:t>
      </w:r>
      <w:r w:rsidR="00AF2CA2">
        <w:rPr>
          <w:rFonts w:ascii="Arial" w:hAnsi="Arial"/>
          <w:color w:val="000000"/>
          <w:sz w:val="22"/>
        </w:rPr>
        <w:t>;</w:t>
      </w:r>
    </w:p>
    <w:p w14:paraId="1126BFC7" w14:textId="13631D31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Kontroluje vedení stavebního deníku zhotovitelem stavby a provádí zápisy za příkazce dle obecných právních předpisů</w:t>
      </w:r>
      <w:r w:rsidR="00AF2CA2">
        <w:rPr>
          <w:rFonts w:ascii="Arial" w:hAnsi="Arial"/>
          <w:color w:val="000000"/>
          <w:sz w:val="22"/>
        </w:rPr>
        <w:t>;</w:t>
      </w:r>
    </w:p>
    <w:p w14:paraId="1697E21A" w14:textId="49395CAE" w:rsidR="00BD21CB" w:rsidRPr="005D6DA2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057C4">
        <w:rPr>
          <w:rFonts w:ascii="Arial" w:hAnsi="Arial"/>
          <w:color w:val="000000"/>
          <w:sz w:val="22"/>
        </w:rPr>
        <w:t>Projednává případné změny a dodatky projektu s dodržením zásad nezvýšení nákladů stavby a neprodloužení celkové doby výstavby a nezhoršení kvalitativních parametrů stavby.</w:t>
      </w:r>
      <w:r>
        <w:rPr>
          <w:rFonts w:ascii="Arial" w:hAnsi="Arial"/>
          <w:color w:val="000000"/>
          <w:sz w:val="22"/>
        </w:rPr>
        <w:t xml:space="preserve"> </w:t>
      </w:r>
      <w:r w:rsidRPr="006B3464">
        <w:rPr>
          <w:rFonts w:ascii="Arial" w:hAnsi="Arial"/>
          <w:color w:val="000000"/>
          <w:sz w:val="22"/>
        </w:rPr>
        <w:t>Vede evidenci odsouhlasených změnových listů</w:t>
      </w:r>
      <w:r w:rsidR="006A5AB0">
        <w:rPr>
          <w:rFonts w:ascii="Arial" w:hAnsi="Arial"/>
          <w:color w:val="000000"/>
          <w:sz w:val="22"/>
        </w:rPr>
        <w:t>;</w:t>
      </w:r>
    </w:p>
    <w:p w14:paraId="5BC9CABF" w14:textId="156B020F" w:rsidR="00BD21CB" w:rsidRPr="006B3464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5D6DA2">
        <w:rPr>
          <w:rFonts w:ascii="Arial" w:hAnsi="Arial"/>
          <w:color w:val="000000"/>
          <w:sz w:val="22"/>
        </w:rPr>
        <w:t xml:space="preserve">Všechny změny a dodatky projektu předkládá objednateli s vyjádřením příkazníka </w:t>
      </w:r>
      <w:r>
        <w:rPr>
          <w:rFonts w:ascii="Arial" w:hAnsi="Arial"/>
          <w:color w:val="000000"/>
          <w:sz w:val="22"/>
        </w:rPr>
        <w:t xml:space="preserve">formálně </w:t>
      </w:r>
      <w:r w:rsidRPr="006B3464">
        <w:rPr>
          <w:rFonts w:ascii="Arial" w:hAnsi="Arial"/>
          <w:color w:val="000000"/>
          <w:sz w:val="22"/>
        </w:rPr>
        <w:t>k odsouhlasení. Po odsouhlasení objednatelem oznámí písemně anebo zápisem do stavebního deníku platnost změny nebo dodatku</w:t>
      </w:r>
      <w:r w:rsidR="00AF2CA2">
        <w:rPr>
          <w:rFonts w:ascii="Arial" w:hAnsi="Arial"/>
          <w:color w:val="000000"/>
          <w:sz w:val="22"/>
        </w:rPr>
        <w:t>;</w:t>
      </w:r>
    </w:p>
    <w:p w14:paraId="6773F047" w14:textId="11007A85" w:rsidR="00BD21CB" w:rsidRPr="00B57F6C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6B3464">
        <w:rPr>
          <w:rFonts w:ascii="Arial" w:hAnsi="Arial"/>
          <w:color w:val="000000"/>
          <w:sz w:val="22"/>
        </w:rPr>
        <w:t>Na základě soupisu provedených prací k</w:t>
      </w:r>
      <w:r w:rsidRPr="005D6DA2">
        <w:rPr>
          <w:rFonts w:ascii="Arial" w:hAnsi="Arial"/>
          <w:color w:val="000000"/>
          <w:sz w:val="22"/>
        </w:rPr>
        <w:t>ontroluje věcnou a cenovou správnost účtování faktur s podmínkami smlouvy o dílo, vede průběžnou evidenci všech plateb až do konečného vyúčtování stavby. Vešk</w:t>
      </w:r>
      <w:r w:rsidRPr="00113232">
        <w:rPr>
          <w:rFonts w:ascii="Arial" w:hAnsi="Arial"/>
          <w:color w:val="000000"/>
          <w:sz w:val="22"/>
        </w:rPr>
        <w:t xml:space="preserve">eré odsouhlasené platební doklady po přezkoumání neprodleně předá </w:t>
      </w:r>
      <w:r w:rsidRPr="00590CFB">
        <w:rPr>
          <w:rFonts w:ascii="Arial" w:hAnsi="Arial"/>
          <w:color w:val="000000"/>
          <w:sz w:val="22"/>
        </w:rPr>
        <w:t>příkazc</w:t>
      </w:r>
      <w:r w:rsidRPr="00B57F6C">
        <w:rPr>
          <w:rFonts w:ascii="Arial" w:hAnsi="Arial"/>
          <w:color w:val="000000"/>
          <w:sz w:val="22"/>
        </w:rPr>
        <w:t>i k</w:t>
      </w:r>
      <w:r w:rsidR="00AF2CA2">
        <w:rPr>
          <w:rFonts w:ascii="Arial" w:hAnsi="Arial"/>
          <w:color w:val="000000"/>
          <w:sz w:val="22"/>
        </w:rPr>
        <w:t> </w:t>
      </w:r>
      <w:r w:rsidRPr="00B57F6C">
        <w:rPr>
          <w:rFonts w:ascii="Arial" w:hAnsi="Arial"/>
          <w:color w:val="000000"/>
          <w:sz w:val="22"/>
        </w:rPr>
        <w:t>proplacení</w:t>
      </w:r>
      <w:r w:rsidR="00AF2CA2">
        <w:rPr>
          <w:rFonts w:ascii="Arial" w:hAnsi="Arial"/>
          <w:color w:val="000000"/>
          <w:sz w:val="22"/>
        </w:rPr>
        <w:t>;</w:t>
      </w:r>
    </w:p>
    <w:p w14:paraId="65D5CD66" w14:textId="06244985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057C4">
        <w:rPr>
          <w:rFonts w:ascii="Arial" w:hAnsi="Arial"/>
          <w:color w:val="000000"/>
          <w:sz w:val="22"/>
        </w:rPr>
        <w:t xml:space="preserve">Průběžně v předem dohodnutých termínech informuje </w:t>
      </w:r>
      <w:r>
        <w:rPr>
          <w:rFonts w:ascii="Arial" w:hAnsi="Arial"/>
          <w:color w:val="000000"/>
          <w:sz w:val="22"/>
        </w:rPr>
        <w:t>příkazce</w:t>
      </w:r>
      <w:r w:rsidRPr="008057C4">
        <w:rPr>
          <w:rFonts w:ascii="Arial" w:hAnsi="Arial"/>
          <w:color w:val="000000"/>
          <w:sz w:val="22"/>
        </w:rPr>
        <w:t xml:space="preserve"> o postupu výstavby ve vztahu k harmonogramu výstavby, o </w:t>
      </w:r>
      <w:r>
        <w:rPr>
          <w:rFonts w:ascii="Arial" w:hAnsi="Arial"/>
          <w:color w:val="000000"/>
          <w:sz w:val="22"/>
        </w:rPr>
        <w:t xml:space="preserve">průběžném </w:t>
      </w:r>
      <w:r w:rsidRPr="008057C4">
        <w:rPr>
          <w:rFonts w:ascii="Arial" w:hAnsi="Arial"/>
          <w:color w:val="000000"/>
          <w:sz w:val="22"/>
        </w:rPr>
        <w:t xml:space="preserve">finančním plnění, kvalitě provedených prací. V případě zásadních změn, odchylek nebo závad v provedení stavby prostřednictvím </w:t>
      </w:r>
      <w:r>
        <w:rPr>
          <w:rFonts w:ascii="Arial" w:hAnsi="Arial"/>
          <w:color w:val="000000"/>
          <w:sz w:val="22"/>
        </w:rPr>
        <w:t>příkazníka</w:t>
      </w:r>
      <w:r w:rsidRPr="008057C4">
        <w:rPr>
          <w:rFonts w:ascii="Arial" w:hAnsi="Arial"/>
          <w:color w:val="000000"/>
          <w:sz w:val="22"/>
        </w:rPr>
        <w:t xml:space="preserve"> informuje objednatele ihned</w:t>
      </w:r>
      <w:r w:rsidR="00AF2CA2">
        <w:rPr>
          <w:rFonts w:ascii="Arial" w:hAnsi="Arial"/>
          <w:color w:val="000000"/>
          <w:sz w:val="22"/>
        </w:rPr>
        <w:t>;</w:t>
      </w:r>
    </w:p>
    <w:p w14:paraId="5635BAB0" w14:textId="33027F75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Kontroluje </w:t>
      </w:r>
      <w:r w:rsidRPr="008057C4">
        <w:rPr>
          <w:rFonts w:ascii="Arial" w:hAnsi="Arial"/>
          <w:color w:val="000000"/>
          <w:sz w:val="22"/>
        </w:rPr>
        <w:t>systematické doplňování projektu dle schválených změn a dodatků v době realizace stavby</w:t>
      </w:r>
      <w:r>
        <w:rPr>
          <w:rFonts w:ascii="Arial" w:hAnsi="Arial"/>
          <w:color w:val="000000"/>
          <w:sz w:val="22"/>
        </w:rPr>
        <w:t xml:space="preserve"> a zabezpečí předání dokumentace skutečného provedení stavby k</w:t>
      </w:r>
      <w:r w:rsidR="00AF2CA2">
        <w:rPr>
          <w:rFonts w:ascii="Arial" w:hAnsi="Arial"/>
          <w:color w:val="000000"/>
          <w:sz w:val="22"/>
        </w:rPr>
        <w:t> </w:t>
      </w:r>
      <w:r>
        <w:rPr>
          <w:rFonts w:ascii="Arial" w:hAnsi="Arial"/>
          <w:color w:val="000000"/>
          <w:sz w:val="22"/>
        </w:rPr>
        <w:t>archivaci</w:t>
      </w:r>
      <w:r w:rsidR="00AF2CA2">
        <w:rPr>
          <w:rFonts w:ascii="Arial" w:hAnsi="Arial"/>
          <w:color w:val="000000"/>
          <w:sz w:val="22"/>
        </w:rPr>
        <w:t>;</w:t>
      </w:r>
    </w:p>
    <w:p w14:paraId="6DEB05BC" w14:textId="40929CC6" w:rsidR="00BD21CB" w:rsidRPr="00BC5132" w:rsidRDefault="00BD21CB" w:rsidP="00BC5132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C54996">
        <w:rPr>
          <w:rFonts w:ascii="Arial" w:hAnsi="Arial"/>
          <w:color w:val="000000"/>
          <w:sz w:val="22"/>
        </w:rPr>
        <w:t>Uplatňuje náměty směřující ke zhospodárnění výstavby ev. budoucího provozu (užívání) dokončené stavby</w:t>
      </w:r>
      <w:r w:rsidR="00AF2CA2">
        <w:rPr>
          <w:rFonts w:ascii="Arial" w:hAnsi="Arial"/>
          <w:color w:val="000000"/>
          <w:sz w:val="22"/>
        </w:rPr>
        <w:t>;</w:t>
      </w:r>
    </w:p>
    <w:p w14:paraId="6C47F268" w14:textId="1F5AE336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057C4">
        <w:rPr>
          <w:rFonts w:ascii="Arial" w:hAnsi="Arial"/>
          <w:color w:val="000000"/>
          <w:sz w:val="22"/>
        </w:rPr>
        <w:t xml:space="preserve">Spolupracuje se zhotovitelem </w:t>
      </w:r>
      <w:r>
        <w:rPr>
          <w:rFonts w:ascii="Arial" w:hAnsi="Arial"/>
          <w:color w:val="000000"/>
          <w:sz w:val="22"/>
        </w:rPr>
        <w:t xml:space="preserve">díla a s příkazcem </w:t>
      </w:r>
      <w:r w:rsidRPr="008057C4">
        <w:rPr>
          <w:rFonts w:ascii="Arial" w:hAnsi="Arial"/>
          <w:color w:val="000000"/>
          <w:sz w:val="22"/>
        </w:rPr>
        <w:t xml:space="preserve">na </w:t>
      </w:r>
      <w:r>
        <w:rPr>
          <w:rFonts w:ascii="Arial" w:hAnsi="Arial"/>
          <w:color w:val="000000"/>
          <w:sz w:val="22"/>
        </w:rPr>
        <w:t xml:space="preserve">průběžném a </w:t>
      </w:r>
      <w:r w:rsidRPr="008057C4">
        <w:rPr>
          <w:rFonts w:ascii="Arial" w:hAnsi="Arial"/>
          <w:color w:val="000000"/>
          <w:sz w:val="22"/>
        </w:rPr>
        <w:t>závěrečném vyúčtování stavby</w:t>
      </w:r>
      <w:r w:rsidR="00AF2CA2">
        <w:rPr>
          <w:rFonts w:ascii="Arial" w:hAnsi="Arial"/>
          <w:color w:val="000000"/>
          <w:sz w:val="22"/>
        </w:rPr>
        <w:t>;</w:t>
      </w:r>
    </w:p>
    <w:p w14:paraId="624FBE80" w14:textId="034B3980" w:rsidR="00BD21CB" w:rsidRPr="00BC5132" w:rsidRDefault="00BD21CB" w:rsidP="00BC5132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213570">
        <w:rPr>
          <w:rFonts w:ascii="Arial" w:hAnsi="Arial"/>
          <w:color w:val="000000"/>
          <w:sz w:val="22"/>
        </w:rPr>
        <w:t xml:space="preserve">Vede evidenci vad a nedodělků vč. termínů jejich odstranění. </w:t>
      </w:r>
      <w:r w:rsidRPr="008057C4">
        <w:rPr>
          <w:rFonts w:ascii="Arial" w:hAnsi="Arial"/>
          <w:color w:val="000000"/>
          <w:sz w:val="22"/>
        </w:rPr>
        <w:t xml:space="preserve">Dohlíží na odstranění vad a nedodělků </w:t>
      </w:r>
      <w:r>
        <w:rPr>
          <w:rFonts w:ascii="Arial" w:hAnsi="Arial"/>
          <w:color w:val="000000"/>
          <w:sz w:val="22"/>
        </w:rPr>
        <w:t xml:space="preserve">při ukončení každé etapy díla </w:t>
      </w:r>
      <w:r w:rsidRPr="008057C4">
        <w:rPr>
          <w:rFonts w:ascii="Arial" w:hAnsi="Arial"/>
          <w:color w:val="000000"/>
          <w:sz w:val="22"/>
        </w:rPr>
        <w:t>vč</w:t>
      </w:r>
      <w:r>
        <w:rPr>
          <w:rFonts w:ascii="Arial" w:hAnsi="Arial"/>
          <w:color w:val="000000"/>
          <w:sz w:val="22"/>
        </w:rPr>
        <w:t>.</w:t>
      </w:r>
      <w:r w:rsidRPr="008057C4">
        <w:rPr>
          <w:rFonts w:ascii="Arial" w:hAnsi="Arial"/>
          <w:color w:val="000000"/>
          <w:sz w:val="22"/>
        </w:rPr>
        <w:t xml:space="preserve"> zabezpečení všech prací podmiňujících předání stavby </w:t>
      </w:r>
      <w:r>
        <w:rPr>
          <w:rFonts w:ascii="Arial" w:hAnsi="Arial"/>
          <w:color w:val="000000"/>
          <w:sz w:val="22"/>
        </w:rPr>
        <w:t xml:space="preserve">či etapy </w:t>
      </w:r>
      <w:r w:rsidRPr="008057C4">
        <w:rPr>
          <w:rFonts w:ascii="Arial" w:hAnsi="Arial"/>
          <w:color w:val="000000"/>
          <w:sz w:val="22"/>
        </w:rPr>
        <w:t>v</w:t>
      </w:r>
      <w:r>
        <w:rPr>
          <w:rFonts w:ascii="Arial" w:hAnsi="Arial"/>
          <w:color w:val="000000"/>
          <w:sz w:val="22"/>
        </w:rPr>
        <w:t xml:space="preserve"> předepsa</w:t>
      </w:r>
      <w:r w:rsidRPr="008057C4">
        <w:rPr>
          <w:rFonts w:ascii="Arial" w:hAnsi="Arial"/>
          <w:color w:val="000000"/>
          <w:sz w:val="22"/>
        </w:rPr>
        <w:t>né kvalitě</w:t>
      </w:r>
      <w:r w:rsidR="00AF2CA2">
        <w:rPr>
          <w:rFonts w:ascii="Arial" w:hAnsi="Arial"/>
          <w:color w:val="000000"/>
          <w:sz w:val="22"/>
        </w:rPr>
        <w:t>;</w:t>
      </w:r>
    </w:p>
    <w:p w14:paraId="284C1ADB" w14:textId="7B5AE2B6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057C4">
        <w:rPr>
          <w:rFonts w:ascii="Arial" w:hAnsi="Arial"/>
          <w:color w:val="000000"/>
          <w:sz w:val="22"/>
        </w:rPr>
        <w:t xml:space="preserve">Zajistí všechny práce (doklady o stavbě, kvalitě prací a výrobků, závěrečné finanční vyúčtování atp.) nutné pro předání díla </w:t>
      </w:r>
      <w:r>
        <w:rPr>
          <w:rFonts w:ascii="Arial" w:hAnsi="Arial"/>
          <w:color w:val="000000"/>
          <w:sz w:val="22"/>
        </w:rPr>
        <w:t>příkazc</w:t>
      </w:r>
      <w:r w:rsidRPr="008057C4">
        <w:rPr>
          <w:rFonts w:ascii="Arial" w:hAnsi="Arial"/>
          <w:color w:val="000000"/>
          <w:sz w:val="22"/>
        </w:rPr>
        <w:t>i</w:t>
      </w:r>
      <w:r w:rsidR="00AF2CA2">
        <w:rPr>
          <w:rFonts w:ascii="Arial" w:hAnsi="Arial"/>
          <w:color w:val="000000"/>
          <w:sz w:val="22"/>
        </w:rPr>
        <w:t>;</w:t>
      </w:r>
    </w:p>
    <w:p w14:paraId="0AAEFBAF" w14:textId="68470AE8" w:rsidR="00BD21CB" w:rsidRPr="007157EF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7157EF">
        <w:rPr>
          <w:rFonts w:ascii="Arial" w:hAnsi="Arial" w:cs="Arial"/>
          <w:sz w:val="22"/>
        </w:rPr>
        <w:t>Organizace a evidence kontrolních dnů</w:t>
      </w:r>
      <w:r>
        <w:rPr>
          <w:rFonts w:ascii="Arial" w:hAnsi="Arial" w:cs="Arial"/>
          <w:sz w:val="22"/>
        </w:rPr>
        <w:t xml:space="preserve"> (předpokládaná četnost konání KD – 1x týdně</w:t>
      </w:r>
      <w:proofErr w:type="gramStart"/>
      <w:r w:rsidR="00310231">
        <w:rPr>
          <w:rFonts w:ascii="Arial" w:hAnsi="Arial" w:cs="Arial"/>
          <w:sz w:val="22"/>
        </w:rPr>
        <w:t>)</w:t>
      </w:r>
      <w:r w:rsidR="00310231" w:rsidRPr="00310231">
        <w:rPr>
          <w:rFonts w:ascii="Arial" w:hAnsi="Arial"/>
          <w:color w:val="000000"/>
          <w:sz w:val="22"/>
        </w:rPr>
        <w:t xml:space="preserve"> </w:t>
      </w:r>
      <w:r w:rsidR="00310231">
        <w:rPr>
          <w:rFonts w:ascii="Arial" w:hAnsi="Arial"/>
          <w:color w:val="000000"/>
          <w:sz w:val="22"/>
        </w:rPr>
        <w:t>;</w:t>
      </w:r>
      <w:proofErr w:type="gramEnd"/>
    </w:p>
    <w:p w14:paraId="75FA1DEC" w14:textId="68B8566D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Kontroluje operace související s přípravou staveniště, jeho předáním k realizaci stavby, jeho vybavení a organizaci pro další průběh výstavby</w:t>
      </w:r>
      <w:r w:rsidR="00AF2CA2">
        <w:rPr>
          <w:rFonts w:ascii="Arial" w:hAnsi="Arial"/>
          <w:color w:val="000000"/>
          <w:sz w:val="22"/>
        </w:rPr>
        <w:t>;</w:t>
      </w:r>
    </w:p>
    <w:p w14:paraId="175ACD2A" w14:textId="02D88C9C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Provádí dozor a kontrolu kvality přípravy a realizace prací na staveništi a souvisejících služeb a kontrol jejich doložení doklady o jakosti, v souladu s příslušnými předpisy</w:t>
      </w:r>
      <w:r w:rsidRPr="00BE154B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s doporučenými standardy (normami) a v souladu s ujednáními v příslušných smlouvách, se speciální pozorností částem, které budou později zakryty, ještě před jejich zakrytím</w:t>
      </w:r>
      <w:r w:rsidR="00AF2CA2">
        <w:rPr>
          <w:rFonts w:ascii="Arial" w:hAnsi="Arial"/>
          <w:color w:val="000000"/>
          <w:sz w:val="22"/>
        </w:rPr>
        <w:t>;</w:t>
      </w:r>
    </w:p>
    <w:p w14:paraId="117D836D" w14:textId="4896FD8F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Provádí dozor nad respektováním předpisů, doporučených standardů (norem) a ujednání v příslušných smlouvách, pokud jde o bezpečnost a zdraví pracovníků působících na staveništi, vč. bezpečnosti práce. Kontroluje dodržování požárních předpisů. Tímto dozorem však není dotčena odpovědnost příslušných osob</w:t>
      </w:r>
      <w:r w:rsidR="00AF2CA2">
        <w:rPr>
          <w:rFonts w:ascii="Arial" w:hAnsi="Arial"/>
          <w:color w:val="000000"/>
          <w:sz w:val="22"/>
        </w:rPr>
        <w:t>;</w:t>
      </w:r>
    </w:p>
    <w:p w14:paraId="1727A4CC" w14:textId="638A3C54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Provádí dozor nad respektováním dalších ustanovení stavebního zákona, jeho prováděcích předpisů a dalších souvisejících předpisů, vč. závěrů ze správních řízení a závěrů z provedených kontrol (např. státním stavebním dohledem nebo dalšími orgány), zahrnující také aktivní účast na příslušných jednáních a řízeních</w:t>
      </w:r>
      <w:r w:rsidR="00AF2CA2">
        <w:rPr>
          <w:rFonts w:ascii="Arial" w:hAnsi="Arial"/>
          <w:color w:val="000000"/>
          <w:sz w:val="22"/>
        </w:rPr>
        <w:t>;</w:t>
      </w:r>
    </w:p>
    <w:p w14:paraId="66E9E26D" w14:textId="49394A24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Posuzuje návrhy na změny vyžadující provedení změnových řízení v zájmu odstranění vad, zlepšení efektivnosti nebo v zájmu snížení rizik projektu a vlastní iniciativní podávání takových návrhů</w:t>
      </w:r>
      <w:r w:rsidR="00AF2CA2">
        <w:rPr>
          <w:rFonts w:ascii="Arial" w:hAnsi="Arial"/>
          <w:color w:val="000000"/>
          <w:sz w:val="22"/>
        </w:rPr>
        <w:t>;</w:t>
      </w:r>
    </w:p>
    <w:p w14:paraId="6E8AA374" w14:textId="47A2320A" w:rsidR="00BD21CB" w:rsidRPr="00BC5132" w:rsidRDefault="00BD21CB" w:rsidP="00BC5132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Kontroluje plnění smluvních závazků vztahujících se k provozování stavby, přejímání související dokumentace a dokladů (např. dokumentace skutečného provedení či provozní dokumentace), kontroluje plnění závazků, kterými je podmíněno schválení příslušných </w:t>
      </w:r>
      <w:r>
        <w:rPr>
          <w:rFonts w:ascii="Arial" w:hAnsi="Arial"/>
          <w:color w:val="000000"/>
          <w:sz w:val="22"/>
        </w:rPr>
        <w:lastRenderedPageBreak/>
        <w:t>protokolů, souvisejících s předáním stavby do užívání a také závazků vyplývajících ze záruční doby každého z účastníků výstavby</w:t>
      </w:r>
      <w:r w:rsidR="00AF2CA2">
        <w:rPr>
          <w:rFonts w:ascii="Arial" w:hAnsi="Arial"/>
          <w:color w:val="000000"/>
          <w:sz w:val="22"/>
        </w:rPr>
        <w:t>;</w:t>
      </w:r>
    </w:p>
    <w:p w14:paraId="57AD91B3" w14:textId="693C71E1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Koordinuje spolu s dodavatelem a ND, aby nebyl ohrožen provoz v</w:t>
      </w:r>
      <w:r w:rsidR="00BC5132">
        <w:rPr>
          <w:rFonts w:ascii="Arial" w:hAnsi="Arial"/>
          <w:color w:val="000000"/>
          <w:sz w:val="22"/>
        </w:rPr>
        <w:t> </w:t>
      </w:r>
      <w:r>
        <w:rPr>
          <w:rFonts w:ascii="Arial" w:hAnsi="Arial"/>
          <w:color w:val="000000"/>
          <w:sz w:val="22"/>
        </w:rPr>
        <w:t>objekt</w:t>
      </w:r>
      <w:r w:rsidR="00BC5132">
        <w:rPr>
          <w:rFonts w:ascii="Arial" w:hAnsi="Arial"/>
          <w:color w:val="000000"/>
          <w:sz w:val="22"/>
        </w:rPr>
        <w:t>u Stavovského divadla;</w:t>
      </w:r>
    </w:p>
    <w:p w14:paraId="07F499FF" w14:textId="5B551043" w:rsidR="00BD21CB" w:rsidRPr="00BC5132" w:rsidRDefault="00BD21CB" w:rsidP="00BC5132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Dbá na šetrný postup zejména manipulací, uskladnění, demontáže a montáže, ke všem součástem stavby a vybavení a předchází tak jejich poškození (zakrytí, přemístění)</w:t>
      </w:r>
      <w:r w:rsidR="00AF2CA2">
        <w:rPr>
          <w:rFonts w:ascii="Arial" w:hAnsi="Arial"/>
          <w:color w:val="000000"/>
          <w:sz w:val="22"/>
        </w:rPr>
        <w:t>;</w:t>
      </w:r>
    </w:p>
    <w:p w14:paraId="4DC46F87" w14:textId="7DF2B672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Provádí průběžnou</w:t>
      </w:r>
      <w:r w:rsidR="00AF2CA2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fotodokumentaci</w:t>
      </w:r>
      <w:r w:rsidR="00AF2CA2">
        <w:rPr>
          <w:rFonts w:ascii="Arial" w:hAnsi="Arial"/>
          <w:color w:val="000000"/>
          <w:sz w:val="22"/>
        </w:rPr>
        <w:t>, kterou měsíčně předává příkazci;</w:t>
      </w:r>
    </w:p>
    <w:p w14:paraId="4561BA63" w14:textId="1696F14A" w:rsidR="00BD21CB" w:rsidRPr="00BC5132" w:rsidRDefault="00BD21CB" w:rsidP="00BC5132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B0ACF">
        <w:rPr>
          <w:rFonts w:ascii="Arial" w:hAnsi="Arial"/>
          <w:color w:val="000000"/>
          <w:sz w:val="22"/>
        </w:rPr>
        <w:t>Kontroluje a odsouhlasuje navržené ceny za práce provedené zhotovitelem nad rámec smlouvy o dílo z hlediska jednotkových cen</w:t>
      </w:r>
      <w:r w:rsidR="00AF2CA2">
        <w:rPr>
          <w:rFonts w:ascii="Arial" w:hAnsi="Arial"/>
          <w:color w:val="000000"/>
          <w:sz w:val="22"/>
        </w:rPr>
        <w:t>;</w:t>
      </w:r>
    </w:p>
    <w:p w14:paraId="7455C39F" w14:textId="7FE5ACC9" w:rsidR="00BD21CB" w:rsidRDefault="00BD21CB" w:rsidP="00BC5132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B0ACF">
        <w:rPr>
          <w:rFonts w:ascii="Arial" w:hAnsi="Arial"/>
          <w:color w:val="000000"/>
          <w:sz w:val="22"/>
        </w:rPr>
        <w:t>Kontroluje, že případné změny závazku ze smlouvy o dílo splňují limity dané zákonem č. 134/2016 Sb. o zadávání veřejných zakázek nebo že hrozí překročení limitů. V případě rizika, že předpokládané změny závazku ze smlouvy o dílo překročí limity dané zákonem č. 134/2016 Sb. o zadávání veřejných zakázek, neprodleně informuje příkazce.</w:t>
      </w:r>
    </w:p>
    <w:p w14:paraId="7BDD09F8" w14:textId="77777777" w:rsidR="00310231" w:rsidRPr="00BC5132" w:rsidRDefault="00310231" w:rsidP="00310231">
      <w:pPr>
        <w:pStyle w:val="Seznam"/>
        <w:tabs>
          <w:tab w:val="left" w:pos="360"/>
        </w:tabs>
        <w:spacing w:before="60"/>
        <w:ind w:left="360" w:firstLine="0"/>
        <w:jc w:val="both"/>
        <w:rPr>
          <w:rFonts w:ascii="Arial" w:hAnsi="Arial"/>
          <w:color w:val="000000"/>
          <w:sz w:val="22"/>
        </w:rPr>
      </w:pPr>
    </w:p>
    <w:p w14:paraId="5BC2F1B6" w14:textId="77777777" w:rsidR="00BD21CB" w:rsidRPr="00735703" w:rsidRDefault="00BD21CB" w:rsidP="00BD21CB">
      <w:pPr>
        <w:pStyle w:val="normln0"/>
        <w:shd w:val="pct20" w:color="auto" w:fill="auto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IV. Způsob plnění předmětu smlouvy</w:t>
      </w:r>
    </w:p>
    <w:p w14:paraId="60BFBF2A" w14:textId="77777777" w:rsidR="00BD21CB" w:rsidRPr="00A1517F" w:rsidRDefault="00BD21CB" w:rsidP="00BD21CB">
      <w:pPr>
        <w:pStyle w:val="normln0"/>
        <w:numPr>
          <w:ilvl w:val="0"/>
          <w:numId w:val="2"/>
        </w:numPr>
        <w:spacing w:before="120"/>
        <w:rPr>
          <w:sz w:val="22"/>
          <w:szCs w:val="22"/>
        </w:rPr>
      </w:pPr>
      <w:r w:rsidRPr="00E758AB">
        <w:rPr>
          <w:sz w:val="22"/>
          <w:szCs w:val="22"/>
        </w:rPr>
        <w:t xml:space="preserve">Při plnění předmětu této smlouvy se </w:t>
      </w:r>
      <w:r>
        <w:rPr>
          <w:sz w:val="22"/>
          <w:szCs w:val="22"/>
        </w:rPr>
        <w:t>příkazník</w:t>
      </w:r>
      <w:r w:rsidRPr="00E758AB">
        <w:rPr>
          <w:sz w:val="22"/>
          <w:szCs w:val="22"/>
        </w:rPr>
        <w:t xml:space="preserve"> zavazuje dodržovat všeobecné závazné předpisy, ujednání této smlouvy a bude se řídit výchozími podklady </w:t>
      </w:r>
      <w:r>
        <w:rPr>
          <w:sz w:val="22"/>
          <w:szCs w:val="22"/>
        </w:rPr>
        <w:t>příkazce</w:t>
      </w:r>
      <w:r w:rsidRPr="00E758AB">
        <w:rPr>
          <w:sz w:val="22"/>
          <w:szCs w:val="22"/>
        </w:rPr>
        <w:t xml:space="preserve">, předanými mu ke dni uzavření této smlouvy, jeho pokyny a vyjádřeními </w:t>
      </w:r>
      <w:proofErr w:type="spellStart"/>
      <w:r w:rsidRPr="00E758AB">
        <w:rPr>
          <w:sz w:val="22"/>
          <w:szCs w:val="22"/>
        </w:rPr>
        <w:t>veřejno</w:t>
      </w:r>
      <w:proofErr w:type="spellEnd"/>
      <w:r w:rsidRPr="00E758AB">
        <w:rPr>
          <w:sz w:val="22"/>
          <w:szCs w:val="22"/>
        </w:rPr>
        <w:t>-právních orgánů a organizací.</w:t>
      </w:r>
    </w:p>
    <w:p w14:paraId="37158540" w14:textId="77777777" w:rsidR="00BD21CB" w:rsidRDefault="00BD21CB" w:rsidP="00BD21CB">
      <w:pPr>
        <w:pStyle w:val="normln0"/>
        <w:numPr>
          <w:ilvl w:val="0"/>
          <w:numId w:val="2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Předmět plnění bude zajišťován těmito zodpovědnými pracovníky:</w:t>
      </w:r>
    </w:p>
    <w:p w14:paraId="4FA5BDAB" w14:textId="77777777" w:rsidR="00BD21CB" w:rsidRDefault="00BD21CB" w:rsidP="00BD21CB">
      <w:pPr>
        <w:pStyle w:val="normln0"/>
        <w:spacing w:before="120"/>
        <w:ind w:left="283"/>
        <w:rPr>
          <w:b/>
          <w:iCs/>
          <w:sz w:val="22"/>
        </w:rPr>
      </w:pPr>
      <w:r w:rsidRPr="00126143">
        <w:rPr>
          <w:b/>
          <w:iCs/>
          <w:sz w:val="22"/>
        </w:rPr>
        <w:t xml:space="preserve">Technický dozor </w:t>
      </w:r>
      <w:r>
        <w:rPr>
          <w:b/>
          <w:iCs/>
          <w:sz w:val="22"/>
        </w:rPr>
        <w:t>stavebníka:</w:t>
      </w:r>
    </w:p>
    <w:p w14:paraId="13D01E9A" w14:textId="11A8CBA1" w:rsidR="00310231" w:rsidRPr="00310231" w:rsidRDefault="00310231" w:rsidP="00310231">
      <w:pPr>
        <w:pStyle w:val="Normlnweb"/>
        <w:rPr>
          <w:rFonts w:ascii="Arial" w:hAnsi="Arial" w:cs="Arial"/>
          <w:b/>
          <w:bCs/>
          <w:sz w:val="22"/>
          <w:szCs w:val="22"/>
        </w:rPr>
      </w:pPr>
      <w:r w:rsidRPr="00310231">
        <w:rPr>
          <w:rFonts w:ascii="Arial" w:hAnsi="Arial" w:cs="Arial"/>
          <w:b/>
          <w:bCs/>
          <w:sz w:val="22"/>
          <w:szCs w:val="22"/>
        </w:rPr>
        <w:t xml:space="preserve">      Filip Jäger, tel. </w:t>
      </w:r>
      <w:proofErr w:type="spellStart"/>
      <w:r w:rsidR="008A4843">
        <w:rPr>
          <w:rFonts w:ascii="Arial" w:hAnsi="Arial" w:cs="Arial"/>
          <w:b/>
          <w:bCs/>
          <w:sz w:val="22"/>
          <w:szCs w:val="22"/>
        </w:rPr>
        <w:t>xxxx</w:t>
      </w:r>
      <w:proofErr w:type="spellEnd"/>
    </w:p>
    <w:p w14:paraId="676A1CD1" w14:textId="0914E7EE" w:rsidR="00BD21CB" w:rsidRPr="00310231" w:rsidRDefault="00310231" w:rsidP="00310231">
      <w:pPr>
        <w:pStyle w:val="Normlnweb"/>
        <w:rPr>
          <w:rFonts w:ascii="Arial" w:hAnsi="Arial" w:cs="Arial"/>
          <w:b/>
          <w:bCs/>
          <w:sz w:val="22"/>
          <w:szCs w:val="22"/>
        </w:rPr>
      </w:pPr>
      <w:r w:rsidRPr="00310231">
        <w:rPr>
          <w:rFonts w:ascii="Arial" w:hAnsi="Arial" w:cs="Arial"/>
          <w:b/>
          <w:bCs/>
          <w:sz w:val="22"/>
          <w:szCs w:val="22"/>
        </w:rPr>
        <w:t xml:space="preserve">      Bc. Josef Hynek, tel. </w:t>
      </w:r>
      <w:proofErr w:type="spellStart"/>
      <w:r w:rsidR="008A4843">
        <w:rPr>
          <w:rFonts w:ascii="Arial" w:hAnsi="Arial" w:cs="Arial"/>
          <w:b/>
          <w:bCs/>
          <w:sz w:val="22"/>
          <w:szCs w:val="22"/>
        </w:rPr>
        <w:t>xxxx</w:t>
      </w:r>
      <w:proofErr w:type="spellEnd"/>
    </w:p>
    <w:p w14:paraId="06A346E5" w14:textId="20FDA3B8" w:rsidR="00BD21CB" w:rsidRPr="008D057F" w:rsidRDefault="00BD21CB" w:rsidP="00BD21CB">
      <w:pPr>
        <w:pStyle w:val="normln0"/>
        <w:spacing w:before="120"/>
        <w:ind w:left="283"/>
        <w:rPr>
          <w:sz w:val="22"/>
          <w:szCs w:val="22"/>
        </w:rPr>
      </w:pPr>
      <w:r w:rsidRPr="008D057F">
        <w:rPr>
          <w:sz w:val="22"/>
          <w:szCs w:val="22"/>
        </w:rPr>
        <w:t xml:space="preserve">Inženýrské činnosti a záležitosti bude příkazník zajišťovat </w:t>
      </w:r>
      <w:r w:rsidRPr="0012152F">
        <w:rPr>
          <w:sz w:val="22"/>
          <w:szCs w:val="22"/>
        </w:rPr>
        <w:t>vlastními pracovníky a</w:t>
      </w:r>
      <w:r w:rsidRPr="008D057F">
        <w:rPr>
          <w:sz w:val="22"/>
          <w:szCs w:val="22"/>
        </w:rPr>
        <w:t xml:space="preserve"> je povinen je zabezpečovat s náležitou odbornou péčí a v souladu se zájmy příkazce.</w:t>
      </w:r>
    </w:p>
    <w:p w14:paraId="40E381CE" w14:textId="77777777" w:rsidR="00BD21CB" w:rsidRDefault="00BD21CB" w:rsidP="00BD21CB">
      <w:pPr>
        <w:pStyle w:val="normln0"/>
        <w:numPr>
          <w:ilvl w:val="0"/>
          <w:numId w:val="2"/>
        </w:numPr>
        <w:spacing w:before="120"/>
        <w:rPr>
          <w:sz w:val="22"/>
          <w:szCs w:val="22"/>
        </w:rPr>
      </w:pPr>
      <w:r w:rsidRPr="008D057F">
        <w:rPr>
          <w:sz w:val="22"/>
          <w:szCs w:val="22"/>
        </w:rPr>
        <w:t>Předmět plnění, ujednaný v této smlouvě, je splněný řádným vykonáním činností, ke kterým se příkazník zavázal v článku III. této</w:t>
      </w:r>
      <w:r>
        <w:rPr>
          <w:sz w:val="22"/>
          <w:szCs w:val="22"/>
        </w:rPr>
        <w:t xml:space="preserve"> smlouvy, dle oběma </w:t>
      </w:r>
      <w:r w:rsidRPr="00E758AB">
        <w:rPr>
          <w:sz w:val="22"/>
          <w:szCs w:val="22"/>
        </w:rPr>
        <w:t>stranami</w:t>
      </w:r>
      <w:r>
        <w:rPr>
          <w:sz w:val="22"/>
          <w:szCs w:val="22"/>
        </w:rPr>
        <w:t xml:space="preserve"> </w:t>
      </w:r>
      <w:r w:rsidRPr="00E758AB">
        <w:rPr>
          <w:sz w:val="22"/>
          <w:szCs w:val="22"/>
        </w:rPr>
        <w:t>odsouhlaseného zápisu o předání nebo vykonání smluvených činností.</w:t>
      </w:r>
    </w:p>
    <w:p w14:paraId="72F781AB" w14:textId="77777777" w:rsidR="00BD21CB" w:rsidRPr="000B7C76" w:rsidRDefault="00BD21CB" w:rsidP="00BD21CB">
      <w:pPr>
        <w:pStyle w:val="normln0"/>
        <w:numPr>
          <w:ilvl w:val="0"/>
          <w:numId w:val="2"/>
        </w:numPr>
        <w:spacing w:before="120"/>
        <w:rPr>
          <w:szCs w:val="24"/>
        </w:rPr>
      </w:pPr>
      <w:r>
        <w:rPr>
          <w:sz w:val="22"/>
          <w:szCs w:val="22"/>
        </w:rPr>
        <w:t>Příkazník</w:t>
      </w:r>
      <w:r w:rsidRPr="00421AFE">
        <w:rPr>
          <w:sz w:val="22"/>
          <w:szCs w:val="22"/>
        </w:rPr>
        <w:t xml:space="preserve"> se zavazuje a je povinen seznámit všechny své pracovníky, kteří se budou pohybovat v rámci plnění předmětu této smlouvy v objektech ND, se vstupní instruktáží o požární ochraně a bezpečnosti práce, která je dostupná na webové stránce: </w:t>
      </w:r>
      <w:bookmarkStart w:id="0" w:name="_Hlk163723945"/>
      <w:r w:rsidRPr="00DD756C">
        <w:rPr>
          <w:sz w:val="22"/>
          <w:szCs w:val="22"/>
        </w:rPr>
        <w:t>https://www.narodni-divadlo.cz/cs/dokumenty-o-divadle</w:t>
      </w:r>
      <w:bookmarkEnd w:id="0"/>
      <w:r w:rsidRPr="00421AFE">
        <w:rPr>
          <w:sz w:val="22"/>
          <w:szCs w:val="22"/>
        </w:rPr>
        <w:t>.</w:t>
      </w:r>
    </w:p>
    <w:p w14:paraId="1C36620D" w14:textId="77777777" w:rsidR="00BD21CB" w:rsidRPr="00F106D9" w:rsidRDefault="00BD21CB" w:rsidP="00BD21CB">
      <w:pPr>
        <w:pStyle w:val="normln0"/>
        <w:numPr>
          <w:ilvl w:val="0"/>
          <w:numId w:val="2"/>
        </w:numPr>
        <w:spacing w:before="120"/>
        <w:rPr>
          <w:szCs w:val="24"/>
        </w:rPr>
      </w:pPr>
      <w:r w:rsidRPr="00DD25E1">
        <w:rPr>
          <w:rFonts w:cs="Arial"/>
          <w:sz w:val="22"/>
          <w:szCs w:val="22"/>
        </w:rPr>
        <w:t>Příkazce požaduje, aby komunikačním jazykem pro plnění předmětu této smlouvy byl český jazyk, proto pokud osoby na straně příkazníka nekomunikují, nebo komunikují špatně v českém jazyce, je příkazník povinen zajistit na své náklady ústní i písemné komunikační výstupy vůči příkazci v českém jazyce.</w:t>
      </w:r>
    </w:p>
    <w:p w14:paraId="6D5C59F9" w14:textId="77777777" w:rsidR="00BD21CB" w:rsidRPr="000631F5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V. Čas plnění</w:t>
      </w:r>
    </w:p>
    <w:p w14:paraId="0AF489B7" w14:textId="77777777" w:rsidR="00BD21CB" w:rsidRPr="00E758AB" w:rsidRDefault="00BD21CB" w:rsidP="00BD21CB">
      <w:pPr>
        <w:pStyle w:val="normln0"/>
        <w:numPr>
          <w:ilvl w:val="0"/>
          <w:numId w:val="3"/>
        </w:numPr>
        <w:spacing w:before="240"/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E758AB">
        <w:rPr>
          <w:sz w:val="22"/>
          <w:szCs w:val="22"/>
        </w:rPr>
        <w:t xml:space="preserve"> se zavazuje, že odborné investorsko-inženýrské činnosti podle této smlouvy pro </w:t>
      </w:r>
      <w:r>
        <w:rPr>
          <w:sz w:val="22"/>
          <w:szCs w:val="22"/>
        </w:rPr>
        <w:t>příkazce</w:t>
      </w:r>
      <w:r w:rsidRPr="00E758AB">
        <w:rPr>
          <w:sz w:val="22"/>
          <w:szCs w:val="22"/>
        </w:rPr>
        <w:t xml:space="preserve"> vykoná v této lhůtě:</w:t>
      </w:r>
    </w:p>
    <w:p w14:paraId="6253E674" w14:textId="77777777" w:rsidR="00BD21CB" w:rsidRPr="002822B1" w:rsidRDefault="00BD21CB" w:rsidP="00BD21CB">
      <w:pPr>
        <w:pStyle w:val="normln0"/>
        <w:spacing w:before="60"/>
        <w:ind w:left="284"/>
        <w:rPr>
          <w:iCs/>
          <w:sz w:val="22"/>
        </w:rPr>
      </w:pPr>
      <w:r w:rsidRPr="002822B1">
        <w:rPr>
          <w:iCs/>
          <w:sz w:val="22"/>
        </w:rPr>
        <w:t xml:space="preserve">Dodavatel bude poskytovat služby plnění v celém rozsahu při realizaci </w:t>
      </w:r>
      <w:r>
        <w:rPr>
          <w:iCs/>
          <w:sz w:val="22"/>
        </w:rPr>
        <w:t>stavby a to:</w:t>
      </w:r>
    </w:p>
    <w:p w14:paraId="47BCDA17" w14:textId="08BDD47B" w:rsidR="00BD21CB" w:rsidRDefault="00BD21CB" w:rsidP="00BD21CB">
      <w:pPr>
        <w:pStyle w:val="normln0"/>
        <w:tabs>
          <w:tab w:val="left" w:pos="851"/>
        </w:tabs>
        <w:spacing w:before="60"/>
        <w:ind w:left="284"/>
        <w:rPr>
          <w:iCs/>
          <w:sz w:val="22"/>
        </w:rPr>
      </w:pPr>
      <w:r>
        <w:rPr>
          <w:b/>
          <w:iCs/>
          <w:sz w:val="22"/>
        </w:rPr>
        <w:t xml:space="preserve">TDS </w:t>
      </w:r>
      <w:r>
        <w:rPr>
          <w:iCs/>
          <w:sz w:val="22"/>
        </w:rPr>
        <w:t xml:space="preserve">– </w:t>
      </w:r>
      <w:r w:rsidRPr="002822B1">
        <w:rPr>
          <w:iCs/>
          <w:sz w:val="22"/>
        </w:rPr>
        <w:t xml:space="preserve">od </w:t>
      </w:r>
      <w:r>
        <w:rPr>
          <w:iCs/>
          <w:sz w:val="22"/>
        </w:rPr>
        <w:t xml:space="preserve">předání staveniště vybranému zhotoviteli díla do ukončení realizace projektu </w:t>
      </w:r>
    </w:p>
    <w:p w14:paraId="4EE2795E" w14:textId="77777777" w:rsidR="00877372" w:rsidRDefault="00877372" w:rsidP="00877372">
      <w:pPr>
        <w:rPr>
          <w:rFonts w:ascii="Arial" w:hAnsi="Arial" w:cs="Arial"/>
          <w:sz w:val="22"/>
        </w:rPr>
      </w:pPr>
      <w:r w:rsidRPr="00877372">
        <w:rPr>
          <w:rFonts w:ascii="Arial" w:hAnsi="Arial" w:cs="Arial"/>
          <w:sz w:val="22"/>
        </w:rPr>
        <w:t xml:space="preserve">Dílo bude realizováno ve dvou etapách:  </w:t>
      </w:r>
    </w:p>
    <w:p w14:paraId="731E936D" w14:textId="77777777" w:rsidR="00877372" w:rsidRPr="00877372" w:rsidRDefault="00877372" w:rsidP="00877372">
      <w:pPr>
        <w:rPr>
          <w:rFonts w:ascii="Arial" w:hAnsi="Arial" w:cs="Arial"/>
          <w:sz w:val="22"/>
        </w:rPr>
      </w:pPr>
    </w:p>
    <w:p w14:paraId="4051D8C1" w14:textId="7A67D6EC" w:rsidR="00877372" w:rsidRPr="00877372" w:rsidRDefault="00877372" w:rsidP="00877372">
      <w:pPr>
        <w:rPr>
          <w:rFonts w:ascii="Arial" w:hAnsi="Arial" w:cs="Arial"/>
          <w:b/>
          <w:bCs/>
          <w:sz w:val="22"/>
          <w:u w:val="single"/>
        </w:rPr>
      </w:pPr>
      <w:r w:rsidRPr="00877372">
        <w:rPr>
          <w:rFonts w:ascii="Arial" w:hAnsi="Arial" w:cs="Arial"/>
          <w:b/>
          <w:bCs/>
          <w:sz w:val="22"/>
          <w:u w:val="single"/>
        </w:rPr>
        <w:t>I.   etapa: sólistické a sborové šatny</w:t>
      </w:r>
      <w:r w:rsidR="004B75B7">
        <w:rPr>
          <w:rFonts w:ascii="Arial" w:hAnsi="Arial" w:cs="Arial"/>
          <w:b/>
          <w:bCs/>
          <w:sz w:val="22"/>
          <w:u w:val="single"/>
        </w:rPr>
        <w:t xml:space="preserve"> ROK 2025</w:t>
      </w:r>
    </w:p>
    <w:p w14:paraId="770A9F0D" w14:textId="1BB2F30F" w:rsidR="00877372" w:rsidRPr="005A4B08" w:rsidRDefault="00877372" w:rsidP="00877372">
      <w:pPr>
        <w:numPr>
          <w:ilvl w:val="0"/>
          <w:numId w:val="13"/>
        </w:numPr>
        <w:tabs>
          <w:tab w:val="clear" w:pos="240"/>
          <w:tab w:val="num" w:pos="567"/>
          <w:tab w:val="left" w:pos="3420"/>
        </w:tabs>
        <w:spacing w:before="120"/>
        <w:ind w:left="567" w:hanging="283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5A4B08">
        <w:rPr>
          <w:rFonts w:ascii="Arial" w:hAnsi="Arial" w:cs="Arial"/>
          <w:b/>
          <w:bCs/>
          <w:sz w:val="22"/>
          <w:szCs w:val="22"/>
        </w:rPr>
        <w:t>předpokládané zahájení plnění</w:t>
      </w:r>
      <w:r w:rsidRPr="005A4B0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3</w:t>
      </w:r>
      <w:r w:rsidRPr="005A4B08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5A4B08">
        <w:rPr>
          <w:rFonts w:ascii="Arial" w:hAnsi="Arial" w:cs="Arial"/>
          <w:b/>
          <w:bCs/>
          <w:sz w:val="22"/>
          <w:szCs w:val="22"/>
        </w:rPr>
        <w:t>. 2025</w:t>
      </w:r>
    </w:p>
    <w:p w14:paraId="475894A6" w14:textId="7F268987" w:rsidR="00877372" w:rsidRPr="00877372" w:rsidRDefault="00877372" w:rsidP="00877372">
      <w:pPr>
        <w:numPr>
          <w:ilvl w:val="0"/>
          <w:numId w:val="13"/>
        </w:numPr>
        <w:tabs>
          <w:tab w:val="clear" w:pos="240"/>
          <w:tab w:val="num" w:pos="567"/>
          <w:tab w:val="left" w:pos="3420"/>
        </w:tabs>
        <w:spacing w:before="120"/>
        <w:ind w:left="567" w:hanging="283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5A4B08">
        <w:rPr>
          <w:rFonts w:ascii="Arial" w:hAnsi="Arial" w:cs="Arial"/>
          <w:b/>
          <w:bCs/>
          <w:sz w:val="22"/>
          <w:szCs w:val="22"/>
        </w:rPr>
        <w:lastRenderedPageBreak/>
        <w:t xml:space="preserve">předpokládané dokončení plnění </w:t>
      </w:r>
      <w:r w:rsidRPr="005A4B0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25. 8. 2025</w:t>
      </w:r>
    </w:p>
    <w:p w14:paraId="58969888" w14:textId="111E66ED" w:rsidR="00877372" w:rsidRPr="00877372" w:rsidRDefault="00877372" w:rsidP="00877372">
      <w:pPr>
        <w:rPr>
          <w:rFonts w:ascii="Arial" w:hAnsi="Arial" w:cs="Arial"/>
          <w:b/>
          <w:bCs/>
          <w:sz w:val="22"/>
          <w:u w:val="single"/>
        </w:rPr>
      </w:pPr>
      <w:r w:rsidRPr="00877372">
        <w:rPr>
          <w:rFonts w:ascii="Arial" w:hAnsi="Arial" w:cs="Arial"/>
          <w:b/>
          <w:bCs/>
          <w:sz w:val="22"/>
          <w:u w:val="single"/>
        </w:rPr>
        <w:t>I</w:t>
      </w:r>
      <w:r>
        <w:rPr>
          <w:rFonts w:ascii="Arial" w:hAnsi="Arial" w:cs="Arial"/>
          <w:b/>
          <w:bCs/>
          <w:sz w:val="22"/>
          <w:u w:val="single"/>
        </w:rPr>
        <w:t>I</w:t>
      </w:r>
      <w:r w:rsidRPr="00877372">
        <w:rPr>
          <w:rFonts w:ascii="Arial" w:hAnsi="Arial" w:cs="Arial"/>
          <w:b/>
          <w:bCs/>
          <w:sz w:val="22"/>
          <w:u w:val="single"/>
        </w:rPr>
        <w:t>.   etapa: šatny orchestru</w:t>
      </w:r>
      <w:r w:rsidR="004B75B7">
        <w:rPr>
          <w:rFonts w:ascii="Arial" w:hAnsi="Arial" w:cs="Arial"/>
          <w:b/>
          <w:bCs/>
          <w:sz w:val="22"/>
          <w:u w:val="single"/>
        </w:rPr>
        <w:t xml:space="preserve"> ROK 2026</w:t>
      </w:r>
    </w:p>
    <w:p w14:paraId="24667D23" w14:textId="7F0A79E2" w:rsidR="00877372" w:rsidRPr="005A4B08" w:rsidRDefault="00877372" w:rsidP="00877372">
      <w:pPr>
        <w:numPr>
          <w:ilvl w:val="0"/>
          <w:numId w:val="13"/>
        </w:numPr>
        <w:tabs>
          <w:tab w:val="clear" w:pos="240"/>
          <w:tab w:val="num" w:pos="567"/>
          <w:tab w:val="left" w:pos="3420"/>
        </w:tabs>
        <w:spacing w:before="120"/>
        <w:ind w:left="567" w:hanging="283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5A4B08">
        <w:rPr>
          <w:rFonts w:ascii="Arial" w:hAnsi="Arial" w:cs="Arial"/>
          <w:b/>
          <w:bCs/>
          <w:sz w:val="22"/>
          <w:szCs w:val="22"/>
        </w:rPr>
        <w:t>předpokládané zahájení plnění</w:t>
      </w:r>
      <w:r w:rsidRPr="005A4B0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1</w:t>
      </w:r>
      <w:r w:rsidRPr="005A4B08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5A4B08">
        <w:rPr>
          <w:rFonts w:ascii="Arial" w:hAnsi="Arial" w:cs="Arial"/>
          <w:b/>
          <w:bCs/>
          <w:sz w:val="22"/>
          <w:szCs w:val="22"/>
        </w:rPr>
        <w:t>. 202</w:t>
      </w:r>
      <w:r>
        <w:rPr>
          <w:rFonts w:ascii="Arial" w:hAnsi="Arial" w:cs="Arial"/>
          <w:b/>
          <w:bCs/>
          <w:sz w:val="22"/>
          <w:szCs w:val="22"/>
        </w:rPr>
        <w:t>6</w:t>
      </w:r>
    </w:p>
    <w:p w14:paraId="7CAE11F2" w14:textId="3E338CEB" w:rsidR="00BD21CB" w:rsidRPr="00877372" w:rsidRDefault="00877372" w:rsidP="00877372">
      <w:pPr>
        <w:numPr>
          <w:ilvl w:val="0"/>
          <w:numId w:val="13"/>
        </w:numPr>
        <w:tabs>
          <w:tab w:val="clear" w:pos="240"/>
          <w:tab w:val="num" w:pos="567"/>
          <w:tab w:val="left" w:pos="3420"/>
        </w:tabs>
        <w:spacing w:before="120"/>
        <w:ind w:left="567" w:hanging="283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5A4B08">
        <w:rPr>
          <w:rFonts w:ascii="Arial" w:hAnsi="Arial" w:cs="Arial"/>
          <w:b/>
          <w:bCs/>
          <w:sz w:val="22"/>
          <w:szCs w:val="22"/>
        </w:rPr>
        <w:t xml:space="preserve">předpokládané dokončení plnění </w:t>
      </w:r>
      <w:r w:rsidRPr="005A4B0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25. 8. 2026</w:t>
      </w:r>
    </w:p>
    <w:p w14:paraId="3CF37743" w14:textId="77777777" w:rsidR="00BD21CB" w:rsidRPr="000631F5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 xml:space="preserve">VI. Spolupůsobení a podklady </w:t>
      </w:r>
      <w:r>
        <w:rPr>
          <w:b/>
          <w:caps/>
          <w:sz w:val="28"/>
          <w:szCs w:val="28"/>
        </w:rPr>
        <w:t>příkazce</w:t>
      </w:r>
    </w:p>
    <w:p w14:paraId="6333130A" w14:textId="241245E5" w:rsidR="00BD21CB" w:rsidRPr="00E24EE6" w:rsidRDefault="00BD21CB" w:rsidP="00BD21CB">
      <w:pPr>
        <w:pStyle w:val="normln0"/>
        <w:numPr>
          <w:ilvl w:val="0"/>
          <w:numId w:val="4"/>
        </w:numPr>
        <w:spacing w:before="240"/>
        <w:ind w:left="284" w:hanging="284"/>
        <w:rPr>
          <w:sz w:val="22"/>
          <w:szCs w:val="22"/>
        </w:rPr>
      </w:pPr>
      <w:r w:rsidRPr="00E24EE6">
        <w:rPr>
          <w:sz w:val="22"/>
          <w:szCs w:val="22"/>
        </w:rPr>
        <w:t>Předmět plnění této smlouv</w:t>
      </w:r>
      <w:r>
        <w:rPr>
          <w:sz w:val="22"/>
          <w:szCs w:val="22"/>
        </w:rPr>
        <w:t>y příkazník provede a splní dle podkladů, které mu předá příkazce</w:t>
      </w:r>
      <w:r w:rsidRPr="00E24EE6">
        <w:rPr>
          <w:sz w:val="22"/>
          <w:szCs w:val="22"/>
        </w:rPr>
        <w:t xml:space="preserve"> (bude vyspecifikováno v zápise o jejich předání po podpisu </w:t>
      </w:r>
      <w:r>
        <w:rPr>
          <w:sz w:val="22"/>
          <w:szCs w:val="22"/>
        </w:rPr>
        <w:t>této příkazní smlouvy</w:t>
      </w:r>
      <w:r w:rsidRPr="00E24EE6">
        <w:rPr>
          <w:sz w:val="22"/>
          <w:szCs w:val="22"/>
        </w:rPr>
        <w:t>).</w:t>
      </w:r>
    </w:p>
    <w:p w14:paraId="57BFFBB4" w14:textId="24DC7185" w:rsidR="00BD21CB" w:rsidRPr="005162E4" w:rsidRDefault="00BD21CB" w:rsidP="005162E4">
      <w:pPr>
        <w:pStyle w:val="normln0"/>
        <w:numPr>
          <w:ilvl w:val="0"/>
          <w:numId w:val="4"/>
        </w:numPr>
        <w:spacing w:before="120"/>
        <w:ind w:left="284" w:hanging="284"/>
        <w:rPr>
          <w:sz w:val="22"/>
          <w:szCs w:val="22"/>
        </w:rPr>
      </w:pPr>
      <w:r w:rsidRPr="00E24EE6">
        <w:rPr>
          <w:sz w:val="22"/>
          <w:szCs w:val="22"/>
        </w:rPr>
        <w:t xml:space="preserve">V rámci svého spolupůsobení se </w:t>
      </w: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 xml:space="preserve"> zavazuje, že v rozsahu nevyhnutelně nutném, na vyzvání, poskytne </w:t>
      </w:r>
      <w:r>
        <w:rPr>
          <w:sz w:val="22"/>
          <w:szCs w:val="22"/>
        </w:rPr>
        <w:t>příkazníkovi</w:t>
      </w:r>
      <w:r w:rsidRPr="00E24EE6">
        <w:rPr>
          <w:sz w:val="22"/>
          <w:szCs w:val="22"/>
        </w:rPr>
        <w:t xml:space="preserve"> spolupráci při zajištění podkladů, doplňujících údajů, upřesnění, vyjádření a stanovisek, kterých potřeba vznikne v průběhu plnění této smlouvy. Toto spolupůsobení poskytne </w:t>
      </w:r>
      <w:r>
        <w:rPr>
          <w:sz w:val="22"/>
          <w:szCs w:val="22"/>
        </w:rPr>
        <w:t>příkazce příkazníkovi</w:t>
      </w:r>
      <w:r w:rsidRPr="00E24EE6">
        <w:rPr>
          <w:sz w:val="22"/>
          <w:szCs w:val="22"/>
        </w:rPr>
        <w:t xml:space="preserve"> nejpozději do 10 dnů od jeho vyžádání. Zvláštní lhůtu ujednají strany v případě, kdy se bude jednat o spolupůsobení, které nemůže </w:t>
      </w: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 xml:space="preserve"> zabezpečit vlastními silami. Strany se mohou dohodnout i na tom, že takové práce nebo činnosti zabezpečí </w:t>
      </w:r>
      <w:r>
        <w:rPr>
          <w:sz w:val="22"/>
          <w:szCs w:val="22"/>
        </w:rPr>
        <w:t>příkazník</w:t>
      </w:r>
      <w:r w:rsidRPr="00E24EE6">
        <w:rPr>
          <w:sz w:val="22"/>
          <w:szCs w:val="22"/>
        </w:rPr>
        <w:t xml:space="preserve"> za zvláštní úhradu.</w:t>
      </w:r>
    </w:p>
    <w:p w14:paraId="7B2806A6" w14:textId="77777777" w:rsidR="00BD21CB" w:rsidRPr="000631F5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VII. Cena předmětu plnění a platební podmínky</w:t>
      </w:r>
    </w:p>
    <w:p w14:paraId="4993FB7A" w14:textId="77777777" w:rsidR="00BD21CB" w:rsidRPr="00FF5361" w:rsidRDefault="00BD21CB" w:rsidP="00BD21CB">
      <w:pPr>
        <w:pStyle w:val="normln0"/>
        <w:keepNext/>
        <w:numPr>
          <w:ilvl w:val="0"/>
          <w:numId w:val="5"/>
        </w:numPr>
        <w:spacing w:before="240"/>
        <w:ind w:left="284" w:hanging="284"/>
        <w:rPr>
          <w:sz w:val="22"/>
          <w:szCs w:val="22"/>
        </w:rPr>
      </w:pPr>
      <w:r w:rsidRPr="00FF5361">
        <w:rPr>
          <w:sz w:val="22"/>
          <w:szCs w:val="22"/>
        </w:rPr>
        <w:t xml:space="preserve">Cena za práce a činnosti ujednané v předmětu této smlouvy vyplývá z nabídky </w:t>
      </w:r>
      <w:r>
        <w:rPr>
          <w:sz w:val="22"/>
          <w:szCs w:val="22"/>
        </w:rPr>
        <w:t>příkazníka</w:t>
      </w:r>
      <w:r w:rsidRPr="00FF5361">
        <w:rPr>
          <w:sz w:val="22"/>
          <w:szCs w:val="22"/>
        </w:rPr>
        <w:t xml:space="preserve"> a z rozsahu dojednané</w:t>
      </w:r>
      <w:r>
        <w:rPr>
          <w:sz w:val="22"/>
          <w:szCs w:val="22"/>
        </w:rPr>
        <w:t>ho</w:t>
      </w:r>
      <w:r w:rsidRPr="00FF5361">
        <w:rPr>
          <w:sz w:val="22"/>
          <w:szCs w:val="22"/>
        </w:rPr>
        <w:t xml:space="preserve"> dohodou smluvních stran:</w:t>
      </w:r>
    </w:p>
    <w:p w14:paraId="4D2343D2" w14:textId="04FC8998" w:rsidR="00BD21CB" w:rsidRPr="00126143" w:rsidRDefault="00BD21CB" w:rsidP="00BD21CB">
      <w:pPr>
        <w:pStyle w:val="normln0"/>
        <w:pBdr>
          <w:top w:val="single" w:sz="8" w:space="12" w:color="C0C0C0" w:shadow="1"/>
          <w:left w:val="single" w:sz="8" w:space="0" w:color="C0C0C0" w:shadow="1"/>
          <w:bottom w:val="single" w:sz="8" w:space="5" w:color="C0C0C0" w:shadow="1"/>
          <w:right w:val="single" w:sz="8" w:space="2" w:color="C0C0C0" w:shadow="1"/>
        </w:pBdr>
        <w:shd w:val="clear" w:color="auto" w:fill="CCCCCC"/>
        <w:tabs>
          <w:tab w:val="right" w:pos="6300"/>
          <w:tab w:val="right" w:leader="dot" w:pos="9000"/>
        </w:tabs>
        <w:spacing w:before="240"/>
        <w:ind w:left="142" w:firstLine="142"/>
        <w:rPr>
          <w:rFonts w:cs="Arial"/>
          <w:b/>
          <w:sz w:val="22"/>
        </w:rPr>
      </w:pPr>
      <w:r w:rsidRPr="00126143">
        <w:rPr>
          <w:rFonts w:cs="Arial"/>
          <w:b/>
          <w:sz w:val="22"/>
        </w:rPr>
        <w:t>Celková cena služby</w:t>
      </w:r>
      <w:r>
        <w:rPr>
          <w:rFonts w:cs="Arial"/>
          <w:b/>
          <w:sz w:val="22"/>
        </w:rPr>
        <w:t xml:space="preserve">             </w:t>
      </w:r>
      <w:r w:rsidR="005162E4">
        <w:rPr>
          <w:rFonts w:cs="Arial"/>
          <w:b/>
          <w:sz w:val="22"/>
        </w:rPr>
        <w:t xml:space="preserve">                          </w:t>
      </w:r>
      <w:r>
        <w:rPr>
          <w:rFonts w:cs="Arial"/>
          <w:b/>
          <w:sz w:val="22"/>
        </w:rPr>
        <w:t xml:space="preserve"> </w:t>
      </w:r>
      <w:r w:rsidR="005162E4">
        <w:rPr>
          <w:b/>
          <w:sz w:val="22"/>
          <w:szCs w:val="22"/>
        </w:rPr>
        <w:t>70</w:t>
      </w:r>
      <w:r w:rsidR="000D6501" w:rsidRPr="000D6501">
        <w:rPr>
          <w:b/>
          <w:sz w:val="22"/>
          <w:szCs w:val="22"/>
        </w:rPr>
        <w:t>.</w:t>
      </w:r>
      <w:r w:rsidR="00CF3F94">
        <w:rPr>
          <w:b/>
          <w:sz w:val="22"/>
          <w:szCs w:val="22"/>
        </w:rPr>
        <w:t>2</w:t>
      </w:r>
      <w:r w:rsidR="000D6501" w:rsidRPr="000D6501">
        <w:rPr>
          <w:b/>
          <w:sz w:val="22"/>
          <w:szCs w:val="22"/>
        </w:rPr>
        <w:t>00</w:t>
      </w:r>
      <w:r w:rsidRPr="004F5DC3">
        <w:rPr>
          <w:rFonts w:cs="Arial"/>
          <w:b/>
          <w:sz w:val="22"/>
          <w:szCs w:val="22"/>
        </w:rPr>
        <w:t>,</w:t>
      </w:r>
      <w:r w:rsidR="005162E4">
        <w:rPr>
          <w:rFonts w:cs="Arial"/>
          <w:b/>
          <w:sz w:val="22"/>
          <w:szCs w:val="22"/>
        </w:rPr>
        <w:t>00</w:t>
      </w:r>
      <w:r w:rsidRPr="00B90308">
        <w:rPr>
          <w:rFonts w:cs="Arial"/>
          <w:b/>
          <w:sz w:val="22"/>
        </w:rPr>
        <w:t xml:space="preserve"> Kč</w:t>
      </w:r>
      <w:r>
        <w:rPr>
          <w:rFonts w:cs="Arial"/>
          <w:b/>
          <w:sz w:val="22"/>
        </w:rPr>
        <w:t xml:space="preserve"> bez DPH</w:t>
      </w:r>
    </w:p>
    <w:p w14:paraId="07D1D962" w14:textId="024B6FF7" w:rsidR="005162E4" w:rsidRDefault="00BD21CB" w:rsidP="0000721E">
      <w:pPr>
        <w:pStyle w:val="normln0"/>
        <w:tabs>
          <w:tab w:val="left" w:pos="6300"/>
          <w:tab w:val="right" w:leader="dot" w:pos="7938"/>
        </w:tabs>
        <w:spacing w:beforeLines="50" w:before="120"/>
        <w:ind w:firstLine="284"/>
        <w:rPr>
          <w:rFonts w:cs="Arial"/>
          <w:color w:val="000000"/>
          <w:sz w:val="22"/>
        </w:rPr>
      </w:pPr>
      <w:r w:rsidRPr="00126143">
        <w:rPr>
          <w:rFonts w:cs="Arial"/>
          <w:color w:val="000000"/>
          <w:sz w:val="22"/>
        </w:rPr>
        <w:t>z toho:</w:t>
      </w:r>
    </w:p>
    <w:p w14:paraId="2C9B0382" w14:textId="77777777" w:rsidR="0000721E" w:rsidRPr="00126143" w:rsidRDefault="0000721E" w:rsidP="0000721E">
      <w:pPr>
        <w:pStyle w:val="normln0"/>
        <w:tabs>
          <w:tab w:val="left" w:pos="6300"/>
          <w:tab w:val="right" w:leader="dot" w:pos="7938"/>
        </w:tabs>
        <w:spacing w:beforeLines="50" w:before="120"/>
        <w:ind w:firstLine="284"/>
        <w:rPr>
          <w:rFonts w:cs="Arial"/>
          <w:color w:val="000000"/>
          <w:sz w:val="22"/>
        </w:rPr>
      </w:pPr>
    </w:p>
    <w:p w14:paraId="271BEA87" w14:textId="0C151C63" w:rsidR="00BD21CB" w:rsidRDefault="00BD21CB" w:rsidP="005162E4">
      <w:pPr>
        <w:pStyle w:val="normln0"/>
        <w:tabs>
          <w:tab w:val="left" w:pos="6300"/>
          <w:tab w:val="right" w:leader="dot" w:pos="9000"/>
        </w:tabs>
        <w:ind w:firstLine="284"/>
        <w:rPr>
          <w:rFonts w:cs="Arial"/>
          <w:b/>
          <w:sz w:val="22"/>
          <w:szCs w:val="22"/>
        </w:rPr>
      </w:pPr>
      <w:r w:rsidRPr="005162E4">
        <w:rPr>
          <w:rFonts w:cs="Arial"/>
          <w:b/>
          <w:sz w:val="22"/>
          <w:szCs w:val="22"/>
          <w:u w:val="single"/>
        </w:rPr>
        <w:t>Výkon technického dozoru stavebník</w:t>
      </w:r>
      <w:r w:rsidR="009325F8" w:rsidRPr="005162E4">
        <w:rPr>
          <w:rFonts w:cs="Arial"/>
          <w:b/>
          <w:sz w:val="22"/>
          <w:szCs w:val="22"/>
          <w:u w:val="single"/>
        </w:rPr>
        <w:t>a</w:t>
      </w:r>
      <w:r w:rsidR="005162E4" w:rsidRPr="005162E4">
        <w:rPr>
          <w:rFonts w:cs="Arial"/>
          <w:b/>
          <w:sz w:val="22"/>
          <w:szCs w:val="22"/>
          <w:u w:val="single"/>
        </w:rPr>
        <w:t>, červenec a srpen 2025</w:t>
      </w:r>
      <w:r w:rsidR="005162E4">
        <w:rPr>
          <w:rFonts w:cs="Arial"/>
          <w:b/>
          <w:sz w:val="22"/>
          <w:szCs w:val="22"/>
        </w:rPr>
        <w:t>: 39</w:t>
      </w:r>
      <w:r w:rsidR="000D6501">
        <w:rPr>
          <w:rFonts w:cs="Arial"/>
          <w:b/>
          <w:sz w:val="22"/>
          <w:szCs w:val="22"/>
        </w:rPr>
        <w:t>.000</w:t>
      </w:r>
      <w:r w:rsidRPr="006A5F73">
        <w:rPr>
          <w:rFonts w:cs="Arial"/>
          <w:b/>
          <w:sz w:val="22"/>
          <w:szCs w:val="22"/>
        </w:rPr>
        <w:t>,</w:t>
      </w:r>
      <w:r w:rsidR="005162E4">
        <w:rPr>
          <w:rFonts w:cs="Arial"/>
          <w:b/>
          <w:sz w:val="22"/>
          <w:szCs w:val="22"/>
        </w:rPr>
        <w:t>00</w:t>
      </w:r>
      <w:r w:rsidRPr="006A5F73">
        <w:rPr>
          <w:rFonts w:cs="Arial"/>
          <w:b/>
          <w:sz w:val="22"/>
          <w:szCs w:val="22"/>
        </w:rPr>
        <w:t xml:space="preserve"> Kč bez DPH</w:t>
      </w:r>
    </w:p>
    <w:p w14:paraId="459B507D" w14:textId="76AA5BBC" w:rsidR="00BD21CB" w:rsidRDefault="00BD21CB" w:rsidP="00BD21CB">
      <w:pPr>
        <w:pStyle w:val="normln0"/>
        <w:tabs>
          <w:tab w:val="left" w:pos="6300"/>
          <w:tab w:val="right" w:leader="dot" w:pos="9000"/>
        </w:tabs>
        <w:ind w:firstLine="284"/>
        <w:rPr>
          <w:rFonts w:cs="Arial"/>
          <w:iCs/>
          <w:sz w:val="22"/>
          <w:szCs w:val="22"/>
        </w:rPr>
      </w:pPr>
    </w:p>
    <w:p w14:paraId="18A1297D" w14:textId="128AEA08" w:rsidR="005162E4" w:rsidRDefault="005162E4" w:rsidP="005162E4">
      <w:pPr>
        <w:pStyle w:val="normln0"/>
        <w:tabs>
          <w:tab w:val="left" w:pos="6300"/>
          <w:tab w:val="right" w:leader="dot" w:pos="9000"/>
        </w:tabs>
        <w:ind w:firstLine="284"/>
        <w:rPr>
          <w:rFonts w:cs="Arial"/>
          <w:b/>
          <w:sz w:val="22"/>
          <w:szCs w:val="22"/>
        </w:rPr>
      </w:pPr>
      <w:r w:rsidRPr="005162E4">
        <w:rPr>
          <w:rFonts w:cs="Arial"/>
          <w:b/>
          <w:sz w:val="22"/>
          <w:szCs w:val="22"/>
          <w:u w:val="single"/>
        </w:rPr>
        <w:t>Výkon technického dozoru stavebníka, červenec a srpen 2026:</w:t>
      </w:r>
      <w:r>
        <w:rPr>
          <w:rFonts w:cs="Arial"/>
          <w:b/>
          <w:sz w:val="22"/>
          <w:szCs w:val="22"/>
        </w:rPr>
        <w:t xml:space="preserve"> 3</w:t>
      </w:r>
      <w:r w:rsidR="0000721E">
        <w:rPr>
          <w:rFonts w:cs="Arial"/>
          <w:b/>
          <w:sz w:val="22"/>
          <w:szCs w:val="22"/>
        </w:rPr>
        <w:t>1</w:t>
      </w:r>
      <w:r>
        <w:rPr>
          <w:rFonts w:cs="Arial"/>
          <w:b/>
          <w:sz w:val="22"/>
          <w:szCs w:val="22"/>
        </w:rPr>
        <w:t>.</w:t>
      </w:r>
      <w:r w:rsidR="0000721E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00</w:t>
      </w:r>
      <w:r w:rsidRPr="006A5F73">
        <w:rPr>
          <w:rFonts w:cs="Arial"/>
          <w:b/>
          <w:sz w:val="22"/>
          <w:szCs w:val="22"/>
        </w:rPr>
        <w:t>,</w:t>
      </w:r>
      <w:r>
        <w:rPr>
          <w:rFonts w:cs="Arial"/>
          <w:b/>
          <w:sz w:val="22"/>
          <w:szCs w:val="22"/>
        </w:rPr>
        <w:t>00</w:t>
      </w:r>
      <w:r w:rsidRPr="006A5F73">
        <w:rPr>
          <w:rFonts w:cs="Arial"/>
          <w:b/>
          <w:sz w:val="22"/>
          <w:szCs w:val="22"/>
        </w:rPr>
        <w:t xml:space="preserve"> Kč bez DPH</w:t>
      </w:r>
    </w:p>
    <w:p w14:paraId="726BAEB0" w14:textId="77777777" w:rsidR="00BD21CB" w:rsidRDefault="00BD21CB" w:rsidP="005162E4">
      <w:pPr>
        <w:tabs>
          <w:tab w:val="left" w:pos="284"/>
          <w:tab w:val="left" w:pos="1418"/>
        </w:tabs>
        <w:jc w:val="both"/>
        <w:rPr>
          <w:rFonts w:ascii="Arial" w:hAnsi="Arial"/>
          <w:sz w:val="22"/>
          <w:szCs w:val="22"/>
        </w:rPr>
      </w:pPr>
    </w:p>
    <w:p w14:paraId="281989A1" w14:textId="77777777" w:rsidR="00BD21CB" w:rsidRPr="000B7C76" w:rsidRDefault="00BD21CB" w:rsidP="00BD21CB">
      <w:pPr>
        <w:tabs>
          <w:tab w:val="left" w:pos="284"/>
          <w:tab w:val="left" w:pos="1418"/>
        </w:tabs>
        <w:ind w:left="284"/>
        <w:jc w:val="both"/>
        <w:rPr>
          <w:rFonts w:ascii="Arial" w:hAnsi="Arial"/>
          <w:sz w:val="22"/>
          <w:szCs w:val="22"/>
        </w:rPr>
      </w:pPr>
      <w:r w:rsidRPr="000B7C76">
        <w:rPr>
          <w:rFonts w:ascii="Arial" w:hAnsi="Arial"/>
          <w:sz w:val="22"/>
          <w:szCs w:val="22"/>
        </w:rPr>
        <w:t>K této ceně bude účtována v souladu se zákonem č. 235/2004 Sb., o dani z přidané hodnoty, ve znění pozdějších předpisů, DPH v zákonem stanovené výši.</w:t>
      </w:r>
    </w:p>
    <w:p w14:paraId="76C1AA58" w14:textId="145C95C9" w:rsidR="00BD21CB" w:rsidRDefault="00BD21CB" w:rsidP="00BD21CB">
      <w:pPr>
        <w:pStyle w:val="normln0"/>
        <w:numPr>
          <w:ilvl w:val="0"/>
          <w:numId w:val="6"/>
        </w:numPr>
        <w:spacing w:before="120"/>
        <w:rPr>
          <w:sz w:val="22"/>
          <w:szCs w:val="22"/>
        </w:rPr>
      </w:pPr>
      <w:r w:rsidRPr="00E24EE6">
        <w:rPr>
          <w:sz w:val="22"/>
          <w:szCs w:val="22"/>
        </w:rPr>
        <w:t>Podkladem pro úhradu ceny bude</w:t>
      </w:r>
      <w:r>
        <w:rPr>
          <w:sz w:val="22"/>
          <w:szCs w:val="22"/>
        </w:rPr>
        <w:t xml:space="preserve"> </w:t>
      </w:r>
      <w:r w:rsidRPr="00E24EE6">
        <w:rPr>
          <w:sz w:val="22"/>
          <w:szCs w:val="22"/>
        </w:rPr>
        <w:t xml:space="preserve">faktura, vyhotovená </w:t>
      </w:r>
      <w:r>
        <w:rPr>
          <w:sz w:val="22"/>
          <w:szCs w:val="22"/>
        </w:rPr>
        <w:t>příkazníkem</w:t>
      </w:r>
      <w:r w:rsidRPr="00E24E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fakturační období vždy zpětně, nejpozději k 10. dni následujícího měsíce. </w:t>
      </w:r>
      <w:r w:rsidRPr="00E24EE6">
        <w:rPr>
          <w:sz w:val="22"/>
          <w:szCs w:val="22"/>
        </w:rPr>
        <w:t xml:space="preserve">Faktura je splatná do </w:t>
      </w:r>
      <w:r>
        <w:rPr>
          <w:sz w:val="22"/>
          <w:szCs w:val="22"/>
        </w:rPr>
        <w:t>30</w:t>
      </w:r>
      <w:r w:rsidRPr="00E24EE6">
        <w:rPr>
          <w:sz w:val="22"/>
          <w:szCs w:val="22"/>
        </w:rPr>
        <w:t xml:space="preserve"> dnů od jejího </w:t>
      </w:r>
      <w:r w:rsidR="005465DE">
        <w:rPr>
          <w:sz w:val="22"/>
          <w:szCs w:val="22"/>
        </w:rPr>
        <w:t>doručení</w:t>
      </w:r>
      <w:r w:rsidRPr="00E24EE6">
        <w:rPr>
          <w:sz w:val="22"/>
          <w:szCs w:val="22"/>
        </w:rPr>
        <w:t xml:space="preserve"> </w:t>
      </w:r>
      <w:r>
        <w:rPr>
          <w:sz w:val="22"/>
          <w:szCs w:val="22"/>
        </w:rPr>
        <w:t>příkazc</w:t>
      </w:r>
      <w:r w:rsidR="005465DE">
        <w:rPr>
          <w:sz w:val="22"/>
          <w:szCs w:val="22"/>
        </w:rPr>
        <w:t>i</w:t>
      </w:r>
      <w:r w:rsidRPr="00E24EE6">
        <w:rPr>
          <w:sz w:val="22"/>
          <w:szCs w:val="22"/>
        </w:rPr>
        <w:t>.</w:t>
      </w:r>
    </w:p>
    <w:p w14:paraId="7EB0EF65" w14:textId="77777777" w:rsidR="00BD21CB" w:rsidRDefault="00BD21CB" w:rsidP="00BD21CB">
      <w:pPr>
        <w:pStyle w:val="normln0"/>
        <w:numPr>
          <w:ilvl w:val="0"/>
          <w:numId w:val="6"/>
        </w:numPr>
        <w:spacing w:before="120"/>
        <w:rPr>
          <w:sz w:val="22"/>
          <w:szCs w:val="22"/>
        </w:rPr>
      </w:pPr>
      <w:r w:rsidRPr="00E24EE6">
        <w:rPr>
          <w:sz w:val="22"/>
          <w:szCs w:val="22"/>
        </w:rPr>
        <w:t xml:space="preserve">V případě prodlení </w:t>
      </w: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 xml:space="preserve"> s úhradou faktury </w:t>
      </w:r>
      <w:r>
        <w:rPr>
          <w:sz w:val="22"/>
          <w:szCs w:val="22"/>
        </w:rPr>
        <w:t>může příkazník uplatnit</w:t>
      </w:r>
      <w:r w:rsidRPr="00E24E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úrok z prodlení </w:t>
      </w:r>
      <w:r w:rsidRPr="00E24EE6">
        <w:rPr>
          <w:sz w:val="22"/>
          <w:szCs w:val="22"/>
        </w:rPr>
        <w:t xml:space="preserve">ve výši </w:t>
      </w:r>
      <w:r>
        <w:rPr>
          <w:sz w:val="22"/>
          <w:szCs w:val="22"/>
        </w:rPr>
        <w:t>stanovené nařízením vlády č. 351/2013 Sb.</w:t>
      </w:r>
    </w:p>
    <w:p w14:paraId="64DCF897" w14:textId="056357A6" w:rsidR="00BD21CB" w:rsidRDefault="00BD21CB" w:rsidP="00BD21CB">
      <w:pPr>
        <w:pStyle w:val="normln0"/>
        <w:numPr>
          <w:ilvl w:val="0"/>
          <w:numId w:val="6"/>
        </w:numPr>
        <w:spacing w:before="120"/>
        <w:rPr>
          <w:sz w:val="22"/>
          <w:szCs w:val="22"/>
          <w:lang w:eastAsia="x-none"/>
        </w:rPr>
      </w:pPr>
      <w:r w:rsidRPr="00E24EE6">
        <w:rPr>
          <w:sz w:val="22"/>
          <w:szCs w:val="22"/>
        </w:rPr>
        <w:t xml:space="preserve">V případě, že dojde ke zrušení nebo odstoupení od této smlouvy z důvodů na straně </w:t>
      </w: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 xml:space="preserve">, bude </w:t>
      </w:r>
      <w:r>
        <w:rPr>
          <w:sz w:val="22"/>
          <w:szCs w:val="22"/>
        </w:rPr>
        <w:t>příkazník</w:t>
      </w:r>
      <w:r w:rsidRPr="00E24EE6">
        <w:rPr>
          <w:sz w:val="22"/>
          <w:szCs w:val="22"/>
        </w:rPr>
        <w:t xml:space="preserve"> práce rozpracované ke dni zrušení nebo odstoupení fakturovat </w:t>
      </w:r>
      <w:r>
        <w:rPr>
          <w:sz w:val="22"/>
          <w:szCs w:val="22"/>
        </w:rPr>
        <w:t>příkazc</w:t>
      </w:r>
      <w:r w:rsidRPr="00E24EE6">
        <w:rPr>
          <w:sz w:val="22"/>
          <w:szCs w:val="22"/>
        </w:rPr>
        <w:t>i ve výši vzájemně dohodnutého rozsahu vykonaných prací podílem z dohodnuté ceny podle článku VII.1 pro jednotlivé práce uvedené v č</w:t>
      </w:r>
      <w:r w:rsidR="0050636D">
        <w:rPr>
          <w:sz w:val="22"/>
          <w:szCs w:val="22"/>
        </w:rPr>
        <w:t>lánku</w:t>
      </w:r>
      <w:r w:rsidRPr="00E24EE6">
        <w:rPr>
          <w:sz w:val="22"/>
          <w:szCs w:val="22"/>
        </w:rPr>
        <w:t xml:space="preserve"> III. této </w:t>
      </w:r>
      <w:r>
        <w:rPr>
          <w:sz w:val="22"/>
          <w:szCs w:val="22"/>
        </w:rPr>
        <w:t>s</w:t>
      </w:r>
      <w:r w:rsidRPr="00E24EE6">
        <w:rPr>
          <w:sz w:val="22"/>
          <w:szCs w:val="22"/>
        </w:rPr>
        <w:t xml:space="preserve">mlouvy. V případě, že nedojde k dohodě zmíněné v předchozí větě, požádá </w:t>
      </w:r>
      <w:r>
        <w:rPr>
          <w:sz w:val="22"/>
          <w:szCs w:val="22"/>
        </w:rPr>
        <w:t>příkazník</w:t>
      </w:r>
      <w:r w:rsidRPr="00E24EE6">
        <w:rPr>
          <w:sz w:val="22"/>
          <w:szCs w:val="22"/>
        </w:rPr>
        <w:t xml:space="preserve"> o </w:t>
      </w:r>
      <w:r w:rsidRPr="00B942B2">
        <w:rPr>
          <w:sz w:val="22"/>
          <w:szCs w:val="22"/>
          <w:lang w:val="x-none" w:eastAsia="x-none"/>
        </w:rPr>
        <w:t>rozhodnutí příslušný soud.</w:t>
      </w:r>
    </w:p>
    <w:p w14:paraId="19A0729D" w14:textId="0420BC41" w:rsidR="00BD21CB" w:rsidRPr="0000721E" w:rsidRDefault="00BD21CB" w:rsidP="0000721E">
      <w:pPr>
        <w:pStyle w:val="normln0"/>
        <w:numPr>
          <w:ilvl w:val="0"/>
          <w:numId w:val="6"/>
        </w:numPr>
        <w:spacing w:before="120"/>
        <w:rPr>
          <w:sz w:val="22"/>
          <w:szCs w:val="22"/>
        </w:rPr>
      </w:pPr>
      <w:r w:rsidRPr="0038564E">
        <w:rPr>
          <w:sz w:val="22"/>
          <w:szCs w:val="22"/>
        </w:rPr>
        <w:t>V případě prodloužení realizace stavební akce</w:t>
      </w:r>
      <w:r>
        <w:rPr>
          <w:sz w:val="22"/>
          <w:szCs w:val="22"/>
        </w:rPr>
        <w:t xml:space="preserve"> (způsobené změnou rozsahu předmětu stavebních prací v rámci realizace akce)</w:t>
      </w:r>
      <w:r w:rsidRPr="0038564E">
        <w:rPr>
          <w:sz w:val="22"/>
          <w:szCs w:val="22"/>
        </w:rPr>
        <w:t xml:space="preserve"> bude odměna příkazníka stanovena dle </w:t>
      </w:r>
      <w:r>
        <w:rPr>
          <w:sz w:val="22"/>
          <w:szCs w:val="22"/>
        </w:rPr>
        <w:t>níže uvedených odměn příkazníka za 1 hodinu výkonu práce jednotlivých pracovníků a vzájemně podepsaného výkazu pracovních hodin.</w:t>
      </w:r>
    </w:p>
    <w:p w14:paraId="607B6426" w14:textId="165FC88C" w:rsidR="00BD21CB" w:rsidRPr="0000721E" w:rsidRDefault="005162E4" w:rsidP="00BD21CB">
      <w:pPr>
        <w:pStyle w:val="normln0"/>
        <w:spacing w:before="120"/>
        <w:ind w:left="283"/>
        <w:rPr>
          <w:b/>
          <w:bCs/>
          <w:sz w:val="22"/>
          <w:szCs w:val="22"/>
          <w:lang w:eastAsia="x-none"/>
        </w:rPr>
      </w:pPr>
      <w:r w:rsidRPr="0000721E">
        <w:rPr>
          <w:b/>
          <w:bCs/>
          <w:sz w:val="22"/>
          <w:szCs w:val="22"/>
          <w:lang w:eastAsia="x-none"/>
        </w:rPr>
        <w:t>1 hod……………………………………650,00 Kč</w:t>
      </w:r>
      <w:r w:rsidR="0000721E">
        <w:rPr>
          <w:b/>
          <w:bCs/>
          <w:sz w:val="22"/>
          <w:szCs w:val="22"/>
          <w:lang w:eastAsia="x-none"/>
        </w:rPr>
        <w:t xml:space="preserve"> bez DPH</w:t>
      </w:r>
    </w:p>
    <w:p w14:paraId="78BDF585" w14:textId="77777777" w:rsidR="00BD21CB" w:rsidRPr="0071689A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71689A">
        <w:rPr>
          <w:b/>
          <w:caps/>
          <w:sz w:val="28"/>
          <w:szCs w:val="28"/>
        </w:rPr>
        <w:lastRenderedPageBreak/>
        <w:t>VIII. Odpovědnost za vady, záruka</w:t>
      </w:r>
    </w:p>
    <w:p w14:paraId="2A80E8DA" w14:textId="77777777" w:rsidR="00BD21CB" w:rsidRDefault="00BD21CB" w:rsidP="00BD21CB">
      <w:pPr>
        <w:pStyle w:val="normln0"/>
        <w:numPr>
          <w:ilvl w:val="0"/>
          <w:numId w:val="1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Příkazník odpovídá za to, že záležitosti příkazce ujednané touto smlouvou jsou zabezpečené dle této smlouvy.</w:t>
      </w:r>
    </w:p>
    <w:p w14:paraId="2E71BEA6" w14:textId="77777777" w:rsidR="00BD21CB" w:rsidRDefault="00BD21CB" w:rsidP="00BD21CB">
      <w:pPr>
        <w:pStyle w:val="normln0"/>
        <w:numPr>
          <w:ilvl w:val="0"/>
          <w:numId w:val="1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Příkazník je povinen řídit se pokyny příkazce. Příkazník je povinen příkazce upozornit na nevhodnost jeho pokynů a je oprávněn přerušit plnění smlouvy do písemného sdělení příkazce, zda na těchto pokynech trvá. Pokud příkazce setrvá na pokynech, které by byly v rozporu se zákonem nebo s podmínkami poskytovatele dotace a písemně to oznámí příkazníkovi, neodpovídá příkazník za vady předmětu plnění způsobené použitím nevhodných pokynů příkazce event. má právo od uzavřené příkazní smlouvy odstoupit.</w:t>
      </w:r>
    </w:p>
    <w:p w14:paraId="5CABBCC5" w14:textId="77777777" w:rsidR="00BD21CB" w:rsidRPr="008D057F" w:rsidRDefault="00BD21CB" w:rsidP="00BD21CB">
      <w:pPr>
        <w:pStyle w:val="normln0"/>
        <w:numPr>
          <w:ilvl w:val="0"/>
          <w:numId w:val="1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Příkazník neodpovídá za vady, které byly způsobené použitím podkladů převzatých od příkazce a jejichž nevhodnost nemohl příkazník zjistit ani při vynaložení veškeré péče, </w:t>
      </w:r>
      <w:r w:rsidRPr="008D057F">
        <w:rPr>
          <w:sz w:val="22"/>
          <w:szCs w:val="22"/>
        </w:rPr>
        <w:t>případně na ni upozornil příkazce, ale ten na jejich použití písemnou formou trval.</w:t>
      </w:r>
    </w:p>
    <w:p w14:paraId="4375C2EF" w14:textId="0994F1A2" w:rsidR="00BD21CB" w:rsidRPr="008D057F" w:rsidRDefault="00BD21CB" w:rsidP="00BD21CB">
      <w:pPr>
        <w:pStyle w:val="normln0"/>
        <w:numPr>
          <w:ilvl w:val="0"/>
          <w:numId w:val="10"/>
        </w:numPr>
        <w:ind w:left="284" w:hanging="284"/>
        <w:rPr>
          <w:sz w:val="22"/>
          <w:szCs w:val="22"/>
        </w:rPr>
      </w:pPr>
      <w:r w:rsidRPr="008D4C8D">
        <w:rPr>
          <w:sz w:val="22"/>
          <w:szCs w:val="22"/>
        </w:rPr>
        <w:t xml:space="preserve">Příkazník má uzavřenou pojistnou smlouvu ke krytí škod na pojistné plnění minimálně </w:t>
      </w:r>
      <w:r>
        <w:rPr>
          <w:sz w:val="22"/>
          <w:szCs w:val="22"/>
        </w:rPr>
        <w:t>2</w:t>
      </w:r>
      <w:r w:rsidRPr="008D4C8D">
        <w:rPr>
          <w:sz w:val="22"/>
          <w:szCs w:val="22"/>
        </w:rPr>
        <w:t xml:space="preserve"> mil. Kč, způsobených v souvislosti s jeho činností. </w:t>
      </w:r>
    </w:p>
    <w:p w14:paraId="17C41DD9" w14:textId="77777777" w:rsidR="00BD21CB" w:rsidRDefault="00BD21CB" w:rsidP="00BD21CB">
      <w:pPr>
        <w:pStyle w:val="normln0"/>
        <w:numPr>
          <w:ilvl w:val="0"/>
          <w:numId w:val="1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Příkazce má právo na neodkladné a bezplatné odstranění reklamovaného nedostatku či vady plnění. Možnost jiného ujednání se tímto nevylučuje.</w:t>
      </w:r>
    </w:p>
    <w:p w14:paraId="59B9CB32" w14:textId="77777777" w:rsidR="00BD21CB" w:rsidRPr="0071689A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71689A">
        <w:rPr>
          <w:b/>
          <w:caps/>
          <w:sz w:val="28"/>
          <w:szCs w:val="28"/>
        </w:rPr>
        <w:t>IX. VÝPOVĚď – ZRUŠENÍ SMLOUVY, Změna závazku</w:t>
      </w:r>
    </w:p>
    <w:p w14:paraId="47B5344D" w14:textId="77777777" w:rsidR="00BD21CB" w:rsidRDefault="00BD21CB" w:rsidP="00BD21CB">
      <w:pPr>
        <w:pStyle w:val="normln0"/>
        <w:numPr>
          <w:ilvl w:val="0"/>
          <w:numId w:val="11"/>
        </w:numPr>
        <w:ind w:left="284" w:hanging="284"/>
        <w:rPr>
          <w:sz w:val="22"/>
        </w:rPr>
      </w:pPr>
      <w:r>
        <w:rPr>
          <w:sz w:val="22"/>
        </w:rPr>
        <w:t>Při výpovědi, resp. v případě zrušení smlouvy, budou smluvní strany postupovat ve smyslu příslušných ustanovení Občanského zákoníku, přičemž:</w:t>
      </w:r>
    </w:p>
    <w:p w14:paraId="0DA44079" w14:textId="77777777" w:rsidR="00BD21CB" w:rsidRDefault="00BD21CB" w:rsidP="00BD21CB">
      <w:pPr>
        <w:pStyle w:val="normln0"/>
        <w:numPr>
          <w:ilvl w:val="0"/>
          <w:numId w:val="12"/>
        </w:numPr>
        <w:ind w:left="641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 může smlouvu kdykoliv</w:t>
      </w:r>
      <w:r>
        <w:rPr>
          <w:color w:val="000000"/>
          <w:sz w:val="22"/>
          <w:szCs w:val="22"/>
        </w:rPr>
        <w:t xml:space="preserve"> částečně nebo v plném rozsahu</w:t>
      </w:r>
      <w:r w:rsidRPr="00BD3D33">
        <w:rPr>
          <w:color w:val="000000"/>
          <w:sz w:val="22"/>
          <w:szCs w:val="22"/>
        </w:rPr>
        <w:t xml:space="preserve"> vypovědět</w:t>
      </w:r>
      <w:r>
        <w:rPr>
          <w:color w:val="000000"/>
          <w:sz w:val="22"/>
          <w:szCs w:val="22"/>
        </w:rPr>
        <w:t>, a to i bez uvedení důvodu</w:t>
      </w:r>
      <w:r w:rsidRPr="00BD3D33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J</w:t>
      </w:r>
      <w:r w:rsidRPr="00BD3D33">
        <w:rPr>
          <w:color w:val="000000"/>
          <w:sz w:val="22"/>
          <w:szCs w:val="22"/>
        </w:rPr>
        <w:t>ednostranné vypovězení této smlouvy m</w:t>
      </w:r>
      <w:r>
        <w:rPr>
          <w:color w:val="000000"/>
          <w:sz w:val="22"/>
          <w:szCs w:val="22"/>
        </w:rPr>
        <w:t>ůže být učiněno</w:t>
      </w:r>
      <w:r w:rsidRPr="00BD3D33">
        <w:rPr>
          <w:color w:val="000000"/>
          <w:sz w:val="22"/>
          <w:szCs w:val="22"/>
        </w:rPr>
        <w:t>, kromě příslušných ustanovení O</w:t>
      </w:r>
      <w:r>
        <w:rPr>
          <w:color w:val="000000"/>
          <w:sz w:val="22"/>
          <w:szCs w:val="22"/>
        </w:rPr>
        <w:t>bčanského</w:t>
      </w:r>
      <w:r w:rsidRPr="00BD3D33">
        <w:rPr>
          <w:color w:val="000000"/>
          <w:sz w:val="22"/>
          <w:szCs w:val="22"/>
        </w:rPr>
        <w:t xml:space="preserve"> zákoníku, </w:t>
      </w:r>
      <w:r>
        <w:rPr>
          <w:color w:val="000000"/>
          <w:sz w:val="22"/>
          <w:szCs w:val="22"/>
        </w:rPr>
        <w:t xml:space="preserve">rovněž z těchto důvodů: </w:t>
      </w:r>
      <w:r w:rsidRPr="00BD3D33">
        <w:rPr>
          <w:color w:val="000000"/>
          <w:sz w:val="22"/>
          <w:szCs w:val="22"/>
        </w:rPr>
        <w:t xml:space="preserve">prokazatelné chyby, vady nebo jiná vážná opomenutí </w:t>
      </w:r>
      <w:r>
        <w:rPr>
          <w:color w:val="000000"/>
          <w:sz w:val="22"/>
          <w:szCs w:val="22"/>
        </w:rPr>
        <w:t>příkazníka</w:t>
      </w:r>
      <w:r w:rsidRPr="00BD3D33">
        <w:rPr>
          <w:color w:val="000000"/>
          <w:sz w:val="22"/>
          <w:szCs w:val="22"/>
        </w:rPr>
        <w:t xml:space="preserve">. Není-li ve výpovědi uvedena pozdější účinnost, nabývá výpověď účinnosti dnem, kdy se o ní </w:t>
      </w: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dověděl nebo mohl dovědět. </w:t>
      </w: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je po nabytí účinnosti výpovědi povinen nepokračovat v činnosti, avšak má povinnost upozornit </w:t>
      </w: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 na opatření potřebná k zabránění hrozící škody.</w:t>
      </w:r>
    </w:p>
    <w:p w14:paraId="714A14E8" w14:textId="77777777" w:rsidR="00BD21CB" w:rsidRPr="00BD3D33" w:rsidRDefault="00BD21CB" w:rsidP="00BD21CB">
      <w:pPr>
        <w:pStyle w:val="normln0"/>
        <w:numPr>
          <w:ilvl w:val="0"/>
          <w:numId w:val="12"/>
        </w:numPr>
        <w:ind w:left="641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Příkazníkovi</w:t>
      </w:r>
      <w:r w:rsidRPr="00BD3D33">
        <w:rPr>
          <w:color w:val="000000"/>
          <w:sz w:val="22"/>
          <w:szCs w:val="22"/>
        </w:rPr>
        <w:t xml:space="preserve"> vzniká nárok na poměrnou úhradu provedených výkonů a vynaložených poplatků dle čl. VII, odst. 3, od začátku prací dle této smlouvy mandátní ke dni ukončení smluvního vztahu.</w:t>
      </w:r>
    </w:p>
    <w:p w14:paraId="4210F5E7" w14:textId="77777777" w:rsidR="00BD21CB" w:rsidRPr="00C67FF8" w:rsidRDefault="00BD21CB" w:rsidP="00BD21CB">
      <w:pPr>
        <w:pStyle w:val="normln0"/>
        <w:numPr>
          <w:ilvl w:val="0"/>
          <w:numId w:val="12"/>
        </w:numPr>
        <w:tabs>
          <w:tab w:val="clear" w:pos="360"/>
          <w:tab w:val="num" w:pos="643"/>
        </w:tabs>
        <w:ind w:left="641" w:hanging="357"/>
        <w:rPr>
          <w:color w:val="000000"/>
          <w:sz w:val="20"/>
        </w:rPr>
      </w:pP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může smlouvu vypovědět ke konci kalendářního měsíce následujícího po měsíci, v němž byla výpověď doručena </w:t>
      </w:r>
      <w:r>
        <w:rPr>
          <w:color w:val="000000"/>
          <w:sz w:val="22"/>
          <w:szCs w:val="22"/>
        </w:rPr>
        <w:t>příkazc</w:t>
      </w:r>
      <w:r w:rsidRPr="00BD3D33">
        <w:rPr>
          <w:color w:val="000000"/>
          <w:sz w:val="22"/>
          <w:szCs w:val="22"/>
        </w:rPr>
        <w:t xml:space="preserve">i. V případě jednostranného odstoupení od smlouvy </w:t>
      </w:r>
      <w:r>
        <w:rPr>
          <w:color w:val="000000"/>
          <w:sz w:val="22"/>
          <w:szCs w:val="22"/>
        </w:rPr>
        <w:t>příkazníka</w:t>
      </w:r>
      <w:r w:rsidRPr="00BD3D33">
        <w:rPr>
          <w:color w:val="000000"/>
          <w:sz w:val="22"/>
          <w:szCs w:val="22"/>
        </w:rPr>
        <w:t xml:space="preserve"> může být důvodem kromě příslušných ustanovení Obchodního zákoníku pouze důvod, když </w:t>
      </w: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 nebude prokazatelně plnit své závazky vyplývající z této smlouvy přes písemné upozornění </w:t>
      </w:r>
      <w:r>
        <w:rPr>
          <w:color w:val="000000"/>
          <w:sz w:val="22"/>
          <w:szCs w:val="22"/>
        </w:rPr>
        <w:t>příkazníka</w:t>
      </w:r>
      <w:r w:rsidRPr="00BD3D33">
        <w:rPr>
          <w:color w:val="000000"/>
          <w:sz w:val="22"/>
          <w:szCs w:val="22"/>
        </w:rPr>
        <w:t xml:space="preserve"> a znemožní tím plnění závazků </w:t>
      </w:r>
      <w:r>
        <w:rPr>
          <w:color w:val="000000"/>
          <w:sz w:val="22"/>
          <w:szCs w:val="22"/>
        </w:rPr>
        <w:t>příkazníka</w:t>
      </w:r>
      <w:r w:rsidRPr="00BD3D33">
        <w:rPr>
          <w:color w:val="000000"/>
          <w:sz w:val="22"/>
          <w:szCs w:val="22"/>
        </w:rPr>
        <w:t xml:space="preserve">. </w:t>
      </w:r>
      <w:r w:rsidRPr="002F679F">
        <w:rPr>
          <w:color w:val="000000"/>
          <w:sz w:val="22"/>
          <w:szCs w:val="22"/>
        </w:rPr>
        <w:t xml:space="preserve">Jestliže tímto přerušením činnosti by vznikla </w:t>
      </w:r>
      <w:r>
        <w:rPr>
          <w:color w:val="000000"/>
          <w:sz w:val="22"/>
          <w:szCs w:val="22"/>
        </w:rPr>
        <w:t>příkazc</w:t>
      </w:r>
      <w:r w:rsidRPr="002F679F">
        <w:rPr>
          <w:color w:val="000000"/>
          <w:sz w:val="22"/>
          <w:szCs w:val="22"/>
        </w:rPr>
        <w:t xml:space="preserve">i škoda, je </w:t>
      </w:r>
      <w:r>
        <w:rPr>
          <w:color w:val="000000"/>
          <w:sz w:val="22"/>
          <w:szCs w:val="22"/>
        </w:rPr>
        <w:t>příkazník</w:t>
      </w:r>
      <w:r w:rsidRPr="002F679F">
        <w:rPr>
          <w:color w:val="000000"/>
          <w:sz w:val="22"/>
          <w:szCs w:val="22"/>
        </w:rPr>
        <w:t xml:space="preserve"> povinen jej upozornit, jaká opatření je třeba učinit k jejímu odvrácení. Jestliže tato opatření </w:t>
      </w:r>
      <w:r>
        <w:rPr>
          <w:color w:val="000000"/>
          <w:sz w:val="22"/>
          <w:szCs w:val="22"/>
        </w:rPr>
        <w:t>příkazce</w:t>
      </w:r>
      <w:r w:rsidRPr="002F679F">
        <w:rPr>
          <w:color w:val="000000"/>
          <w:sz w:val="22"/>
          <w:szCs w:val="22"/>
        </w:rPr>
        <w:t xml:space="preserve"> nemůže učinit ani pomocí jiných osob a požádá </w:t>
      </w:r>
      <w:r>
        <w:rPr>
          <w:color w:val="000000"/>
          <w:sz w:val="22"/>
          <w:szCs w:val="22"/>
        </w:rPr>
        <w:t>příkazníka</w:t>
      </w:r>
      <w:r w:rsidRPr="002F679F">
        <w:rPr>
          <w:color w:val="000000"/>
          <w:sz w:val="22"/>
          <w:szCs w:val="22"/>
        </w:rPr>
        <w:t xml:space="preserve">, aby je učinil sám, </w:t>
      </w:r>
      <w:r>
        <w:rPr>
          <w:color w:val="000000"/>
          <w:sz w:val="22"/>
          <w:szCs w:val="22"/>
        </w:rPr>
        <w:t>je příkazník k tomu povinen</w:t>
      </w:r>
      <w:r w:rsidRPr="002F679F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D3D33">
        <w:rPr>
          <w:color w:val="000000"/>
          <w:sz w:val="22"/>
          <w:szCs w:val="22"/>
        </w:rPr>
        <w:t xml:space="preserve">Před odesláním výpovědi, nejméně 14 dnů předem, musí </w:t>
      </w: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písemně informovat </w:t>
      </w: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 o připravované výpovědi s uvedením prokazatelných důvodů. Obě strany se mohou na změně rozhodnutí </w:t>
      </w:r>
      <w:r>
        <w:rPr>
          <w:color w:val="000000"/>
          <w:sz w:val="22"/>
          <w:szCs w:val="22"/>
        </w:rPr>
        <w:t>příkazníka</w:t>
      </w:r>
      <w:r w:rsidRPr="00BD3D33">
        <w:rPr>
          <w:color w:val="000000"/>
          <w:sz w:val="22"/>
          <w:szCs w:val="22"/>
        </w:rPr>
        <w:t xml:space="preserve"> domluvit. Pokud k dohodě nedojde, může </w:t>
      </w: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smlouvu vypovědět.  </w:t>
      </w: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je povinen předejít škodě v tomto případě tak, že po písemné dohodě s </w:t>
      </w: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m zajistí za sebe právního nástupce, který bude mít stejnou kvalifikaci a odpovídající reference a který vstoupí místo něj do této smlouvy (formou cedování smlouvy se všemi závazky a povinnostmi), tj. v celém rozsahu včetně vypořádání finančního, tj. poskytnutých plnění ze strany </w:t>
      </w: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 a nákladů </w:t>
      </w:r>
      <w:r>
        <w:rPr>
          <w:color w:val="000000"/>
          <w:sz w:val="22"/>
          <w:szCs w:val="22"/>
        </w:rPr>
        <w:t>příkazníka</w:t>
      </w:r>
      <w:r w:rsidRPr="00BD3D33">
        <w:rPr>
          <w:color w:val="000000"/>
          <w:sz w:val="22"/>
          <w:szCs w:val="22"/>
        </w:rPr>
        <w:t xml:space="preserve">. V takovém případě, pokud by </w:t>
      </w: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 požadoval vypořádání práv a povinností z tohoto stavu, je </w:t>
      </w: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povinen připravit veškerá vyúčtování, doklady a další věci k předání.</w:t>
      </w:r>
    </w:p>
    <w:p w14:paraId="1FB66EDE" w14:textId="77777777" w:rsidR="00BD21CB" w:rsidRPr="001D12C6" w:rsidRDefault="00BD21CB" w:rsidP="00BD21CB">
      <w:pPr>
        <w:pStyle w:val="normln0"/>
        <w:ind w:left="641"/>
        <w:rPr>
          <w:color w:val="000000"/>
          <w:sz w:val="20"/>
        </w:rPr>
      </w:pPr>
    </w:p>
    <w:p w14:paraId="34C80D38" w14:textId="77777777" w:rsidR="00BD21CB" w:rsidRDefault="00BD21CB" w:rsidP="00BD21CB">
      <w:pPr>
        <w:pStyle w:val="normln0"/>
        <w:numPr>
          <w:ilvl w:val="0"/>
          <w:numId w:val="1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Příkazce se zavazuje, že přistoupí na změnu této smlouvy v případech, kdy se po uzavření smlouvy změní výchozí podklady rozhodné pro uzavření této smlouvy nebo uplatní nové požadavky na příkazníka. Příkazce přistoupí na změny smlouvy vždy, když dojde k prodlení se splněním jeho povinnosti spolupůsobení, dojednaného v této smlouvě.</w:t>
      </w:r>
    </w:p>
    <w:p w14:paraId="79AFFDA0" w14:textId="77777777" w:rsidR="00BD21CB" w:rsidRDefault="00BD21CB" w:rsidP="00BD21CB">
      <w:pPr>
        <w:pStyle w:val="normln0"/>
        <w:numPr>
          <w:ilvl w:val="0"/>
          <w:numId w:val="1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K případným návrhům dodatků k této smlouvě se strany zavazují vyjádřit písemně ve lhůtě 10 kalendářních dnů od odeslání dodatku druhé straně. Po tuto dobu je tímto návrhem vázána strana, která ho podala.</w:t>
      </w:r>
    </w:p>
    <w:p w14:paraId="6FA1CC9F" w14:textId="77777777" w:rsidR="00BD21CB" w:rsidRPr="003F4F8F" w:rsidRDefault="00BD21CB" w:rsidP="00BD21CB">
      <w:pPr>
        <w:pStyle w:val="normln0"/>
        <w:rPr>
          <w:sz w:val="22"/>
          <w:szCs w:val="22"/>
        </w:rPr>
      </w:pPr>
    </w:p>
    <w:p w14:paraId="2D33E660" w14:textId="77777777" w:rsidR="00BD21CB" w:rsidRPr="000631F5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X. ZÁVĚREČNÁ Ujednání</w:t>
      </w:r>
    </w:p>
    <w:p w14:paraId="3B19B908" w14:textId="77777777" w:rsidR="00BD21CB" w:rsidRPr="00E24EE6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 xml:space="preserve"> uděluje </w:t>
      </w:r>
      <w:r>
        <w:rPr>
          <w:sz w:val="22"/>
          <w:szCs w:val="22"/>
        </w:rPr>
        <w:t>příkazníkovi</w:t>
      </w:r>
      <w:r w:rsidRPr="00E24EE6">
        <w:rPr>
          <w:sz w:val="22"/>
          <w:szCs w:val="22"/>
        </w:rPr>
        <w:t xml:space="preserve"> plnou moc ke všem </w:t>
      </w:r>
      <w:proofErr w:type="gramStart"/>
      <w:r w:rsidRPr="00E24EE6">
        <w:rPr>
          <w:sz w:val="22"/>
          <w:szCs w:val="22"/>
        </w:rPr>
        <w:t>právním úkonů</w:t>
      </w:r>
      <w:proofErr w:type="gramEnd"/>
      <w:r w:rsidRPr="00E24EE6">
        <w:rPr>
          <w:sz w:val="22"/>
          <w:szCs w:val="22"/>
        </w:rPr>
        <w:t xml:space="preserve">, které bude </w:t>
      </w:r>
      <w:r>
        <w:rPr>
          <w:sz w:val="22"/>
          <w:szCs w:val="22"/>
        </w:rPr>
        <w:t>příkazník</w:t>
      </w:r>
      <w:r w:rsidRPr="00E24EE6">
        <w:rPr>
          <w:sz w:val="22"/>
          <w:szCs w:val="22"/>
        </w:rPr>
        <w:t xml:space="preserve"> jménem a na účet </w:t>
      </w: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 xml:space="preserve"> vykonávat na základě</w:t>
      </w:r>
      <w:r>
        <w:rPr>
          <w:sz w:val="22"/>
          <w:szCs w:val="22"/>
        </w:rPr>
        <w:t xml:space="preserve"> a v souladu s čl. II</w:t>
      </w:r>
      <w:r w:rsidRPr="00E24EE6">
        <w:rPr>
          <w:sz w:val="22"/>
          <w:szCs w:val="22"/>
        </w:rPr>
        <w:t xml:space="preserve"> této smlouvy</w:t>
      </w:r>
      <w:r>
        <w:rPr>
          <w:sz w:val="22"/>
          <w:szCs w:val="22"/>
        </w:rPr>
        <w:t>, tj. předmětem této smlouvy</w:t>
      </w:r>
      <w:r w:rsidRPr="00E24EE6">
        <w:rPr>
          <w:sz w:val="22"/>
          <w:szCs w:val="22"/>
        </w:rPr>
        <w:t>.</w:t>
      </w:r>
    </w:p>
    <w:p w14:paraId="64DC3EAC" w14:textId="77777777" w:rsidR="00BD21CB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Tuto smlouvu lze měnit pouze písemnými a očíslovanými dodatky podepsanými oběma smluvními stranami.</w:t>
      </w:r>
    </w:p>
    <w:p w14:paraId="705D335C" w14:textId="77777777" w:rsidR="00BD21CB" w:rsidRPr="00E24EE6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 w:rsidRPr="00E24EE6">
        <w:rPr>
          <w:sz w:val="22"/>
          <w:szCs w:val="22"/>
        </w:rPr>
        <w:t>Smluvní vztahy neupravené v této smlouvě se řídí příslušnými ustanoveními O</w:t>
      </w:r>
      <w:r>
        <w:rPr>
          <w:sz w:val="22"/>
          <w:szCs w:val="22"/>
        </w:rPr>
        <w:t>bčanského</w:t>
      </w:r>
      <w:r w:rsidRPr="00E24EE6">
        <w:rPr>
          <w:sz w:val="22"/>
          <w:szCs w:val="22"/>
        </w:rPr>
        <w:t xml:space="preserve"> zákoníku.</w:t>
      </w:r>
    </w:p>
    <w:p w14:paraId="42883952" w14:textId="77777777" w:rsidR="00BD21CB" w:rsidRPr="00E24EE6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 w:rsidRPr="00A91448">
        <w:rPr>
          <w:rFonts w:cs="Arial"/>
          <w:sz w:val="22"/>
          <w:szCs w:val="22"/>
        </w:rPr>
        <w:t>Tato smlouva se uzavírá v písemné formě, buď v listinné, nebo v elektronické podobě. Je sepsána ve 2 vyhotoveních s platností originálu, ze kterých každá smluvní strana po jejím podepsání obdrží 1 vyhotovení, anebo je vyhotovena elektronicky s připojenými elektronickými podpisy obou smluvních stran</w:t>
      </w:r>
      <w:r w:rsidRPr="00E24EE6">
        <w:rPr>
          <w:sz w:val="22"/>
          <w:szCs w:val="22"/>
        </w:rPr>
        <w:t>.</w:t>
      </w:r>
    </w:p>
    <w:p w14:paraId="7F0BE403" w14:textId="77777777" w:rsidR="00BD21CB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Na důkaz souhlasu s celým obsahem smlouvy připojují smluvní strany vlastnoruční podpisy osob uvedených v záhlaví této smlouvy.</w:t>
      </w:r>
    </w:p>
    <w:p w14:paraId="06375682" w14:textId="77777777" w:rsidR="00BD21CB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Tato smlouva </w:t>
      </w:r>
      <w:r w:rsidRPr="00BE570F">
        <w:rPr>
          <w:sz w:val="22"/>
          <w:szCs w:val="22"/>
        </w:rPr>
        <w:t>nabývá platnosti dnem je</w:t>
      </w:r>
      <w:r>
        <w:rPr>
          <w:sz w:val="22"/>
          <w:szCs w:val="22"/>
        </w:rPr>
        <w:t>jí</w:t>
      </w:r>
      <w:r w:rsidRPr="00BE570F">
        <w:rPr>
          <w:sz w:val="22"/>
          <w:szCs w:val="22"/>
        </w:rPr>
        <w:t>ho podpisu smluvními stranami a účinnosti dnem je</w:t>
      </w:r>
      <w:r>
        <w:rPr>
          <w:sz w:val="22"/>
          <w:szCs w:val="22"/>
        </w:rPr>
        <w:t>jí</w:t>
      </w:r>
      <w:r w:rsidRPr="00BE570F">
        <w:rPr>
          <w:sz w:val="22"/>
          <w:szCs w:val="22"/>
        </w:rPr>
        <w:t>ho uveřejnění v registru smluv dle zákona č. 340/2015 Sb.</w:t>
      </w:r>
    </w:p>
    <w:p w14:paraId="13FE5FD1" w14:textId="77777777" w:rsidR="00BD21CB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 w:rsidRPr="0071689A">
        <w:rPr>
          <w:sz w:val="22"/>
          <w:szCs w:val="22"/>
        </w:rPr>
        <w:t xml:space="preserve">Plnění povinností vyplývajících z této smlouvy může být zahájeno po přidělení finančních prostředků z Ministerstva kultury České republiky nebo jiných grantů pro financování akce. V případě nepřidělení či podstatného zkrácení finančních prostředků poskytnutých zřizovatelem si </w:t>
      </w:r>
      <w:r>
        <w:rPr>
          <w:sz w:val="22"/>
          <w:szCs w:val="22"/>
        </w:rPr>
        <w:t>příkazce</w:t>
      </w:r>
      <w:r w:rsidRPr="0071689A">
        <w:rPr>
          <w:sz w:val="22"/>
          <w:szCs w:val="22"/>
        </w:rPr>
        <w:t xml:space="preserve"> vyhrazuje právo od smlouvy odstoupit, pokud nebude sml</w:t>
      </w:r>
      <w:r>
        <w:rPr>
          <w:sz w:val="22"/>
          <w:szCs w:val="22"/>
        </w:rPr>
        <w:t>uvními stranami</w:t>
      </w:r>
      <w:r w:rsidRPr="0071689A">
        <w:rPr>
          <w:sz w:val="22"/>
          <w:szCs w:val="22"/>
        </w:rPr>
        <w:t xml:space="preserve"> dohodnuto jinak.</w:t>
      </w:r>
    </w:p>
    <w:p w14:paraId="20AE9D4F" w14:textId="77777777" w:rsidR="00BD21CB" w:rsidRDefault="00BD21CB" w:rsidP="00BD21CB">
      <w:pPr>
        <w:pStyle w:val="Zkladntextodsazen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B10DA">
        <w:rPr>
          <w:rFonts w:ascii="Arial" w:hAnsi="Arial" w:cs="Arial"/>
          <w:sz w:val="22"/>
          <w:szCs w:val="22"/>
        </w:rPr>
        <w:t xml:space="preserve">Vůle smluvních stran je vyjádřena v níže uvedených dokumentech a podkladech, které tvoří přílohy této </w:t>
      </w:r>
      <w:r>
        <w:rPr>
          <w:rFonts w:ascii="Arial" w:hAnsi="Arial" w:cs="Arial"/>
          <w:sz w:val="22"/>
          <w:szCs w:val="22"/>
        </w:rPr>
        <w:t>příkazní smlouvy</w:t>
      </w:r>
      <w:r w:rsidRPr="007B10DA">
        <w:rPr>
          <w:rFonts w:ascii="Arial" w:hAnsi="Arial" w:cs="Arial"/>
          <w:sz w:val="22"/>
          <w:szCs w:val="22"/>
        </w:rPr>
        <w:t>:</w:t>
      </w:r>
    </w:p>
    <w:p w14:paraId="1EE6169F" w14:textId="77777777" w:rsidR="004B75B7" w:rsidRPr="007B10DA" w:rsidRDefault="004B75B7" w:rsidP="004B75B7">
      <w:pPr>
        <w:pStyle w:val="Zkladntextodsazen"/>
        <w:spacing w:after="0"/>
        <w:jc w:val="both"/>
        <w:rPr>
          <w:rFonts w:ascii="Arial" w:hAnsi="Arial" w:cs="Arial"/>
          <w:sz w:val="22"/>
          <w:szCs w:val="22"/>
        </w:rPr>
      </w:pPr>
    </w:p>
    <w:p w14:paraId="5028183D" w14:textId="3AFDC228" w:rsidR="00BD21CB" w:rsidRPr="00276BAA" w:rsidRDefault="00BD21CB" w:rsidP="00276BAA">
      <w:pPr>
        <w:pStyle w:val="Zkladntextodsazen"/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Příloha č. 1 – </w:t>
      </w:r>
      <w:r w:rsidR="00276BAA">
        <w:rPr>
          <w:rFonts w:ascii="Arial" w:eastAsia="Calibri" w:hAnsi="Arial" w:cs="Arial"/>
          <w:sz w:val="22"/>
          <w:szCs w:val="22"/>
          <w:lang w:eastAsia="en-US"/>
        </w:rPr>
        <w:t xml:space="preserve">Dokumentace pro provedení stavby (volná příloha) </w:t>
      </w:r>
    </w:p>
    <w:p w14:paraId="335F9518" w14:textId="7C5D7C24" w:rsidR="004C3817" w:rsidRDefault="00BD21CB" w:rsidP="00276BAA">
      <w:pPr>
        <w:pStyle w:val="Zkladntextodsazen"/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Příloha č. </w:t>
      </w:r>
      <w:r w:rsidR="00276BAA">
        <w:rPr>
          <w:rFonts w:ascii="Arial" w:eastAsia="Calibri" w:hAnsi="Arial" w:cs="Arial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B84D6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76BAA">
        <w:rPr>
          <w:rFonts w:ascii="Arial" w:eastAsia="Calibri" w:hAnsi="Arial" w:cs="Arial"/>
          <w:sz w:val="22"/>
          <w:szCs w:val="22"/>
          <w:lang w:eastAsia="en-US"/>
        </w:rPr>
        <w:t>P</w:t>
      </w:r>
      <w:r>
        <w:rPr>
          <w:rFonts w:ascii="Arial" w:eastAsia="Calibri" w:hAnsi="Arial" w:cs="Arial"/>
          <w:sz w:val="22"/>
          <w:szCs w:val="22"/>
          <w:lang w:eastAsia="en-US"/>
        </w:rPr>
        <w:t>lná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moc</w:t>
      </w:r>
    </w:p>
    <w:p w14:paraId="70A30BCD" w14:textId="77777777" w:rsidR="004B75B7" w:rsidRDefault="004B75B7" w:rsidP="004B75B7">
      <w:pPr>
        <w:pStyle w:val="Zkladntextodsazen"/>
        <w:spacing w:after="0"/>
        <w:ind w:left="64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8D4D81D" w14:textId="77777777" w:rsidR="004B75B7" w:rsidRDefault="004B75B7" w:rsidP="004B75B7">
      <w:pPr>
        <w:pStyle w:val="Zkladntextodsazen"/>
        <w:spacing w:after="0"/>
        <w:ind w:left="64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5B742B" w14:textId="77777777" w:rsidR="004B75B7" w:rsidRPr="00276BAA" w:rsidRDefault="004B75B7" w:rsidP="004B75B7">
      <w:pPr>
        <w:pStyle w:val="Zkladntextodsazen"/>
        <w:spacing w:after="0"/>
        <w:ind w:left="64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95DD3BD" w14:textId="77777777" w:rsidR="00BD21CB" w:rsidRPr="000F02AE" w:rsidRDefault="00BD21CB" w:rsidP="00BD21CB">
      <w:pPr>
        <w:pStyle w:val="normln0"/>
        <w:rPr>
          <w:rFonts w:cs="Arial"/>
          <w:sz w:val="22"/>
          <w:szCs w:val="22"/>
        </w:rPr>
      </w:pPr>
    </w:p>
    <w:tbl>
      <w:tblPr>
        <w:tblW w:w="4933" w:type="pct"/>
        <w:jc w:val="center"/>
        <w:tblLook w:val="00A0" w:firstRow="1" w:lastRow="0" w:firstColumn="1" w:lastColumn="0" w:noHBand="0" w:noVBand="0"/>
      </w:tblPr>
      <w:tblGrid>
        <w:gridCol w:w="4368"/>
        <w:gridCol w:w="553"/>
        <w:gridCol w:w="4027"/>
      </w:tblGrid>
      <w:tr w:rsidR="00BD21CB" w:rsidRPr="000F02AE" w14:paraId="73BC4BA8" w14:textId="77777777" w:rsidTr="005D772E">
        <w:trPr>
          <w:trHeight w:val="200"/>
          <w:jc w:val="center"/>
        </w:trPr>
        <w:tc>
          <w:tcPr>
            <w:tcW w:w="2441" w:type="pct"/>
            <w:tcMar>
              <w:top w:w="20" w:type="dxa"/>
              <w:bottom w:w="20" w:type="dxa"/>
            </w:tcMar>
          </w:tcPr>
          <w:p w14:paraId="0F90CB43" w14:textId="77777777" w:rsidR="00BD21CB" w:rsidRPr="000F02AE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  <w:r w:rsidRPr="000F02AE">
              <w:rPr>
                <w:rFonts w:cs="Arial"/>
                <w:szCs w:val="22"/>
              </w:rPr>
              <w:t>V Praze dne:</w:t>
            </w:r>
          </w:p>
        </w:tc>
        <w:tc>
          <w:tcPr>
            <w:tcW w:w="309" w:type="pct"/>
            <w:tcMar>
              <w:top w:w="20" w:type="dxa"/>
              <w:bottom w:w="20" w:type="dxa"/>
            </w:tcMar>
          </w:tcPr>
          <w:p w14:paraId="40D27566" w14:textId="77777777" w:rsidR="00BD21CB" w:rsidRPr="000F02AE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14:paraId="64EE9C66" w14:textId="77777777" w:rsidR="00BD21CB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  <w:r w:rsidRPr="000F02AE">
              <w:rPr>
                <w:rFonts w:cs="Arial"/>
                <w:szCs w:val="22"/>
              </w:rPr>
              <w:t>V Praze dne:</w:t>
            </w:r>
          </w:p>
          <w:p w14:paraId="30F2E6CC" w14:textId="77777777" w:rsidR="00BD21CB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14:paraId="718CEF9B" w14:textId="77777777" w:rsidR="00BD21CB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14:paraId="46D102CC" w14:textId="77777777" w:rsidR="00BD21CB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14:paraId="5B651EC1" w14:textId="77777777" w:rsidR="00BD21CB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14:paraId="5159B95D" w14:textId="77777777" w:rsidR="00BD21CB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14:paraId="7A290A29" w14:textId="77777777" w:rsidR="00BD21CB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14:paraId="1377BDE2" w14:textId="77777777" w:rsidR="00BD21CB" w:rsidRPr="000F02AE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</w:tc>
      </w:tr>
      <w:tr w:rsidR="00BD21CB" w14:paraId="4FFAA66F" w14:textId="77777777" w:rsidTr="005D772E">
        <w:trPr>
          <w:trHeight w:val="405"/>
          <w:jc w:val="center"/>
        </w:trPr>
        <w:tc>
          <w:tcPr>
            <w:tcW w:w="244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3985A58D" w14:textId="77777777" w:rsidR="00276BAA" w:rsidRDefault="00276BAA" w:rsidP="00276B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  <w:p w14:paraId="361538A4" w14:textId="20877D51" w:rsidR="000D6501" w:rsidRDefault="00276BAA" w:rsidP="00276B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Bc. Josef Hynek</w:t>
            </w:r>
          </w:p>
          <w:p w14:paraId="52960513" w14:textId="17ABDB6D" w:rsidR="000D6501" w:rsidRDefault="000D6501" w:rsidP="000D650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jednatel </w:t>
            </w:r>
            <w:r w:rsidR="00276BAA">
              <w:rPr>
                <w:sz w:val="22"/>
                <w:szCs w:val="22"/>
              </w:rPr>
              <w:t>JH STAV-SERVIS s.r.o.</w:t>
            </w:r>
          </w:p>
          <w:p w14:paraId="7B001E4B" w14:textId="7F9206B4" w:rsidR="00BD21CB" w:rsidRDefault="00BD21CB" w:rsidP="005D772E">
            <w:pPr>
              <w:pStyle w:val="Zkladntext"/>
              <w:jc w:val="center"/>
              <w:rPr>
                <w:szCs w:val="22"/>
              </w:rPr>
            </w:pPr>
          </w:p>
        </w:tc>
        <w:tc>
          <w:tcPr>
            <w:tcW w:w="309" w:type="pct"/>
            <w:tcMar>
              <w:top w:w="20" w:type="dxa"/>
              <w:bottom w:w="20" w:type="dxa"/>
            </w:tcMar>
            <w:vAlign w:val="center"/>
          </w:tcPr>
          <w:p w14:paraId="4E972E76" w14:textId="77777777" w:rsidR="00BD21CB" w:rsidRDefault="00BD21CB" w:rsidP="005D772E">
            <w:pPr>
              <w:pStyle w:val="Zkladntext"/>
              <w:jc w:val="center"/>
              <w:rPr>
                <w:szCs w:val="22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18DE5197" w14:textId="77777777" w:rsidR="00BD21CB" w:rsidRDefault="00BD21CB" w:rsidP="005D772E">
            <w:pPr>
              <w:pStyle w:val="Zkladntext"/>
              <w:jc w:val="center"/>
              <w:rPr>
                <w:szCs w:val="22"/>
              </w:rPr>
            </w:pPr>
            <w:r>
              <w:rPr>
                <w:szCs w:val="22"/>
              </w:rPr>
              <w:t>prof. MgA Jan Burian</w:t>
            </w:r>
          </w:p>
          <w:p w14:paraId="23ECD6D6" w14:textId="77777777" w:rsidR="00BD21CB" w:rsidRDefault="00BD21CB" w:rsidP="005D772E">
            <w:pPr>
              <w:pStyle w:val="Zkladntext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generální ředitel ND</w:t>
            </w:r>
          </w:p>
        </w:tc>
      </w:tr>
      <w:tr w:rsidR="00BD21CB" w14:paraId="24F05ED9" w14:textId="77777777" w:rsidTr="005D772E">
        <w:trPr>
          <w:trHeight w:val="191"/>
          <w:jc w:val="center"/>
        </w:trPr>
        <w:tc>
          <w:tcPr>
            <w:tcW w:w="2441" w:type="pct"/>
            <w:tcMar>
              <w:top w:w="20" w:type="dxa"/>
              <w:bottom w:w="20" w:type="dxa"/>
            </w:tcMar>
          </w:tcPr>
          <w:p w14:paraId="5DCFD03B" w14:textId="77777777" w:rsidR="00BD21CB" w:rsidRDefault="00BD21CB" w:rsidP="005D772E">
            <w:pPr>
              <w:pStyle w:val="Zkladntext"/>
              <w:rPr>
                <w:szCs w:val="22"/>
              </w:rPr>
            </w:pPr>
          </w:p>
        </w:tc>
        <w:tc>
          <w:tcPr>
            <w:tcW w:w="309" w:type="pct"/>
            <w:tcMar>
              <w:top w:w="20" w:type="dxa"/>
              <w:bottom w:w="20" w:type="dxa"/>
            </w:tcMar>
            <w:vAlign w:val="center"/>
          </w:tcPr>
          <w:p w14:paraId="08745475" w14:textId="77777777" w:rsidR="00BD21CB" w:rsidRDefault="00BD21CB" w:rsidP="005D772E">
            <w:pPr>
              <w:pStyle w:val="Zkladntext"/>
              <w:jc w:val="center"/>
              <w:rPr>
                <w:szCs w:val="22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14:paraId="71D8CAFE" w14:textId="77777777" w:rsidR="00BD21CB" w:rsidRPr="00393F69" w:rsidRDefault="00BD21CB" w:rsidP="005D772E">
            <w:pPr>
              <w:pStyle w:val="Zkladntext"/>
              <w:rPr>
                <w:szCs w:val="22"/>
              </w:rPr>
            </w:pPr>
          </w:p>
        </w:tc>
      </w:tr>
    </w:tbl>
    <w:p w14:paraId="347365F4" w14:textId="77777777" w:rsidR="00BD21CB" w:rsidRPr="00E24EE6" w:rsidRDefault="00BD21CB" w:rsidP="00BD21CB">
      <w:pPr>
        <w:pStyle w:val="normln0"/>
        <w:jc w:val="left"/>
      </w:pPr>
    </w:p>
    <w:p w14:paraId="4A1B012E" w14:textId="77777777" w:rsidR="0037641F" w:rsidRDefault="0037641F"/>
    <w:sectPr w:rsidR="0037641F" w:rsidSect="008D057F">
      <w:headerReference w:type="default" r:id="rId10"/>
      <w:footerReference w:type="even" r:id="rId11"/>
      <w:footerReference w:type="default" r:id="rId12"/>
      <w:pgSz w:w="11906" w:h="16838"/>
      <w:pgMar w:top="42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6717B" w14:textId="77777777" w:rsidR="00B82511" w:rsidRDefault="00B82511">
      <w:r>
        <w:separator/>
      </w:r>
    </w:p>
  </w:endnote>
  <w:endnote w:type="continuationSeparator" w:id="0">
    <w:p w14:paraId="473B82F4" w14:textId="77777777" w:rsidR="00B82511" w:rsidRDefault="00B8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16CB4" w14:textId="77777777" w:rsidR="00AD5460" w:rsidRDefault="00BD21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540402F1" w14:textId="77777777" w:rsidR="00AD5460" w:rsidRDefault="00AD5460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C3B22" w14:textId="2DAFCEE6" w:rsidR="00AD5460" w:rsidRDefault="00BD21CB" w:rsidP="0071689A">
    <w:pPr>
      <w:pStyle w:val="Zpat"/>
      <w:pBdr>
        <w:top w:val="single" w:sz="4" w:space="1" w:color="808080"/>
      </w:pBdr>
      <w:jc w:val="right"/>
    </w:pPr>
    <w:r w:rsidRPr="00207F0F">
      <w:rPr>
        <w:rFonts w:ascii="Arial" w:hAnsi="Arial" w:cs="Arial"/>
        <w:sz w:val="18"/>
        <w:szCs w:val="18"/>
      </w:rPr>
      <w:t xml:space="preserve">Stránka </w:t>
    </w:r>
    <w:r w:rsidRPr="00207F0F">
      <w:rPr>
        <w:rFonts w:ascii="Arial" w:hAnsi="Arial" w:cs="Arial"/>
        <w:b/>
        <w:sz w:val="18"/>
        <w:szCs w:val="18"/>
      </w:rPr>
      <w:fldChar w:fldCharType="begin"/>
    </w:r>
    <w:r w:rsidRPr="00207F0F">
      <w:rPr>
        <w:rFonts w:ascii="Arial" w:hAnsi="Arial" w:cs="Arial"/>
        <w:b/>
        <w:sz w:val="18"/>
        <w:szCs w:val="18"/>
      </w:rPr>
      <w:instrText>PAGE</w:instrText>
    </w:r>
    <w:r w:rsidRPr="00207F0F">
      <w:rPr>
        <w:rFonts w:ascii="Arial" w:hAnsi="Arial" w:cs="Arial"/>
        <w:b/>
        <w:sz w:val="18"/>
        <w:szCs w:val="18"/>
      </w:rPr>
      <w:fldChar w:fldCharType="separate"/>
    </w:r>
    <w:r w:rsidR="005465DE">
      <w:rPr>
        <w:rFonts w:ascii="Arial" w:hAnsi="Arial" w:cs="Arial"/>
        <w:b/>
        <w:noProof/>
        <w:sz w:val="18"/>
        <w:szCs w:val="18"/>
      </w:rPr>
      <w:t>8</w:t>
    </w:r>
    <w:r w:rsidRPr="00207F0F">
      <w:rPr>
        <w:rFonts w:ascii="Arial" w:hAnsi="Arial" w:cs="Arial"/>
        <w:b/>
        <w:sz w:val="18"/>
        <w:szCs w:val="18"/>
      </w:rPr>
      <w:fldChar w:fldCharType="end"/>
    </w:r>
    <w:r w:rsidRPr="00207F0F">
      <w:rPr>
        <w:rFonts w:ascii="Arial" w:hAnsi="Arial" w:cs="Arial"/>
        <w:sz w:val="18"/>
        <w:szCs w:val="18"/>
      </w:rPr>
      <w:t xml:space="preserve"> z </w:t>
    </w:r>
    <w:r w:rsidRPr="00207F0F">
      <w:rPr>
        <w:rFonts w:ascii="Arial" w:hAnsi="Arial" w:cs="Arial"/>
        <w:b/>
        <w:sz w:val="18"/>
        <w:szCs w:val="18"/>
      </w:rPr>
      <w:fldChar w:fldCharType="begin"/>
    </w:r>
    <w:r w:rsidRPr="00207F0F">
      <w:rPr>
        <w:rFonts w:ascii="Arial" w:hAnsi="Arial" w:cs="Arial"/>
        <w:b/>
        <w:sz w:val="18"/>
        <w:szCs w:val="18"/>
      </w:rPr>
      <w:instrText>NUMPAGES</w:instrText>
    </w:r>
    <w:r w:rsidRPr="00207F0F">
      <w:rPr>
        <w:rFonts w:ascii="Arial" w:hAnsi="Arial" w:cs="Arial"/>
        <w:b/>
        <w:sz w:val="18"/>
        <w:szCs w:val="18"/>
      </w:rPr>
      <w:fldChar w:fldCharType="separate"/>
    </w:r>
    <w:r w:rsidR="005465DE">
      <w:rPr>
        <w:rFonts w:ascii="Arial" w:hAnsi="Arial" w:cs="Arial"/>
        <w:b/>
        <w:noProof/>
        <w:sz w:val="18"/>
        <w:szCs w:val="18"/>
      </w:rPr>
      <w:t>8</w:t>
    </w:r>
    <w:r w:rsidRPr="00207F0F">
      <w:rPr>
        <w:rFonts w:ascii="Arial" w:hAnsi="Arial" w:cs="Arial"/>
        <w:b/>
        <w:sz w:val="18"/>
        <w:szCs w:val="18"/>
      </w:rPr>
      <w:fldChar w:fldCharType="end"/>
    </w:r>
  </w:p>
  <w:p w14:paraId="5AE53E7F" w14:textId="77777777" w:rsidR="00AD5460" w:rsidRDefault="00AD5460" w:rsidP="00207F0F">
    <w:pPr>
      <w:pStyle w:val="Zpat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0DB83" w14:textId="77777777" w:rsidR="00B82511" w:rsidRDefault="00B82511">
      <w:r>
        <w:separator/>
      </w:r>
    </w:p>
  </w:footnote>
  <w:footnote w:type="continuationSeparator" w:id="0">
    <w:p w14:paraId="46C1618D" w14:textId="77777777" w:rsidR="00B82511" w:rsidRDefault="00B8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5420C" w14:textId="77777777" w:rsidR="00AD5460" w:rsidRPr="00BD21CB" w:rsidRDefault="00AD5460" w:rsidP="005E2F30">
    <w:pPr>
      <w:pStyle w:val="normln0"/>
      <w:spacing w:before="240"/>
      <w:jc w:val="center"/>
      <w:rPr>
        <w:b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3B2F"/>
    <w:multiLevelType w:val="singleLevel"/>
    <w:tmpl w:val="E84E921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1" w15:restartNumberingAfterBreak="0">
    <w:nsid w:val="0EEE6C93"/>
    <w:multiLevelType w:val="singleLevel"/>
    <w:tmpl w:val="391C5F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2" w15:restartNumberingAfterBreak="0">
    <w:nsid w:val="109E38AA"/>
    <w:multiLevelType w:val="singleLevel"/>
    <w:tmpl w:val="4E50D4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12197CF7"/>
    <w:multiLevelType w:val="hybridMultilevel"/>
    <w:tmpl w:val="D5E0A13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15CFE"/>
    <w:multiLevelType w:val="hybridMultilevel"/>
    <w:tmpl w:val="7A2EA54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86674"/>
    <w:multiLevelType w:val="multilevel"/>
    <w:tmpl w:val="D39ED8D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23F5188E"/>
    <w:multiLevelType w:val="hybridMultilevel"/>
    <w:tmpl w:val="74FC81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F6466"/>
    <w:multiLevelType w:val="singleLevel"/>
    <w:tmpl w:val="5B36B9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 w15:restartNumberingAfterBreak="0">
    <w:nsid w:val="37050213"/>
    <w:multiLevelType w:val="hybridMultilevel"/>
    <w:tmpl w:val="705E576E"/>
    <w:lvl w:ilvl="0" w:tplc="0405000F">
      <w:start w:val="1"/>
      <w:numFmt w:val="decimal"/>
      <w:lvlText w:val="%1.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3AEF24FC"/>
    <w:multiLevelType w:val="singleLevel"/>
    <w:tmpl w:val="964449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10" w15:restartNumberingAfterBreak="0">
    <w:nsid w:val="3C693A0B"/>
    <w:multiLevelType w:val="hybridMultilevel"/>
    <w:tmpl w:val="0824B7C6"/>
    <w:lvl w:ilvl="0" w:tplc="4232D4E6">
      <w:numFmt w:val="bullet"/>
      <w:lvlText w:val="–"/>
      <w:lvlJc w:val="left"/>
      <w:pPr>
        <w:ind w:left="578" w:hanging="360"/>
      </w:pPr>
      <w:rPr>
        <w:rFonts w:ascii="Arial" w:eastAsia="Times New Roman" w:hAnsi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CB9478E"/>
    <w:multiLevelType w:val="singleLevel"/>
    <w:tmpl w:val="B34E24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12" w15:restartNumberingAfterBreak="0">
    <w:nsid w:val="4FD60B90"/>
    <w:multiLevelType w:val="singleLevel"/>
    <w:tmpl w:val="E2EE6D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13" w15:restartNumberingAfterBreak="0">
    <w:nsid w:val="569A256B"/>
    <w:multiLevelType w:val="hybridMultilevel"/>
    <w:tmpl w:val="77F46FDA"/>
    <w:lvl w:ilvl="0" w:tplc="8336520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B715241"/>
    <w:multiLevelType w:val="hybridMultilevel"/>
    <w:tmpl w:val="50CAB59A"/>
    <w:lvl w:ilvl="0" w:tplc="3DFA20D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F0032"/>
    <w:multiLevelType w:val="singleLevel"/>
    <w:tmpl w:val="5538CB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D5C2E52"/>
    <w:multiLevelType w:val="singleLevel"/>
    <w:tmpl w:val="9F3C55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17" w15:restartNumberingAfterBreak="0">
    <w:nsid w:val="75B156B1"/>
    <w:multiLevelType w:val="hybridMultilevel"/>
    <w:tmpl w:val="6D500608"/>
    <w:lvl w:ilvl="0" w:tplc="B226D93E">
      <w:start w:val="1"/>
      <w:numFmt w:val="bullet"/>
      <w:lvlText w:val=""/>
      <w:lvlJc w:val="left"/>
      <w:pPr>
        <w:tabs>
          <w:tab w:val="num" w:pos="240"/>
        </w:tabs>
        <w:ind w:left="240" w:hanging="240"/>
      </w:pPr>
      <w:rPr>
        <w:rFonts w:ascii="Wingdings" w:hAnsi="Wingdings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A480E"/>
    <w:multiLevelType w:val="singleLevel"/>
    <w:tmpl w:val="EDC2EB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 w16cid:durableId="147407108">
    <w:abstractNumId w:val="2"/>
  </w:num>
  <w:num w:numId="2" w16cid:durableId="1553615645">
    <w:abstractNumId w:val="11"/>
  </w:num>
  <w:num w:numId="3" w16cid:durableId="1538276366">
    <w:abstractNumId w:val="1"/>
  </w:num>
  <w:num w:numId="4" w16cid:durableId="1435318081">
    <w:abstractNumId w:val="9"/>
  </w:num>
  <w:num w:numId="5" w16cid:durableId="1877085026">
    <w:abstractNumId w:val="12"/>
  </w:num>
  <w:num w:numId="6" w16cid:durableId="1175847758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szCs w:val="22"/>
          <w:u w:val="none"/>
        </w:rPr>
      </w:lvl>
    </w:lvlOverride>
  </w:num>
  <w:num w:numId="7" w16cid:durableId="1425296726">
    <w:abstractNumId w:val="7"/>
  </w:num>
  <w:num w:numId="8" w16cid:durableId="1142692617">
    <w:abstractNumId w:val="5"/>
  </w:num>
  <w:num w:numId="9" w16cid:durableId="1244875872">
    <w:abstractNumId w:val="10"/>
  </w:num>
  <w:num w:numId="10" w16cid:durableId="1627616902">
    <w:abstractNumId w:val="16"/>
  </w:num>
  <w:num w:numId="11" w16cid:durableId="1167742647">
    <w:abstractNumId w:val="18"/>
  </w:num>
  <w:num w:numId="12" w16cid:durableId="1733307181">
    <w:abstractNumId w:val="15"/>
  </w:num>
  <w:num w:numId="13" w16cid:durableId="38939043">
    <w:abstractNumId w:val="17"/>
  </w:num>
  <w:num w:numId="14" w16cid:durableId="1615284231">
    <w:abstractNumId w:val="4"/>
  </w:num>
  <w:num w:numId="15" w16cid:durableId="539250677">
    <w:abstractNumId w:val="3"/>
  </w:num>
  <w:num w:numId="16" w16cid:durableId="687678565">
    <w:abstractNumId w:val="6"/>
  </w:num>
  <w:num w:numId="17" w16cid:durableId="1605844642">
    <w:abstractNumId w:val="14"/>
  </w:num>
  <w:num w:numId="18" w16cid:durableId="1672290374">
    <w:abstractNumId w:val="13"/>
  </w:num>
  <w:num w:numId="19" w16cid:durableId="17798363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1CB"/>
    <w:rsid w:val="0000721E"/>
    <w:rsid w:val="000B337C"/>
    <w:rsid w:val="000D6501"/>
    <w:rsid w:val="00104C40"/>
    <w:rsid w:val="0012152F"/>
    <w:rsid w:val="00172566"/>
    <w:rsid w:val="00172F24"/>
    <w:rsid w:val="001B1D79"/>
    <w:rsid w:val="001C179A"/>
    <w:rsid w:val="001E70CE"/>
    <w:rsid w:val="00233A9F"/>
    <w:rsid w:val="00236E0C"/>
    <w:rsid w:val="00241CCE"/>
    <w:rsid w:val="0027186B"/>
    <w:rsid w:val="00276BAA"/>
    <w:rsid w:val="00310231"/>
    <w:rsid w:val="00317136"/>
    <w:rsid w:val="0037641F"/>
    <w:rsid w:val="00411662"/>
    <w:rsid w:val="004B75B7"/>
    <w:rsid w:val="004C3817"/>
    <w:rsid w:val="004F7C76"/>
    <w:rsid w:val="0050636D"/>
    <w:rsid w:val="005162E4"/>
    <w:rsid w:val="005465DE"/>
    <w:rsid w:val="005502CC"/>
    <w:rsid w:val="005A4B08"/>
    <w:rsid w:val="005E6EE7"/>
    <w:rsid w:val="00644FBB"/>
    <w:rsid w:val="00657D44"/>
    <w:rsid w:val="006838F0"/>
    <w:rsid w:val="006A5AB0"/>
    <w:rsid w:val="006C69C1"/>
    <w:rsid w:val="006D10FB"/>
    <w:rsid w:val="006E138C"/>
    <w:rsid w:val="00715F30"/>
    <w:rsid w:val="00716B6E"/>
    <w:rsid w:val="007616C6"/>
    <w:rsid w:val="0078138C"/>
    <w:rsid w:val="00781584"/>
    <w:rsid w:val="007D4F86"/>
    <w:rsid w:val="007E39D9"/>
    <w:rsid w:val="007F6B47"/>
    <w:rsid w:val="00822230"/>
    <w:rsid w:val="00867F70"/>
    <w:rsid w:val="00877372"/>
    <w:rsid w:val="008A4843"/>
    <w:rsid w:val="008B2842"/>
    <w:rsid w:val="008C0684"/>
    <w:rsid w:val="00927750"/>
    <w:rsid w:val="009325F8"/>
    <w:rsid w:val="00952CAD"/>
    <w:rsid w:val="00A07F65"/>
    <w:rsid w:val="00A91F7D"/>
    <w:rsid w:val="00A940AE"/>
    <w:rsid w:val="00AB78D3"/>
    <w:rsid w:val="00AD5460"/>
    <w:rsid w:val="00AF2CA2"/>
    <w:rsid w:val="00B1754D"/>
    <w:rsid w:val="00B36C7F"/>
    <w:rsid w:val="00B82511"/>
    <w:rsid w:val="00B84D65"/>
    <w:rsid w:val="00BC5132"/>
    <w:rsid w:val="00BD21CB"/>
    <w:rsid w:val="00C44129"/>
    <w:rsid w:val="00C5362A"/>
    <w:rsid w:val="00C60883"/>
    <w:rsid w:val="00CA03F3"/>
    <w:rsid w:val="00CC4BEB"/>
    <w:rsid w:val="00CE0F71"/>
    <w:rsid w:val="00CE71AF"/>
    <w:rsid w:val="00CF3F94"/>
    <w:rsid w:val="00CF5974"/>
    <w:rsid w:val="00D40AF1"/>
    <w:rsid w:val="00D44083"/>
    <w:rsid w:val="00D63DE0"/>
    <w:rsid w:val="00D936B3"/>
    <w:rsid w:val="00E51B7B"/>
    <w:rsid w:val="00E8484A"/>
    <w:rsid w:val="00E91C1D"/>
    <w:rsid w:val="00EA0FF5"/>
    <w:rsid w:val="00F71C49"/>
    <w:rsid w:val="00F74E5B"/>
    <w:rsid w:val="00FC6F62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E9B1"/>
  <w15:chartTrackingRefBased/>
  <w15:docId w15:val="{93CCDE76-0289-4996-B6A8-29949F5B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21CB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Nadpis7">
    <w:name w:val="heading 7"/>
    <w:basedOn w:val="Normln"/>
    <w:next w:val="Normln"/>
    <w:link w:val="Nadpis7Char"/>
    <w:uiPriority w:val="9"/>
    <w:qFormat/>
    <w:rsid w:val="00BD21CB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21CB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D21C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ln0">
    <w:name w:val="normální"/>
    <w:basedOn w:val="Normln"/>
    <w:link w:val="normlnChar"/>
    <w:rsid w:val="00BD21CB"/>
    <w:pPr>
      <w:jc w:val="both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semiHidden/>
    <w:rsid w:val="00BD21CB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BD21CB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D2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21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D21CB"/>
  </w:style>
  <w:style w:type="paragraph" w:styleId="Zhlav">
    <w:name w:val="header"/>
    <w:basedOn w:val="Normln"/>
    <w:link w:val="ZhlavChar"/>
    <w:uiPriority w:val="99"/>
    <w:unhideWhenUsed/>
    <w:rsid w:val="00BD2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2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D21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D2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Normln"/>
    <w:semiHidden/>
    <w:rsid w:val="00BD21CB"/>
    <w:pPr>
      <w:ind w:left="283" w:hanging="283"/>
    </w:pPr>
  </w:style>
  <w:style w:type="paragraph" w:styleId="Seznamsodrkami2">
    <w:name w:val="List Bullet 2"/>
    <w:basedOn w:val="Normln"/>
    <w:semiHidden/>
    <w:rsid w:val="00BD21CB"/>
    <w:pPr>
      <w:ind w:left="566" w:hanging="283"/>
    </w:pPr>
  </w:style>
  <w:style w:type="character" w:customStyle="1" w:styleId="normlnChar">
    <w:name w:val="normální Char"/>
    <w:link w:val="normln0"/>
    <w:rsid w:val="00BD21CB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BD21CB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BD21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D2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AF1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84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484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48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8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48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D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D6501"/>
    <w:rPr>
      <w:color w:val="605E5C"/>
      <w:shd w:val="clear" w:color="auto" w:fill="E1DFDD"/>
    </w:rPr>
  </w:style>
  <w:style w:type="paragraph" w:customStyle="1" w:styleId="Default">
    <w:name w:val="Default"/>
    <w:rsid w:val="000D65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310231"/>
    <w:pPr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6F6C0F21640429831DA8DBD4D229A" ma:contentTypeVersion="16" ma:contentTypeDescription="Vytvoří nový dokument" ma:contentTypeScope="" ma:versionID="3cbcbf09a2840e802b53d9992fad89af">
  <xsd:schema xmlns:xsd="http://www.w3.org/2001/XMLSchema" xmlns:xs="http://www.w3.org/2001/XMLSchema" xmlns:p="http://schemas.microsoft.com/office/2006/metadata/properties" xmlns:ns3="fd9d3be0-ce8a-4f2a-bc38-31481e71be30" xmlns:ns4="a9e4f861-7bc2-4c28-a406-1c4b4911b0d9" targetNamespace="http://schemas.microsoft.com/office/2006/metadata/properties" ma:root="true" ma:fieldsID="299e7a33e87aef1f5b5be7c6600b5152" ns3:_="" ns4:_="">
    <xsd:import namespace="fd9d3be0-ce8a-4f2a-bc38-31481e71be30"/>
    <xsd:import namespace="a9e4f861-7bc2-4c28-a406-1c4b4911b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3be0-ce8a-4f2a-bc38-31481e71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4f861-7bc2-4c28-a406-1c4b4911b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9d3be0-ce8a-4f2a-bc38-31481e71be30" xsi:nil="true"/>
  </documentManagement>
</p:properties>
</file>

<file path=customXml/itemProps1.xml><?xml version="1.0" encoding="utf-8"?>
<ds:datastoreItem xmlns:ds="http://schemas.openxmlformats.org/officeDocument/2006/customXml" ds:itemID="{3C299E0D-BC0E-4F2A-B9B5-80D3C55C2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3be0-ce8a-4f2a-bc38-31481e71be30"/>
    <ds:schemaRef ds:uri="a9e4f861-7bc2-4c28-a406-1c4b4911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2A6424-B13F-4854-8866-27051D3F2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EE717-73F1-4A98-A65E-5F3419FD916B}">
  <ds:schemaRefs>
    <ds:schemaRef ds:uri="http://schemas.microsoft.com/office/2006/metadata/properties"/>
    <ds:schemaRef ds:uri="http://schemas.microsoft.com/office/infopath/2007/PartnerControls"/>
    <ds:schemaRef ds:uri="fd9d3be0-ce8a-4f2a-bc38-31481e71be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2915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 Filip</dc:creator>
  <cp:keywords/>
  <dc:description/>
  <cp:lastModifiedBy>Casková Miroslava</cp:lastModifiedBy>
  <cp:revision>4</cp:revision>
  <dcterms:created xsi:type="dcterms:W3CDTF">2025-06-20T08:04:00Z</dcterms:created>
  <dcterms:modified xsi:type="dcterms:W3CDTF">2025-06-25T14:22:00Z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0x0101002636F6C0F21640429831DA8DBD4D229A</vt:lpwstr>
  </property>
</Properties>
</file>