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AD" w:rsidRDefault="00874BF0">
      <w:pPr>
        <w:pStyle w:val="Nadpis2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proofErr w:type="spellStart"/>
      <w:r>
        <w:t>Veolia</w:t>
      </w:r>
      <w:proofErr w:type="spellEnd"/>
      <w:r>
        <w:t xml:space="preserve"> Energie ČR, a.s., 28. října 3337/7, Moravská Ostrava, 702 00 Ostrava</w:t>
      </w:r>
      <w:r>
        <w:br/>
        <w:t>Region Střední Morava, Okružní, 779 00 Olomouc</w:t>
      </w:r>
      <w:bookmarkEnd w:id="0"/>
    </w:p>
    <w:p w:rsidR="00EB36AD" w:rsidRDefault="00874BF0">
      <w:pPr>
        <w:pStyle w:val="Zkladntext1"/>
        <w:shd w:val="clear" w:color="auto" w:fill="auto"/>
        <w:tabs>
          <w:tab w:val="left" w:pos="7999"/>
        </w:tabs>
        <w:spacing w:after="0"/>
        <w:ind w:left="6480"/>
        <w:rPr>
          <w:sz w:val="20"/>
          <w:szCs w:val="20"/>
        </w:rPr>
      </w:pPr>
      <w:r>
        <w:t>Číslo smlouvy:</w:t>
      </w:r>
      <w:r>
        <w:tab/>
      </w:r>
      <w:r>
        <w:rPr>
          <w:b/>
          <w:bCs/>
          <w:sz w:val="20"/>
          <w:szCs w:val="20"/>
        </w:rPr>
        <w:t>31417</w:t>
      </w:r>
    </w:p>
    <w:p w:rsidR="00EB36AD" w:rsidRDefault="00874BF0">
      <w:pPr>
        <w:pStyle w:val="Nadpis10"/>
        <w:keepNext/>
        <w:keepLines/>
        <w:shd w:val="clear" w:color="auto" w:fill="auto"/>
      </w:pPr>
      <w:bookmarkStart w:id="1" w:name="bookmark1"/>
      <w:r>
        <w:t>DIAGRAM NA DODÁVKU A ODBĚR TEPLA</w:t>
      </w:r>
      <w:bookmarkEnd w:id="1"/>
    </w:p>
    <w:p w:rsidR="00EB36AD" w:rsidRDefault="00874BF0">
      <w:pPr>
        <w:pStyle w:val="Zkladntext1"/>
        <w:shd w:val="clear" w:color="auto" w:fill="auto"/>
        <w:spacing w:after="100"/>
        <w:ind w:left="6480"/>
      </w:pPr>
      <w:r>
        <w:t>pro odběrné místo: C510-389</w:t>
      </w:r>
    </w:p>
    <w:p w:rsidR="00EB36AD" w:rsidRDefault="00874BF0">
      <w:pPr>
        <w:pStyle w:val="Zkladntext20"/>
        <w:shd w:val="clear" w:color="auto" w:fill="auto"/>
      </w:pPr>
      <w:r>
        <w:t xml:space="preserve">Platnost pro rok: </w:t>
      </w:r>
      <w:r>
        <w:rPr>
          <w:b/>
          <w:bCs/>
        </w:rPr>
        <w:t>2017</w:t>
      </w:r>
    </w:p>
    <w:p w:rsidR="00EB36AD" w:rsidRDefault="00874BF0">
      <w:pPr>
        <w:pStyle w:val="Nadpis30"/>
        <w:keepNext/>
        <w:keepLines/>
        <w:shd w:val="clear" w:color="auto" w:fill="auto"/>
        <w:tabs>
          <w:tab w:val="left" w:pos="1393"/>
        </w:tabs>
      </w:pPr>
      <w:bookmarkStart w:id="2" w:name="bookmark2"/>
      <w:r>
        <w:t>Název OM:</w:t>
      </w:r>
      <w:r>
        <w:tab/>
        <w:t xml:space="preserve">Generální </w:t>
      </w:r>
      <w:r>
        <w:t>ředitelství cel, Polská ul.</w:t>
      </w:r>
      <w:bookmarkEnd w:id="2"/>
    </w:p>
    <w:p w:rsidR="00EB36AD" w:rsidRDefault="00874BF0">
      <w:pPr>
        <w:pStyle w:val="Nadpis30"/>
        <w:keepNext/>
        <w:keepLines/>
        <w:shd w:val="clear" w:color="auto" w:fill="auto"/>
        <w:tabs>
          <w:tab w:val="left" w:pos="1393"/>
        </w:tabs>
      </w:pPr>
      <w:bookmarkStart w:id="3" w:name="bookmark3"/>
      <w:r>
        <w:t>Sazba:</w:t>
      </w:r>
      <w:r>
        <w:tab/>
      </w:r>
      <w:bookmarkEnd w:id="3"/>
      <w:r w:rsidR="00662C7C" w:rsidRPr="00662C7C">
        <w:rPr>
          <w:highlight w:val="black"/>
        </w:rPr>
        <w:t>XXXXX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1678"/>
        <w:gridCol w:w="1674"/>
        <w:gridCol w:w="1670"/>
        <w:gridCol w:w="8"/>
        <w:gridCol w:w="1670"/>
        <w:gridCol w:w="1681"/>
        <w:gridCol w:w="15"/>
      </w:tblGrid>
      <w:tr w:rsidR="00EB36AD" w:rsidTr="00662C7C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6AD" w:rsidRDefault="00EB36AD">
            <w:pPr>
              <w:rPr>
                <w:sz w:val="10"/>
                <w:szCs w:val="10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6AD" w:rsidRDefault="00874BF0">
            <w:pPr>
              <w:pStyle w:val="Jin0"/>
              <w:shd w:val="clear" w:color="auto" w:fill="auto"/>
              <w:jc w:val="right"/>
            </w:pPr>
            <w:r>
              <w:t>Tepelná energie v GJ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6AD" w:rsidRDefault="00874BF0">
            <w:pPr>
              <w:pStyle w:val="Jin0"/>
              <w:shd w:val="clear" w:color="auto" w:fill="auto"/>
              <w:jc w:val="center"/>
            </w:pPr>
            <w:r>
              <w:t>MW sjednané pro výpočet stálého platu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6AD" w:rsidRDefault="00874BF0">
            <w:pPr>
              <w:pStyle w:val="Jin0"/>
              <w:shd w:val="clear" w:color="auto" w:fill="auto"/>
              <w:spacing w:line="214" w:lineRule="auto"/>
              <w:jc w:val="center"/>
            </w:pPr>
            <w:r>
              <w:t>GJ sjednané pro výpočet stálého platu</w:t>
            </w:r>
          </w:p>
        </w:tc>
      </w:tr>
      <w:tr w:rsidR="00EB36AD" w:rsidTr="00662C7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36AD" w:rsidRDefault="00EB36AD"/>
        </w:tc>
        <w:tc>
          <w:tcPr>
            <w:tcW w:w="16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36AD" w:rsidRDefault="00EB36AD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6AD" w:rsidRDefault="00874BF0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6AD" w:rsidRDefault="00874BF0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6AD" w:rsidRDefault="00874BF0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6AD" w:rsidRDefault="00874BF0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</w:pPr>
            <w:r>
              <w:t>Leden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</w:pPr>
            <w:r>
              <w:t>Únor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</w:pPr>
            <w:r>
              <w:t>Březen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</w:pPr>
            <w:r>
              <w:t>Duben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</w:pPr>
            <w:r>
              <w:t>Květen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</w:pPr>
            <w:r>
              <w:t>Červen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</w:pPr>
            <w:r>
              <w:t>Červenec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</w:pPr>
            <w:r>
              <w:t>Srpen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</w:pPr>
            <w:r>
              <w:t>Září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</w:pPr>
            <w:r>
              <w:t>Říjen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</w:pPr>
            <w:r>
              <w:t>Listopad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</w:pPr>
            <w:r>
              <w:t>Prosinec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C7C" w:rsidRPr="00DE5C94" w:rsidRDefault="00662C7C" w:rsidP="00FC240C">
            <w:pPr>
              <w:pStyle w:val="Jin0"/>
              <w:shd w:val="clear" w:color="auto" w:fill="auto"/>
              <w:jc w:val="right"/>
              <w:rPr>
                <w:highlight w:val="black"/>
              </w:rPr>
            </w:pPr>
            <w:proofErr w:type="spellStart"/>
            <w:r w:rsidRPr="00DE5C9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266"/>
          <w:jc w:val="center"/>
        </w:trPr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C7C" w:rsidRDefault="00662C7C">
            <w:pPr>
              <w:pStyle w:val="Jin0"/>
              <w:shd w:val="clear" w:color="auto" w:fill="auto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C7C" w:rsidRDefault="00662C7C">
            <w:pPr>
              <w:pStyle w:val="Jin0"/>
              <w:shd w:val="clear" w:color="auto" w:fill="auto"/>
              <w:jc w:val="center"/>
            </w:pPr>
            <w:r>
              <w:t>byty</w:t>
            </w: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248"/>
          <w:jc w:val="center"/>
        </w:trPr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</w:pPr>
            <w:r>
              <w:t>podlahová plocha (m2)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proofErr w:type="gramStart"/>
            <w:r w:rsidRPr="00662C7C">
              <w:rPr>
                <w:highlight w:val="black"/>
              </w:rPr>
              <w:t>xxxxx,00</w:t>
            </w:r>
            <w:proofErr w:type="gram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252"/>
          <w:jc w:val="center"/>
        </w:trPr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</w:pPr>
            <w:r>
              <w:t>podlahová plocha (m2) - pro rozúčtování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248"/>
          <w:jc w:val="center"/>
        </w:trPr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</w:pPr>
            <w:r>
              <w:t>počet bytových jednotek zásobovaných tepelnou energií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C7C" w:rsidRDefault="00662C7C">
            <w:pPr>
              <w:rPr>
                <w:sz w:val="10"/>
                <w:szCs w:val="10"/>
              </w:rPr>
            </w:pPr>
          </w:p>
        </w:tc>
      </w:tr>
      <w:tr w:rsidR="00662C7C" w:rsidTr="00662C7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270"/>
          <w:jc w:val="center"/>
        </w:trPr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C7C" w:rsidRDefault="00662C7C">
            <w:pPr>
              <w:pStyle w:val="Jin0"/>
              <w:shd w:val="clear" w:color="auto" w:fill="auto"/>
            </w:pPr>
            <w:r>
              <w:t>podíl dodaného tepla (%)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r>
              <w:t>100,00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C7C" w:rsidRDefault="00662C7C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:rsidR="00EB36AD" w:rsidRDefault="00EB36AD">
      <w:pPr>
        <w:spacing w:after="386" w:line="14" w:lineRule="exact"/>
      </w:pPr>
    </w:p>
    <w:p w:rsidR="00EB36AD" w:rsidRDefault="00874BF0">
      <w:pPr>
        <w:pStyle w:val="Zkladntext1"/>
        <w:shd w:val="clear" w:color="auto" w:fill="auto"/>
        <w:spacing w:after="260" w:line="204" w:lineRule="auto"/>
        <w:jc w:val="left"/>
      </w:pPr>
      <w:r>
        <w:t xml:space="preserve">Odběratel prohlašuje, že rozdělení podlahových ploch odpovídá </w:t>
      </w:r>
      <w:r>
        <w:t>skutečnosti a že nahlásí dodavateli každou změnu výměry podlahové plochy bytových a nebytových prostor.</w:t>
      </w:r>
    </w:p>
    <w:p w:rsidR="00EB36AD" w:rsidRDefault="00874BF0">
      <w:pPr>
        <w:pStyle w:val="Zkladntext1"/>
        <w:shd w:val="clear" w:color="auto" w:fill="auto"/>
        <w:spacing w:after="280"/>
      </w:pPr>
      <w:r>
        <w:t>Plnění odběru tepla podle tohoto diagramu je podmíněno uzavřením "Ujednání o ceně".</w:t>
      </w:r>
    </w:p>
    <w:p w:rsidR="00EB36AD" w:rsidRDefault="00874BF0">
      <w:pPr>
        <w:pStyle w:val="Zkladntext1"/>
        <w:shd w:val="clear" w:color="auto" w:fill="auto"/>
        <w:tabs>
          <w:tab w:val="left" w:leader="dot" w:pos="7132"/>
          <w:tab w:val="left" w:leader="dot" w:pos="7324"/>
          <w:tab w:val="left" w:leader="dot" w:pos="9702"/>
        </w:tabs>
        <w:spacing w:after="0"/>
      </w:pPr>
      <w:r>
        <w:t xml:space="preserve">Zmocněnec odběratele pro jednání </w:t>
      </w:r>
      <w:r>
        <w:tab/>
      </w:r>
      <w:r>
        <w:tab/>
      </w:r>
      <w:r>
        <w:tab/>
      </w:r>
    </w:p>
    <w:p w:rsidR="00EB36AD" w:rsidRDefault="00874BF0">
      <w:pPr>
        <w:pStyle w:val="Zkladntext1"/>
        <w:shd w:val="clear" w:color="auto" w:fill="auto"/>
        <w:tabs>
          <w:tab w:val="left" w:pos="7499"/>
        </w:tabs>
        <w:spacing w:after="100"/>
        <w:ind w:left="4180"/>
      </w:pPr>
      <w:r>
        <w:t>(</w:t>
      </w:r>
      <w:proofErr w:type="gramStart"/>
      <w:r>
        <w:t>jméno)</w:t>
      </w:r>
      <w:r>
        <w:tab/>
        <w:t>(telefon</w:t>
      </w:r>
      <w:proofErr w:type="gramEnd"/>
      <w:r>
        <w:t>)</w:t>
      </w:r>
    </w:p>
    <w:p w:rsidR="00EB36AD" w:rsidRDefault="00874BF0">
      <w:pPr>
        <w:pStyle w:val="Zkladntext1"/>
        <w:shd w:val="clear" w:color="auto" w:fill="auto"/>
        <w:spacing w:after="1000"/>
      </w:pPr>
      <w:r>
        <w:t>Další ujednán</w:t>
      </w:r>
      <w:r>
        <w:t>í:</w:t>
      </w:r>
      <w:bookmarkStart w:id="4" w:name="_GoBack"/>
      <w:bookmarkEnd w:id="4"/>
    </w:p>
    <w:p w:rsidR="00EB36AD" w:rsidRDefault="00EB36AD">
      <w:pPr>
        <w:spacing w:line="14" w:lineRule="exact"/>
      </w:pPr>
    </w:p>
    <w:p w:rsidR="00EB36AD" w:rsidRDefault="000A111C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32715" distR="2713355" simplePos="0" relativeHeight="125829381" behindDoc="0" locked="0" layoutInCell="1" allowOverlap="1" wp14:anchorId="39B3ED20" wp14:editId="469CAF41">
                <wp:simplePos x="0" y="0"/>
                <wp:positionH relativeFrom="column">
                  <wp:posOffset>4332605</wp:posOffset>
                </wp:positionH>
                <wp:positionV relativeFrom="paragraph">
                  <wp:posOffset>1172210</wp:posOffset>
                </wp:positionV>
                <wp:extent cx="1390650" cy="5905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90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36AD" w:rsidRDefault="00874BF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Za odběratele</w:t>
                            </w:r>
                          </w:p>
                          <w:p w:rsidR="000A111C" w:rsidRDefault="000A111C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proofErr w:type="spellStart"/>
                            <w:r w:rsidRPr="000A111C">
                              <w:rPr>
                                <w:highlight w:val="black"/>
                              </w:rPr>
                              <w:t>xxxxxxxxxxxxx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41.15pt;margin-top:92.3pt;width:109.5pt;height:46.5pt;z-index:125829381;visibility:visible;mso-wrap-style:square;mso-width-percent:0;mso-height-percent:0;mso-wrap-distance-left:10.45pt;mso-wrap-distance-top:0;mso-wrap-distance-right:213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" filled="f" stroked="f">
                <v:textbox inset="0,0,0,0">
                  <w:txbxContent>
                    <w:p w:rsidR="00EB36AD" w:rsidRDefault="00874BF0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Za odběratele</w:t>
                      </w:r>
                    </w:p>
                    <w:p w:rsidR="000A111C" w:rsidRDefault="000A111C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</w:pPr>
                      <w:proofErr w:type="spellStart"/>
                      <w:r w:rsidRPr="000A111C">
                        <w:rPr>
                          <w:highlight w:val="black"/>
                        </w:rPr>
                        <w:t>xxxxxxxxxxxxx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32715" distR="0" simplePos="0" relativeHeight="125829379" behindDoc="0" locked="0" layoutInCell="1" allowOverlap="1" wp14:anchorId="30B17C61" wp14:editId="23FD6FFA">
                <wp:simplePos x="0" y="0"/>
                <wp:positionH relativeFrom="column">
                  <wp:posOffset>694055</wp:posOffset>
                </wp:positionH>
                <wp:positionV relativeFrom="paragraph">
                  <wp:posOffset>1171575</wp:posOffset>
                </wp:positionV>
                <wp:extent cx="1600200" cy="4095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09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111C" w:rsidRDefault="00874BF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Za dodavatele </w:t>
                            </w:r>
                          </w:p>
                          <w:p w:rsidR="000A111C" w:rsidRDefault="000A111C">
                            <w:pPr>
                              <w:pStyle w:val="Titulekobrzku0"/>
                              <w:shd w:val="clear" w:color="auto" w:fill="auto"/>
                            </w:pPr>
                            <w:proofErr w:type="spellStart"/>
                            <w:r w:rsidRPr="000A111C">
                              <w:rPr>
                                <w:highlight w:val="black"/>
                              </w:rPr>
                              <w:t>xxxxxxxxxxxxxx</w:t>
                            </w:r>
                            <w:proofErr w:type="spellEnd"/>
                          </w:p>
                          <w:p w:rsidR="00EB36AD" w:rsidRDefault="00874BF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Vedoucí útvaru péče o zákazníka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7" type="#_x0000_t202" style="position:absolute;margin-left:54.65pt;margin-top:92.25pt;width:126pt;height:32.25pt;z-index:125829379;visibility:visible;mso-wrap-style:square;mso-height-percent:0;mso-wrap-distance-left:10.45pt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" filled="f" stroked="f">
                <v:textbox inset="0,0,0,0">
                  <w:txbxContent>
                    <w:p w:rsidR="000A111C" w:rsidRDefault="00874BF0">
                      <w:pPr>
                        <w:pStyle w:val="Titulekobrzku0"/>
                        <w:shd w:val="clear" w:color="auto" w:fill="auto"/>
                      </w:pPr>
                      <w:r>
                        <w:t xml:space="preserve">Za dodavatele </w:t>
                      </w:r>
                    </w:p>
                    <w:p w:rsidR="000A111C" w:rsidRDefault="000A111C">
                      <w:pPr>
                        <w:pStyle w:val="Titulekobrzku0"/>
                        <w:shd w:val="clear" w:color="auto" w:fill="auto"/>
                      </w:pPr>
                      <w:proofErr w:type="spellStart"/>
                      <w:r w:rsidRPr="000A111C">
                        <w:rPr>
                          <w:highlight w:val="black"/>
                        </w:rPr>
                        <w:t>xxxxxxxxxxxxxx</w:t>
                      </w:r>
                      <w:proofErr w:type="spellEnd"/>
                    </w:p>
                    <w:p w:rsidR="00EB36AD" w:rsidRDefault="00874BF0">
                      <w:pPr>
                        <w:pStyle w:val="Titulekobrzku0"/>
                        <w:shd w:val="clear" w:color="auto" w:fill="auto"/>
                      </w:pPr>
                      <w:r>
                        <w:t>Vedoucí útvaru péče o zákazníka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EB36AD">
      <w:pgSz w:w="11900" w:h="16840"/>
      <w:pgMar w:top="1490" w:right="993" w:bottom="1236" w:left="10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BF0" w:rsidRDefault="00874BF0">
      <w:r>
        <w:separator/>
      </w:r>
    </w:p>
  </w:endnote>
  <w:endnote w:type="continuationSeparator" w:id="0">
    <w:p w:rsidR="00874BF0" w:rsidRDefault="0087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BF0" w:rsidRDefault="00874BF0"/>
  </w:footnote>
  <w:footnote w:type="continuationSeparator" w:id="0">
    <w:p w:rsidR="00874BF0" w:rsidRDefault="00874B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B36AD"/>
    <w:rsid w:val="000A111C"/>
    <w:rsid w:val="00662C7C"/>
    <w:rsid w:val="00874BF0"/>
    <w:rsid w:val="00EB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322" w:lineRule="auto"/>
      <w:ind w:left="8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1" w:lineRule="auto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322" w:lineRule="auto"/>
      <w:ind w:left="8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1" w:lineRule="auto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3</cp:revision>
  <dcterms:created xsi:type="dcterms:W3CDTF">2017-08-22T13:18:00Z</dcterms:created>
  <dcterms:modified xsi:type="dcterms:W3CDTF">2017-08-22T13:20:00Z</dcterms:modified>
</cp:coreProperties>
</file>