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C7C6" w14:textId="77777777" w:rsidR="00E74FD5" w:rsidRDefault="00C17E82">
      <w:pPr>
        <w:spacing w:before="222"/>
        <w:ind w:left="163"/>
        <w:rPr>
          <w:rFonts w:ascii="Times New Roman"/>
          <w:b/>
          <w:sz w:val="32"/>
        </w:rPr>
      </w:pPr>
      <w:r>
        <w:rPr>
          <w:rFonts w:ascii="Times New Roman"/>
          <w:b/>
          <w:noProof/>
          <w:sz w:val="32"/>
        </w:rPr>
        <w:drawing>
          <wp:anchor distT="0" distB="0" distL="0" distR="0" simplePos="0" relativeHeight="15729664" behindDoc="0" locked="0" layoutInCell="1" allowOverlap="1" wp14:anchorId="56077053" wp14:editId="766D0514">
            <wp:simplePos x="0" y="0"/>
            <wp:positionH relativeFrom="page">
              <wp:posOffset>6586219</wp:posOffset>
            </wp:positionH>
            <wp:positionV relativeFrom="paragraph">
              <wp:posOffset>-5333</wp:posOffset>
            </wp:positionV>
            <wp:extent cx="595629" cy="8940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95629" cy="894079"/>
                    </a:xfrm>
                    <a:prstGeom prst="rect">
                      <a:avLst/>
                    </a:prstGeom>
                  </pic:spPr>
                </pic:pic>
              </a:graphicData>
            </a:graphic>
          </wp:anchor>
        </w:drawing>
      </w:r>
      <w:r>
        <w:rPr>
          <w:rFonts w:ascii="Times New Roman"/>
          <w:b/>
          <w:sz w:val="32"/>
        </w:rPr>
        <w:t>LIFT</w:t>
      </w:r>
      <w:r>
        <w:rPr>
          <w:rFonts w:ascii="Times New Roman"/>
          <w:b/>
          <w:spacing w:val="-14"/>
          <w:sz w:val="32"/>
        </w:rPr>
        <w:t xml:space="preserve"> </w:t>
      </w:r>
      <w:r>
        <w:rPr>
          <w:rFonts w:ascii="Times New Roman"/>
          <w:b/>
          <w:sz w:val="32"/>
        </w:rPr>
        <w:t>SERVIS</w:t>
      </w:r>
      <w:r>
        <w:rPr>
          <w:rFonts w:ascii="Times New Roman"/>
          <w:b/>
          <w:spacing w:val="-11"/>
          <w:sz w:val="32"/>
        </w:rPr>
        <w:t xml:space="preserve"> </w:t>
      </w:r>
      <w:r>
        <w:rPr>
          <w:rFonts w:ascii="Times New Roman"/>
          <w:b/>
          <w:spacing w:val="-2"/>
          <w:sz w:val="32"/>
        </w:rPr>
        <w:t>s.r.o.</w:t>
      </w:r>
    </w:p>
    <w:p w14:paraId="12D0F5C9" w14:textId="77777777" w:rsidR="00E74FD5" w:rsidRDefault="00C17E82">
      <w:pPr>
        <w:pStyle w:val="Zkladntext"/>
        <w:spacing w:before="11"/>
        <w:rPr>
          <w:rFonts w:ascii="Times New Roman"/>
          <w:b/>
          <w:sz w:val="7"/>
        </w:rPr>
      </w:pPr>
      <w:r>
        <w:rPr>
          <w:rFonts w:ascii="Times New Roman"/>
          <w:b/>
          <w:noProof/>
          <w:sz w:val="7"/>
        </w:rPr>
        <mc:AlternateContent>
          <mc:Choice Requires="wps">
            <w:drawing>
              <wp:anchor distT="0" distB="0" distL="0" distR="0" simplePos="0" relativeHeight="487587840" behindDoc="1" locked="0" layoutInCell="1" allowOverlap="1" wp14:anchorId="4F68C3CE" wp14:editId="012C9347">
                <wp:simplePos x="0" y="0"/>
                <wp:positionH relativeFrom="page">
                  <wp:posOffset>553084</wp:posOffset>
                </wp:positionH>
                <wp:positionV relativeFrom="paragraph">
                  <wp:posOffset>73425</wp:posOffset>
                </wp:positionV>
                <wp:extent cx="576516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5165" cy="1270"/>
                        </a:xfrm>
                        <a:custGeom>
                          <a:avLst/>
                          <a:gdLst/>
                          <a:ahLst/>
                          <a:cxnLst/>
                          <a:rect l="l" t="t" r="r" b="b"/>
                          <a:pathLst>
                            <a:path w="5765165">
                              <a:moveTo>
                                <a:pt x="0" y="0"/>
                              </a:moveTo>
                              <a:lnTo>
                                <a:pt x="5765165"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999182" id="Graphic 2" o:spid="_x0000_s1026" style="position:absolute;margin-left:43.55pt;margin-top:5.8pt;width:453.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5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" path="m,l5765165,e" filled="f" strokeweight="2.25pt">
                <v:path arrowok="t"/>
                <w10:wrap type="topAndBottom" anchorx="page"/>
              </v:shape>
            </w:pict>
          </mc:Fallback>
        </mc:AlternateContent>
      </w:r>
    </w:p>
    <w:p w14:paraId="7571E76C" w14:textId="77777777" w:rsidR="00E74FD5" w:rsidRDefault="00E74FD5">
      <w:pPr>
        <w:pStyle w:val="Zkladntext"/>
        <w:rPr>
          <w:rFonts w:ascii="Times New Roman"/>
          <w:b/>
          <w:sz w:val="20"/>
        </w:rPr>
      </w:pPr>
    </w:p>
    <w:p w14:paraId="2DC81E69" w14:textId="77777777" w:rsidR="00E74FD5" w:rsidRDefault="00E74FD5">
      <w:pPr>
        <w:pStyle w:val="Zkladntext"/>
        <w:rPr>
          <w:rFonts w:ascii="Times New Roman"/>
          <w:b/>
          <w:sz w:val="20"/>
        </w:rPr>
      </w:pPr>
    </w:p>
    <w:p w14:paraId="71436581" w14:textId="77777777" w:rsidR="00E74FD5" w:rsidRDefault="00E74FD5">
      <w:pPr>
        <w:pStyle w:val="Zkladntext"/>
        <w:rPr>
          <w:rFonts w:ascii="Times New Roman"/>
          <w:b/>
          <w:sz w:val="20"/>
        </w:rPr>
      </w:pPr>
    </w:p>
    <w:p w14:paraId="4199EB04" w14:textId="77777777" w:rsidR="00E74FD5" w:rsidRDefault="00E74FD5">
      <w:pPr>
        <w:pStyle w:val="Zkladntext"/>
        <w:rPr>
          <w:rFonts w:ascii="Times New Roman"/>
          <w:b/>
          <w:sz w:val="20"/>
        </w:rPr>
      </w:pPr>
    </w:p>
    <w:p w14:paraId="48D9DAAF" w14:textId="77777777" w:rsidR="00E74FD5" w:rsidRDefault="00C17E82">
      <w:pPr>
        <w:pStyle w:val="Zkladntext"/>
        <w:spacing w:before="192"/>
        <w:rPr>
          <w:rFonts w:ascii="Times New Roman"/>
          <w:b/>
          <w:sz w:val="20"/>
        </w:rPr>
      </w:pPr>
      <w:r>
        <w:rPr>
          <w:rFonts w:ascii="Times New Roman"/>
          <w:b/>
          <w:noProof/>
          <w:sz w:val="20"/>
        </w:rPr>
        <mc:AlternateContent>
          <mc:Choice Requires="wps">
            <w:drawing>
              <wp:anchor distT="0" distB="0" distL="0" distR="0" simplePos="0" relativeHeight="487588352" behindDoc="1" locked="0" layoutInCell="1" allowOverlap="1" wp14:anchorId="261AAB50" wp14:editId="682AEF75">
                <wp:simplePos x="0" y="0"/>
                <wp:positionH relativeFrom="page">
                  <wp:posOffset>519683</wp:posOffset>
                </wp:positionH>
                <wp:positionV relativeFrom="paragraph">
                  <wp:posOffset>288784</wp:posOffset>
                </wp:positionV>
                <wp:extent cx="6614159" cy="50038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4159" cy="500380"/>
                        </a:xfrm>
                        <a:prstGeom prst="rect">
                          <a:avLst/>
                        </a:prstGeom>
                        <a:ln w="9144">
                          <a:solidFill>
                            <a:srgbClr val="000000"/>
                          </a:solidFill>
                          <a:prstDash val="solid"/>
                        </a:ln>
                      </wps:spPr>
                      <wps:txbx>
                        <w:txbxContent>
                          <w:p w14:paraId="471AF8D9" w14:textId="77777777" w:rsidR="00E74FD5" w:rsidRDefault="00C17E82">
                            <w:pPr>
                              <w:spacing w:before="140"/>
                              <w:ind w:left="790"/>
                              <w:rPr>
                                <w:b/>
                                <w:sz w:val="36"/>
                              </w:rPr>
                            </w:pPr>
                            <w:r>
                              <w:rPr>
                                <w:b/>
                                <w:sz w:val="28"/>
                              </w:rPr>
                              <w:t>Smlouva</w:t>
                            </w:r>
                            <w:r>
                              <w:rPr>
                                <w:b/>
                                <w:spacing w:val="-9"/>
                                <w:sz w:val="28"/>
                              </w:rPr>
                              <w:t xml:space="preserve"> </w:t>
                            </w:r>
                            <w:r>
                              <w:rPr>
                                <w:b/>
                                <w:sz w:val="28"/>
                              </w:rPr>
                              <w:t>o</w:t>
                            </w:r>
                            <w:r>
                              <w:rPr>
                                <w:b/>
                                <w:spacing w:val="-4"/>
                                <w:sz w:val="28"/>
                              </w:rPr>
                              <w:t xml:space="preserve"> </w:t>
                            </w:r>
                            <w:r>
                              <w:rPr>
                                <w:b/>
                                <w:sz w:val="28"/>
                              </w:rPr>
                              <w:t>dílo</w:t>
                            </w:r>
                            <w:r>
                              <w:rPr>
                                <w:b/>
                                <w:spacing w:val="-6"/>
                                <w:sz w:val="28"/>
                              </w:rPr>
                              <w:t xml:space="preserve"> </w:t>
                            </w:r>
                            <w:r>
                              <w:rPr>
                                <w:b/>
                                <w:sz w:val="28"/>
                              </w:rPr>
                              <w:t>pro</w:t>
                            </w:r>
                            <w:r>
                              <w:rPr>
                                <w:b/>
                                <w:spacing w:val="-4"/>
                                <w:sz w:val="28"/>
                              </w:rPr>
                              <w:t xml:space="preserve"> </w:t>
                            </w:r>
                            <w:r>
                              <w:rPr>
                                <w:b/>
                                <w:sz w:val="28"/>
                              </w:rPr>
                              <w:t>provádění</w:t>
                            </w:r>
                            <w:r>
                              <w:rPr>
                                <w:b/>
                                <w:spacing w:val="-1"/>
                                <w:sz w:val="28"/>
                              </w:rPr>
                              <w:t xml:space="preserve"> </w:t>
                            </w:r>
                            <w:r>
                              <w:rPr>
                                <w:b/>
                                <w:sz w:val="28"/>
                              </w:rPr>
                              <w:t>servisní</w:t>
                            </w:r>
                            <w:r>
                              <w:rPr>
                                <w:b/>
                                <w:spacing w:val="-6"/>
                                <w:sz w:val="28"/>
                              </w:rPr>
                              <w:t xml:space="preserve"> </w:t>
                            </w:r>
                            <w:r>
                              <w:rPr>
                                <w:b/>
                                <w:sz w:val="28"/>
                              </w:rPr>
                              <w:t>údržby</w:t>
                            </w:r>
                            <w:r>
                              <w:rPr>
                                <w:b/>
                                <w:spacing w:val="-3"/>
                                <w:sz w:val="28"/>
                              </w:rPr>
                              <w:t xml:space="preserve"> </w:t>
                            </w:r>
                            <w:r>
                              <w:rPr>
                                <w:b/>
                                <w:sz w:val="28"/>
                              </w:rPr>
                              <w:t>výtahu</w:t>
                            </w:r>
                            <w:r>
                              <w:rPr>
                                <w:b/>
                                <w:spacing w:val="-5"/>
                                <w:sz w:val="28"/>
                              </w:rPr>
                              <w:t xml:space="preserve"> </w:t>
                            </w:r>
                            <w:r>
                              <w:rPr>
                                <w:b/>
                                <w:sz w:val="28"/>
                              </w:rPr>
                              <w:t>č.</w:t>
                            </w:r>
                            <w:r>
                              <w:rPr>
                                <w:b/>
                                <w:spacing w:val="70"/>
                                <w:sz w:val="28"/>
                              </w:rPr>
                              <w:t xml:space="preserve"> </w:t>
                            </w:r>
                            <w:r>
                              <w:rPr>
                                <w:b/>
                                <w:spacing w:val="-2"/>
                                <w:sz w:val="36"/>
                              </w:rPr>
                              <w:t>03/2025</w:t>
                            </w:r>
                          </w:p>
                        </w:txbxContent>
                      </wps:txbx>
                      <wps:bodyPr wrap="square" lIns="0" tIns="0" rIns="0" bIns="0" rtlCol="0">
                        <a:noAutofit/>
                      </wps:bodyPr>
                    </wps:wsp>
                  </a:graphicData>
                </a:graphic>
              </wp:anchor>
            </w:drawing>
          </mc:Choice>
          <mc:Fallback>
            <w:pict>
              <v:shapetype w14:anchorId="261AAB50" id="_x0000_t202" coordsize="21600,21600" o:spt="202" path="m,l,21600r21600,l21600,xe">
                <v:stroke joinstyle="miter"/>
                <v:path gradientshapeok="t" o:connecttype="rect"/>
              </v:shapetype>
              <v:shape id="Textbox 3" o:spid="_x0000_s1026" type="#_x0000_t202" style="position:absolute;margin-left:40.9pt;margin-top:22.75pt;width:520.8pt;height:3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" filled="f" strokeweight=".72pt">
                <v:path arrowok="t"/>
                <v:textbox inset="0,0,0,0">
                  <w:txbxContent>
                    <w:p w14:paraId="471AF8D9" w14:textId="77777777" w:rsidR="00E74FD5" w:rsidRDefault="00C17E82">
                      <w:pPr>
                        <w:spacing w:before="140"/>
                        <w:ind w:left="790"/>
                        <w:rPr>
                          <w:b/>
                          <w:sz w:val="36"/>
                        </w:rPr>
                      </w:pPr>
                      <w:r>
                        <w:rPr>
                          <w:b/>
                          <w:sz w:val="28"/>
                        </w:rPr>
                        <w:t>Smlouva</w:t>
                      </w:r>
                      <w:r>
                        <w:rPr>
                          <w:b/>
                          <w:spacing w:val="-9"/>
                          <w:sz w:val="28"/>
                        </w:rPr>
                        <w:t xml:space="preserve"> </w:t>
                      </w:r>
                      <w:r>
                        <w:rPr>
                          <w:b/>
                          <w:sz w:val="28"/>
                        </w:rPr>
                        <w:t>o</w:t>
                      </w:r>
                      <w:r>
                        <w:rPr>
                          <w:b/>
                          <w:spacing w:val="-4"/>
                          <w:sz w:val="28"/>
                        </w:rPr>
                        <w:t xml:space="preserve"> </w:t>
                      </w:r>
                      <w:r>
                        <w:rPr>
                          <w:b/>
                          <w:sz w:val="28"/>
                        </w:rPr>
                        <w:t>dílo</w:t>
                      </w:r>
                      <w:r>
                        <w:rPr>
                          <w:b/>
                          <w:spacing w:val="-6"/>
                          <w:sz w:val="28"/>
                        </w:rPr>
                        <w:t xml:space="preserve"> </w:t>
                      </w:r>
                      <w:r>
                        <w:rPr>
                          <w:b/>
                          <w:sz w:val="28"/>
                        </w:rPr>
                        <w:t>pro</w:t>
                      </w:r>
                      <w:r>
                        <w:rPr>
                          <w:b/>
                          <w:spacing w:val="-4"/>
                          <w:sz w:val="28"/>
                        </w:rPr>
                        <w:t xml:space="preserve"> </w:t>
                      </w:r>
                      <w:r>
                        <w:rPr>
                          <w:b/>
                          <w:sz w:val="28"/>
                        </w:rPr>
                        <w:t>provádění</w:t>
                      </w:r>
                      <w:r>
                        <w:rPr>
                          <w:b/>
                          <w:spacing w:val="-1"/>
                          <w:sz w:val="28"/>
                        </w:rPr>
                        <w:t xml:space="preserve"> </w:t>
                      </w:r>
                      <w:r>
                        <w:rPr>
                          <w:b/>
                          <w:sz w:val="28"/>
                        </w:rPr>
                        <w:t>servisní</w:t>
                      </w:r>
                      <w:r>
                        <w:rPr>
                          <w:b/>
                          <w:spacing w:val="-6"/>
                          <w:sz w:val="28"/>
                        </w:rPr>
                        <w:t xml:space="preserve"> </w:t>
                      </w:r>
                      <w:r>
                        <w:rPr>
                          <w:b/>
                          <w:sz w:val="28"/>
                        </w:rPr>
                        <w:t>údržby</w:t>
                      </w:r>
                      <w:r>
                        <w:rPr>
                          <w:b/>
                          <w:spacing w:val="-3"/>
                          <w:sz w:val="28"/>
                        </w:rPr>
                        <w:t xml:space="preserve"> </w:t>
                      </w:r>
                      <w:r>
                        <w:rPr>
                          <w:b/>
                          <w:sz w:val="28"/>
                        </w:rPr>
                        <w:t>výtahu</w:t>
                      </w:r>
                      <w:r>
                        <w:rPr>
                          <w:b/>
                          <w:spacing w:val="-5"/>
                          <w:sz w:val="28"/>
                        </w:rPr>
                        <w:t xml:space="preserve"> </w:t>
                      </w:r>
                      <w:r>
                        <w:rPr>
                          <w:b/>
                          <w:sz w:val="28"/>
                        </w:rPr>
                        <w:t>č.</w:t>
                      </w:r>
                      <w:r>
                        <w:rPr>
                          <w:b/>
                          <w:spacing w:val="70"/>
                          <w:sz w:val="28"/>
                        </w:rPr>
                        <w:t xml:space="preserve"> </w:t>
                      </w:r>
                      <w:r>
                        <w:rPr>
                          <w:b/>
                          <w:spacing w:val="-2"/>
                          <w:sz w:val="36"/>
                        </w:rPr>
                        <w:t>03/2025</w:t>
                      </w:r>
                    </w:p>
                  </w:txbxContent>
                </v:textbox>
                <w10:wrap type="topAndBottom" anchorx="page"/>
              </v:shape>
            </w:pict>
          </mc:Fallback>
        </mc:AlternateContent>
      </w:r>
    </w:p>
    <w:p w14:paraId="68A74A6E" w14:textId="77777777" w:rsidR="00E74FD5" w:rsidRDefault="00E74FD5">
      <w:pPr>
        <w:pStyle w:val="Zkladntext"/>
        <w:spacing w:before="145"/>
        <w:rPr>
          <w:rFonts w:ascii="Times New Roman"/>
          <w:b/>
          <w:sz w:val="32"/>
        </w:rPr>
      </w:pPr>
    </w:p>
    <w:p w14:paraId="74DF5C83" w14:textId="77777777" w:rsidR="00E74FD5" w:rsidRDefault="00C17E82">
      <w:pPr>
        <w:pStyle w:val="Nadpis5"/>
        <w:ind w:left="285" w:firstLine="0"/>
      </w:pPr>
      <w:r>
        <w:t>Smluvní</w:t>
      </w:r>
      <w:r>
        <w:rPr>
          <w:spacing w:val="-3"/>
        </w:rPr>
        <w:t xml:space="preserve"> </w:t>
      </w:r>
      <w:r>
        <w:rPr>
          <w:spacing w:val="-2"/>
        </w:rPr>
        <w:t>strany:</w:t>
      </w:r>
    </w:p>
    <w:p w14:paraId="37ED05C7" w14:textId="77777777" w:rsidR="00E74FD5" w:rsidRDefault="00E74FD5">
      <w:pPr>
        <w:pStyle w:val="Zkladntext"/>
        <w:spacing w:before="77"/>
        <w:rPr>
          <w:b/>
        </w:rPr>
      </w:pPr>
    </w:p>
    <w:p w14:paraId="1B036442" w14:textId="77777777" w:rsidR="00E74FD5" w:rsidRDefault="00C17E82">
      <w:pPr>
        <w:pStyle w:val="Odstavecseseznamem"/>
        <w:numPr>
          <w:ilvl w:val="0"/>
          <w:numId w:val="3"/>
        </w:numPr>
        <w:tabs>
          <w:tab w:val="left" w:pos="567"/>
          <w:tab w:val="left" w:pos="3831"/>
        </w:tabs>
        <w:spacing w:before="1"/>
        <w:ind w:left="567" w:hanging="282"/>
        <w:rPr>
          <w:b/>
        </w:rPr>
      </w:pPr>
      <w:r>
        <w:rPr>
          <w:b/>
          <w:spacing w:val="-2"/>
        </w:rPr>
        <w:t>objednatel:</w:t>
      </w:r>
      <w:r>
        <w:rPr>
          <w:b/>
        </w:rPr>
        <w:tab/>
        <w:t>Centrum</w:t>
      </w:r>
      <w:r>
        <w:rPr>
          <w:b/>
          <w:spacing w:val="-9"/>
        </w:rPr>
        <w:t xml:space="preserve"> </w:t>
      </w:r>
      <w:r>
        <w:rPr>
          <w:b/>
        </w:rPr>
        <w:t>sociální</w:t>
      </w:r>
      <w:r>
        <w:rPr>
          <w:b/>
          <w:spacing w:val="-7"/>
        </w:rPr>
        <w:t xml:space="preserve"> </w:t>
      </w:r>
      <w:r>
        <w:rPr>
          <w:b/>
        </w:rPr>
        <w:t>pomoci</w:t>
      </w:r>
      <w:r>
        <w:rPr>
          <w:b/>
          <w:spacing w:val="-7"/>
        </w:rPr>
        <w:t xml:space="preserve"> </w:t>
      </w:r>
      <w:r>
        <w:rPr>
          <w:b/>
        </w:rPr>
        <w:t>Třinec,</w:t>
      </w:r>
      <w:r>
        <w:rPr>
          <w:b/>
          <w:spacing w:val="-7"/>
        </w:rPr>
        <w:t xml:space="preserve"> </w:t>
      </w:r>
      <w:r>
        <w:rPr>
          <w:b/>
        </w:rPr>
        <w:t>příspěvková</w:t>
      </w:r>
      <w:r>
        <w:rPr>
          <w:b/>
          <w:spacing w:val="-10"/>
        </w:rPr>
        <w:t xml:space="preserve"> </w:t>
      </w:r>
      <w:r>
        <w:rPr>
          <w:b/>
          <w:spacing w:val="-2"/>
        </w:rPr>
        <w:t>organizace</w:t>
      </w:r>
    </w:p>
    <w:p w14:paraId="6C29FDF5" w14:textId="77777777" w:rsidR="00E74FD5" w:rsidRDefault="00C17E82">
      <w:pPr>
        <w:pStyle w:val="Zkladntext"/>
        <w:tabs>
          <w:tab w:val="left" w:pos="3831"/>
        </w:tabs>
        <w:spacing w:before="37"/>
        <w:ind w:left="569"/>
      </w:pPr>
      <w:r>
        <w:t>se</w:t>
      </w:r>
      <w:r>
        <w:rPr>
          <w:spacing w:val="-1"/>
        </w:rPr>
        <w:t xml:space="preserve"> </w:t>
      </w:r>
      <w:r>
        <w:rPr>
          <w:spacing w:val="-2"/>
        </w:rPr>
        <w:t>sídlem:</w:t>
      </w:r>
      <w:r>
        <w:tab/>
        <w:t>Máchova</w:t>
      </w:r>
      <w:r>
        <w:rPr>
          <w:spacing w:val="-7"/>
        </w:rPr>
        <w:t xml:space="preserve"> </w:t>
      </w:r>
      <w:r>
        <w:t>1134,</w:t>
      </w:r>
      <w:r>
        <w:rPr>
          <w:spacing w:val="-4"/>
        </w:rPr>
        <w:t xml:space="preserve"> </w:t>
      </w:r>
      <w:r>
        <w:t>739</w:t>
      </w:r>
      <w:r>
        <w:rPr>
          <w:spacing w:val="-4"/>
        </w:rPr>
        <w:t xml:space="preserve"> </w:t>
      </w:r>
      <w:r>
        <w:t>61</w:t>
      </w:r>
      <w:r>
        <w:rPr>
          <w:spacing w:val="-4"/>
        </w:rPr>
        <w:t xml:space="preserve"> </w:t>
      </w:r>
      <w:r>
        <w:rPr>
          <w:spacing w:val="-2"/>
        </w:rPr>
        <w:t>Třinec</w:t>
      </w:r>
    </w:p>
    <w:p w14:paraId="220092DF" w14:textId="77777777" w:rsidR="00E74FD5" w:rsidRDefault="00C17E82">
      <w:pPr>
        <w:pStyle w:val="Zkladntext"/>
        <w:tabs>
          <w:tab w:val="left" w:pos="3831"/>
        </w:tabs>
        <w:spacing w:before="37"/>
        <w:ind w:left="569"/>
      </w:pPr>
      <w:r>
        <w:rPr>
          <w:spacing w:val="-2"/>
        </w:rPr>
        <w:t>zastoupena:</w:t>
      </w:r>
      <w:r>
        <w:tab/>
        <w:t>Mgr.</w:t>
      </w:r>
      <w:r>
        <w:rPr>
          <w:spacing w:val="-6"/>
        </w:rPr>
        <w:t xml:space="preserve"> </w:t>
      </w:r>
      <w:r>
        <w:t>Kamil</w:t>
      </w:r>
      <w:r>
        <w:rPr>
          <w:spacing w:val="-5"/>
        </w:rPr>
        <w:t xml:space="preserve"> </w:t>
      </w:r>
      <w:r>
        <w:t>Raszka,</w:t>
      </w:r>
      <w:r>
        <w:rPr>
          <w:spacing w:val="-5"/>
        </w:rPr>
        <w:t xml:space="preserve"> </w:t>
      </w:r>
      <w:r>
        <w:rPr>
          <w:spacing w:val="-2"/>
        </w:rPr>
        <w:t>ředitel</w:t>
      </w:r>
    </w:p>
    <w:p w14:paraId="0B0F3A06" w14:textId="77777777" w:rsidR="00E74FD5" w:rsidRDefault="00C17E82">
      <w:pPr>
        <w:pStyle w:val="Zkladntext"/>
        <w:tabs>
          <w:tab w:val="left" w:pos="3831"/>
        </w:tabs>
        <w:spacing w:before="38"/>
        <w:ind w:left="569"/>
      </w:pPr>
      <w:r>
        <w:t>kontaktní</w:t>
      </w:r>
      <w:r>
        <w:rPr>
          <w:spacing w:val="-10"/>
        </w:rPr>
        <w:t xml:space="preserve"> </w:t>
      </w:r>
      <w:r>
        <w:rPr>
          <w:spacing w:val="-2"/>
        </w:rPr>
        <w:t>osoba:</w:t>
      </w:r>
      <w:r>
        <w:tab/>
        <w:t>Mgr.</w:t>
      </w:r>
      <w:r>
        <w:rPr>
          <w:spacing w:val="-4"/>
        </w:rPr>
        <w:t xml:space="preserve"> </w:t>
      </w:r>
      <w:r>
        <w:t>Kamil</w:t>
      </w:r>
      <w:r>
        <w:rPr>
          <w:spacing w:val="-5"/>
        </w:rPr>
        <w:t xml:space="preserve"> </w:t>
      </w:r>
      <w:r>
        <w:t>Raszka,</w:t>
      </w:r>
      <w:r>
        <w:rPr>
          <w:spacing w:val="-4"/>
        </w:rPr>
        <w:t xml:space="preserve"> </w:t>
      </w:r>
      <w:r>
        <w:t>MBA,</w:t>
      </w:r>
      <w:r>
        <w:rPr>
          <w:spacing w:val="-4"/>
        </w:rPr>
        <w:t xml:space="preserve"> </w:t>
      </w:r>
      <w:r>
        <w:rPr>
          <w:spacing w:val="-2"/>
        </w:rPr>
        <w:t>ředitel</w:t>
      </w:r>
    </w:p>
    <w:p w14:paraId="6231B6D1" w14:textId="77777777" w:rsidR="00E74FD5" w:rsidRDefault="00C17E82">
      <w:pPr>
        <w:pStyle w:val="Zkladntext"/>
        <w:tabs>
          <w:tab w:val="left" w:pos="3826"/>
        </w:tabs>
        <w:spacing w:before="38"/>
        <w:ind w:left="569"/>
      </w:pPr>
      <w:r>
        <w:rPr>
          <w:spacing w:val="-5"/>
        </w:rPr>
        <w:t>IČ:</w:t>
      </w:r>
      <w:r>
        <w:rPr>
          <w:rFonts w:ascii="Times New Roman" w:hAnsi="Times New Roman"/>
        </w:rPr>
        <w:tab/>
      </w:r>
      <w:r>
        <w:rPr>
          <w:spacing w:val="-2"/>
        </w:rPr>
        <w:t>75055473</w:t>
      </w:r>
    </w:p>
    <w:p w14:paraId="283F6A6F" w14:textId="77777777" w:rsidR="00E74FD5" w:rsidRDefault="00C17E82">
      <w:pPr>
        <w:pStyle w:val="Zkladntext"/>
        <w:tabs>
          <w:tab w:val="left" w:pos="3826"/>
        </w:tabs>
        <w:spacing w:before="40"/>
        <w:ind w:left="569"/>
      </w:pPr>
      <w:r>
        <w:rPr>
          <w:spacing w:val="-4"/>
        </w:rPr>
        <w:t>DIČ:</w:t>
      </w:r>
      <w:r>
        <w:tab/>
        <w:t>nejsme</w:t>
      </w:r>
      <w:r>
        <w:rPr>
          <w:spacing w:val="-6"/>
        </w:rPr>
        <w:t xml:space="preserve"> </w:t>
      </w:r>
      <w:r>
        <w:t>plátci</w:t>
      </w:r>
      <w:r>
        <w:rPr>
          <w:spacing w:val="-5"/>
        </w:rPr>
        <w:t xml:space="preserve"> DPH</w:t>
      </w:r>
    </w:p>
    <w:p w14:paraId="23E2FD7E" w14:textId="5FEAA18F" w:rsidR="00E74FD5" w:rsidRDefault="00C17E82">
      <w:pPr>
        <w:pStyle w:val="Zkladntext"/>
        <w:tabs>
          <w:tab w:val="left" w:pos="3831"/>
        </w:tabs>
        <w:spacing w:before="37"/>
        <w:ind w:left="569"/>
      </w:pPr>
      <w:r>
        <w:rPr>
          <w:spacing w:val="-2"/>
        </w:rPr>
        <w:t>tel.:</w:t>
      </w:r>
      <w:r>
        <w:tab/>
      </w:r>
    </w:p>
    <w:p w14:paraId="56238418" w14:textId="4744E77B" w:rsidR="00E74FD5" w:rsidRDefault="00C17E82">
      <w:pPr>
        <w:pStyle w:val="Zkladntext"/>
        <w:tabs>
          <w:tab w:val="left" w:pos="3831"/>
        </w:tabs>
        <w:spacing w:before="38"/>
        <w:ind w:left="569"/>
      </w:pPr>
      <w:r>
        <w:rPr>
          <w:spacing w:val="-2"/>
        </w:rPr>
        <w:t>e-mail:</w:t>
      </w:r>
      <w:r>
        <w:tab/>
      </w:r>
    </w:p>
    <w:p w14:paraId="2B8F64D6" w14:textId="77777777" w:rsidR="00E74FD5" w:rsidRDefault="00C17E82">
      <w:pPr>
        <w:pStyle w:val="Zkladntext"/>
        <w:tabs>
          <w:tab w:val="left" w:pos="3831"/>
        </w:tabs>
        <w:spacing w:before="37"/>
        <w:ind w:left="569"/>
      </w:pPr>
      <w:r>
        <w:t>bankovní</w:t>
      </w:r>
      <w:r>
        <w:rPr>
          <w:spacing w:val="-6"/>
        </w:rPr>
        <w:t xml:space="preserve"> </w:t>
      </w:r>
      <w:r>
        <w:rPr>
          <w:spacing w:val="-2"/>
        </w:rPr>
        <w:t>spojení:</w:t>
      </w:r>
      <w:r>
        <w:tab/>
        <w:t>Komerční</w:t>
      </w:r>
      <w:r>
        <w:rPr>
          <w:spacing w:val="-5"/>
        </w:rPr>
        <w:t xml:space="preserve"> </w:t>
      </w:r>
      <w:r>
        <w:t>banka</w:t>
      </w:r>
      <w:r>
        <w:rPr>
          <w:spacing w:val="-7"/>
        </w:rPr>
        <w:t xml:space="preserve"> </w:t>
      </w:r>
      <w:r>
        <w:t>a.s.,</w:t>
      </w:r>
      <w:r>
        <w:rPr>
          <w:spacing w:val="-2"/>
        </w:rPr>
        <w:t xml:space="preserve"> Třinec</w:t>
      </w:r>
    </w:p>
    <w:p w14:paraId="371C3099" w14:textId="77777777" w:rsidR="00E74FD5" w:rsidRDefault="00C17E82">
      <w:pPr>
        <w:pStyle w:val="Zkladntext"/>
        <w:tabs>
          <w:tab w:val="left" w:pos="3831"/>
        </w:tabs>
        <w:spacing w:before="40"/>
        <w:ind w:left="569"/>
      </w:pPr>
      <w:r>
        <w:t>číslo</w:t>
      </w:r>
      <w:r>
        <w:rPr>
          <w:spacing w:val="-5"/>
        </w:rPr>
        <w:t xml:space="preserve"> </w:t>
      </w:r>
      <w:r>
        <w:rPr>
          <w:spacing w:val="-2"/>
        </w:rPr>
        <w:t>účtu:</w:t>
      </w:r>
      <w:r>
        <w:tab/>
      </w:r>
      <w:r>
        <w:rPr>
          <w:spacing w:val="-2"/>
        </w:rPr>
        <w:t>35-6354230257/0100</w:t>
      </w:r>
    </w:p>
    <w:p w14:paraId="4F8122AA" w14:textId="77777777" w:rsidR="00E74FD5" w:rsidRDefault="00E74FD5">
      <w:pPr>
        <w:pStyle w:val="Zkladntext"/>
        <w:spacing w:before="74"/>
      </w:pPr>
    </w:p>
    <w:p w14:paraId="281BBFBB" w14:textId="77777777" w:rsidR="00E74FD5" w:rsidRDefault="00C17E82">
      <w:pPr>
        <w:spacing w:before="1"/>
        <w:ind w:left="569"/>
        <w:rPr>
          <w:i/>
        </w:rPr>
      </w:pPr>
      <w:r>
        <w:t>(dále</w:t>
      </w:r>
      <w:r>
        <w:rPr>
          <w:spacing w:val="-5"/>
        </w:rPr>
        <w:t xml:space="preserve"> </w:t>
      </w:r>
      <w:r>
        <w:t>jen</w:t>
      </w:r>
      <w:r>
        <w:rPr>
          <w:spacing w:val="-7"/>
        </w:rPr>
        <w:t xml:space="preserve"> </w:t>
      </w:r>
      <w:r>
        <w:t>„objednatel“)</w:t>
      </w:r>
      <w:r>
        <w:rPr>
          <w:spacing w:val="-4"/>
        </w:rPr>
        <w:t xml:space="preserve"> </w:t>
      </w:r>
      <w:r>
        <w:rPr>
          <w:i/>
        </w:rPr>
        <w:t>na</w:t>
      </w:r>
      <w:r>
        <w:rPr>
          <w:i/>
          <w:spacing w:val="-7"/>
        </w:rPr>
        <w:t xml:space="preserve"> </w:t>
      </w:r>
      <w:r>
        <w:rPr>
          <w:i/>
        </w:rPr>
        <w:t>straně</w:t>
      </w:r>
      <w:r>
        <w:rPr>
          <w:i/>
          <w:spacing w:val="-4"/>
        </w:rPr>
        <w:t xml:space="preserve"> </w:t>
      </w:r>
      <w:r>
        <w:rPr>
          <w:i/>
          <w:spacing w:val="-2"/>
        </w:rPr>
        <w:t>jedné</w:t>
      </w:r>
    </w:p>
    <w:p w14:paraId="4B9738F5" w14:textId="77777777" w:rsidR="00E74FD5" w:rsidRDefault="00E74FD5">
      <w:pPr>
        <w:pStyle w:val="Zkladntext"/>
        <w:spacing w:before="74"/>
        <w:rPr>
          <w:i/>
        </w:rPr>
      </w:pPr>
    </w:p>
    <w:p w14:paraId="0370E88C" w14:textId="77777777" w:rsidR="00E74FD5" w:rsidRDefault="00C17E82">
      <w:pPr>
        <w:pStyle w:val="Zkladntext"/>
        <w:ind w:left="569"/>
      </w:pPr>
      <w:r>
        <w:rPr>
          <w:spacing w:val="-10"/>
        </w:rPr>
        <w:t>a</w:t>
      </w:r>
    </w:p>
    <w:p w14:paraId="1D95F8A9" w14:textId="77777777" w:rsidR="00E74FD5" w:rsidRDefault="00E74FD5">
      <w:pPr>
        <w:pStyle w:val="Zkladntext"/>
        <w:spacing w:before="78"/>
      </w:pPr>
    </w:p>
    <w:p w14:paraId="1D712EE8" w14:textId="77777777" w:rsidR="00E74FD5" w:rsidRDefault="00C17E82">
      <w:pPr>
        <w:pStyle w:val="Nadpis5"/>
        <w:numPr>
          <w:ilvl w:val="0"/>
          <w:numId w:val="3"/>
        </w:numPr>
        <w:tabs>
          <w:tab w:val="left" w:pos="567"/>
          <w:tab w:val="left" w:pos="3831"/>
        </w:tabs>
        <w:ind w:left="567" w:hanging="282"/>
      </w:pPr>
      <w:r>
        <w:rPr>
          <w:spacing w:val="-2"/>
        </w:rPr>
        <w:t>zhotovitel:</w:t>
      </w:r>
      <w:r>
        <w:tab/>
        <w:t>LIFT</w:t>
      </w:r>
      <w:r>
        <w:rPr>
          <w:spacing w:val="-3"/>
        </w:rPr>
        <w:t xml:space="preserve"> </w:t>
      </w:r>
      <w:r>
        <w:t>SERVIS</w:t>
      </w:r>
      <w:r>
        <w:rPr>
          <w:spacing w:val="-3"/>
        </w:rPr>
        <w:t xml:space="preserve"> </w:t>
      </w:r>
      <w:r>
        <w:rPr>
          <w:spacing w:val="-2"/>
        </w:rPr>
        <w:t>s.r.o.</w:t>
      </w:r>
    </w:p>
    <w:p w14:paraId="1A214703" w14:textId="77777777" w:rsidR="00E74FD5" w:rsidRDefault="00C17E82">
      <w:pPr>
        <w:pStyle w:val="Zkladntext"/>
        <w:tabs>
          <w:tab w:val="left" w:pos="3831"/>
        </w:tabs>
        <w:spacing w:before="38" w:line="276" w:lineRule="auto"/>
        <w:ind w:left="569" w:right="1672"/>
      </w:pPr>
      <w:r>
        <w:t>se sídlem:</w:t>
      </w:r>
      <w:r>
        <w:tab/>
        <w:t>Závodní</w:t>
      </w:r>
      <w:r>
        <w:rPr>
          <w:spacing w:val="-3"/>
        </w:rPr>
        <w:t xml:space="preserve"> </w:t>
      </w:r>
      <w:r>
        <w:t>542/53,</w:t>
      </w:r>
      <w:r>
        <w:rPr>
          <w:spacing w:val="-5"/>
        </w:rPr>
        <w:t xml:space="preserve"> </w:t>
      </w:r>
      <w:r>
        <w:t>Karviná</w:t>
      </w:r>
      <w:r>
        <w:rPr>
          <w:spacing w:val="-5"/>
        </w:rPr>
        <w:t xml:space="preserve"> </w:t>
      </w:r>
      <w:r>
        <w:t>–</w:t>
      </w:r>
      <w:r>
        <w:rPr>
          <w:spacing w:val="-4"/>
        </w:rPr>
        <w:t xml:space="preserve"> </w:t>
      </w:r>
      <w:r>
        <w:t>Nové</w:t>
      </w:r>
      <w:r>
        <w:rPr>
          <w:spacing w:val="-6"/>
        </w:rPr>
        <w:t xml:space="preserve"> </w:t>
      </w:r>
      <w:r>
        <w:t>Město,</w:t>
      </w:r>
      <w:r>
        <w:rPr>
          <w:spacing w:val="-5"/>
        </w:rPr>
        <w:t xml:space="preserve"> </w:t>
      </w:r>
      <w:r>
        <w:t>PSČ</w:t>
      </w:r>
      <w:r>
        <w:rPr>
          <w:spacing w:val="-4"/>
        </w:rPr>
        <w:t xml:space="preserve"> </w:t>
      </w:r>
      <w:r>
        <w:t>735</w:t>
      </w:r>
      <w:r>
        <w:rPr>
          <w:spacing w:val="-6"/>
        </w:rPr>
        <w:t xml:space="preserve"> </w:t>
      </w:r>
      <w:r>
        <w:t>06 zapsaná v obchodním rejstříku:</w:t>
      </w:r>
      <w:r>
        <w:tab/>
        <w:t xml:space="preserve">u Krajského soudu v Ostravě, odd. C, vložka 17114 </w:t>
      </w:r>
      <w:r>
        <w:rPr>
          <w:spacing w:val="-2"/>
        </w:rPr>
        <w:t>zastoupena:</w:t>
      </w:r>
      <w:r>
        <w:tab/>
        <w:t>Michalem Liboskou, jednatelem společnosti</w:t>
      </w:r>
    </w:p>
    <w:p w14:paraId="09ADF192" w14:textId="50E7E77C" w:rsidR="00E74FD5" w:rsidRDefault="00C17E82">
      <w:pPr>
        <w:pStyle w:val="Zkladntext"/>
        <w:ind w:left="569"/>
      </w:pPr>
      <w:r>
        <w:t>za</w:t>
      </w:r>
      <w:r>
        <w:rPr>
          <w:spacing w:val="-7"/>
        </w:rPr>
        <w:t xml:space="preserve"> </w:t>
      </w:r>
      <w:r>
        <w:t>technickou</w:t>
      </w:r>
      <w:r>
        <w:rPr>
          <w:spacing w:val="-7"/>
        </w:rPr>
        <w:t xml:space="preserve"> </w:t>
      </w:r>
      <w:r>
        <w:t>stránku</w:t>
      </w:r>
      <w:r>
        <w:rPr>
          <w:spacing w:val="-7"/>
        </w:rPr>
        <w:t xml:space="preserve"> </w:t>
      </w:r>
      <w:r>
        <w:t>odpovídá:</w:t>
      </w:r>
      <w:r>
        <w:rPr>
          <w:spacing w:val="35"/>
        </w:rPr>
        <w:t xml:space="preserve"> </w:t>
      </w:r>
    </w:p>
    <w:p w14:paraId="71191958" w14:textId="77777777" w:rsidR="00E74FD5" w:rsidRDefault="00C17E82">
      <w:pPr>
        <w:pStyle w:val="Zkladntext"/>
        <w:tabs>
          <w:tab w:val="left" w:pos="3831"/>
        </w:tabs>
        <w:spacing w:before="38" w:line="276" w:lineRule="auto"/>
        <w:ind w:left="569" w:right="5526"/>
      </w:pPr>
      <w:r>
        <w:rPr>
          <w:spacing w:val="-4"/>
        </w:rPr>
        <w:t>IČ:</w:t>
      </w:r>
      <w:r>
        <w:rPr>
          <w:rFonts w:ascii="Times New Roman" w:hAnsi="Times New Roman"/>
        </w:rPr>
        <w:tab/>
      </w:r>
      <w:r>
        <w:rPr>
          <w:spacing w:val="-2"/>
        </w:rPr>
        <w:t xml:space="preserve">25382357 </w:t>
      </w:r>
      <w:r>
        <w:rPr>
          <w:spacing w:val="-4"/>
        </w:rPr>
        <w:t>DIČ:</w:t>
      </w:r>
      <w:r>
        <w:tab/>
      </w:r>
      <w:r>
        <w:rPr>
          <w:spacing w:val="-2"/>
        </w:rPr>
        <w:t>CZ25382357</w:t>
      </w:r>
    </w:p>
    <w:p w14:paraId="6AEE44B8" w14:textId="39712F2D" w:rsidR="00E74FD5" w:rsidRDefault="00C17E82">
      <w:pPr>
        <w:pStyle w:val="Zkladntext"/>
        <w:tabs>
          <w:tab w:val="left" w:pos="3831"/>
        </w:tabs>
        <w:spacing w:line="252" w:lineRule="exact"/>
        <w:ind w:left="569"/>
      </w:pPr>
      <w:r>
        <w:t>telefonní</w:t>
      </w:r>
      <w:r>
        <w:rPr>
          <w:spacing w:val="-4"/>
        </w:rPr>
        <w:t xml:space="preserve"> </w:t>
      </w:r>
      <w:r>
        <w:rPr>
          <w:spacing w:val="-2"/>
        </w:rPr>
        <w:t>kontakt:</w:t>
      </w:r>
      <w:r>
        <w:rPr>
          <w:rFonts w:ascii="Times New Roman" w:hAnsi="Times New Roman"/>
        </w:rPr>
        <w:tab/>
      </w:r>
    </w:p>
    <w:p w14:paraId="51CF3B82" w14:textId="462BB4DA" w:rsidR="00E74FD5" w:rsidRDefault="00C17E82">
      <w:pPr>
        <w:pStyle w:val="Zkladntext"/>
        <w:tabs>
          <w:tab w:val="left" w:pos="3831"/>
        </w:tabs>
        <w:spacing w:before="40"/>
        <w:ind w:left="569"/>
      </w:pPr>
      <w:r>
        <w:t>e</w:t>
      </w:r>
      <w:r>
        <w:rPr>
          <w:spacing w:val="-2"/>
        </w:rPr>
        <w:t xml:space="preserve"> </w:t>
      </w:r>
      <w:r>
        <w:t>–</w:t>
      </w:r>
      <w:r>
        <w:rPr>
          <w:spacing w:val="-2"/>
        </w:rPr>
        <w:t xml:space="preserve"> mail:</w:t>
      </w:r>
      <w:r>
        <w:tab/>
      </w:r>
    </w:p>
    <w:p w14:paraId="162ABD06" w14:textId="77777777" w:rsidR="00E74FD5" w:rsidRDefault="00C17E82">
      <w:pPr>
        <w:pStyle w:val="Zkladntext"/>
        <w:tabs>
          <w:tab w:val="left" w:pos="3831"/>
        </w:tabs>
        <w:spacing w:before="37"/>
        <w:ind w:left="569"/>
      </w:pPr>
      <w:r>
        <w:t>bankovní</w:t>
      </w:r>
      <w:r>
        <w:rPr>
          <w:spacing w:val="-6"/>
        </w:rPr>
        <w:t xml:space="preserve"> </w:t>
      </w:r>
      <w:r>
        <w:rPr>
          <w:spacing w:val="-2"/>
        </w:rPr>
        <w:t>spojení:</w:t>
      </w:r>
      <w:r>
        <w:tab/>
        <w:t>ČSOB</w:t>
      </w:r>
      <w:r>
        <w:rPr>
          <w:spacing w:val="-6"/>
        </w:rPr>
        <w:t xml:space="preserve"> </w:t>
      </w:r>
      <w:r>
        <w:t>a.s.,</w:t>
      </w:r>
      <w:r>
        <w:rPr>
          <w:spacing w:val="-4"/>
        </w:rPr>
        <w:t xml:space="preserve"> </w:t>
      </w:r>
      <w:r>
        <w:t>pobočka</w:t>
      </w:r>
      <w:r>
        <w:rPr>
          <w:spacing w:val="-6"/>
        </w:rPr>
        <w:t xml:space="preserve"> </w:t>
      </w:r>
      <w:r>
        <w:t>Frýdek</w:t>
      </w:r>
      <w:r>
        <w:rPr>
          <w:spacing w:val="-2"/>
        </w:rPr>
        <w:t xml:space="preserve"> </w:t>
      </w:r>
      <w:r>
        <w:t>-</w:t>
      </w:r>
      <w:r>
        <w:rPr>
          <w:spacing w:val="-4"/>
        </w:rPr>
        <w:t xml:space="preserve"> </w:t>
      </w:r>
      <w:r>
        <w:rPr>
          <w:spacing w:val="-2"/>
        </w:rPr>
        <w:t>Místek</w:t>
      </w:r>
    </w:p>
    <w:p w14:paraId="00A25E02" w14:textId="77777777" w:rsidR="00E74FD5" w:rsidRDefault="00C17E82">
      <w:pPr>
        <w:pStyle w:val="Zkladntext"/>
        <w:tabs>
          <w:tab w:val="left" w:pos="3831"/>
        </w:tabs>
        <w:spacing w:before="37"/>
        <w:ind w:left="569"/>
      </w:pPr>
      <w:r>
        <w:t>číslo</w:t>
      </w:r>
      <w:r>
        <w:rPr>
          <w:spacing w:val="-5"/>
        </w:rPr>
        <w:t xml:space="preserve"> </w:t>
      </w:r>
      <w:r>
        <w:rPr>
          <w:spacing w:val="-2"/>
        </w:rPr>
        <w:t>účtu:</w:t>
      </w:r>
      <w:r>
        <w:tab/>
      </w:r>
      <w:r>
        <w:rPr>
          <w:spacing w:val="-2"/>
        </w:rPr>
        <w:t>259276989/0300</w:t>
      </w:r>
    </w:p>
    <w:p w14:paraId="6FFD297F" w14:textId="77777777" w:rsidR="00E74FD5" w:rsidRDefault="00E74FD5">
      <w:pPr>
        <w:pStyle w:val="Zkladntext"/>
        <w:spacing w:before="75"/>
      </w:pPr>
    </w:p>
    <w:p w14:paraId="5E2DE4DF" w14:textId="77777777" w:rsidR="00E74FD5" w:rsidRDefault="00C17E82">
      <w:pPr>
        <w:ind w:left="569"/>
        <w:rPr>
          <w:i/>
        </w:rPr>
      </w:pPr>
      <w:r>
        <w:t>(dále</w:t>
      </w:r>
      <w:r>
        <w:rPr>
          <w:spacing w:val="-5"/>
        </w:rPr>
        <w:t xml:space="preserve"> </w:t>
      </w:r>
      <w:r>
        <w:t>jen</w:t>
      </w:r>
      <w:r>
        <w:rPr>
          <w:spacing w:val="-6"/>
        </w:rPr>
        <w:t xml:space="preserve"> </w:t>
      </w:r>
      <w:r>
        <w:t>„zhotovitel“)</w:t>
      </w:r>
      <w:r>
        <w:rPr>
          <w:spacing w:val="-4"/>
        </w:rPr>
        <w:t xml:space="preserve"> </w:t>
      </w:r>
      <w:r>
        <w:rPr>
          <w:i/>
        </w:rPr>
        <w:t>na</w:t>
      </w:r>
      <w:r>
        <w:rPr>
          <w:i/>
          <w:spacing w:val="-6"/>
        </w:rPr>
        <w:t xml:space="preserve"> </w:t>
      </w:r>
      <w:r>
        <w:rPr>
          <w:i/>
        </w:rPr>
        <w:t>straně</w:t>
      </w:r>
      <w:r>
        <w:rPr>
          <w:i/>
          <w:spacing w:val="-6"/>
        </w:rPr>
        <w:t xml:space="preserve"> </w:t>
      </w:r>
      <w:r>
        <w:rPr>
          <w:i/>
          <w:spacing w:val="-2"/>
        </w:rPr>
        <w:t>druhé</w:t>
      </w:r>
    </w:p>
    <w:p w14:paraId="21B22E6F" w14:textId="77777777" w:rsidR="00E74FD5" w:rsidRDefault="00E74FD5">
      <w:pPr>
        <w:pStyle w:val="Zkladntext"/>
        <w:rPr>
          <w:i/>
        </w:rPr>
      </w:pPr>
    </w:p>
    <w:p w14:paraId="4BAC0F9F" w14:textId="77777777" w:rsidR="00E74FD5" w:rsidRDefault="00E74FD5">
      <w:pPr>
        <w:pStyle w:val="Zkladntext"/>
        <w:spacing w:before="115"/>
        <w:rPr>
          <w:i/>
        </w:rPr>
      </w:pPr>
    </w:p>
    <w:p w14:paraId="22E0228D" w14:textId="77777777" w:rsidR="00E74FD5" w:rsidRDefault="00C17E82">
      <w:pPr>
        <w:spacing w:before="1"/>
        <w:ind w:left="3" w:right="2"/>
        <w:jc w:val="center"/>
        <w:rPr>
          <w:b/>
        </w:rPr>
      </w:pPr>
      <w:r>
        <w:rPr>
          <w:b/>
        </w:rPr>
        <w:t>uzavírají</w:t>
      </w:r>
      <w:r>
        <w:rPr>
          <w:b/>
          <w:spacing w:val="-1"/>
        </w:rPr>
        <w:t xml:space="preserve"> </w:t>
      </w:r>
      <w:r>
        <w:rPr>
          <w:b/>
        </w:rPr>
        <w:t>níže</w:t>
      </w:r>
      <w:r>
        <w:rPr>
          <w:b/>
          <w:spacing w:val="-4"/>
        </w:rPr>
        <w:t xml:space="preserve"> </w:t>
      </w:r>
      <w:r>
        <w:rPr>
          <w:b/>
        </w:rPr>
        <w:t>uvedeného</w:t>
      </w:r>
      <w:r>
        <w:rPr>
          <w:b/>
          <w:spacing w:val="-2"/>
        </w:rPr>
        <w:t xml:space="preserve"> </w:t>
      </w:r>
      <w:r>
        <w:rPr>
          <w:b/>
        </w:rPr>
        <w:t>dne,</w:t>
      </w:r>
      <w:r>
        <w:rPr>
          <w:b/>
          <w:spacing w:val="-3"/>
        </w:rPr>
        <w:t xml:space="preserve"> </w:t>
      </w:r>
      <w:r>
        <w:rPr>
          <w:b/>
        </w:rPr>
        <w:t>měsíce</w:t>
      </w:r>
      <w:r>
        <w:rPr>
          <w:b/>
          <w:spacing w:val="-2"/>
        </w:rPr>
        <w:t xml:space="preserve"> </w:t>
      </w:r>
      <w:r>
        <w:rPr>
          <w:b/>
        </w:rPr>
        <w:t>a</w:t>
      </w:r>
      <w:r>
        <w:rPr>
          <w:b/>
          <w:spacing w:val="-4"/>
        </w:rPr>
        <w:t xml:space="preserve"> </w:t>
      </w:r>
      <w:r>
        <w:rPr>
          <w:b/>
        </w:rPr>
        <w:t>roku</w:t>
      </w:r>
      <w:r>
        <w:rPr>
          <w:b/>
          <w:spacing w:val="-5"/>
        </w:rPr>
        <w:t xml:space="preserve"> </w:t>
      </w:r>
      <w:r>
        <w:rPr>
          <w:b/>
        </w:rPr>
        <w:t>dle</w:t>
      </w:r>
      <w:r>
        <w:rPr>
          <w:b/>
          <w:spacing w:val="-1"/>
        </w:rPr>
        <w:t xml:space="preserve"> </w:t>
      </w:r>
      <w:r>
        <w:rPr>
          <w:b/>
        </w:rPr>
        <w:t>ustanovení</w:t>
      </w:r>
      <w:r>
        <w:rPr>
          <w:b/>
          <w:spacing w:val="-3"/>
        </w:rPr>
        <w:t xml:space="preserve"> </w:t>
      </w:r>
      <w:r>
        <w:rPr>
          <w:b/>
        </w:rPr>
        <w:t>§ 2586</w:t>
      </w:r>
      <w:r>
        <w:rPr>
          <w:b/>
          <w:spacing w:val="-6"/>
        </w:rPr>
        <w:t xml:space="preserve"> </w:t>
      </w:r>
      <w:r>
        <w:rPr>
          <w:b/>
        </w:rPr>
        <w:t>a</w:t>
      </w:r>
      <w:r>
        <w:rPr>
          <w:b/>
          <w:spacing w:val="-2"/>
        </w:rPr>
        <w:t xml:space="preserve"> </w:t>
      </w:r>
      <w:r>
        <w:rPr>
          <w:b/>
        </w:rPr>
        <w:t>násl.,</w:t>
      </w:r>
      <w:r>
        <w:rPr>
          <w:b/>
          <w:spacing w:val="-3"/>
        </w:rPr>
        <w:t xml:space="preserve"> </w:t>
      </w:r>
      <w:r>
        <w:rPr>
          <w:b/>
        </w:rPr>
        <w:t>zák.</w:t>
      </w:r>
      <w:r>
        <w:rPr>
          <w:b/>
          <w:spacing w:val="-3"/>
        </w:rPr>
        <w:t xml:space="preserve"> </w:t>
      </w:r>
      <w:r>
        <w:rPr>
          <w:b/>
        </w:rPr>
        <w:t>č.</w:t>
      </w:r>
      <w:r>
        <w:rPr>
          <w:b/>
          <w:spacing w:val="-3"/>
        </w:rPr>
        <w:t xml:space="preserve"> </w:t>
      </w:r>
      <w:r>
        <w:rPr>
          <w:b/>
        </w:rPr>
        <w:t>89/2012</w:t>
      </w:r>
      <w:r>
        <w:rPr>
          <w:b/>
          <w:spacing w:val="-4"/>
        </w:rPr>
        <w:t xml:space="preserve"> </w:t>
      </w:r>
      <w:r>
        <w:rPr>
          <w:b/>
        </w:rPr>
        <w:t>Sb., občanského</w:t>
      </w:r>
      <w:r>
        <w:rPr>
          <w:b/>
          <w:spacing w:val="40"/>
        </w:rPr>
        <w:t xml:space="preserve"> </w:t>
      </w:r>
      <w:r>
        <w:rPr>
          <w:b/>
        </w:rPr>
        <w:t>zákoníku, ve znění pozdějších předpisů, tuto smlouvu o dílo pro provádění</w:t>
      </w:r>
    </w:p>
    <w:p w14:paraId="0B9A4242" w14:textId="77777777" w:rsidR="00E74FD5" w:rsidRDefault="00C17E82">
      <w:pPr>
        <w:ind w:left="1"/>
        <w:jc w:val="center"/>
        <w:rPr>
          <w:b/>
        </w:rPr>
      </w:pPr>
      <w:r>
        <w:rPr>
          <w:b/>
        </w:rPr>
        <w:t>servisní</w:t>
      </w:r>
      <w:r>
        <w:rPr>
          <w:b/>
          <w:spacing w:val="-6"/>
        </w:rPr>
        <w:t xml:space="preserve"> </w:t>
      </w:r>
      <w:r>
        <w:rPr>
          <w:b/>
        </w:rPr>
        <w:t>údržby</w:t>
      </w:r>
      <w:r>
        <w:rPr>
          <w:b/>
          <w:spacing w:val="-7"/>
        </w:rPr>
        <w:t xml:space="preserve"> </w:t>
      </w:r>
      <w:r>
        <w:rPr>
          <w:b/>
        </w:rPr>
        <w:t>výtahu</w:t>
      </w:r>
      <w:r>
        <w:rPr>
          <w:b/>
          <w:spacing w:val="-5"/>
        </w:rPr>
        <w:t xml:space="preserve"> </w:t>
      </w:r>
      <w:r>
        <w:rPr>
          <w:b/>
        </w:rPr>
        <w:t>v</w:t>
      </w:r>
      <w:r>
        <w:rPr>
          <w:b/>
          <w:spacing w:val="-5"/>
        </w:rPr>
        <w:t xml:space="preserve"> </w:t>
      </w:r>
      <w:r>
        <w:rPr>
          <w:b/>
        </w:rPr>
        <w:t>následujícím</w:t>
      </w:r>
      <w:r>
        <w:rPr>
          <w:b/>
          <w:spacing w:val="-5"/>
        </w:rPr>
        <w:t xml:space="preserve"> </w:t>
      </w:r>
      <w:r>
        <w:rPr>
          <w:b/>
          <w:spacing w:val="-2"/>
        </w:rPr>
        <w:t>znění.</w:t>
      </w:r>
    </w:p>
    <w:p w14:paraId="37EC98F2" w14:textId="77777777" w:rsidR="00E74FD5" w:rsidRDefault="00E74FD5">
      <w:pPr>
        <w:jc w:val="center"/>
        <w:rPr>
          <w:b/>
        </w:rPr>
        <w:sectPr w:rsidR="00E74FD5">
          <w:type w:val="continuous"/>
          <w:pgSz w:w="11910" w:h="16840"/>
          <w:pgMar w:top="500" w:right="566" w:bottom="280" w:left="708" w:header="708" w:footer="708" w:gutter="0"/>
          <w:cols w:space="708"/>
        </w:sectPr>
      </w:pPr>
    </w:p>
    <w:p w14:paraId="0AB453E2" w14:textId="77777777" w:rsidR="00E74FD5" w:rsidRDefault="00E74FD5">
      <w:pPr>
        <w:pStyle w:val="Zkladntext"/>
        <w:spacing w:before="192"/>
        <w:rPr>
          <w:b/>
        </w:rPr>
      </w:pPr>
    </w:p>
    <w:p w14:paraId="4302C205" w14:textId="77777777" w:rsidR="00E74FD5" w:rsidRDefault="00C17E82">
      <w:pPr>
        <w:pStyle w:val="Nadpis4"/>
        <w:numPr>
          <w:ilvl w:val="0"/>
          <w:numId w:val="2"/>
        </w:numPr>
        <w:tabs>
          <w:tab w:val="left" w:pos="1109"/>
        </w:tabs>
        <w:jc w:val="left"/>
        <w:rPr>
          <w:u w:val="none"/>
        </w:rPr>
      </w:pPr>
      <w:r>
        <w:t>PŘEDMĚT</w:t>
      </w:r>
      <w:r>
        <w:rPr>
          <w:spacing w:val="-5"/>
        </w:rPr>
        <w:t xml:space="preserve"> </w:t>
      </w:r>
      <w:r>
        <w:rPr>
          <w:spacing w:val="-2"/>
        </w:rPr>
        <w:t>SMLOUVY</w:t>
      </w:r>
    </w:p>
    <w:p w14:paraId="5BDA0724" w14:textId="77777777" w:rsidR="00E74FD5" w:rsidRDefault="00C17E82">
      <w:pPr>
        <w:pStyle w:val="Zkladntext"/>
        <w:spacing w:before="122"/>
        <w:ind w:left="285" w:right="278"/>
        <w:jc w:val="both"/>
      </w:pPr>
      <w:r>
        <w:t xml:space="preserve">Zhotovitel se zavazuje provádět pro objednatele na jeho výtahu servis a údržbu </w:t>
      </w:r>
      <w:r>
        <w:rPr>
          <w:b/>
        </w:rPr>
        <w:t>na ul. Máchova 1134, Třinec</w:t>
      </w:r>
      <w:r>
        <w:rPr>
          <w:b/>
          <w:spacing w:val="40"/>
        </w:rPr>
        <w:t xml:space="preserve"> </w:t>
      </w:r>
      <w:r>
        <w:t>(1</w:t>
      </w:r>
      <w:r>
        <w:rPr>
          <w:spacing w:val="40"/>
        </w:rPr>
        <w:t xml:space="preserve"> </w:t>
      </w:r>
      <w:r>
        <w:t>ks</w:t>
      </w:r>
      <w:r>
        <w:rPr>
          <w:spacing w:val="40"/>
        </w:rPr>
        <w:t xml:space="preserve"> </w:t>
      </w:r>
      <w:r>
        <w:t>výtahu</w:t>
      </w:r>
      <w:r>
        <w:rPr>
          <w:spacing w:val="40"/>
        </w:rPr>
        <w:t xml:space="preserve"> </w:t>
      </w:r>
      <w:r>
        <w:t>viz.</w:t>
      </w:r>
      <w:r>
        <w:rPr>
          <w:spacing w:val="40"/>
        </w:rPr>
        <w:t xml:space="preserve"> </w:t>
      </w:r>
      <w:r>
        <w:t>příloha</w:t>
      </w:r>
      <w:r>
        <w:rPr>
          <w:spacing w:val="40"/>
        </w:rPr>
        <w:t xml:space="preserve"> </w:t>
      </w:r>
      <w:r>
        <w:t>č.1)</w:t>
      </w:r>
      <w:r>
        <w:rPr>
          <w:spacing w:val="40"/>
        </w:rPr>
        <w:t xml:space="preserve"> </w:t>
      </w:r>
      <w:r>
        <w:t>za</w:t>
      </w:r>
      <w:r>
        <w:rPr>
          <w:spacing w:val="40"/>
        </w:rPr>
        <w:t xml:space="preserve"> </w:t>
      </w:r>
      <w:r>
        <w:t>účelem</w:t>
      </w:r>
      <w:r>
        <w:rPr>
          <w:spacing w:val="40"/>
        </w:rPr>
        <w:t xml:space="preserve"> </w:t>
      </w:r>
      <w:r>
        <w:t>zajištění</w:t>
      </w:r>
      <w:r>
        <w:rPr>
          <w:spacing w:val="40"/>
        </w:rPr>
        <w:t xml:space="preserve"> </w:t>
      </w:r>
      <w:r>
        <w:t>bezpečnosti</w:t>
      </w:r>
      <w:r>
        <w:rPr>
          <w:spacing w:val="40"/>
        </w:rPr>
        <w:t xml:space="preserve"> </w:t>
      </w:r>
      <w:r>
        <w:t>a</w:t>
      </w:r>
      <w:r>
        <w:rPr>
          <w:spacing w:val="40"/>
        </w:rPr>
        <w:t xml:space="preserve"> </w:t>
      </w:r>
      <w:r>
        <w:t>provozuschopnosti</w:t>
      </w:r>
      <w:r>
        <w:rPr>
          <w:spacing w:val="40"/>
        </w:rPr>
        <w:t xml:space="preserve"> </w:t>
      </w:r>
      <w:r>
        <w:t>výtahů</w:t>
      </w:r>
      <w:r>
        <w:rPr>
          <w:spacing w:val="40"/>
        </w:rPr>
        <w:t xml:space="preserve"> </w:t>
      </w:r>
      <w:r>
        <w:t>v rozsahu níže uvedeném.</w:t>
      </w:r>
    </w:p>
    <w:p w14:paraId="5650DB4D" w14:textId="77777777" w:rsidR="00E74FD5" w:rsidRDefault="00E74FD5">
      <w:pPr>
        <w:pStyle w:val="Zkladntext"/>
        <w:spacing w:before="118"/>
      </w:pPr>
    </w:p>
    <w:p w14:paraId="76F9F009" w14:textId="77777777" w:rsidR="00E74FD5" w:rsidRDefault="00C17E82">
      <w:pPr>
        <w:pStyle w:val="Nadpis4"/>
        <w:numPr>
          <w:ilvl w:val="0"/>
          <w:numId w:val="2"/>
        </w:numPr>
        <w:tabs>
          <w:tab w:val="left" w:pos="1109"/>
        </w:tabs>
        <w:jc w:val="left"/>
        <w:rPr>
          <w:u w:val="none"/>
        </w:rPr>
      </w:pPr>
      <w:r>
        <w:t>OBJEM</w:t>
      </w:r>
      <w:r>
        <w:rPr>
          <w:spacing w:val="-5"/>
        </w:rPr>
        <w:t xml:space="preserve"> </w:t>
      </w:r>
      <w:r>
        <w:rPr>
          <w:spacing w:val="-2"/>
        </w:rPr>
        <w:t>ČINNOSTÍ</w:t>
      </w:r>
    </w:p>
    <w:p w14:paraId="6D7A8C04" w14:textId="77777777" w:rsidR="00E74FD5" w:rsidRDefault="00C17E82">
      <w:pPr>
        <w:pStyle w:val="Nadpis5"/>
        <w:numPr>
          <w:ilvl w:val="1"/>
          <w:numId w:val="2"/>
        </w:numPr>
        <w:tabs>
          <w:tab w:val="left" w:pos="965"/>
        </w:tabs>
        <w:spacing w:before="122"/>
        <w:jc w:val="left"/>
      </w:pPr>
      <w:r>
        <w:t>Pravidelná</w:t>
      </w:r>
      <w:r>
        <w:rPr>
          <w:spacing w:val="-7"/>
        </w:rPr>
        <w:t xml:space="preserve"> </w:t>
      </w:r>
      <w:r>
        <w:t>preventivní</w:t>
      </w:r>
      <w:r>
        <w:rPr>
          <w:spacing w:val="-6"/>
        </w:rPr>
        <w:t xml:space="preserve"> </w:t>
      </w:r>
      <w:r>
        <w:t>údržba</w:t>
      </w:r>
      <w:r>
        <w:rPr>
          <w:spacing w:val="-6"/>
        </w:rPr>
        <w:t xml:space="preserve"> </w:t>
      </w:r>
      <w:r>
        <w:t>(dále</w:t>
      </w:r>
      <w:r>
        <w:rPr>
          <w:spacing w:val="-7"/>
        </w:rPr>
        <w:t xml:space="preserve"> </w:t>
      </w:r>
      <w:r>
        <w:t>jen</w:t>
      </w:r>
      <w:r>
        <w:rPr>
          <w:spacing w:val="-7"/>
        </w:rPr>
        <w:t xml:space="preserve"> </w:t>
      </w:r>
      <w:r>
        <w:rPr>
          <w:spacing w:val="-4"/>
        </w:rPr>
        <w:t>PPÚ)</w:t>
      </w:r>
    </w:p>
    <w:p w14:paraId="115A744F" w14:textId="77777777" w:rsidR="00E74FD5" w:rsidRDefault="00C17E82">
      <w:pPr>
        <w:pStyle w:val="Zkladntext"/>
        <w:spacing w:before="59"/>
        <w:ind w:left="285"/>
      </w:pPr>
      <w:r>
        <w:t>PPÚ</w:t>
      </w:r>
      <w:r>
        <w:rPr>
          <w:spacing w:val="33"/>
        </w:rPr>
        <w:t xml:space="preserve"> </w:t>
      </w:r>
      <w:r>
        <w:t>je</w:t>
      </w:r>
      <w:r>
        <w:rPr>
          <w:spacing w:val="34"/>
        </w:rPr>
        <w:t xml:space="preserve"> </w:t>
      </w:r>
      <w:r>
        <w:t>prováděna</w:t>
      </w:r>
      <w:r>
        <w:rPr>
          <w:spacing w:val="31"/>
        </w:rPr>
        <w:t xml:space="preserve"> </w:t>
      </w:r>
      <w:r>
        <w:t>v</w:t>
      </w:r>
      <w:r>
        <w:rPr>
          <w:spacing w:val="32"/>
        </w:rPr>
        <w:t xml:space="preserve"> </w:t>
      </w:r>
      <w:r>
        <w:t>souladu</w:t>
      </w:r>
      <w:r>
        <w:rPr>
          <w:spacing w:val="34"/>
        </w:rPr>
        <w:t xml:space="preserve"> </w:t>
      </w:r>
      <w:r>
        <w:t>s</w:t>
      </w:r>
      <w:r>
        <w:rPr>
          <w:spacing w:val="35"/>
        </w:rPr>
        <w:t xml:space="preserve"> </w:t>
      </w:r>
      <w:r>
        <w:t>platnými</w:t>
      </w:r>
      <w:r>
        <w:rPr>
          <w:spacing w:val="36"/>
        </w:rPr>
        <w:t xml:space="preserve"> </w:t>
      </w:r>
      <w:r>
        <w:t>předpisy</w:t>
      </w:r>
      <w:r>
        <w:rPr>
          <w:spacing w:val="35"/>
        </w:rPr>
        <w:t xml:space="preserve"> </w:t>
      </w:r>
      <w:r>
        <w:t>a</w:t>
      </w:r>
      <w:r>
        <w:rPr>
          <w:spacing w:val="32"/>
        </w:rPr>
        <w:t xml:space="preserve"> </w:t>
      </w:r>
      <w:r>
        <w:t>normami</w:t>
      </w:r>
      <w:r>
        <w:rPr>
          <w:spacing w:val="32"/>
        </w:rPr>
        <w:t xml:space="preserve"> </w:t>
      </w:r>
      <w:r>
        <w:t>v</w:t>
      </w:r>
      <w:r>
        <w:rPr>
          <w:spacing w:val="35"/>
        </w:rPr>
        <w:t xml:space="preserve"> </w:t>
      </w:r>
      <w:r>
        <w:t>návaznosti</w:t>
      </w:r>
      <w:r>
        <w:rPr>
          <w:spacing w:val="34"/>
        </w:rPr>
        <w:t xml:space="preserve"> </w:t>
      </w:r>
      <w:r>
        <w:t>na</w:t>
      </w:r>
      <w:r>
        <w:rPr>
          <w:spacing w:val="31"/>
        </w:rPr>
        <w:t xml:space="preserve"> </w:t>
      </w:r>
      <w:r>
        <w:t>provozní</w:t>
      </w:r>
      <w:r>
        <w:rPr>
          <w:spacing w:val="33"/>
        </w:rPr>
        <w:t xml:space="preserve"> </w:t>
      </w:r>
      <w:r>
        <w:t>podmínky</w:t>
      </w:r>
      <w:r>
        <w:rPr>
          <w:spacing w:val="35"/>
        </w:rPr>
        <w:t xml:space="preserve"> </w:t>
      </w:r>
      <w:r>
        <w:t>a technologie zařízení a zahrnuje:</w:t>
      </w:r>
    </w:p>
    <w:p w14:paraId="562CC21B" w14:textId="77777777" w:rsidR="00E74FD5" w:rsidRDefault="00C17E82">
      <w:pPr>
        <w:pStyle w:val="Odstavecseseznamem"/>
        <w:numPr>
          <w:ilvl w:val="2"/>
          <w:numId w:val="2"/>
        </w:numPr>
        <w:tabs>
          <w:tab w:val="left" w:pos="1005"/>
        </w:tabs>
        <w:spacing w:before="60"/>
        <w:ind w:left="1005" w:hanging="720"/>
      </w:pPr>
      <w:r>
        <w:t>Seřízení,</w:t>
      </w:r>
      <w:r>
        <w:rPr>
          <w:spacing w:val="-7"/>
        </w:rPr>
        <w:t xml:space="preserve"> </w:t>
      </w:r>
      <w:r>
        <w:rPr>
          <w:spacing w:val="-2"/>
        </w:rPr>
        <w:t>nastavení.</w:t>
      </w:r>
    </w:p>
    <w:p w14:paraId="0E1F639F" w14:textId="77777777" w:rsidR="00E74FD5" w:rsidRDefault="00C17E82">
      <w:pPr>
        <w:pStyle w:val="Odstavecseseznamem"/>
        <w:numPr>
          <w:ilvl w:val="2"/>
          <w:numId w:val="2"/>
        </w:numPr>
        <w:tabs>
          <w:tab w:val="left" w:pos="1005"/>
        </w:tabs>
        <w:spacing w:before="40"/>
        <w:ind w:left="1005" w:hanging="720"/>
      </w:pPr>
      <w:r>
        <w:t>Mazání</w:t>
      </w:r>
      <w:r>
        <w:rPr>
          <w:spacing w:val="-7"/>
        </w:rPr>
        <w:t xml:space="preserve"> </w:t>
      </w:r>
      <w:r>
        <w:t>výtahů</w:t>
      </w:r>
      <w:r>
        <w:rPr>
          <w:spacing w:val="-5"/>
        </w:rPr>
        <w:t xml:space="preserve"> </w:t>
      </w:r>
      <w:r>
        <w:t>podle</w:t>
      </w:r>
      <w:r>
        <w:rPr>
          <w:spacing w:val="-7"/>
        </w:rPr>
        <w:t xml:space="preserve"> </w:t>
      </w:r>
      <w:r>
        <w:t>mazacího</w:t>
      </w:r>
      <w:r>
        <w:rPr>
          <w:spacing w:val="-5"/>
        </w:rPr>
        <w:t xml:space="preserve"> </w:t>
      </w:r>
      <w:r>
        <w:rPr>
          <w:spacing w:val="-2"/>
        </w:rPr>
        <w:t>plánu.</w:t>
      </w:r>
    </w:p>
    <w:p w14:paraId="653D8E1F" w14:textId="77777777" w:rsidR="00E74FD5" w:rsidRDefault="00C17E82">
      <w:pPr>
        <w:pStyle w:val="Odstavecseseznamem"/>
        <w:numPr>
          <w:ilvl w:val="2"/>
          <w:numId w:val="2"/>
        </w:numPr>
        <w:tabs>
          <w:tab w:val="left" w:pos="1005"/>
        </w:tabs>
        <w:spacing w:before="40"/>
        <w:ind w:left="1005" w:hanging="720"/>
      </w:pPr>
      <w:r>
        <w:t>Provozní</w:t>
      </w:r>
      <w:r>
        <w:rPr>
          <w:spacing w:val="-5"/>
        </w:rPr>
        <w:t xml:space="preserve"> </w:t>
      </w:r>
      <w:r>
        <w:rPr>
          <w:spacing w:val="-2"/>
        </w:rPr>
        <w:t>poruchy.</w:t>
      </w:r>
    </w:p>
    <w:p w14:paraId="0582206B" w14:textId="77777777" w:rsidR="00E74FD5" w:rsidRDefault="00C17E82">
      <w:pPr>
        <w:pStyle w:val="Odstavecseseznamem"/>
        <w:numPr>
          <w:ilvl w:val="2"/>
          <w:numId w:val="2"/>
        </w:numPr>
        <w:tabs>
          <w:tab w:val="left" w:pos="1005"/>
        </w:tabs>
        <w:spacing w:before="40"/>
        <w:ind w:left="1005" w:hanging="720"/>
      </w:pPr>
      <w:r>
        <w:t>Opravy</w:t>
      </w:r>
      <w:r>
        <w:rPr>
          <w:spacing w:val="-2"/>
        </w:rPr>
        <w:t xml:space="preserve"> výtahů.</w:t>
      </w:r>
    </w:p>
    <w:p w14:paraId="6C226496" w14:textId="77777777" w:rsidR="00E74FD5" w:rsidRDefault="00C17E82">
      <w:pPr>
        <w:pStyle w:val="Odstavecseseznamem"/>
        <w:numPr>
          <w:ilvl w:val="2"/>
          <w:numId w:val="2"/>
        </w:numPr>
        <w:tabs>
          <w:tab w:val="left" w:pos="1005"/>
        </w:tabs>
        <w:spacing w:before="40"/>
        <w:ind w:left="1005" w:hanging="720"/>
      </w:pPr>
      <w:r>
        <w:t>Prohlídky</w:t>
      </w:r>
      <w:r>
        <w:rPr>
          <w:spacing w:val="-5"/>
        </w:rPr>
        <w:t xml:space="preserve"> </w:t>
      </w:r>
      <w:r>
        <w:t>a</w:t>
      </w:r>
      <w:r>
        <w:rPr>
          <w:spacing w:val="-7"/>
        </w:rPr>
        <w:t xml:space="preserve"> </w:t>
      </w:r>
      <w:r>
        <w:t>zkoušky</w:t>
      </w:r>
      <w:r>
        <w:rPr>
          <w:spacing w:val="-3"/>
        </w:rPr>
        <w:t xml:space="preserve"> </w:t>
      </w:r>
      <w:r>
        <w:t>dle</w:t>
      </w:r>
      <w:r>
        <w:rPr>
          <w:spacing w:val="-9"/>
        </w:rPr>
        <w:t xml:space="preserve"> </w:t>
      </w:r>
      <w:r>
        <w:t>platných</w:t>
      </w:r>
      <w:r>
        <w:rPr>
          <w:spacing w:val="-4"/>
        </w:rPr>
        <w:t xml:space="preserve"> </w:t>
      </w:r>
      <w:r>
        <w:rPr>
          <w:spacing w:val="-2"/>
        </w:rPr>
        <w:t>předpisů.</w:t>
      </w:r>
    </w:p>
    <w:p w14:paraId="7E79C5C6" w14:textId="77777777" w:rsidR="00E74FD5" w:rsidRDefault="00C17E82">
      <w:pPr>
        <w:pStyle w:val="Odstavecseseznamem"/>
        <w:numPr>
          <w:ilvl w:val="2"/>
          <w:numId w:val="2"/>
        </w:numPr>
        <w:tabs>
          <w:tab w:val="left" w:pos="1005"/>
        </w:tabs>
        <w:spacing w:before="40"/>
        <w:ind w:left="1005" w:hanging="720"/>
      </w:pPr>
      <w:r>
        <w:t>Čištění</w:t>
      </w:r>
      <w:r>
        <w:rPr>
          <w:spacing w:val="-4"/>
        </w:rPr>
        <w:t xml:space="preserve"> </w:t>
      </w:r>
      <w:r>
        <w:t>výtahů</w:t>
      </w:r>
      <w:r>
        <w:rPr>
          <w:spacing w:val="-7"/>
        </w:rPr>
        <w:t xml:space="preserve"> </w:t>
      </w:r>
      <w:r>
        <w:t>a</w:t>
      </w:r>
      <w:r>
        <w:rPr>
          <w:spacing w:val="-5"/>
        </w:rPr>
        <w:t xml:space="preserve"> </w:t>
      </w:r>
      <w:r>
        <w:t>šachet</w:t>
      </w:r>
      <w:r>
        <w:rPr>
          <w:spacing w:val="-8"/>
        </w:rPr>
        <w:t xml:space="preserve"> </w:t>
      </w:r>
      <w:r>
        <w:t>od</w:t>
      </w:r>
      <w:r>
        <w:rPr>
          <w:spacing w:val="-5"/>
        </w:rPr>
        <w:t xml:space="preserve"> </w:t>
      </w:r>
      <w:r>
        <w:t>provozních</w:t>
      </w:r>
      <w:r>
        <w:rPr>
          <w:spacing w:val="-6"/>
        </w:rPr>
        <w:t xml:space="preserve"> </w:t>
      </w:r>
      <w:r>
        <w:rPr>
          <w:spacing w:val="-2"/>
        </w:rPr>
        <w:t>nečistot.</w:t>
      </w:r>
    </w:p>
    <w:p w14:paraId="20A543BA" w14:textId="77777777" w:rsidR="00E74FD5" w:rsidRDefault="00C17E82">
      <w:pPr>
        <w:pStyle w:val="Zkladntext"/>
        <w:spacing w:before="40"/>
        <w:ind w:left="285"/>
      </w:pPr>
      <w:r>
        <w:t>Při</w:t>
      </w:r>
      <w:r>
        <w:rPr>
          <w:spacing w:val="-8"/>
        </w:rPr>
        <w:t xml:space="preserve"> </w:t>
      </w:r>
      <w:r>
        <w:t>provádění</w:t>
      </w:r>
      <w:r>
        <w:rPr>
          <w:spacing w:val="-8"/>
        </w:rPr>
        <w:t xml:space="preserve"> </w:t>
      </w:r>
      <w:r>
        <w:t>této</w:t>
      </w:r>
      <w:r>
        <w:rPr>
          <w:spacing w:val="-9"/>
        </w:rPr>
        <w:t xml:space="preserve"> </w:t>
      </w:r>
      <w:r>
        <w:t>činnosti</w:t>
      </w:r>
      <w:r>
        <w:rPr>
          <w:spacing w:val="-8"/>
        </w:rPr>
        <w:t xml:space="preserve"> </w:t>
      </w:r>
      <w:r>
        <w:t>je</w:t>
      </w:r>
      <w:r>
        <w:rPr>
          <w:spacing w:val="-10"/>
        </w:rPr>
        <w:t xml:space="preserve"> </w:t>
      </w:r>
      <w:r>
        <w:t>zajištěna</w:t>
      </w:r>
      <w:r>
        <w:rPr>
          <w:spacing w:val="-10"/>
        </w:rPr>
        <w:t xml:space="preserve"> </w:t>
      </w:r>
      <w:r>
        <w:t>zhotovitelem</w:t>
      </w:r>
      <w:r>
        <w:rPr>
          <w:spacing w:val="-7"/>
        </w:rPr>
        <w:t xml:space="preserve"> </w:t>
      </w:r>
      <w:r>
        <w:t>likvidace</w:t>
      </w:r>
      <w:r>
        <w:rPr>
          <w:spacing w:val="-7"/>
        </w:rPr>
        <w:t xml:space="preserve"> </w:t>
      </w:r>
      <w:r>
        <w:t>olejů,</w:t>
      </w:r>
      <w:r>
        <w:rPr>
          <w:spacing w:val="-8"/>
        </w:rPr>
        <w:t xml:space="preserve"> </w:t>
      </w:r>
      <w:r>
        <w:t>mazadel</w:t>
      </w:r>
      <w:r>
        <w:rPr>
          <w:spacing w:val="-8"/>
        </w:rPr>
        <w:t xml:space="preserve"> </w:t>
      </w:r>
      <w:r>
        <w:t>a</w:t>
      </w:r>
      <w:r>
        <w:rPr>
          <w:spacing w:val="-7"/>
        </w:rPr>
        <w:t xml:space="preserve"> </w:t>
      </w:r>
      <w:r>
        <w:t>čistících</w:t>
      </w:r>
      <w:r>
        <w:rPr>
          <w:spacing w:val="-7"/>
        </w:rPr>
        <w:t xml:space="preserve"> </w:t>
      </w:r>
      <w:r>
        <w:t>prostředků</w:t>
      </w:r>
      <w:r>
        <w:rPr>
          <w:spacing w:val="-10"/>
        </w:rPr>
        <w:t xml:space="preserve"> </w:t>
      </w:r>
      <w:r>
        <w:t>podle zákona o ochraně životního prostředí a</w:t>
      </w:r>
      <w:r>
        <w:rPr>
          <w:spacing w:val="40"/>
        </w:rPr>
        <w:t xml:space="preserve"> </w:t>
      </w:r>
      <w:r>
        <w:t>je zahrnuta v paušální ceně.</w:t>
      </w:r>
    </w:p>
    <w:p w14:paraId="7F2407B7" w14:textId="77777777" w:rsidR="00E74FD5" w:rsidRDefault="00E74FD5">
      <w:pPr>
        <w:pStyle w:val="Zkladntext"/>
        <w:spacing w:before="1"/>
      </w:pPr>
    </w:p>
    <w:p w14:paraId="2448ECD2" w14:textId="77777777" w:rsidR="00E74FD5" w:rsidRDefault="00C17E82">
      <w:pPr>
        <w:pStyle w:val="Nadpis5"/>
        <w:numPr>
          <w:ilvl w:val="1"/>
          <w:numId w:val="2"/>
        </w:numPr>
        <w:tabs>
          <w:tab w:val="left" w:pos="965"/>
        </w:tabs>
        <w:spacing w:before="1"/>
        <w:jc w:val="left"/>
      </w:pPr>
      <w:r>
        <w:t>Provozní</w:t>
      </w:r>
      <w:r>
        <w:rPr>
          <w:spacing w:val="-2"/>
        </w:rPr>
        <w:t xml:space="preserve"> </w:t>
      </w:r>
      <w:r>
        <w:t>prohlídky</w:t>
      </w:r>
      <w:r>
        <w:rPr>
          <w:spacing w:val="-4"/>
        </w:rPr>
        <w:t xml:space="preserve"> </w:t>
      </w:r>
      <w:r>
        <w:t>(dále</w:t>
      </w:r>
      <w:r>
        <w:rPr>
          <w:spacing w:val="-3"/>
        </w:rPr>
        <w:t xml:space="preserve"> </w:t>
      </w:r>
      <w:r>
        <w:t>jen</w:t>
      </w:r>
      <w:r>
        <w:rPr>
          <w:spacing w:val="-5"/>
        </w:rPr>
        <w:t xml:space="preserve"> </w:t>
      </w:r>
      <w:r>
        <w:t>PP)</w:t>
      </w:r>
      <w:r>
        <w:rPr>
          <w:spacing w:val="1"/>
        </w:rPr>
        <w:t xml:space="preserve"> </w:t>
      </w:r>
      <w:r>
        <w:t>–</w:t>
      </w:r>
      <w:r>
        <w:rPr>
          <w:spacing w:val="-4"/>
        </w:rPr>
        <w:t xml:space="preserve"> </w:t>
      </w:r>
      <w:r>
        <w:rPr>
          <w:spacing w:val="-2"/>
        </w:rPr>
        <w:t>nesjednány</w:t>
      </w:r>
    </w:p>
    <w:p w14:paraId="1CB1F927" w14:textId="77777777" w:rsidR="00E74FD5" w:rsidRDefault="00E74FD5">
      <w:pPr>
        <w:pStyle w:val="Zkladntext"/>
        <w:spacing w:before="57"/>
        <w:rPr>
          <w:b/>
        </w:rPr>
      </w:pPr>
    </w:p>
    <w:p w14:paraId="72AFFDDE" w14:textId="77777777" w:rsidR="00E74FD5" w:rsidRDefault="00C17E82">
      <w:pPr>
        <w:pStyle w:val="Odstavecseseznamem"/>
        <w:numPr>
          <w:ilvl w:val="1"/>
          <w:numId w:val="2"/>
        </w:numPr>
        <w:tabs>
          <w:tab w:val="left" w:pos="962"/>
        </w:tabs>
        <w:spacing w:before="1"/>
        <w:ind w:left="962" w:hanging="677"/>
        <w:jc w:val="both"/>
        <w:rPr>
          <w:b/>
        </w:rPr>
      </w:pPr>
      <w:r>
        <w:rPr>
          <w:b/>
        </w:rPr>
        <w:t>Odborné</w:t>
      </w:r>
      <w:r>
        <w:rPr>
          <w:b/>
          <w:spacing w:val="-5"/>
        </w:rPr>
        <w:t xml:space="preserve"> </w:t>
      </w:r>
      <w:r>
        <w:rPr>
          <w:b/>
        </w:rPr>
        <w:t>prohlídky</w:t>
      </w:r>
      <w:r>
        <w:rPr>
          <w:b/>
          <w:spacing w:val="-5"/>
        </w:rPr>
        <w:t xml:space="preserve"> </w:t>
      </w:r>
      <w:r>
        <w:rPr>
          <w:b/>
        </w:rPr>
        <w:t>(dále</w:t>
      </w:r>
      <w:r>
        <w:rPr>
          <w:b/>
          <w:spacing w:val="-3"/>
        </w:rPr>
        <w:t xml:space="preserve"> </w:t>
      </w:r>
      <w:r>
        <w:rPr>
          <w:b/>
        </w:rPr>
        <w:t>jen</w:t>
      </w:r>
      <w:r>
        <w:rPr>
          <w:b/>
          <w:spacing w:val="-6"/>
        </w:rPr>
        <w:t xml:space="preserve"> </w:t>
      </w:r>
      <w:r>
        <w:rPr>
          <w:b/>
        </w:rPr>
        <w:t>OP)</w:t>
      </w:r>
      <w:r>
        <w:rPr>
          <w:b/>
          <w:spacing w:val="-1"/>
        </w:rPr>
        <w:t xml:space="preserve"> </w:t>
      </w:r>
      <w:r>
        <w:rPr>
          <w:b/>
        </w:rPr>
        <w:t>–</w:t>
      </w:r>
      <w:r>
        <w:rPr>
          <w:b/>
          <w:spacing w:val="-5"/>
        </w:rPr>
        <w:t xml:space="preserve"> </w:t>
      </w:r>
      <w:r>
        <w:rPr>
          <w:b/>
        </w:rPr>
        <w:t>zahrnuta</w:t>
      </w:r>
      <w:r>
        <w:rPr>
          <w:b/>
          <w:spacing w:val="-3"/>
        </w:rPr>
        <w:t xml:space="preserve"> </w:t>
      </w:r>
      <w:r>
        <w:rPr>
          <w:b/>
        </w:rPr>
        <w:t>v</w:t>
      </w:r>
      <w:r>
        <w:rPr>
          <w:b/>
          <w:spacing w:val="-7"/>
        </w:rPr>
        <w:t xml:space="preserve"> </w:t>
      </w:r>
      <w:r>
        <w:rPr>
          <w:b/>
        </w:rPr>
        <w:t>paušální</w:t>
      </w:r>
      <w:r>
        <w:rPr>
          <w:b/>
          <w:spacing w:val="-4"/>
        </w:rPr>
        <w:t xml:space="preserve"> </w:t>
      </w:r>
      <w:r>
        <w:rPr>
          <w:b/>
        </w:rPr>
        <w:t>ceně</w:t>
      </w:r>
      <w:r>
        <w:rPr>
          <w:b/>
          <w:spacing w:val="-5"/>
        </w:rPr>
        <w:t xml:space="preserve"> </w:t>
      </w:r>
      <w:r>
        <w:rPr>
          <w:b/>
        </w:rPr>
        <w:t>(3x</w:t>
      </w:r>
      <w:r>
        <w:rPr>
          <w:b/>
          <w:spacing w:val="-4"/>
        </w:rPr>
        <w:t xml:space="preserve"> </w:t>
      </w:r>
      <w:r>
        <w:rPr>
          <w:b/>
          <w:spacing w:val="-2"/>
        </w:rPr>
        <w:t>ročně)</w:t>
      </w:r>
    </w:p>
    <w:p w14:paraId="64AB3065" w14:textId="77777777" w:rsidR="00E74FD5" w:rsidRDefault="00C17E82">
      <w:pPr>
        <w:pStyle w:val="Zkladntext"/>
        <w:spacing w:before="61"/>
        <w:ind w:left="285" w:right="276"/>
        <w:jc w:val="both"/>
      </w:pPr>
      <w:r>
        <w:t>OP jsou prováděny dle normy ČSN 27 4002 ve lhůtách stanovených normou ČSN 27 4002. Objekt byl zařazen</w:t>
      </w:r>
      <w:r>
        <w:rPr>
          <w:spacing w:val="75"/>
        </w:rPr>
        <w:t xml:space="preserve"> </w:t>
      </w:r>
      <w:r>
        <w:t>do</w:t>
      </w:r>
      <w:r>
        <w:rPr>
          <w:spacing w:val="74"/>
        </w:rPr>
        <w:t xml:space="preserve"> </w:t>
      </w:r>
      <w:r>
        <w:t>kategorie</w:t>
      </w:r>
      <w:r>
        <w:rPr>
          <w:spacing w:val="73"/>
        </w:rPr>
        <w:t xml:space="preserve"> </w:t>
      </w:r>
      <w:r>
        <w:t>I.</w:t>
      </w:r>
      <w:r>
        <w:rPr>
          <w:spacing w:val="76"/>
        </w:rPr>
        <w:t xml:space="preserve"> </w:t>
      </w:r>
      <w:r>
        <w:t>s omezeným</w:t>
      </w:r>
      <w:r>
        <w:rPr>
          <w:spacing w:val="76"/>
        </w:rPr>
        <w:t xml:space="preserve"> </w:t>
      </w:r>
      <w:r>
        <w:t>přístupem</w:t>
      </w:r>
      <w:r>
        <w:rPr>
          <w:spacing w:val="76"/>
        </w:rPr>
        <w:t xml:space="preserve"> </w:t>
      </w:r>
      <w:r>
        <w:t>veřejnosti.</w:t>
      </w:r>
      <w:r>
        <w:rPr>
          <w:spacing w:val="74"/>
        </w:rPr>
        <w:t xml:space="preserve"> </w:t>
      </w:r>
      <w:r>
        <w:t>O</w:t>
      </w:r>
      <w:r>
        <w:rPr>
          <w:spacing w:val="76"/>
        </w:rPr>
        <w:t xml:space="preserve"> </w:t>
      </w:r>
      <w:r>
        <w:t>provádění,</w:t>
      </w:r>
      <w:r>
        <w:rPr>
          <w:spacing w:val="76"/>
        </w:rPr>
        <w:t xml:space="preserve"> </w:t>
      </w:r>
      <w:r>
        <w:t>výsledcích</w:t>
      </w:r>
      <w:r>
        <w:rPr>
          <w:spacing w:val="75"/>
        </w:rPr>
        <w:t xml:space="preserve"> </w:t>
      </w:r>
      <w:r>
        <w:t>a</w:t>
      </w:r>
      <w:r>
        <w:rPr>
          <w:spacing w:val="72"/>
        </w:rPr>
        <w:t xml:space="preserve"> </w:t>
      </w:r>
      <w:r>
        <w:t>závěrech z odborných prohlídek v rozsahu dle „přílohy C“ téže normy budou vedeny záznamy v Knihách odborných prohlídek výtahů, uložených u zhotovitele.</w:t>
      </w:r>
    </w:p>
    <w:p w14:paraId="166C918C" w14:textId="77777777" w:rsidR="00E74FD5" w:rsidRDefault="00E74FD5">
      <w:pPr>
        <w:pStyle w:val="Zkladntext"/>
      </w:pPr>
    </w:p>
    <w:p w14:paraId="5E186F31" w14:textId="77777777" w:rsidR="00E74FD5" w:rsidRDefault="00C17E82">
      <w:pPr>
        <w:pStyle w:val="Nadpis5"/>
        <w:numPr>
          <w:ilvl w:val="1"/>
          <w:numId w:val="2"/>
        </w:numPr>
        <w:tabs>
          <w:tab w:val="left" w:pos="962"/>
        </w:tabs>
        <w:ind w:left="962" w:hanging="497"/>
        <w:jc w:val="both"/>
      </w:pPr>
      <w:r>
        <w:t>Odborné</w:t>
      </w:r>
      <w:r>
        <w:rPr>
          <w:spacing w:val="-8"/>
        </w:rPr>
        <w:t xml:space="preserve"> </w:t>
      </w:r>
      <w:r>
        <w:t>zkoušky</w:t>
      </w:r>
      <w:r>
        <w:rPr>
          <w:spacing w:val="-5"/>
        </w:rPr>
        <w:t xml:space="preserve"> </w:t>
      </w:r>
      <w:r>
        <w:t>(dále</w:t>
      </w:r>
      <w:r>
        <w:rPr>
          <w:spacing w:val="-5"/>
        </w:rPr>
        <w:t xml:space="preserve"> </w:t>
      </w:r>
      <w:r>
        <w:t>jen</w:t>
      </w:r>
      <w:r>
        <w:rPr>
          <w:spacing w:val="-6"/>
        </w:rPr>
        <w:t xml:space="preserve"> </w:t>
      </w:r>
      <w:r>
        <w:t>OZ)</w:t>
      </w:r>
      <w:r>
        <w:rPr>
          <w:spacing w:val="1"/>
        </w:rPr>
        <w:t xml:space="preserve"> </w:t>
      </w:r>
      <w:r>
        <w:t>–</w:t>
      </w:r>
      <w:r>
        <w:rPr>
          <w:spacing w:val="-5"/>
        </w:rPr>
        <w:t xml:space="preserve"> </w:t>
      </w:r>
      <w:r>
        <w:t>na</w:t>
      </w:r>
      <w:r>
        <w:rPr>
          <w:spacing w:val="-3"/>
        </w:rPr>
        <w:t xml:space="preserve"> </w:t>
      </w:r>
      <w:r>
        <w:t>objednávku</w:t>
      </w:r>
      <w:r>
        <w:rPr>
          <w:spacing w:val="-2"/>
        </w:rPr>
        <w:t xml:space="preserve"> </w:t>
      </w:r>
      <w:r>
        <w:t>(1x</w:t>
      </w:r>
      <w:r>
        <w:rPr>
          <w:spacing w:val="-5"/>
        </w:rPr>
        <w:t xml:space="preserve"> </w:t>
      </w:r>
      <w:r>
        <w:t>za</w:t>
      </w:r>
      <w:r>
        <w:rPr>
          <w:spacing w:val="-3"/>
        </w:rPr>
        <w:t xml:space="preserve"> </w:t>
      </w:r>
      <w:r>
        <w:t>3</w:t>
      </w:r>
      <w:r>
        <w:rPr>
          <w:spacing w:val="-5"/>
        </w:rPr>
        <w:t xml:space="preserve"> </w:t>
      </w:r>
      <w:r>
        <w:t>roky)</w:t>
      </w:r>
      <w:r>
        <w:rPr>
          <w:spacing w:val="-1"/>
        </w:rPr>
        <w:t xml:space="preserve"> </w:t>
      </w:r>
      <w:r>
        <w:t>v</w:t>
      </w:r>
      <w:r>
        <w:rPr>
          <w:spacing w:val="-5"/>
        </w:rPr>
        <w:t xml:space="preserve"> </w:t>
      </w:r>
      <w:r>
        <w:t>ceně</w:t>
      </w:r>
      <w:r>
        <w:rPr>
          <w:spacing w:val="-3"/>
        </w:rPr>
        <w:t xml:space="preserve"> </w:t>
      </w:r>
      <w:r>
        <w:t>4</w:t>
      </w:r>
      <w:r>
        <w:rPr>
          <w:spacing w:val="-2"/>
        </w:rPr>
        <w:t xml:space="preserve"> </w:t>
      </w:r>
      <w:r>
        <w:t>500,-</w:t>
      </w:r>
      <w:r>
        <w:rPr>
          <w:spacing w:val="-10"/>
        </w:rPr>
        <w:t>-</w:t>
      </w:r>
    </w:p>
    <w:p w14:paraId="6A6E81A4" w14:textId="77777777" w:rsidR="00E74FD5" w:rsidRDefault="00C17E82">
      <w:pPr>
        <w:pStyle w:val="Zkladntext"/>
        <w:spacing w:before="59"/>
        <w:ind w:left="285" w:right="277"/>
        <w:jc w:val="both"/>
      </w:pPr>
      <w:r>
        <w:t>Zhotovitel zajišťuje a provádí OZ výtahů k ověření způsobilosti výtahů k dalšímu provozu v rozsahu a lhůtách</w:t>
      </w:r>
      <w:r>
        <w:rPr>
          <w:spacing w:val="-2"/>
        </w:rPr>
        <w:t xml:space="preserve"> </w:t>
      </w:r>
      <w:r>
        <w:t>podle</w:t>
      </w:r>
      <w:r>
        <w:rPr>
          <w:spacing w:val="-2"/>
        </w:rPr>
        <w:t xml:space="preserve"> </w:t>
      </w:r>
      <w:r>
        <w:t>ČSN</w:t>
      </w:r>
      <w:r>
        <w:rPr>
          <w:spacing w:val="-2"/>
        </w:rPr>
        <w:t xml:space="preserve"> </w:t>
      </w:r>
      <w:r>
        <w:t>27</w:t>
      </w:r>
      <w:r>
        <w:rPr>
          <w:spacing w:val="-2"/>
        </w:rPr>
        <w:t xml:space="preserve"> </w:t>
      </w:r>
      <w:r>
        <w:t>4007</w:t>
      </w:r>
      <w:r>
        <w:rPr>
          <w:spacing w:val="-1"/>
        </w:rPr>
        <w:t xml:space="preserve"> </w:t>
      </w:r>
      <w:r>
        <w:t>v</w:t>
      </w:r>
      <w:r>
        <w:rPr>
          <w:spacing w:val="-1"/>
        </w:rPr>
        <w:t xml:space="preserve"> </w:t>
      </w:r>
      <w:r>
        <w:t>platném</w:t>
      </w:r>
      <w:r>
        <w:rPr>
          <w:spacing w:val="-1"/>
        </w:rPr>
        <w:t xml:space="preserve"> </w:t>
      </w:r>
      <w:r>
        <w:t>znění.</w:t>
      </w:r>
      <w:r>
        <w:rPr>
          <w:spacing w:val="-3"/>
        </w:rPr>
        <w:t xml:space="preserve"> </w:t>
      </w:r>
      <w:r>
        <w:t>O provedení,</w:t>
      </w:r>
      <w:r>
        <w:rPr>
          <w:spacing w:val="-2"/>
        </w:rPr>
        <w:t xml:space="preserve"> </w:t>
      </w:r>
      <w:r>
        <w:t>výsledcích</w:t>
      </w:r>
      <w:r>
        <w:rPr>
          <w:spacing w:val="-4"/>
        </w:rPr>
        <w:t xml:space="preserve"> </w:t>
      </w:r>
      <w:r>
        <w:t>a</w:t>
      </w:r>
      <w:r>
        <w:rPr>
          <w:spacing w:val="-2"/>
        </w:rPr>
        <w:t xml:space="preserve"> </w:t>
      </w:r>
      <w:r>
        <w:t>závěrech</w:t>
      </w:r>
      <w:r>
        <w:rPr>
          <w:spacing w:val="-2"/>
        </w:rPr>
        <w:t xml:space="preserve"> </w:t>
      </w:r>
      <w:r>
        <w:t>z</w:t>
      </w:r>
      <w:r>
        <w:rPr>
          <w:spacing w:val="-2"/>
        </w:rPr>
        <w:t xml:space="preserve"> </w:t>
      </w:r>
      <w:r>
        <w:t>odborných</w:t>
      </w:r>
      <w:r>
        <w:rPr>
          <w:spacing w:val="-2"/>
        </w:rPr>
        <w:t xml:space="preserve"> </w:t>
      </w:r>
      <w:r>
        <w:t>zkoušek budou</w:t>
      </w:r>
      <w:r>
        <w:rPr>
          <w:spacing w:val="-1"/>
        </w:rPr>
        <w:t xml:space="preserve"> </w:t>
      </w:r>
      <w:r>
        <w:t>zpracovány</w:t>
      </w:r>
      <w:r>
        <w:rPr>
          <w:spacing w:val="-3"/>
        </w:rPr>
        <w:t xml:space="preserve"> </w:t>
      </w:r>
      <w:r>
        <w:t>Protokoly</w:t>
      </w:r>
      <w:r>
        <w:rPr>
          <w:spacing w:val="-1"/>
        </w:rPr>
        <w:t xml:space="preserve"> </w:t>
      </w:r>
      <w:r>
        <w:t>o odborných</w:t>
      </w:r>
      <w:r>
        <w:rPr>
          <w:spacing w:val="-3"/>
        </w:rPr>
        <w:t xml:space="preserve"> </w:t>
      </w:r>
      <w:r>
        <w:t>zkouškách</w:t>
      </w:r>
      <w:r>
        <w:rPr>
          <w:spacing w:val="-1"/>
        </w:rPr>
        <w:t xml:space="preserve"> </w:t>
      </w:r>
      <w:r>
        <w:t>dle</w:t>
      </w:r>
      <w:r>
        <w:rPr>
          <w:spacing w:val="-1"/>
        </w:rPr>
        <w:t xml:space="preserve"> </w:t>
      </w:r>
      <w:r>
        <w:t>„přílohy</w:t>
      </w:r>
      <w:r>
        <w:rPr>
          <w:spacing w:val="-1"/>
        </w:rPr>
        <w:t xml:space="preserve"> </w:t>
      </w:r>
      <w:r>
        <w:t>A“</w:t>
      </w:r>
      <w:r>
        <w:rPr>
          <w:spacing w:val="-1"/>
        </w:rPr>
        <w:t xml:space="preserve"> </w:t>
      </w:r>
      <w:r>
        <w:t>ČSN</w:t>
      </w:r>
      <w:r>
        <w:rPr>
          <w:spacing w:val="-4"/>
        </w:rPr>
        <w:t xml:space="preserve"> </w:t>
      </w:r>
      <w:r>
        <w:t>27</w:t>
      </w:r>
      <w:r>
        <w:rPr>
          <w:spacing w:val="-1"/>
        </w:rPr>
        <w:t xml:space="preserve"> </w:t>
      </w:r>
      <w:r>
        <w:t>4007</w:t>
      </w:r>
      <w:r>
        <w:rPr>
          <w:spacing w:val="-1"/>
        </w:rPr>
        <w:t xml:space="preserve"> </w:t>
      </w:r>
      <w:r>
        <w:t>a</w:t>
      </w:r>
      <w:r>
        <w:rPr>
          <w:spacing w:val="-1"/>
        </w:rPr>
        <w:t xml:space="preserve"> </w:t>
      </w:r>
      <w:r>
        <w:t>tyto</w:t>
      </w:r>
      <w:r>
        <w:rPr>
          <w:spacing w:val="-1"/>
        </w:rPr>
        <w:t xml:space="preserve"> </w:t>
      </w:r>
      <w:r>
        <w:t>budou</w:t>
      </w:r>
      <w:r>
        <w:rPr>
          <w:spacing w:val="-3"/>
        </w:rPr>
        <w:t xml:space="preserve"> </w:t>
      </w:r>
      <w:r>
        <w:t>uloženy u objednatele.</w:t>
      </w:r>
    </w:p>
    <w:p w14:paraId="2C705E6D" w14:textId="77777777" w:rsidR="00E74FD5" w:rsidRDefault="00E74FD5">
      <w:pPr>
        <w:pStyle w:val="Zkladntext"/>
      </w:pPr>
    </w:p>
    <w:p w14:paraId="6DE33A03" w14:textId="77777777" w:rsidR="00E74FD5" w:rsidRDefault="00C17E82">
      <w:pPr>
        <w:pStyle w:val="Nadpis5"/>
        <w:numPr>
          <w:ilvl w:val="1"/>
          <w:numId w:val="2"/>
        </w:numPr>
        <w:tabs>
          <w:tab w:val="left" w:pos="962"/>
        </w:tabs>
        <w:ind w:left="962" w:hanging="677"/>
        <w:jc w:val="both"/>
      </w:pPr>
      <w:r>
        <w:t>Inspekční</w:t>
      </w:r>
      <w:r>
        <w:rPr>
          <w:spacing w:val="-7"/>
        </w:rPr>
        <w:t xml:space="preserve"> </w:t>
      </w:r>
      <w:r>
        <w:t>prohlídky</w:t>
      </w:r>
      <w:r>
        <w:rPr>
          <w:spacing w:val="-6"/>
        </w:rPr>
        <w:t xml:space="preserve"> </w:t>
      </w:r>
      <w:r>
        <w:t>(dále</w:t>
      </w:r>
      <w:r>
        <w:rPr>
          <w:spacing w:val="-4"/>
        </w:rPr>
        <w:t xml:space="preserve"> </w:t>
      </w:r>
      <w:r>
        <w:t>jen</w:t>
      </w:r>
      <w:r>
        <w:rPr>
          <w:spacing w:val="-6"/>
        </w:rPr>
        <w:t xml:space="preserve"> </w:t>
      </w:r>
      <w:r>
        <w:t>IP)</w:t>
      </w:r>
      <w:r>
        <w:rPr>
          <w:spacing w:val="-2"/>
        </w:rPr>
        <w:t xml:space="preserve"> </w:t>
      </w:r>
      <w:r>
        <w:t>–</w:t>
      </w:r>
      <w:r>
        <w:rPr>
          <w:spacing w:val="-4"/>
        </w:rPr>
        <w:t xml:space="preserve"> </w:t>
      </w:r>
      <w:r>
        <w:t>na</w:t>
      </w:r>
      <w:r>
        <w:rPr>
          <w:spacing w:val="-6"/>
        </w:rPr>
        <w:t xml:space="preserve"> </w:t>
      </w:r>
      <w:r>
        <w:t>objednávku</w:t>
      </w:r>
      <w:r>
        <w:rPr>
          <w:spacing w:val="-3"/>
        </w:rPr>
        <w:t xml:space="preserve"> </w:t>
      </w:r>
      <w:r>
        <w:t>(cena</w:t>
      </w:r>
      <w:r>
        <w:rPr>
          <w:spacing w:val="-6"/>
        </w:rPr>
        <w:t xml:space="preserve"> </w:t>
      </w:r>
      <w:r>
        <w:t>katualní</w:t>
      </w:r>
      <w:r>
        <w:rPr>
          <w:spacing w:val="-4"/>
        </w:rPr>
        <w:t xml:space="preserve"> </w:t>
      </w:r>
      <w:r>
        <w:t>k</w:t>
      </w:r>
      <w:r>
        <w:rPr>
          <w:spacing w:val="-3"/>
        </w:rPr>
        <w:t xml:space="preserve"> </w:t>
      </w:r>
      <w:r>
        <w:t>datu</w:t>
      </w:r>
      <w:r>
        <w:rPr>
          <w:spacing w:val="-3"/>
        </w:rPr>
        <w:t xml:space="preserve"> </w:t>
      </w:r>
      <w:r>
        <w:rPr>
          <w:spacing w:val="-2"/>
        </w:rPr>
        <w:t>provedení)</w:t>
      </w:r>
    </w:p>
    <w:p w14:paraId="41356AB1" w14:textId="77777777" w:rsidR="00E74FD5" w:rsidRDefault="00C17E82">
      <w:pPr>
        <w:pStyle w:val="Odstavecseseznamem"/>
        <w:numPr>
          <w:ilvl w:val="2"/>
          <w:numId w:val="2"/>
        </w:numPr>
        <w:tabs>
          <w:tab w:val="left" w:pos="963"/>
          <w:tab w:val="left" w:pos="965"/>
        </w:tabs>
        <w:spacing w:before="62"/>
        <w:ind w:left="965" w:right="282" w:hanging="680"/>
        <w:jc w:val="both"/>
      </w:pPr>
      <w:r>
        <w:t>Předmětem IP je posouzení výtahu ve vztahu k bezpečnostním rizikům uvedených v ČSN 27 4007 za účelem vyhodnocení bezpečnostní úrovně výtahu.</w:t>
      </w:r>
    </w:p>
    <w:p w14:paraId="394AEDD4" w14:textId="77777777" w:rsidR="00E74FD5" w:rsidRDefault="00C17E82">
      <w:pPr>
        <w:pStyle w:val="Odstavecseseznamem"/>
        <w:numPr>
          <w:ilvl w:val="2"/>
          <w:numId w:val="2"/>
        </w:numPr>
        <w:tabs>
          <w:tab w:val="left" w:pos="963"/>
          <w:tab w:val="left" w:pos="965"/>
        </w:tabs>
        <w:spacing w:before="39"/>
        <w:ind w:left="965" w:right="280" w:hanging="680"/>
        <w:jc w:val="both"/>
      </w:pPr>
      <w:r>
        <w:t>Zhotovitel</w:t>
      </w:r>
      <w:r>
        <w:rPr>
          <w:spacing w:val="-10"/>
        </w:rPr>
        <w:t xml:space="preserve"> </w:t>
      </w:r>
      <w:r>
        <w:t>poskytuje</w:t>
      </w:r>
      <w:r>
        <w:rPr>
          <w:spacing w:val="-11"/>
        </w:rPr>
        <w:t xml:space="preserve"> </w:t>
      </w:r>
      <w:r>
        <w:t>veškerou</w:t>
      </w:r>
      <w:r>
        <w:rPr>
          <w:spacing w:val="-11"/>
        </w:rPr>
        <w:t xml:space="preserve"> </w:t>
      </w:r>
      <w:r>
        <w:t>technickou</w:t>
      </w:r>
      <w:r>
        <w:rPr>
          <w:spacing w:val="-9"/>
        </w:rPr>
        <w:t xml:space="preserve"> </w:t>
      </w:r>
      <w:r>
        <w:t>pomoc</w:t>
      </w:r>
      <w:r>
        <w:rPr>
          <w:spacing w:val="-11"/>
        </w:rPr>
        <w:t xml:space="preserve"> </w:t>
      </w:r>
      <w:r>
        <w:t>k</w:t>
      </w:r>
      <w:r>
        <w:rPr>
          <w:spacing w:val="-11"/>
        </w:rPr>
        <w:t xml:space="preserve"> </w:t>
      </w:r>
      <w:r>
        <w:t>zajištění</w:t>
      </w:r>
      <w:r>
        <w:rPr>
          <w:spacing w:val="-10"/>
        </w:rPr>
        <w:t xml:space="preserve"> </w:t>
      </w:r>
      <w:r>
        <w:t>těchto</w:t>
      </w:r>
      <w:r>
        <w:rPr>
          <w:spacing w:val="-11"/>
        </w:rPr>
        <w:t xml:space="preserve"> </w:t>
      </w:r>
      <w:r>
        <w:t>zkoušek,</w:t>
      </w:r>
      <w:r>
        <w:rPr>
          <w:spacing w:val="-10"/>
        </w:rPr>
        <w:t xml:space="preserve"> </w:t>
      </w:r>
      <w:r>
        <w:t>v</w:t>
      </w:r>
      <w:r>
        <w:rPr>
          <w:spacing w:val="-8"/>
        </w:rPr>
        <w:t xml:space="preserve"> </w:t>
      </w:r>
      <w:r>
        <w:t>případě</w:t>
      </w:r>
      <w:r>
        <w:rPr>
          <w:spacing w:val="-12"/>
        </w:rPr>
        <w:t xml:space="preserve"> </w:t>
      </w:r>
      <w:r>
        <w:t>požadavku odběratele i jejich objednání u příslušného inspekčního orgánu. IP se podrobují výtahy určené k dopravě osob a nákladů ve lhůtách dle ČSN 27 4007 v platném znění.</w:t>
      </w:r>
    </w:p>
    <w:p w14:paraId="0A92BC94" w14:textId="77777777" w:rsidR="00E74FD5" w:rsidRDefault="00E74FD5">
      <w:pPr>
        <w:pStyle w:val="Zkladntext"/>
      </w:pPr>
    </w:p>
    <w:p w14:paraId="3A593615" w14:textId="77777777" w:rsidR="00E74FD5" w:rsidRDefault="00E74FD5">
      <w:pPr>
        <w:pStyle w:val="Zkladntext"/>
        <w:spacing w:before="120"/>
      </w:pPr>
    </w:p>
    <w:p w14:paraId="0B7CA5F0" w14:textId="77777777" w:rsidR="00E74FD5" w:rsidRDefault="00C17E82">
      <w:pPr>
        <w:pStyle w:val="Nadpis5"/>
        <w:numPr>
          <w:ilvl w:val="1"/>
          <w:numId w:val="2"/>
        </w:numPr>
        <w:tabs>
          <w:tab w:val="left" w:pos="962"/>
        </w:tabs>
        <w:ind w:left="962" w:hanging="677"/>
        <w:jc w:val="both"/>
      </w:pPr>
      <w:r>
        <w:t>Provozní</w:t>
      </w:r>
      <w:r>
        <w:rPr>
          <w:spacing w:val="-7"/>
        </w:rPr>
        <w:t xml:space="preserve"> </w:t>
      </w:r>
      <w:r>
        <w:t>poruchy</w:t>
      </w:r>
      <w:r>
        <w:rPr>
          <w:spacing w:val="-6"/>
        </w:rPr>
        <w:t xml:space="preserve"> </w:t>
      </w:r>
      <w:r>
        <w:t>a</w:t>
      </w:r>
      <w:r>
        <w:rPr>
          <w:spacing w:val="-7"/>
        </w:rPr>
        <w:t xml:space="preserve"> </w:t>
      </w:r>
      <w:r>
        <w:t>jejich</w:t>
      </w:r>
      <w:r>
        <w:rPr>
          <w:spacing w:val="-5"/>
        </w:rPr>
        <w:t xml:space="preserve"> </w:t>
      </w:r>
      <w:r>
        <w:t>odstranění,</w:t>
      </w:r>
      <w:r>
        <w:rPr>
          <w:spacing w:val="-5"/>
        </w:rPr>
        <w:t xml:space="preserve"> </w:t>
      </w:r>
      <w:r>
        <w:t>vyproštění</w:t>
      </w:r>
      <w:r>
        <w:rPr>
          <w:spacing w:val="-4"/>
        </w:rPr>
        <w:t xml:space="preserve"> </w:t>
      </w:r>
      <w:r>
        <w:t>osob,</w:t>
      </w:r>
      <w:r>
        <w:rPr>
          <w:spacing w:val="-3"/>
        </w:rPr>
        <w:t xml:space="preserve"> </w:t>
      </w:r>
      <w:r>
        <w:rPr>
          <w:spacing w:val="-2"/>
        </w:rPr>
        <w:t>pohotovost</w:t>
      </w:r>
    </w:p>
    <w:p w14:paraId="47F6A7A7" w14:textId="77777777" w:rsidR="00E74FD5" w:rsidRDefault="00C17E82">
      <w:pPr>
        <w:pStyle w:val="Odstavecseseznamem"/>
        <w:numPr>
          <w:ilvl w:val="2"/>
          <w:numId w:val="2"/>
        </w:numPr>
        <w:tabs>
          <w:tab w:val="left" w:pos="963"/>
          <w:tab w:val="left" w:pos="965"/>
        </w:tabs>
        <w:spacing w:before="61"/>
        <w:ind w:left="965" w:right="274" w:hanging="680"/>
        <w:jc w:val="both"/>
      </w:pPr>
      <w:r>
        <w:t>Provozní</w:t>
      </w:r>
      <w:r>
        <w:rPr>
          <w:spacing w:val="-2"/>
        </w:rPr>
        <w:t xml:space="preserve"> </w:t>
      </w:r>
      <w:r>
        <w:t>poruchy</w:t>
      </w:r>
      <w:r>
        <w:rPr>
          <w:spacing w:val="-3"/>
        </w:rPr>
        <w:t xml:space="preserve"> </w:t>
      </w:r>
      <w:r>
        <w:t>jsou</w:t>
      </w:r>
      <w:r>
        <w:rPr>
          <w:spacing w:val="-1"/>
        </w:rPr>
        <w:t xml:space="preserve"> </w:t>
      </w:r>
      <w:r>
        <w:t>zhotovitelem</w:t>
      </w:r>
      <w:r>
        <w:rPr>
          <w:spacing w:val="-2"/>
        </w:rPr>
        <w:t xml:space="preserve"> </w:t>
      </w:r>
      <w:r>
        <w:t>odstraněny</w:t>
      </w:r>
      <w:r>
        <w:rPr>
          <w:spacing w:val="-3"/>
        </w:rPr>
        <w:t xml:space="preserve"> </w:t>
      </w:r>
      <w:r>
        <w:t>v</w:t>
      </w:r>
      <w:r>
        <w:rPr>
          <w:spacing w:val="-3"/>
        </w:rPr>
        <w:t xml:space="preserve"> </w:t>
      </w:r>
      <w:r>
        <w:t xml:space="preserve">rámci </w:t>
      </w:r>
      <w:r>
        <w:rPr>
          <w:b/>
        </w:rPr>
        <w:t>paušální ceny</w:t>
      </w:r>
      <w:r>
        <w:rPr>
          <w:b/>
          <w:spacing w:val="-3"/>
        </w:rPr>
        <w:t xml:space="preserve"> </w:t>
      </w:r>
      <w:r>
        <w:t>v</w:t>
      </w:r>
      <w:r>
        <w:rPr>
          <w:spacing w:val="-3"/>
        </w:rPr>
        <w:t xml:space="preserve"> </w:t>
      </w:r>
      <w:r>
        <w:t>rozsahu</w:t>
      </w:r>
      <w:r>
        <w:rPr>
          <w:spacing w:val="-1"/>
        </w:rPr>
        <w:t xml:space="preserve"> </w:t>
      </w:r>
      <w:r>
        <w:t>dle</w:t>
      </w:r>
      <w:r>
        <w:rPr>
          <w:spacing w:val="-1"/>
        </w:rPr>
        <w:t xml:space="preserve"> </w:t>
      </w:r>
      <w:r>
        <w:t>bodu</w:t>
      </w:r>
      <w:r>
        <w:rPr>
          <w:spacing w:val="-1"/>
        </w:rPr>
        <w:t xml:space="preserve"> </w:t>
      </w:r>
      <w:r>
        <w:t>2.7.1 této smlouvy. V případě, že porucha vyžaduje dodání náhradního dílu, jak je uvedeno v bodě 2.8.2,</w:t>
      </w:r>
      <w:r>
        <w:rPr>
          <w:spacing w:val="-10"/>
        </w:rPr>
        <w:t xml:space="preserve"> </w:t>
      </w:r>
      <w:r>
        <w:t>je</w:t>
      </w:r>
      <w:r>
        <w:rPr>
          <w:spacing w:val="-11"/>
        </w:rPr>
        <w:t xml:space="preserve"> </w:t>
      </w:r>
      <w:r>
        <w:t>tato</w:t>
      </w:r>
      <w:r>
        <w:rPr>
          <w:spacing w:val="-11"/>
        </w:rPr>
        <w:t xml:space="preserve"> </w:t>
      </w:r>
      <w:r>
        <w:t>práce</w:t>
      </w:r>
      <w:r>
        <w:rPr>
          <w:spacing w:val="-11"/>
        </w:rPr>
        <w:t xml:space="preserve"> </w:t>
      </w:r>
      <w:r>
        <w:t>účtována</w:t>
      </w:r>
      <w:r>
        <w:rPr>
          <w:spacing w:val="-9"/>
        </w:rPr>
        <w:t xml:space="preserve"> </w:t>
      </w:r>
      <w:r>
        <w:t>objednateli</w:t>
      </w:r>
      <w:r>
        <w:rPr>
          <w:spacing w:val="-10"/>
        </w:rPr>
        <w:t xml:space="preserve"> </w:t>
      </w:r>
      <w:r>
        <w:t>na</w:t>
      </w:r>
      <w:r>
        <w:rPr>
          <w:spacing w:val="-12"/>
        </w:rPr>
        <w:t xml:space="preserve"> </w:t>
      </w:r>
      <w:r>
        <w:t>základě</w:t>
      </w:r>
      <w:r>
        <w:rPr>
          <w:spacing w:val="-9"/>
        </w:rPr>
        <w:t xml:space="preserve"> </w:t>
      </w:r>
      <w:r>
        <w:t>potvrzeného</w:t>
      </w:r>
      <w:r>
        <w:rPr>
          <w:spacing w:val="-14"/>
        </w:rPr>
        <w:t xml:space="preserve"> </w:t>
      </w:r>
      <w:r>
        <w:t>montážního</w:t>
      </w:r>
      <w:r>
        <w:rPr>
          <w:spacing w:val="-9"/>
        </w:rPr>
        <w:t xml:space="preserve"> </w:t>
      </w:r>
      <w:r>
        <w:t>listu</w:t>
      </w:r>
      <w:r>
        <w:rPr>
          <w:spacing w:val="-11"/>
        </w:rPr>
        <w:t xml:space="preserve"> </w:t>
      </w:r>
      <w:r>
        <w:t>včetně</w:t>
      </w:r>
      <w:r>
        <w:rPr>
          <w:spacing w:val="-12"/>
        </w:rPr>
        <w:t xml:space="preserve"> </w:t>
      </w:r>
      <w:r>
        <w:t>položky za provedenou práci v</w:t>
      </w:r>
      <w:r>
        <w:rPr>
          <w:spacing w:val="-3"/>
        </w:rPr>
        <w:t xml:space="preserve"> </w:t>
      </w:r>
      <w:r>
        <w:t>hodinové zúčtovací sazbě (dále jen HZS) a včetně ceny dodaného materiálu.</w:t>
      </w:r>
      <w:r>
        <w:rPr>
          <w:spacing w:val="-16"/>
        </w:rPr>
        <w:t xml:space="preserve"> </w:t>
      </w:r>
      <w:r>
        <w:t>Zhotovitel</w:t>
      </w:r>
      <w:r>
        <w:rPr>
          <w:spacing w:val="-15"/>
        </w:rPr>
        <w:t xml:space="preserve"> </w:t>
      </w:r>
      <w:r>
        <w:t>se</w:t>
      </w:r>
      <w:r>
        <w:rPr>
          <w:spacing w:val="-15"/>
        </w:rPr>
        <w:t xml:space="preserve"> </w:t>
      </w:r>
      <w:r>
        <w:t>zavazuje</w:t>
      </w:r>
      <w:r>
        <w:rPr>
          <w:spacing w:val="-16"/>
        </w:rPr>
        <w:t xml:space="preserve"> </w:t>
      </w:r>
      <w:r>
        <w:t>nastoupit</w:t>
      </w:r>
      <w:r>
        <w:rPr>
          <w:spacing w:val="-15"/>
        </w:rPr>
        <w:t xml:space="preserve"> </w:t>
      </w:r>
      <w:r>
        <w:t>na</w:t>
      </w:r>
      <w:r>
        <w:rPr>
          <w:spacing w:val="-15"/>
        </w:rPr>
        <w:t xml:space="preserve"> </w:t>
      </w:r>
      <w:r>
        <w:t>opravu</w:t>
      </w:r>
      <w:r>
        <w:rPr>
          <w:spacing w:val="-15"/>
        </w:rPr>
        <w:t xml:space="preserve"> </w:t>
      </w:r>
      <w:r>
        <w:t>během</w:t>
      </w:r>
      <w:r>
        <w:rPr>
          <w:spacing w:val="-16"/>
        </w:rPr>
        <w:t xml:space="preserve"> </w:t>
      </w:r>
      <w:r>
        <w:t>pracovní</w:t>
      </w:r>
      <w:r>
        <w:rPr>
          <w:spacing w:val="-15"/>
        </w:rPr>
        <w:t xml:space="preserve"> </w:t>
      </w:r>
      <w:r>
        <w:t>doby</w:t>
      </w:r>
      <w:r>
        <w:rPr>
          <w:spacing w:val="-15"/>
        </w:rPr>
        <w:t xml:space="preserve"> </w:t>
      </w:r>
      <w:r>
        <w:t>nejpozději</w:t>
      </w:r>
      <w:r>
        <w:rPr>
          <w:spacing w:val="-16"/>
        </w:rPr>
        <w:t xml:space="preserve"> </w:t>
      </w:r>
      <w:r>
        <w:t>do</w:t>
      </w:r>
      <w:r>
        <w:rPr>
          <w:spacing w:val="-15"/>
        </w:rPr>
        <w:t xml:space="preserve"> </w:t>
      </w:r>
      <w:r>
        <w:rPr>
          <w:b/>
        </w:rPr>
        <w:t>4</w:t>
      </w:r>
      <w:r>
        <w:rPr>
          <w:b/>
          <w:spacing w:val="-15"/>
        </w:rPr>
        <w:t xml:space="preserve"> </w:t>
      </w:r>
      <w:r>
        <w:rPr>
          <w:b/>
        </w:rPr>
        <w:t xml:space="preserve">hodin </w:t>
      </w:r>
      <w:r>
        <w:t>od prokazatelného</w:t>
      </w:r>
      <w:r>
        <w:rPr>
          <w:spacing w:val="-2"/>
        </w:rPr>
        <w:t xml:space="preserve"> </w:t>
      </w:r>
      <w:r>
        <w:t>nahlášení opravy</w:t>
      </w:r>
      <w:r>
        <w:rPr>
          <w:spacing w:val="-2"/>
        </w:rPr>
        <w:t xml:space="preserve"> </w:t>
      </w:r>
      <w:r>
        <w:t>na</w:t>
      </w:r>
      <w:r>
        <w:rPr>
          <w:spacing w:val="-2"/>
        </w:rPr>
        <w:t xml:space="preserve"> </w:t>
      </w:r>
      <w:r>
        <w:t>dispečink</w:t>
      </w:r>
      <w:r>
        <w:rPr>
          <w:spacing w:val="-2"/>
        </w:rPr>
        <w:t xml:space="preserve"> </w:t>
      </w:r>
      <w:r>
        <w:t>zhotovitele, pokud</w:t>
      </w:r>
      <w:r>
        <w:rPr>
          <w:spacing w:val="-2"/>
        </w:rPr>
        <w:t xml:space="preserve"> </w:t>
      </w:r>
      <w:r>
        <w:t>nebude</w:t>
      </w:r>
      <w:r>
        <w:rPr>
          <w:spacing w:val="-2"/>
        </w:rPr>
        <w:t xml:space="preserve"> </w:t>
      </w:r>
      <w:r>
        <w:t>mezi</w:t>
      </w:r>
      <w:r>
        <w:rPr>
          <w:spacing w:val="-1"/>
        </w:rPr>
        <w:t xml:space="preserve"> </w:t>
      </w:r>
      <w:r>
        <w:t>objednatelem a</w:t>
      </w:r>
      <w:r>
        <w:rPr>
          <w:spacing w:val="-7"/>
        </w:rPr>
        <w:t xml:space="preserve"> </w:t>
      </w:r>
      <w:r>
        <w:t>zhotovitelem</w:t>
      </w:r>
      <w:r>
        <w:rPr>
          <w:spacing w:val="-9"/>
        </w:rPr>
        <w:t xml:space="preserve"> </w:t>
      </w:r>
      <w:r>
        <w:t>dohodnuto</w:t>
      </w:r>
      <w:r>
        <w:rPr>
          <w:spacing w:val="-7"/>
        </w:rPr>
        <w:t xml:space="preserve"> </w:t>
      </w:r>
      <w:r>
        <w:t>jinak</w:t>
      </w:r>
      <w:r>
        <w:rPr>
          <w:spacing w:val="-9"/>
        </w:rPr>
        <w:t xml:space="preserve"> </w:t>
      </w:r>
      <w:r>
        <w:t>(viz.</w:t>
      </w:r>
      <w:r>
        <w:rPr>
          <w:spacing w:val="-8"/>
        </w:rPr>
        <w:t xml:space="preserve"> </w:t>
      </w:r>
      <w:r>
        <w:t>Odsouhlasené</w:t>
      </w:r>
      <w:r>
        <w:rPr>
          <w:spacing w:val="-7"/>
        </w:rPr>
        <w:t xml:space="preserve"> </w:t>
      </w:r>
      <w:r>
        <w:t>pracovní</w:t>
      </w:r>
      <w:r>
        <w:rPr>
          <w:spacing w:val="-9"/>
        </w:rPr>
        <w:t xml:space="preserve"> </w:t>
      </w:r>
      <w:r>
        <w:t>hodiny</w:t>
      </w:r>
      <w:r>
        <w:rPr>
          <w:spacing w:val="-7"/>
        </w:rPr>
        <w:t xml:space="preserve"> </w:t>
      </w:r>
      <w:r>
        <w:t>servisních</w:t>
      </w:r>
      <w:r>
        <w:rPr>
          <w:spacing w:val="-9"/>
        </w:rPr>
        <w:t xml:space="preserve"> </w:t>
      </w:r>
      <w:r>
        <w:t>činností</w:t>
      </w:r>
      <w:r>
        <w:rPr>
          <w:spacing w:val="-8"/>
        </w:rPr>
        <w:t xml:space="preserve"> </w:t>
      </w:r>
      <w:r>
        <w:t>na</w:t>
      </w:r>
      <w:r>
        <w:rPr>
          <w:spacing w:val="-10"/>
        </w:rPr>
        <w:t xml:space="preserve"> </w:t>
      </w:r>
      <w:r>
        <w:t>straně 8 této smlouvy).</w:t>
      </w:r>
    </w:p>
    <w:p w14:paraId="5C8A85BC" w14:textId="77777777" w:rsidR="00E74FD5" w:rsidRDefault="00E74FD5">
      <w:pPr>
        <w:pStyle w:val="Odstavecseseznamem"/>
        <w:jc w:val="both"/>
        <w:sectPr w:rsidR="00E74FD5">
          <w:headerReference w:type="default" r:id="rId8"/>
          <w:footerReference w:type="default" r:id="rId9"/>
          <w:pgSz w:w="11910" w:h="16840"/>
          <w:pgMar w:top="1480" w:right="566" w:bottom="900" w:left="708" w:header="255" w:footer="701" w:gutter="0"/>
          <w:pgNumType w:start="2"/>
          <w:cols w:space="708"/>
        </w:sectPr>
      </w:pPr>
    </w:p>
    <w:p w14:paraId="493975DB" w14:textId="77777777" w:rsidR="00E74FD5" w:rsidRDefault="00E74FD5">
      <w:pPr>
        <w:pStyle w:val="Zkladntext"/>
        <w:spacing w:before="192"/>
      </w:pPr>
    </w:p>
    <w:p w14:paraId="3C6B365D" w14:textId="77777777" w:rsidR="00E74FD5" w:rsidRDefault="00C17E82">
      <w:pPr>
        <w:pStyle w:val="Odstavecseseznamem"/>
        <w:numPr>
          <w:ilvl w:val="2"/>
          <w:numId w:val="2"/>
        </w:numPr>
        <w:tabs>
          <w:tab w:val="left" w:pos="963"/>
          <w:tab w:val="left" w:pos="965"/>
        </w:tabs>
        <w:ind w:left="965" w:right="274" w:hanging="680"/>
        <w:jc w:val="both"/>
      </w:pPr>
      <w:r>
        <w:t>Nástup</w:t>
      </w:r>
      <w:r>
        <w:rPr>
          <w:spacing w:val="-13"/>
        </w:rPr>
        <w:t xml:space="preserve"> </w:t>
      </w:r>
      <w:r>
        <w:t>na</w:t>
      </w:r>
      <w:r>
        <w:rPr>
          <w:spacing w:val="-16"/>
        </w:rPr>
        <w:t xml:space="preserve"> </w:t>
      </w:r>
      <w:r>
        <w:t>vyproštění</w:t>
      </w:r>
      <w:r>
        <w:rPr>
          <w:spacing w:val="-11"/>
        </w:rPr>
        <w:t xml:space="preserve"> </w:t>
      </w:r>
      <w:r>
        <w:t>osob</w:t>
      </w:r>
      <w:r>
        <w:rPr>
          <w:spacing w:val="-14"/>
        </w:rPr>
        <w:t xml:space="preserve"> </w:t>
      </w:r>
      <w:r>
        <w:t>uvězněných</w:t>
      </w:r>
      <w:r>
        <w:rPr>
          <w:spacing w:val="-16"/>
        </w:rPr>
        <w:t xml:space="preserve"> </w:t>
      </w:r>
      <w:r>
        <w:t>ve</w:t>
      </w:r>
      <w:r>
        <w:rPr>
          <w:spacing w:val="-15"/>
        </w:rPr>
        <w:t xml:space="preserve"> </w:t>
      </w:r>
      <w:r>
        <w:t>výtahu</w:t>
      </w:r>
      <w:r>
        <w:rPr>
          <w:spacing w:val="-14"/>
        </w:rPr>
        <w:t xml:space="preserve"> </w:t>
      </w:r>
      <w:r>
        <w:t>-</w:t>
      </w:r>
      <w:r>
        <w:rPr>
          <w:spacing w:val="-14"/>
        </w:rPr>
        <w:t xml:space="preserve"> </w:t>
      </w:r>
      <w:r>
        <w:t>zhotovitel</w:t>
      </w:r>
      <w:r>
        <w:rPr>
          <w:spacing w:val="-15"/>
        </w:rPr>
        <w:t xml:space="preserve"> </w:t>
      </w:r>
      <w:r>
        <w:t>se</w:t>
      </w:r>
      <w:r>
        <w:rPr>
          <w:spacing w:val="-16"/>
        </w:rPr>
        <w:t xml:space="preserve"> </w:t>
      </w:r>
      <w:r>
        <w:t>zavazuje</w:t>
      </w:r>
      <w:r>
        <w:rPr>
          <w:spacing w:val="-15"/>
        </w:rPr>
        <w:t xml:space="preserve"> </w:t>
      </w:r>
      <w:r>
        <w:t>nastoupit</w:t>
      </w:r>
      <w:r>
        <w:rPr>
          <w:spacing w:val="-11"/>
        </w:rPr>
        <w:t xml:space="preserve"> </w:t>
      </w:r>
      <w:r>
        <w:t>na</w:t>
      </w:r>
      <w:r>
        <w:rPr>
          <w:spacing w:val="-16"/>
        </w:rPr>
        <w:t xml:space="preserve"> </w:t>
      </w:r>
      <w:r>
        <w:t>vyproštění uvězněných</w:t>
      </w:r>
      <w:r>
        <w:rPr>
          <w:spacing w:val="-9"/>
        </w:rPr>
        <w:t xml:space="preserve"> </w:t>
      </w:r>
      <w:r>
        <w:t>osob</w:t>
      </w:r>
      <w:r>
        <w:rPr>
          <w:spacing w:val="-9"/>
        </w:rPr>
        <w:t xml:space="preserve"> </w:t>
      </w:r>
      <w:r>
        <w:t>nejpozději</w:t>
      </w:r>
      <w:r>
        <w:rPr>
          <w:spacing w:val="-7"/>
        </w:rPr>
        <w:t xml:space="preserve"> </w:t>
      </w:r>
      <w:r>
        <w:t>do</w:t>
      </w:r>
      <w:r>
        <w:rPr>
          <w:spacing w:val="-8"/>
        </w:rPr>
        <w:t xml:space="preserve"> </w:t>
      </w:r>
      <w:r>
        <w:rPr>
          <w:b/>
        </w:rPr>
        <w:t>60</w:t>
      </w:r>
      <w:r>
        <w:rPr>
          <w:b/>
          <w:spacing w:val="-11"/>
        </w:rPr>
        <w:t xml:space="preserve"> </w:t>
      </w:r>
      <w:r>
        <w:rPr>
          <w:b/>
        </w:rPr>
        <w:t>minut</w:t>
      </w:r>
      <w:r>
        <w:rPr>
          <w:b/>
          <w:spacing w:val="-8"/>
        </w:rPr>
        <w:t xml:space="preserve"> </w:t>
      </w:r>
      <w:r>
        <w:t>od</w:t>
      </w:r>
      <w:r>
        <w:rPr>
          <w:spacing w:val="-9"/>
        </w:rPr>
        <w:t xml:space="preserve"> </w:t>
      </w:r>
      <w:r>
        <w:t>doby</w:t>
      </w:r>
      <w:r>
        <w:rPr>
          <w:spacing w:val="-9"/>
        </w:rPr>
        <w:t xml:space="preserve"> </w:t>
      </w:r>
      <w:r>
        <w:t>prokazatelného</w:t>
      </w:r>
      <w:r>
        <w:rPr>
          <w:spacing w:val="-9"/>
        </w:rPr>
        <w:t xml:space="preserve"> </w:t>
      </w:r>
      <w:r>
        <w:t>nahlášení</w:t>
      </w:r>
      <w:r>
        <w:rPr>
          <w:spacing w:val="-8"/>
        </w:rPr>
        <w:t xml:space="preserve"> </w:t>
      </w:r>
      <w:r>
        <w:t>a</w:t>
      </w:r>
      <w:r>
        <w:rPr>
          <w:spacing w:val="-9"/>
        </w:rPr>
        <w:t xml:space="preserve"> </w:t>
      </w:r>
      <w:r>
        <w:t>to</w:t>
      </w:r>
      <w:r>
        <w:rPr>
          <w:spacing w:val="-9"/>
        </w:rPr>
        <w:t xml:space="preserve"> </w:t>
      </w:r>
      <w:r>
        <w:t>24</w:t>
      </w:r>
      <w:r>
        <w:rPr>
          <w:spacing w:val="-9"/>
        </w:rPr>
        <w:t xml:space="preserve"> </w:t>
      </w:r>
      <w:r>
        <w:t>hodin</w:t>
      </w:r>
      <w:r>
        <w:rPr>
          <w:spacing w:val="-9"/>
        </w:rPr>
        <w:t xml:space="preserve"> </w:t>
      </w:r>
      <w:r>
        <w:t>denně v</w:t>
      </w:r>
      <w:r>
        <w:rPr>
          <w:spacing w:val="-5"/>
        </w:rPr>
        <w:t xml:space="preserve"> </w:t>
      </w:r>
      <w:r>
        <w:t>souladu</w:t>
      </w:r>
      <w:r>
        <w:rPr>
          <w:spacing w:val="-16"/>
        </w:rPr>
        <w:t xml:space="preserve"> </w:t>
      </w:r>
      <w:r>
        <w:t>s čl.4.3.14</w:t>
      </w:r>
      <w:r>
        <w:rPr>
          <w:spacing w:val="-16"/>
        </w:rPr>
        <w:t xml:space="preserve"> </w:t>
      </w:r>
      <w:r>
        <w:t>ČSN</w:t>
      </w:r>
      <w:r>
        <w:rPr>
          <w:spacing w:val="-13"/>
        </w:rPr>
        <w:t xml:space="preserve"> </w:t>
      </w:r>
      <w:r>
        <w:t>27</w:t>
      </w:r>
      <w:r>
        <w:rPr>
          <w:spacing w:val="-16"/>
        </w:rPr>
        <w:t xml:space="preserve"> </w:t>
      </w:r>
      <w:r>
        <w:t>4002,</w:t>
      </w:r>
      <w:r>
        <w:rPr>
          <w:spacing w:val="-14"/>
        </w:rPr>
        <w:t xml:space="preserve"> </w:t>
      </w:r>
      <w:r>
        <w:t>čímž</w:t>
      </w:r>
      <w:r>
        <w:rPr>
          <w:spacing w:val="-14"/>
        </w:rPr>
        <w:t xml:space="preserve"> </w:t>
      </w:r>
      <w:r>
        <w:t>přebírá</w:t>
      </w:r>
      <w:r>
        <w:rPr>
          <w:spacing w:val="-16"/>
        </w:rPr>
        <w:t xml:space="preserve"> </w:t>
      </w:r>
      <w:r>
        <w:t>tuto</w:t>
      </w:r>
      <w:r>
        <w:rPr>
          <w:spacing w:val="-12"/>
        </w:rPr>
        <w:t xml:space="preserve"> </w:t>
      </w:r>
      <w:r>
        <w:t>povinnost</w:t>
      </w:r>
      <w:r>
        <w:rPr>
          <w:spacing w:val="-15"/>
        </w:rPr>
        <w:t xml:space="preserve"> </w:t>
      </w:r>
      <w:r>
        <w:t>od</w:t>
      </w:r>
      <w:r>
        <w:rPr>
          <w:spacing w:val="-16"/>
        </w:rPr>
        <w:t xml:space="preserve"> </w:t>
      </w:r>
      <w:r>
        <w:t>provozovatele</w:t>
      </w:r>
      <w:r>
        <w:rPr>
          <w:spacing w:val="-13"/>
        </w:rPr>
        <w:t xml:space="preserve"> </w:t>
      </w:r>
      <w:r>
        <w:t>výtahů.</w:t>
      </w:r>
      <w:r>
        <w:rPr>
          <w:spacing w:val="-15"/>
        </w:rPr>
        <w:t xml:space="preserve"> </w:t>
      </w:r>
      <w:r>
        <w:t>Z</w:t>
      </w:r>
      <w:r>
        <w:rPr>
          <w:spacing w:val="-4"/>
        </w:rPr>
        <w:t xml:space="preserve"> </w:t>
      </w:r>
      <w:r>
        <w:t>tohoto důvodu</w:t>
      </w:r>
      <w:r>
        <w:rPr>
          <w:spacing w:val="-15"/>
        </w:rPr>
        <w:t xml:space="preserve"> </w:t>
      </w:r>
      <w:r>
        <w:t>umístí</w:t>
      </w:r>
      <w:r>
        <w:rPr>
          <w:spacing w:val="-15"/>
        </w:rPr>
        <w:t xml:space="preserve"> </w:t>
      </w:r>
      <w:r>
        <w:t>na</w:t>
      </w:r>
      <w:r>
        <w:rPr>
          <w:spacing w:val="-14"/>
        </w:rPr>
        <w:t xml:space="preserve"> </w:t>
      </w:r>
      <w:r>
        <w:t>viditelném</w:t>
      </w:r>
      <w:r>
        <w:rPr>
          <w:spacing w:val="-15"/>
        </w:rPr>
        <w:t xml:space="preserve"> </w:t>
      </w:r>
      <w:r>
        <w:t>místě</w:t>
      </w:r>
      <w:r>
        <w:rPr>
          <w:spacing w:val="-14"/>
        </w:rPr>
        <w:t xml:space="preserve"> </w:t>
      </w:r>
      <w:r>
        <w:t>pro</w:t>
      </w:r>
      <w:r>
        <w:rPr>
          <w:spacing w:val="-14"/>
        </w:rPr>
        <w:t xml:space="preserve"> </w:t>
      </w:r>
      <w:r>
        <w:t>uživatele</w:t>
      </w:r>
      <w:r>
        <w:rPr>
          <w:spacing w:val="-14"/>
        </w:rPr>
        <w:t xml:space="preserve"> </w:t>
      </w:r>
      <w:r>
        <w:t>výtahů</w:t>
      </w:r>
      <w:r>
        <w:rPr>
          <w:spacing w:val="-14"/>
        </w:rPr>
        <w:t xml:space="preserve"> </w:t>
      </w:r>
      <w:r>
        <w:t>informaci</w:t>
      </w:r>
      <w:r>
        <w:rPr>
          <w:spacing w:val="-14"/>
        </w:rPr>
        <w:t xml:space="preserve"> </w:t>
      </w:r>
      <w:r>
        <w:t>o</w:t>
      </w:r>
      <w:r>
        <w:rPr>
          <w:spacing w:val="-16"/>
        </w:rPr>
        <w:t xml:space="preserve"> </w:t>
      </w:r>
      <w:r>
        <w:t>telefonním</w:t>
      </w:r>
      <w:r>
        <w:rPr>
          <w:spacing w:val="-13"/>
        </w:rPr>
        <w:t xml:space="preserve"> </w:t>
      </w:r>
      <w:r>
        <w:t>spojení</w:t>
      </w:r>
      <w:r>
        <w:rPr>
          <w:spacing w:val="-15"/>
        </w:rPr>
        <w:t xml:space="preserve"> </w:t>
      </w:r>
      <w:r>
        <w:t>zhotovitele, tak</w:t>
      </w:r>
      <w:r>
        <w:rPr>
          <w:spacing w:val="4"/>
        </w:rPr>
        <w:t xml:space="preserve"> </w:t>
      </w:r>
      <w:r>
        <w:t>jak</w:t>
      </w:r>
      <w:r>
        <w:rPr>
          <w:spacing w:val="5"/>
        </w:rPr>
        <w:t xml:space="preserve"> </w:t>
      </w:r>
      <w:r>
        <w:t>to</w:t>
      </w:r>
      <w:r>
        <w:rPr>
          <w:spacing w:val="2"/>
        </w:rPr>
        <w:t xml:space="preserve"> </w:t>
      </w:r>
      <w:r>
        <w:t>ukládá</w:t>
      </w:r>
      <w:r>
        <w:rPr>
          <w:spacing w:val="4"/>
        </w:rPr>
        <w:t xml:space="preserve"> </w:t>
      </w:r>
      <w:r>
        <w:t>čl.4.3.9.</w:t>
      </w:r>
      <w:r>
        <w:rPr>
          <w:spacing w:val="3"/>
        </w:rPr>
        <w:t xml:space="preserve"> </w:t>
      </w:r>
      <w:r>
        <w:t>ČSN</w:t>
      </w:r>
      <w:r>
        <w:rPr>
          <w:spacing w:val="5"/>
        </w:rPr>
        <w:t xml:space="preserve"> </w:t>
      </w:r>
      <w:r>
        <w:t>27</w:t>
      </w:r>
      <w:r>
        <w:rPr>
          <w:spacing w:val="4"/>
        </w:rPr>
        <w:t xml:space="preserve"> </w:t>
      </w:r>
      <w:r>
        <w:t>4002.</w:t>
      </w:r>
      <w:r>
        <w:rPr>
          <w:spacing w:val="76"/>
        </w:rPr>
        <w:t xml:space="preserve"> </w:t>
      </w:r>
      <w:r>
        <w:t>Tato</w:t>
      </w:r>
      <w:r>
        <w:rPr>
          <w:spacing w:val="4"/>
        </w:rPr>
        <w:t xml:space="preserve"> </w:t>
      </w:r>
      <w:r>
        <w:t>práce</w:t>
      </w:r>
      <w:r>
        <w:rPr>
          <w:spacing w:val="4"/>
        </w:rPr>
        <w:t xml:space="preserve"> </w:t>
      </w:r>
      <w:r>
        <w:t>je</w:t>
      </w:r>
      <w:r>
        <w:rPr>
          <w:spacing w:val="4"/>
        </w:rPr>
        <w:t xml:space="preserve"> </w:t>
      </w:r>
      <w:r>
        <w:t>součástí</w:t>
      </w:r>
      <w:r>
        <w:rPr>
          <w:spacing w:val="6"/>
        </w:rPr>
        <w:t xml:space="preserve"> </w:t>
      </w:r>
      <w:r>
        <w:t>paušálu,</w:t>
      </w:r>
      <w:r>
        <w:rPr>
          <w:spacing w:val="4"/>
        </w:rPr>
        <w:t xml:space="preserve"> </w:t>
      </w:r>
      <w:r>
        <w:t>jak</w:t>
      </w:r>
      <w:r>
        <w:rPr>
          <w:spacing w:val="4"/>
        </w:rPr>
        <w:t xml:space="preserve"> </w:t>
      </w:r>
      <w:r>
        <w:t>je</w:t>
      </w:r>
      <w:r>
        <w:rPr>
          <w:spacing w:val="4"/>
        </w:rPr>
        <w:t xml:space="preserve"> </w:t>
      </w:r>
      <w:r>
        <w:t>uvedeno</w:t>
      </w:r>
      <w:r>
        <w:rPr>
          <w:spacing w:val="2"/>
        </w:rPr>
        <w:t xml:space="preserve"> </w:t>
      </w:r>
      <w:r>
        <w:t>v</w:t>
      </w:r>
      <w:r>
        <w:rPr>
          <w:spacing w:val="-1"/>
        </w:rPr>
        <w:t xml:space="preserve"> </w:t>
      </w:r>
      <w:r>
        <w:rPr>
          <w:spacing w:val="-4"/>
        </w:rPr>
        <w:t>bodě</w:t>
      </w:r>
    </w:p>
    <w:p w14:paraId="78116586" w14:textId="77777777" w:rsidR="00E74FD5" w:rsidRDefault="00C17E82">
      <w:pPr>
        <w:pStyle w:val="Zkladntext"/>
        <w:ind w:left="965"/>
        <w:jc w:val="both"/>
      </w:pPr>
      <w:r>
        <w:t>2.7.2</w:t>
      </w:r>
      <w:r>
        <w:rPr>
          <w:spacing w:val="-3"/>
        </w:rPr>
        <w:t xml:space="preserve"> </w:t>
      </w:r>
      <w:r>
        <w:t>této</w:t>
      </w:r>
      <w:r>
        <w:rPr>
          <w:spacing w:val="-1"/>
        </w:rPr>
        <w:t xml:space="preserve"> </w:t>
      </w:r>
      <w:r>
        <w:rPr>
          <w:spacing w:val="-2"/>
        </w:rPr>
        <w:t>smlouvy.</w:t>
      </w:r>
    </w:p>
    <w:p w14:paraId="4E70BA6B" w14:textId="77777777" w:rsidR="00E74FD5" w:rsidRDefault="00C17E82">
      <w:pPr>
        <w:pStyle w:val="Odstavecseseznamem"/>
        <w:numPr>
          <w:ilvl w:val="2"/>
          <w:numId w:val="2"/>
        </w:numPr>
        <w:tabs>
          <w:tab w:val="left" w:pos="963"/>
        </w:tabs>
        <w:spacing w:before="40"/>
        <w:ind w:left="963" w:hanging="678"/>
        <w:jc w:val="both"/>
      </w:pPr>
      <w:r>
        <w:rPr>
          <w:b/>
        </w:rPr>
        <w:t>Cestovné</w:t>
      </w:r>
      <w:r>
        <w:rPr>
          <w:b/>
          <w:spacing w:val="-4"/>
        </w:rPr>
        <w:t xml:space="preserve"> </w:t>
      </w:r>
      <w:r>
        <w:rPr>
          <w:b/>
        </w:rPr>
        <w:t>a</w:t>
      </w:r>
      <w:r>
        <w:rPr>
          <w:b/>
          <w:spacing w:val="-4"/>
        </w:rPr>
        <w:t xml:space="preserve"> </w:t>
      </w:r>
      <w:r>
        <w:rPr>
          <w:b/>
        </w:rPr>
        <w:t>dopravné</w:t>
      </w:r>
      <w:r>
        <w:rPr>
          <w:b/>
          <w:spacing w:val="-5"/>
        </w:rPr>
        <w:t xml:space="preserve"> </w:t>
      </w:r>
      <w:r>
        <w:rPr>
          <w:b/>
        </w:rPr>
        <w:t>je</w:t>
      </w:r>
      <w:r>
        <w:rPr>
          <w:b/>
          <w:spacing w:val="-4"/>
        </w:rPr>
        <w:t xml:space="preserve"> </w:t>
      </w:r>
      <w:r>
        <w:rPr>
          <w:b/>
        </w:rPr>
        <w:t>zahrnuto</w:t>
      </w:r>
      <w:r>
        <w:rPr>
          <w:b/>
          <w:spacing w:val="-3"/>
        </w:rPr>
        <w:t xml:space="preserve"> </w:t>
      </w:r>
      <w:r>
        <w:t>v</w:t>
      </w:r>
      <w:r>
        <w:rPr>
          <w:spacing w:val="-5"/>
        </w:rPr>
        <w:t xml:space="preserve"> </w:t>
      </w:r>
      <w:r>
        <w:t>měsíční</w:t>
      </w:r>
      <w:r>
        <w:rPr>
          <w:spacing w:val="-2"/>
        </w:rPr>
        <w:t xml:space="preserve"> </w:t>
      </w:r>
      <w:r>
        <w:t>paušální</w:t>
      </w:r>
      <w:r>
        <w:rPr>
          <w:spacing w:val="-3"/>
        </w:rPr>
        <w:t xml:space="preserve"> </w:t>
      </w:r>
      <w:r>
        <w:t>ceně,</w:t>
      </w:r>
      <w:r>
        <w:rPr>
          <w:spacing w:val="-2"/>
        </w:rPr>
        <w:t xml:space="preserve"> </w:t>
      </w:r>
      <w:r>
        <w:t>jak</w:t>
      </w:r>
      <w:r>
        <w:rPr>
          <w:spacing w:val="-6"/>
        </w:rPr>
        <w:t xml:space="preserve"> </w:t>
      </w:r>
      <w:r>
        <w:t>je</w:t>
      </w:r>
      <w:r>
        <w:rPr>
          <w:spacing w:val="-6"/>
        </w:rPr>
        <w:t xml:space="preserve"> </w:t>
      </w:r>
      <w:r>
        <w:t>uvedeno</w:t>
      </w:r>
      <w:r>
        <w:rPr>
          <w:spacing w:val="-3"/>
        </w:rPr>
        <w:t xml:space="preserve"> </w:t>
      </w:r>
      <w:r>
        <w:t>v</w:t>
      </w:r>
      <w:r>
        <w:rPr>
          <w:spacing w:val="-2"/>
        </w:rPr>
        <w:t xml:space="preserve"> </w:t>
      </w:r>
      <w:r>
        <w:t>bodě</w:t>
      </w:r>
      <w:r>
        <w:rPr>
          <w:spacing w:val="-5"/>
        </w:rPr>
        <w:t xml:space="preserve"> </w:t>
      </w:r>
      <w:r>
        <w:rPr>
          <w:spacing w:val="-2"/>
        </w:rPr>
        <w:t>2.7.6.</w:t>
      </w:r>
    </w:p>
    <w:p w14:paraId="55AC74B6" w14:textId="77777777" w:rsidR="00E74FD5" w:rsidRDefault="00C17E82">
      <w:pPr>
        <w:pStyle w:val="Odstavecseseznamem"/>
        <w:numPr>
          <w:ilvl w:val="2"/>
          <w:numId w:val="2"/>
        </w:numPr>
        <w:tabs>
          <w:tab w:val="left" w:pos="963"/>
          <w:tab w:val="left" w:pos="965"/>
        </w:tabs>
        <w:spacing w:before="42"/>
        <w:ind w:left="965" w:right="275" w:hanging="680"/>
        <w:jc w:val="both"/>
      </w:pPr>
      <w:r>
        <w:rPr>
          <w:b/>
          <w:u w:val="single"/>
        </w:rPr>
        <w:t>Pohotovost</w:t>
      </w:r>
      <w:r>
        <w:rPr>
          <w:b/>
        </w:rPr>
        <w:t xml:space="preserve"> </w:t>
      </w:r>
      <w:r>
        <w:t>– jedná se o nástup na poruchu po pracovní době, soboty, neděle a svátky (viz. Odsouhlasené pracovní hodiny servisních činností na straně</w:t>
      </w:r>
      <w:r>
        <w:rPr>
          <w:spacing w:val="-2"/>
        </w:rPr>
        <w:t xml:space="preserve"> </w:t>
      </w:r>
      <w:r>
        <w:t>8</w:t>
      </w:r>
      <w:r>
        <w:rPr>
          <w:spacing w:val="-2"/>
        </w:rPr>
        <w:t xml:space="preserve"> </w:t>
      </w:r>
      <w:r>
        <w:t>této</w:t>
      </w:r>
      <w:r>
        <w:rPr>
          <w:spacing w:val="-1"/>
        </w:rPr>
        <w:t xml:space="preserve"> </w:t>
      </w:r>
      <w:r>
        <w:t>smlouvy). V</w:t>
      </w:r>
      <w:r>
        <w:rPr>
          <w:spacing w:val="-1"/>
        </w:rPr>
        <w:t xml:space="preserve"> </w:t>
      </w:r>
      <w:r>
        <w:t>případě</w:t>
      </w:r>
      <w:r>
        <w:rPr>
          <w:spacing w:val="-2"/>
        </w:rPr>
        <w:t xml:space="preserve"> </w:t>
      </w:r>
      <w:r>
        <w:t>nástupu na poruchu hlášenou po</w:t>
      </w:r>
      <w:r>
        <w:rPr>
          <w:spacing w:val="-1"/>
        </w:rPr>
        <w:t xml:space="preserve"> </w:t>
      </w:r>
      <w:r>
        <w:t>pracovní době se nastupuje dle možnosti technika a</w:t>
      </w:r>
      <w:r>
        <w:rPr>
          <w:spacing w:val="40"/>
        </w:rPr>
        <w:t xml:space="preserve"> </w:t>
      </w:r>
      <w:r>
        <w:t>je účtován</w:t>
      </w:r>
      <w:r>
        <w:rPr>
          <w:spacing w:val="40"/>
        </w:rPr>
        <w:t xml:space="preserve"> </w:t>
      </w:r>
      <w:r>
        <w:t>100% příplatek k HZS.</w:t>
      </w:r>
    </w:p>
    <w:p w14:paraId="54063BCA" w14:textId="77777777" w:rsidR="00E74FD5" w:rsidRDefault="00E74FD5">
      <w:pPr>
        <w:pStyle w:val="Zkladntext"/>
      </w:pPr>
    </w:p>
    <w:p w14:paraId="0E308DC7" w14:textId="77777777" w:rsidR="00E74FD5" w:rsidRDefault="00E74FD5">
      <w:pPr>
        <w:pStyle w:val="Zkladntext"/>
        <w:spacing w:before="76"/>
      </w:pPr>
    </w:p>
    <w:p w14:paraId="77BBB327" w14:textId="77777777" w:rsidR="00E74FD5" w:rsidRDefault="00C17E82">
      <w:pPr>
        <w:pStyle w:val="Nadpis5"/>
        <w:numPr>
          <w:ilvl w:val="1"/>
          <w:numId w:val="2"/>
        </w:numPr>
        <w:tabs>
          <w:tab w:val="left" w:pos="965"/>
        </w:tabs>
        <w:spacing w:before="1"/>
        <w:jc w:val="left"/>
      </w:pPr>
      <w:r>
        <w:t>Měsíční</w:t>
      </w:r>
      <w:r>
        <w:rPr>
          <w:spacing w:val="-8"/>
        </w:rPr>
        <w:t xml:space="preserve"> </w:t>
      </w:r>
      <w:r>
        <w:t>paušální</w:t>
      </w:r>
      <w:r>
        <w:rPr>
          <w:spacing w:val="-8"/>
        </w:rPr>
        <w:t xml:space="preserve"> </w:t>
      </w:r>
      <w:r>
        <w:t>platba</w:t>
      </w:r>
      <w:r>
        <w:rPr>
          <w:spacing w:val="-6"/>
        </w:rPr>
        <w:t xml:space="preserve"> </w:t>
      </w:r>
      <w:r>
        <w:rPr>
          <w:spacing w:val="-2"/>
        </w:rPr>
        <w:t>zahrnuje:</w:t>
      </w:r>
    </w:p>
    <w:p w14:paraId="76D4D148" w14:textId="77777777" w:rsidR="00E74FD5" w:rsidRDefault="00C17E82">
      <w:pPr>
        <w:pStyle w:val="Odstavecseseznamem"/>
        <w:numPr>
          <w:ilvl w:val="2"/>
          <w:numId w:val="2"/>
        </w:numPr>
        <w:tabs>
          <w:tab w:val="left" w:pos="1006"/>
        </w:tabs>
        <w:spacing w:before="61"/>
        <w:ind w:right="277"/>
      </w:pPr>
      <w:r>
        <w:t>Odstraňování</w:t>
      </w:r>
      <w:r>
        <w:rPr>
          <w:spacing w:val="34"/>
        </w:rPr>
        <w:t xml:space="preserve"> </w:t>
      </w:r>
      <w:r>
        <w:t>provozních</w:t>
      </w:r>
      <w:r>
        <w:rPr>
          <w:spacing w:val="33"/>
        </w:rPr>
        <w:t xml:space="preserve"> </w:t>
      </w:r>
      <w:r>
        <w:t>poruch</w:t>
      </w:r>
      <w:r>
        <w:rPr>
          <w:spacing w:val="33"/>
        </w:rPr>
        <w:t xml:space="preserve"> </w:t>
      </w:r>
      <w:r>
        <w:t>výtahů</w:t>
      </w:r>
      <w:r>
        <w:rPr>
          <w:spacing w:val="35"/>
        </w:rPr>
        <w:t xml:space="preserve"> </w:t>
      </w:r>
      <w:r>
        <w:t>bez</w:t>
      </w:r>
      <w:r>
        <w:rPr>
          <w:spacing w:val="31"/>
        </w:rPr>
        <w:t xml:space="preserve"> </w:t>
      </w:r>
      <w:r>
        <w:t>dodání</w:t>
      </w:r>
      <w:r>
        <w:rPr>
          <w:spacing w:val="34"/>
        </w:rPr>
        <w:t xml:space="preserve"> </w:t>
      </w:r>
      <w:r>
        <w:t>materiálu,</w:t>
      </w:r>
      <w:r>
        <w:rPr>
          <w:spacing w:val="32"/>
        </w:rPr>
        <w:t xml:space="preserve"> </w:t>
      </w:r>
      <w:r>
        <w:t>běžné</w:t>
      </w:r>
      <w:r>
        <w:rPr>
          <w:spacing w:val="33"/>
        </w:rPr>
        <w:t xml:space="preserve"> </w:t>
      </w:r>
      <w:r>
        <w:t>opravy</w:t>
      </w:r>
      <w:r>
        <w:rPr>
          <w:spacing w:val="34"/>
        </w:rPr>
        <w:t xml:space="preserve"> </w:t>
      </w:r>
      <w:r>
        <w:t>a</w:t>
      </w:r>
      <w:r>
        <w:rPr>
          <w:spacing w:val="33"/>
        </w:rPr>
        <w:t xml:space="preserve"> </w:t>
      </w:r>
      <w:r>
        <w:t>odstraňování zjištěných závad na výtahovém zařízení bez dodání materiálu v rámci pracovní doby.</w:t>
      </w:r>
    </w:p>
    <w:p w14:paraId="5D6DA992" w14:textId="77777777" w:rsidR="00E74FD5" w:rsidRDefault="00C17E82">
      <w:pPr>
        <w:pStyle w:val="Odstavecseseznamem"/>
        <w:numPr>
          <w:ilvl w:val="2"/>
          <w:numId w:val="2"/>
        </w:numPr>
        <w:tabs>
          <w:tab w:val="left" w:pos="1005"/>
        </w:tabs>
        <w:spacing w:before="39"/>
        <w:ind w:left="1005" w:hanging="720"/>
      </w:pPr>
      <w:r>
        <w:t>Vyproštění</w:t>
      </w:r>
      <w:r>
        <w:rPr>
          <w:spacing w:val="-3"/>
        </w:rPr>
        <w:t xml:space="preserve"> </w:t>
      </w:r>
      <w:r>
        <w:t>osob</w:t>
      </w:r>
      <w:r>
        <w:rPr>
          <w:spacing w:val="-4"/>
        </w:rPr>
        <w:t xml:space="preserve"> </w:t>
      </w:r>
      <w:r>
        <w:t>uvězněných</w:t>
      </w:r>
      <w:r>
        <w:rPr>
          <w:spacing w:val="-4"/>
        </w:rPr>
        <w:t xml:space="preserve"> </w:t>
      </w:r>
      <w:r>
        <w:t>ve</w:t>
      </w:r>
      <w:r>
        <w:rPr>
          <w:spacing w:val="-6"/>
        </w:rPr>
        <w:t xml:space="preserve"> </w:t>
      </w:r>
      <w:r>
        <w:t>výtahu</w:t>
      </w:r>
      <w:r>
        <w:rPr>
          <w:spacing w:val="-7"/>
        </w:rPr>
        <w:t xml:space="preserve"> </w:t>
      </w:r>
      <w:r>
        <w:t>(do</w:t>
      </w:r>
      <w:r>
        <w:rPr>
          <w:spacing w:val="-2"/>
        </w:rPr>
        <w:t xml:space="preserve"> </w:t>
      </w:r>
      <w:r>
        <w:rPr>
          <w:b/>
        </w:rPr>
        <w:t>60</w:t>
      </w:r>
      <w:r>
        <w:rPr>
          <w:b/>
          <w:spacing w:val="-6"/>
        </w:rPr>
        <w:t xml:space="preserve"> </w:t>
      </w:r>
      <w:r>
        <w:t>minut</w:t>
      </w:r>
      <w:r>
        <w:rPr>
          <w:spacing w:val="-2"/>
        </w:rPr>
        <w:t xml:space="preserve"> </w:t>
      </w:r>
      <w:r>
        <w:t>od</w:t>
      </w:r>
      <w:r>
        <w:rPr>
          <w:spacing w:val="-6"/>
        </w:rPr>
        <w:t xml:space="preserve"> </w:t>
      </w:r>
      <w:r>
        <w:rPr>
          <w:spacing w:val="-2"/>
        </w:rPr>
        <w:t>nahlášení).</w:t>
      </w:r>
    </w:p>
    <w:p w14:paraId="530F2DF7" w14:textId="77777777" w:rsidR="00E74FD5" w:rsidRDefault="00C17E82">
      <w:pPr>
        <w:pStyle w:val="Odstavecseseznamem"/>
        <w:numPr>
          <w:ilvl w:val="2"/>
          <w:numId w:val="2"/>
        </w:numPr>
        <w:tabs>
          <w:tab w:val="left" w:pos="1004"/>
          <w:tab w:val="left" w:pos="1006"/>
        </w:tabs>
        <w:spacing w:before="40"/>
        <w:ind w:right="279"/>
        <w:jc w:val="both"/>
      </w:pPr>
      <w:r>
        <w:rPr>
          <w:b/>
        </w:rPr>
        <w:t xml:space="preserve">OP </w:t>
      </w:r>
      <w:r>
        <w:t>výtahů jsou prováděny v</w:t>
      </w:r>
      <w:r>
        <w:rPr>
          <w:spacing w:val="-2"/>
        </w:rPr>
        <w:t xml:space="preserve"> </w:t>
      </w:r>
      <w:r>
        <w:t>termínech stanovených dle ČSN 27 4002, záznamy o jakékoliv činnosti</w:t>
      </w:r>
      <w:r>
        <w:rPr>
          <w:spacing w:val="-9"/>
        </w:rPr>
        <w:t xml:space="preserve"> </w:t>
      </w:r>
      <w:r>
        <w:t>na</w:t>
      </w:r>
      <w:r>
        <w:rPr>
          <w:spacing w:val="-12"/>
        </w:rPr>
        <w:t xml:space="preserve"> </w:t>
      </w:r>
      <w:r>
        <w:t>výtahu</w:t>
      </w:r>
      <w:r>
        <w:rPr>
          <w:spacing w:val="-14"/>
        </w:rPr>
        <w:t xml:space="preserve"> </w:t>
      </w:r>
      <w:r>
        <w:t>jsou</w:t>
      </w:r>
      <w:r>
        <w:rPr>
          <w:spacing w:val="-12"/>
        </w:rPr>
        <w:t xml:space="preserve"> </w:t>
      </w:r>
      <w:r>
        <w:t>prováděny</w:t>
      </w:r>
      <w:r>
        <w:rPr>
          <w:spacing w:val="-8"/>
        </w:rPr>
        <w:t xml:space="preserve"> </w:t>
      </w:r>
      <w:r>
        <w:t>průběžně</w:t>
      </w:r>
      <w:r>
        <w:rPr>
          <w:spacing w:val="-9"/>
        </w:rPr>
        <w:t xml:space="preserve"> </w:t>
      </w:r>
      <w:r>
        <w:t>a</w:t>
      </w:r>
      <w:r>
        <w:rPr>
          <w:spacing w:val="-14"/>
        </w:rPr>
        <w:t xml:space="preserve"> </w:t>
      </w:r>
      <w:r>
        <w:t>jsou</w:t>
      </w:r>
      <w:r>
        <w:rPr>
          <w:spacing w:val="-12"/>
        </w:rPr>
        <w:t xml:space="preserve"> </w:t>
      </w:r>
      <w:r>
        <w:t>uváděny</w:t>
      </w:r>
      <w:r>
        <w:rPr>
          <w:spacing w:val="-11"/>
        </w:rPr>
        <w:t xml:space="preserve"> </w:t>
      </w:r>
      <w:r>
        <w:t>v</w:t>
      </w:r>
      <w:r>
        <w:rPr>
          <w:spacing w:val="-10"/>
        </w:rPr>
        <w:t xml:space="preserve"> </w:t>
      </w:r>
      <w:r>
        <w:t>Knize</w:t>
      </w:r>
      <w:r>
        <w:rPr>
          <w:spacing w:val="-9"/>
        </w:rPr>
        <w:t xml:space="preserve"> </w:t>
      </w:r>
      <w:r>
        <w:t>odborných</w:t>
      </w:r>
      <w:r>
        <w:rPr>
          <w:spacing w:val="-9"/>
        </w:rPr>
        <w:t xml:space="preserve"> </w:t>
      </w:r>
      <w:r>
        <w:t>prohlídek</w:t>
      </w:r>
      <w:r>
        <w:rPr>
          <w:spacing w:val="-11"/>
        </w:rPr>
        <w:t xml:space="preserve"> </w:t>
      </w:r>
      <w:r>
        <w:t>výtahů, které jsou uloženy u zhotovitele a v</w:t>
      </w:r>
      <w:r>
        <w:rPr>
          <w:spacing w:val="-2"/>
        </w:rPr>
        <w:t xml:space="preserve"> </w:t>
      </w:r>
      <w:r>
        <w:t>kartách pravidelné preventivní údržby výtahu, které jsou uloženy ve strojovně výtahu.</w:t>
      </w:r>
    </w:p>
    <w:p w14:paraId="0863341A" w14:textId="77777777" w:rsidR="00E74FD5" w:rsidRDefault="00C17E82">
      <w:pPr>
        <w:pStyle w:val="Odstavecseseznamem"/>
        <w:numPr>
          <w:ilvl w:val="2"/>
          <w:numId w:val="2"/>
        </w:numPr>
        <w:tabs>
          <w:tab w:val="left" w:pos="1004"/>
        </w:tabs>
        <w:spacing w:before="41" w:line="252" w:lineRule="exact"/>
        <w:ind w:left="1004" w:hanging="719"/>
        <w:jc w:val="both"/>
      </w:pPr>
      <w:r>
        <w:t>Poradenská</w:t>
      </w:r>
      <w:r>
        <w:rPr>
          <w:spacing w:val="-9"/>
        </w:rPr>
        <w:t xml:space="preserve"> </w:t>
      </w:r>
      <w:r>
        <w:rPr>
          <w:spacing w:val="-2"/>
        </w:rPr>
        <w:t>činnost.</w:t>
      </w:r>
    </w:p>
    <w:p w14:paraId="60D274FA" w14:textId="77777777" w:rsidR="00E74FD5" w:rsidRDefault="00C17E82">
      <w:pPr>
        <w:pStyle w:val="Odstavecseseznamem"/>
        <w:numPr>
          <w:ilvl w:val="2"/>
          <w:numId w:val="2"/>
        </w:numPr>
        <w:tabs>
          <w:tab w:val="left" w:pos="992"/>
        </w:tabs>
        <w:spacing w:line="252" w:lineRule="exact"/>
        <w:ind w:left="992" w:hanging="707"/>
        <w:jc w:val="both"/>
      </w:pPr>
      <w:r>
        <w:rPr>
          <w:b/>
        </w:rPr>
        <w:t>Poplatek</w:t>
      </w:r>
      <w:r>
        <w:rPr>
          <w:b/>
          <w:spacing w:val="-7"/>
        </w:rPr>
        <w:t xml:space="preserve"> </w:t>
      </w:r>
      <w:r>
        <w:rPr>
          <w:b/>
        </w:rPr>
        <w:t>za</w:t>
      </w:r>
      <w:r>
        <w:rPr>
          <w:b/>
          <w:spacing w:val="-6"/>
        </w:rPr>
        <w:t xml:space="preserve"> </w:t>
      </w:r>
      <w:r>
        <w:rPr>
          <w:b/>
        </w:rPr>
        <w:t>SIM</w:t>
      </w:r>
      <w:r>
        <w:rPr>
          <w:b/>
          <w:spacing w:val="-5"/>
        </w:rPr>
        <w:t xml:space="preserve"> </w:t>
      </w:r>
      <w:r>
        <w:t>kartu</w:t>
      </w:r>
      <w:r>
        <w:rPr>
          <w:spacing w:val="-7"/>
        </w:rPr>
        <w:t xml:space="preserve"> </w:t>
      </w:r>
      <w:r>
        <w:t>(pro</w:t>
      </w:r>
      <w:r>
        <w:rPr>
          <w:spacing w:val="-4"/>
        </w:rPr>
        <w:t xml:space="preserve"> </w:t>
      </w:r>
      <w:r>
        <w:t>zajištění</w:t>
      </w:r>
      <w:r>
        <w:rPr>
          <w:spacing w:val="-3"/>
        </w:rPr>
        <w:t xml:space="preserve"> </w:t>
      </w:r>
      <w:r>
        <w:t>nouzové</w:t>
      </w:r>
      <w:r>
        <w:rPr>
          <w:spacing w:val="-5"/>
        </w:rPr>
        <w:t xml:space="preserve"> </w:t>
      </w:r>
      <w:r>
        <w:t>komunikace</w:t>
      </w:r>
      <w:r>
        <w:rPr>
          <w:spacing w:val="-5"/>
        </w:rPr>
        <w:t xml:space="preserve"> </w:t>
      </w:r>
      <w:r>
        <w:t>z</w:t>
      </w:r>
      <w:r>
        <w:rPr>
          <w:spacing w:val="-5"/>
        </w:rPr>
        <w:t xml:space="preserve"> </w:t>
      </w:r>
      <w:r>
        <w:t>kabiny</w:t>
      </w:r>
      <w:r>
        <w:rPr>
          <w:spacing w:val="-6"/>
        </w:rPr>
        <w:t xml:space="preserve"> </w:t>
      </w:r>
      <w:r>
        <w:rPr>
          <w:spacing w:val="-2"/>
        </w:rPr>
        <w:t>výtahu).</w:t>
      </w:r>
    </w:p>
    <w:p w14:paraId="04DE891E" w14:textId="77777777" w:rsidR="00E74FD5" w:rsidRDefault="00C17E82">
      <w:pPr>
        <w:pStyle w:val="Odstavecseseznamem"/>
        <w:numPr>
          <w:ilvl w:val="2"/>
          <w:numId w:val="2"/>
        </w:numPr>
        <w:tabs>
          <w:tab w:val="left" w:pos="1004"/>
        </w:tabs>
        <w:spacing w:before="2"/>
        <w:ind w:left="1004" w:hanging="719"/>
        <w:jc w:val="both"/>
      </w:pPr>
      <w:r>
        <w:t>Cestovné</w:t>
      </w:r>
      <w:r>
        <w:rPr>
          <w:spacing w:val="-5"/>
        </w:rPr>
        <w:t xml:space="preserve"> </w:t>
      </w:r>
      <w:r>
        <w:t>a</w:t>
      </w:r>
      <w:r>
        <w:rPr>
          <w:spacing w:val="-5"/>
        </w:rPr>
        <w:t xml:space="preserve"> </w:t>
      </w:r>
      <w:r>
        <w:rPr>
          <w:spacing w:val="-2"/>
        </w:rPr>
        <w:t>dopravné.</w:t>
      </w:r>
    </w:p>
    <w:p w14:paraId="683F05C2" w14:textId="77777777" w:rsidR="00E74FD5" w:rsidRDefault="00E74FD5">
      <w:pPr>
        <w:pStyle w:val="Zkladntext"/>
        <w:spacing w:before="252"/>
      </w:pPr>
    </w:p>
    <w:p w14:paraId="54CCD6B7" w14:textId="77777777" w:rsidR="00E74FD5" w:rsidRDefault="00C17E82">
      <w:pPr>
        <w:pStyle w:val="Nadpis5"/>
        <w:numPr>
          <w:ilvl w:val="1"/>
          <w:numId w:val="2"/>
        </w:numPr>
        <w:tabs>
          <w:tab w:val="left" w:pos="965"/>
        </w:tabs>
        <w:jc w:val="left"/>
      </w:pPr>
      <w:r>
        <w:t>Práce</w:t>
      </w:r>
      <w:r>
        <w:rPr>
          <w:spacing w:val="-7"/>
        </w:rPr>
        <w:t xml:space="preserve"> </w:t>
      </w:r>
      <w:r>
        <w:t>mimo</w:t>
      </w:r>
      <w:r>
        <w:rPr>
          <w:spacing w:val="-7"/>
        </w:rPr>
        <w:t xml:space="preserve"> </w:t>
      </w:r>
      <w:r>
        <w:t>rámec</w:t>
      </w:r>
      <w:r>
        <w:rPr>
          <w:spacing w:val="-6"/>
        </w:rPr>
        <w:t xml:space="preserve"> </w:t>
      </w:r>
      <w:r>
        <w:t>měsíční</w:t>
      </w:r>
      <w:r>
        <w:rPr>
          <w:spacing w:val="-6"/>
        </w:rPr>
        <w:t xml:space="preserve"> </w:t>
      </w:r>
      <w:r>
        <w:t>paušální</w:t>
      </w:r>
      <w:r>
        <w:rPr>
          <w:spacing w:val="-2"/>
        </w:rPr>
        <w:t xml:space="preserve"> platby:</w:t>
      </w:r>
    </w:p>
    <w:p w14:paraId="51561241" w14:textId="77777777" w:rsidR="00E74FD5" w:rsidRDefault="00C17E82">
      <w:pPr>
        <w:pStyle w:val="Odstavecseseznamem"/>
        <w:numPr>
          <w:ilvl w:val="2"/>
          <w:numId w:val="2"/>
        </w:numPr>
        <w:tabs>
          <w:tab w:val="left" w:pos="993"/>
        </w:tabs>
        <w:spacing w:before="60"/>
        <w:ind w:left="993" w:hanging="708"/>
      </w:pPr>
      <w:r>
        <w:t>Opravy</w:t>
      </w:r>
      <w:r>
        <w:rPr>
          <w:spacing w:val="-7"/>
        </w:rPr>
        <w:t xml:space="preserve"> </w:t>
      </w:r>
      <w:r>
        <w:t>po</w:t>
      </w:r>
      <w:r>
        <w:rPr>
          <w:spacing w:val="-8"/>
        </w:rPr>
        <w:t xml:space="preserve"> </w:t>
      </w:r>
      <w:r>
        <w:t>násilném</w:t>
      </w:r>
      <w:r>
        <w:rPr>
          <w:spacing w:val="-5"/>
        </w:rPr>
        <w:t xml:space="preserve"> </w:t>
      </w:r>
      <w:r>
        <w:t>poškození</w:t>
      </w:r>
      <w:r>
        <w:rPr>
          <w:spacing w:val="-5"/>
        </w:rPr>
        <w:t xml:space="preserve"> </w:t>
      </w:r>
      <w:r>
        <w:t>nebo</w:t>
      </w:r>
      <w:r>
        <w:rPr>
          <w:spacing w:val="-7"/>
        </w:rPr>
        <w:t xml:space="preserve"> </w:t>
      </w:r>
      <w:r>
        <w:t>neodborném</w:t>
      </w:r>
      <w:r>
        <w:rPr>
          <w:spacing w:val="-5"/>
        </w:rPr>
        <w:t xml:space="preserve"> </w:t>
      </w:r>
      <w:r>
        <w:t>zacházení</w:t>
      </w:r>
      <w:r>
        <w:rPr>
          <w:spacing w:val="-5"/>
        </w:rPr>
        <w:t xml:space="preserve"> </w:t>
      </w:r>
      <w:r>
        <w:t>–</w:t>
      </w:r>
      <w:r>
        <w:rPr>
          <w:spacing w:val="-8"/>
        </w:rPr>
        <w:t xml:space="preserve"> </w:t>
      </w:r>
      <w:r>
        <w:t>tzv.</w:t>
      </w:r>
      <w:r>
        <w:rPr>
          <w:spacing w:val="-3"/>
        </w:rPr>
        <w:t xml:space="preserve"> </w:t>
      </w:r>
      <w:r>
        <w:rPr>
          <w:spacing w:val="-2"/>
        </w:rPr>
        <w:t>vandalismus.</w:t>
      </w:r>
    </w:p>
    <w:p w14:paraId="6E073767" w14:textId="77777777" w:rsidR="00E74FD5" w:rsidRDefault="00C17E82">
      <w:pPr>
        <w:pStyle w:val="Odstavecseseznamem"/>
        <w:numPr>
          <w:ilvl w:val="2"/>
          <w:numId w:val="2"/>
        </w:numPr>
        <w:tabs>
          <w:tab w:val="left" w:pos="1005"/>
        </w:tabs>
        <w:spacing w:before="40"/>
        <w:ind w:left="1005" w:hanging="720"/>
      </w:pPr>
      <w:r>
        <w:t>Odstraňování</w:t>
      </w:r>
      <w:r>
        <w:rPr>
          <w:spacing w:val="-5"/>
        </w:rPr>
        <w:t xml:space="preserve"> </w:t>
      </w:r>
      <w:r>
        <w:t>provozních</w:t>
      </w:r>
      <w:r>
        <w:rPr>
          <w:spacing w:val="-5"/>
        </w:rPr>
        <w:t xml:space="preserve"> </w:t>
      </w:r>
      <w:r>
        <w:t>poruch</w:t>
      </w:r>
      <w:r>
        <w:rPr>
          <w:spacing w:val="-7"/>
        </w:rPr>
        <w:t xml:space="preserve"> </w:t>
      </w:r>
      <w:r>
        <w:t>a</w:t>
      </w:r>
      <w:r>
        <w:rPr>
          <w:spacing w:val="-4"/>
        </w:rPr>
        <w:t xml:space="preserve"> </w:t>
      </w:r>
      <w:r>
        <w:t>závad,</w:t>
      </w:r>
      <w:r>
        <w:rPr>
          <w:spacing w:val="-6"/>
        </w:rPr>
        <w:t xml:space="preserve"> </w:t>
      </w:r>
      <w:r>
        <w:t>při</w:t>
      </w:r>
      <w:r>
        <w:rPr>
          <w:spacing w:val="-7"/>
        </w:rPr>
        <w:t xml:space="preserve"> </w:t>
      </w:r>
      <w:r>
        <w:t>kterých</w:t>
      </w:r>
      <w:r>
        <w:rPr>
          <w:spacing w:val="-6"/>
        </w:rPr>
        <w:t xml:space="preserve"> </w:t>
      </w:r>
      <w:r>
        <w:t>je</w:t>
      </w:r>
      <w:r>
        <w:rPr>
          <w:spacing w:val="-7"/>
        </w:rPr>
        <w:t xml:space="preserve"> </w:t>
      </w:r>
      <w:r>
        <w:t>dodán</w:t>
      </w:r>
      <w:r>
        <w:rPr>
          <w:spacing w:val="-6"/>
        </w:rPr>
        <w:t xml:space="preserve"> </w:t>
      </w:r>
      <w:r>
        <w:rPr>
          <w:spacing w:val="-2"/>
        </w:rPr>
        <w:t>materiál.</w:t>
      </w:r>
    </w:p>
    <w:p w14:paraId="25E56AEC" w14:textId="77777777" w:rsidR="00E74FD5" w:rsidRDefault="00C17E82">
      <w:pPr>
        <w:pStyle w:val="Odstavecseseznamem"/>
        <w:numPr>
          <w:ilvl w:val="2"/>
          <w:numId w:val="2"/>
        </w:numPr>
        <w:tabs>
          <w:tab w:val="left" w:pos="994"/>
        </w:tabs>
        <w:spacing w:before="39"/>
        <w:ind w:left="994" w:right="279" w:hanging="709"/>
      </w:pPr>
      <w:r>
        <w:t>Opravy</w:t>
      </w:r>
      <w:r>
        <w:rPr>
          <w:spacing w:val="32"/>
        </w:rPr>
        <w:t xml:space="preserve"> </w:t>
      </w:r>
      <w:r>
        <w:t>dle</w:t>
      </w:r>
      <w:r>
        <w:rPr>
          <w:spacing w:val="32"/>
        </w:rPr>
        <w:t xml:space="preserve"> </w:t>
      </w:r>
      <w:r>
        <w:t>Protokolů</w:t>
      </w:r>
      <w:r>
        <w:rPr>
          <w:spacing w:val="29"/>
        </w:rPr>
        <w:t xml:space="preserve"> </w:t>
      </w:r>
      <w:r>
        <w:t>z</w:t>
      </w:r>
      <w:r>
        <w:rPr>
          <w:spacing w:val="-1"/>
        </w:rPr>
        <w:t xml:space="preserve"> </w:t>
      </w:r>
      <w:r>
        <w:t>odborných</w:t>
      </w:r>
      <w:r>
        <w:rPr>
          <w:spacing w:val="31"/>
        </w:rPr>
        <w:t xml:space="preserve"> </w:t>
      </w:r>
      <w:r>
        <w:t>prohlídek</w:t>
      </w:r>
      <w:r>
        <w:rPr>
          <w:spacing w:val="30"/>
        </w:rPr>
        <w:t xml:space="preserve"> </w:t>
      </w:r>
      <w:r>
        <w:t>a</w:t>
      </w:r>
      <w:r>
        <w:rPr>
          <w:spacing w:val="29"/>
        </w:rPr>
        <w:t xml:space="preserve"> </w:t>
      </w:r>
      <w:r>
        <w:t>Protokolů</w:t>
      </w:r>
      <w:r>
        <w:rPr>
          <w:spacing w:val="32"/>
        </w:rPr>
        <w:t xml:space="preserve"> </w:t>
      </w:r>
      <w:r>
        <w:t>z</w:t>
      </w:r>
      <w:r>
        <w:rPr>
          <w:spacing w:val="30"/>
        </w:rPr>
        <w:t xml:space="preserve"> </w:t>
      </w:r>
      <w:r>
        <w:t>odborných</w:t>
      </w:r>
      <w:r>
        <w:rPr>
          <w:spacing w:val="29"/>
        </w:rPr>
        <w:t xml:space="preserve"> </w:t>
      </w:r>
      <w:r>
        <w:t>zkoušek,</w:t>
      </w:r>
      <w:r>
        <w:rPr>
          <w:spacing w:val="30"/>
        </w:rPr>
        <w:t xml:space="preserve"> </w:t>
      </w:r>
      <w:r>
        <w:t>při</w:t>
      </w:r>
      <w:r>
        <w:rPr>
          <w:spacing w:val="29"/>
        </w:rPr>
        <w:t xml:space="preserve"> </w:t>
      </w:r>
      <w:r>
        <w:t>kterých</w:t>
      </w:r>
      <w:r>
        <w:rPr>
          <w:spacing w:val="29"/>
        </w:rPr>
        <w:t xml:space="preserve"> </w:t>
      </w:r>
      <w:r>
        <w:t>je dodán materiál.</w:t>
      </w:r>
    </w:p>
    <w:p w14:paraId="6D43A6FD" w14:textId="77777777" w:rsidR="00E74FD5" w:rsidRDefault="00C17E82">
      <w:pPr>
        <w:pStyle w:val="Odstavecseseznamem"/>
        <w:numPr>
          <w:ilvl w:val="2"/>
          <w:numId w:val="2"/>
        </w:numPr>
        <w:tabs>
          <w:tab w:val="left" w:pos="1005"/>
        </w:tabs>
        <w:spacing w:before="42"/>
        <w:ind w:left="1005" w:hanging="720"/>
      </w:pPr>
      <w:r>
        <w:t>Úklid</w:t>
      </w:r>
      <w:r>
        <w:rPr>
          <w:spacing w:val="-7"/>
        </w:rPr>
        <w:t xml:space="preserve"> </w:t>
      </w:r>
      <w:r>
        <w:t>výtahové</w:t>
      </w:r>
      <w:r>
        <w:rPr>
          <w:spacing w:val="-6"/>
        </w:rPr>
        <w:t xml:space="preserve"> </w:t>
      </w:r>
      <w:r>
        <w:t>šachty</w:t>
      </w:r>
      <w:r>
        <w:rPr>
          <w:spacing w:val="-5"/>
        </w:rPr>
        <w:t xml:space="preserve"> </w:t>
      </w:r>
      <w:r>
        <w:t>-</w:t>
      </w:r>
      <w:r>
        <w:rPr>
          <w:spacing w:val="52"/>
        </w:rPr>
        <w:t xml:space="preserve"> </w:t>
      </w:r>
      <w:r>
        <w:t>neprovozní</w:t>
      </w:r>
      <w:r>
        <w:rPr>
          <w:spacing w:val="-5"/>
        </w:rPr>
        <w:t xml:space="preserve"> </w:t>
      </w:r>
      <w:r>
        <w:t>nečistoty,</w:t>
      </w:r>
      <w:r>
        <w:rPr>
          <w:spacing w:val="-2"/>
        </w:rPr>
        <w:t xml:space="preserve"> </w:t>
      </w:r>
      <w:r>
        <w:t>čerpání</w:t>
      </w:r>
      <w:r>
        <w:rPr>
          <w:spacing w:val="-3"/>
        </w:rPr>
        <w:t xml:space="preserve"> </w:t>
      </w:r>
      <w:r>
        <w:t>vody</w:t>
      </w:r>
      <w:r>
        <w:rPr>
          <w:spacing w:val="-6"/>
        </w:rPr>
        <w:t xml:space="preserve"> </w:t>
      </w:r>
      <w:r>
        <w:t>z</w:t>
      </w:r>
      <w:r>
        <w:rPr>
          <w:spacing w:val="-5"/>
        </w:rPr>
        <w:t xml:space="preserve"> </w:t>
      </w:r>
      <w:r>
        <w:t>výtahové</w:t>
      </w:r>
      <w:r>
        <w:rPr>
          <w:spacing w:val="-4"/>
        </w:rPr>
        <w:t xml:space="preserve"> </w:t>
      </w:r>
      <w:r>
        <w:rPr>
          <w:spacing w:val="-2"/>
        </w:rPr>
        <w:t>šachty.</w:t>
      </w:r>
    </w:p>
    <w:p w14:paraId="576A2E25" w14:textId="77777777" w:rsidR="00E74FD5" w:rsidRDefault="00C17E82">
      <w:pPr>
        <w:pStyle w:val="Odstavecseseznamem"/>
        <w:numPr>
          <w:ilvl w:val="2"/>
          <w:numId w:val="2"/>
        </w:numPr>
        <w:tabs>
          <w:tab w:val="left" w:pos="1005"/>
        </w:tabs>
        <w:spacing w:before="39"/>
        <w:ind w:left="1005" w:hanging="720"/>
      </w:pPr>
      <w:r>
        <w:t>Zednické</w:t>
      </w:r>
      <w:r>
        <w:rPr>
          <w:spacing w:val="-9"/>
        </w:rPr>
        <w:t xml:space="preserve"> </w:t>
      </w:r>
      <w:r>
        <w:t>práce,</w:t>
      </w:r>
      <w:r>
        <w:rPr>
          <w:spacing w:val="-6"/>
        </w:rPr>
        <w:t xml:space="preserve"> </w:t>
      </w:r>
      <w:r>
        <w:t>pokud</w:t>
      </w:r>
      <w:r>
        <w:rPr>
          <w:spacing w:val="-8"/>
        </w:rPr>
        <w:t xml:space="preserve"> </w:t>
      </w:r>
      <w:r>
        <w:t>nejsou</w:t>
      </w:r>
      <w:r>
        <w:rPr>
          <w:spacing w:val="-8"/>
        </w:rPr>
        <w:t xml:space="preserve"> </w:t>
      </w:r>
      <w:r>
        <w:t>předmětem</w:t>
      </w:r>
      <w:r>
        <w:rPr>
          <w:spacing w:val="-7"/>
        </w:rPr>
        <w:t xml:space="preserve"> </w:t>
      </w:r>
      <w:r>
        <w:t>stávající</w:t>
      </w:r>
      <w:r>
        <w:rPr>
          <w:spacing w:val="-6"/>
        </w:rPr>
        <w:t xml:space="preserve"> </w:t>
      </w:r>
      <w:r>
        <w:rPr>
          <w:spacing w:val="-2"/>
        </w:rPr>
        <w:t>záruky.</w:t>
      </w:r>
    </w:p>
    <w:p w14:paraId="1F79338F" w14:textId="77777777" w:rsidR="00E74FD5" w:rsidRDefault="00C17E82">
      <w:pPr>
        <w:pStyle w:val="Odstavecseseznamem"/>
        <w:numPr>
          <w:ilvl w:val="2"/>
          <w:numId w:val="2"/>
        </w:numPr>
        <w:tabs>
          <w:tab w:val="left" w:pos="1005"/>
        </w:tabs>
        <w:spacing w:before="40"/>
        <w:ind w:left="1005" w:hanging="720"/>
      </w:pPr>
      <w:r>
        <w:t>Natěračské</w:t>
      </w:r>
      <w:r>
        <w:rPr>
          <w:spacing w:val="-10"/>
        </w:rPr>
        <w:t xml:space="preserve"> </w:t>
      </w:r>
      <w:r>
        <w:t>práce,</w:t>
      </w:r>
      <w:r>
        <w:rPr>
          <w:spacing w:val="-7"/>
        </w:rPr>
        <w:t xml:space="preserve"> </w:t>
      </w:r>
      <w:r>
        <w:t>pokud</w:t>
      </w:r>
      <w:r>
        <w:rPr>
          <w:spacing w:val="-8"/>
        </w:rPr>
        <w:t xml:space="preserve"> </w:t>
      </w:r>
      <w:r>
        <w:t>nejsou</w:t>
      </w:r>
      <w:r>
        <w:rPr>
          <w:spacing w:val="-8"/>
        </w:rPr>
        <w:t xml:space="preserve"> </w:t>
      </w:r>
      <w:r>
        <w:t>předmětem</w:t>
      </w:r>
      <w:r>
        <w:rPr>
          <w:spacing w:val="-7"/>
        </w:rPr>
        <w:t xml:space="preserve"> </w:t>
      </w:r>
      <w:r>
        <w:t>stávající</w:t>
      </w:r>
      <w:r>
        <w:rPr>
          <w:spacing w:val="-7"/>
        </w:rPr>
        <w:t xml:space="preserve"> </w:t>
      </w:r>
      <w:r>
        <w:rPr>
          <w:spacing w:val="-2"/>
        </w:rPr>
        <w:t>záruky.</w:t>
      </w:r>
    </w:p>
    <w:p w14:paraId="07BBC0EE" w14:textId="77777777" w:rsidR="00E74FD5" w:rsidRDefault="00C17E82">
      <w:pPr>
        <w:pStyle w:val="Odstavecseseznamem"/>
        <w:numPr>
          <w:ilvl w:val="2"/>
          <w:numId w:val="2"/>
        </w:numPr>
        <w:tabs>
          <w:tab w:val="left" w:pos="994"/>
        </w:tabs>
        <w:spacing w:before="40"/>
        <w:ind w:left="994" w:right="280" w:hanging="709"/>
      </w:pPr>
      <w:r>
        <w:t>Zámečnické,</w:t>
      </w:r>
      <w:r>
        <w:rPr>
          <w:spacing w:val="40"/>
        </w:rPr>
        <w:t xml:space="preserve"> </w:t>
      </w:r>
      <w:r>
        <w:t>dílenské,</w:t>
      </w:r>
      <w:r>
        <w:rPr>
          <w:spacing w:val="40"/>
        </w:rPr>
        <w:t xml:space="preserve"> </w:t>
      </w:r>
      <w:r>
        <w:t>svářečské</w:t>
      </w:r>
      <w:r>
        <w:rPr>
          <w:spacing w:val="40"/>
        </w:rPr>
        <w:t xml:space="preserve"> </w:t>
      </w:r>
      <w:r>
        <w:t>a</w:t>
      </w:r>
      <w:r>
        <w:rPr>
          <w:spacing w:val="40"/>
        </w:rPr>
        <w:t xml:space="preserve"> </w:t>
      </w:r>
      <w:r>
        <w:t>elektrikářské</w:t>
      </w:r>
      <w:r>
        <w:rPr>
          <w:spacing w:val="40"/>
        </w:rPr>
        <w:t xml:space="preserve"> </w:t>
      </w:r>
      <w:r>
        <w:t>práce,</w:t>
      </w:r>
      <w:r>
        <w:rPr>
          <w:spacing w:val="40"/>
        </w:rPr>
        <w:t xml:space="preserve"> </w:t>
      </w:r>
      <w:r>
        <w:t>pokud</w:t>
      </w:r>
      <w:r>
        <w:rPr>
          <w:spacing w:val="40"/>
        </w:rPr>
        <w:t xml:space="preserve"> </w:t>
      </w:r>
      <w:r>
        <w:t>nejsou</w:t>
      </w:r>
      <w:r>
        <w:rPr>
          <w:spacing w:val="40"/>
        </w:rPr>
        <w:t xml:space="preserve"> </w:t>
      </w:r>
      <w:r>
        <w:t>předmětem</w:t>
      </w:r>
      <w:r>
        <w:rPr>
          <w:spacing w:val="40"/>
        </w:rPr>
        <w:t xml:space="preserve"> </w:t>
      </w:r>
      <w:r>
        <w:t xml:space="preserve">stávající </w:t>
      </w:r>
      <w:r>
        <w:rPr>
          <w:spacing w:val="-2"/>
        </w:rPr>
        <w:t>záruky.</w:t>
      </w:r>
    </w:p>
    <w:p w14:paraId="48E524FB" w14:textId="77777777" w:rsidR="00E74FD5" w:rsidRDefault="00C17E82">
      <w:pPr>
        <w:pStyle w:val="Odstavecseseznamem"/>
        <w:numPr>
          <w:ilvl w:val="2"/>
          <w:numId w:val="2"/>
        </w:numPr>
        <w:tabs>
          <w:tab w:val="left" w:pos="1006"/>
        </w:tabs>
        <w:spacing w:before="39"/>
        <w:ind w:right="283"/>
      </w:pPr>
      <w:r>
        <w:t>Úpravy, které ke</w:t>
      </w:r>
      <w:r>
        <w:rPr>
          <w:spacing w:val="-1"/>
        </w:rPr>
        <w:t xml:space="preserve"> </w:t>
      </w:r>
      <w:r>
        <w:t>zvýšení bezpečnosti nařídí Inspekce práce</w:t>
      </w:r>
      <w:r>
        <w:rPr>
          <w:spacing w:val="-1"/>
        </w:rPr>
        <w:t xml:space="preserve"> </w:t>
      </w:r>
      <w:r>
        <w:t>nebo Technická inspekce</w:t>
      </w:r>
      <w:r>
        <w:rPr>
          <w:spacing w:val="-1"/>
        </w:rPr>
        <w:t xml:space="preserve"> </w:t>
      </w:r>
      <w:r>
        <w:t>ČR</w:t>
      </w:r>
      <w:r>
        <w:rPr>
          <w:spacing w:val="-1"/>
        </w:rPr>
        <w:t xml:space="preserve"> </w:t>
      </w:r>
      <w:r>
        <w:t>(dále jen TIČR).</w:t>
      </w:r>
    </w:p>
    <w:p w14:paraId="19C885B5" w14:textId="77777777" w:rsidR="00E74FD5" w:rsidRDefault="00C17E82">
      <w:pPr>
        <w:pStyle w:val="Odstavecseseznamem"/>
        <w:numPr>
          <w:ilvl w:val="2"/>
          <w:numId w:val="2"/>
        </w:numPr>
        <w:tabs>
          <w:tab w:val="left" w:pos="1004"/>
        </w:tabs>
        <w:spacing w:before="41"/>
        <w:ind w:left="1004" w:hanging="719"/>
        <w:jc w:val="both"/>
      </w:pPr>
      <w:r>
        <w:t>Odstraňování</w:t>
      </w:r>
      <w:r>
        <w:rPr>
          <w:spacing w:val="-3"/>
        </w:rPr>
        <w:t xml:space="preserve"> </w:t>
      </w:r>
      <w:r>
        <w:t>závad</w:t>
      </w:r>
      <w:r>
        <w:rPr>
          <w:spacing w:val="-4"/>
        </w:rPr>
        <w:t xml:space="preserve"> </w:t>
      </w:r>
      <w:r>
        <w:t>z</w:t>
      </w:r>
      <w:r>
        <w:rPr>
          <w:spacing w:val="-6"/>
        </w:rPr>
        <w:t xml:space="preserve"> </w:t>
      </w:r>
      <w:r>
        <w:t>IP</w:t>
      </w:r>
      <w:r>
        <w:rPr>
          <w:spacing w:val="-4"/>
        </w:rPr>
        <w:t xml:space="preserve"> </w:t>
      </w:r>
      <w:r>
        <w:rPr>
          <w:spacing w:val="-2"/>
        </w:rPr>
        <w:t>výtahů.</w:t>
      </w:r>
    </w:p>
    <w:p w14:paraId="3CBE2009" w14:textId="77777777" w:rsidR="00E74FD5" w:rsidRDefault="00C17E82">
      <w:pPr>
        <w:pStyle w:val="Odstavecseseznamem"/>
        <w:numPr>
          <w:ilvl w:val="2"/>
          <w:numId w:val="2"/>
        </w:numPr>
        <w:tabs>
          <w:tab w:val="left" w:pos="963"/>
          <w:tab w:val="left" w:pos="965"/>
        </w:tabs>
        <w:spacing w:before="40"/>
        <w:ind w:left="965" w:right="276" w:hanging="680"/>
        <w:jc w:val="both"/>
      </w:pPr>
      <w:r>
        <w:rPr>
          <w:b/>
        </w:rPr>
        <w:t xml:space="preserve">OZ </w:t>
      </w:r>
      <w:r>
        <w:t>výtahů jsou prováděny v</w:t>
      </w:r>
      <w:r>
        <w:rPr>
          <w:spacing w:val="-1"/>
        </w:rPr>
        <w:t xml:space="preserve"> </w:t>
      </w:r>
      <w:r>
        <w:t>termínech stanovených dle ČSN 27 4007, záznamy o jakékoliv činnosti</w:t>
      </w:r>
      <w:r>
        <w:rPr>
          <w:spacing w:val="-6"/>
        </w:rPr>
        <w:t xml:space="preserve"> </w:t>
      </w:r>
      <w:r>
        <w:t>na</w:t>
      </w:r>
      <w:r>
        <w:rPr>
          <w:spacing w:val="-7"/>
        </w:rPr>
        <w:t xml:space="preserve"> </w:t>
      </w:r>
      <w:r>
        <w:t>výtahu</w:t>
      </w:r>
      <w:r>
        <w:rPr>
          <w:spacing w:val="-9"/>
        </w:rPr>
        <w:t xml:space="preserve"> </w:t>
      </w:r>
      <w:r>
        <w:t>jsou</w:t>
      </w:r>
      <w:r>
        <w:rPr>
          <w:spacing w:val="-7"/>
        </w:rPr>
        <w:t xml:space="preserve"> </w:t>
      </w:r>
      <w:r>
        <w:t>prováděny</w:t>
      </w:r>
      <w:r>
        <w:rPr>
          <w:spacing w:val="-6"/>
        </w:rPr>
        <w:t xml:space="preserve"> </w:t>
      </w:r>
      <w:r>
        <w:t>průběžně</w:t>
      </w:r>
      <w:r>
        <w:rPr>
          <w:spacing w:val="-6"/>
        </w:rPr>
        <w:t xml:space="preserve"> </w:t>
      </w:r>
      <w:r>
        <w:t>a</w:t>
      </w:r>
      <w:r>
        <w:rPr>
          <w:spacing w:val="-9"/>
        </w:rPr>
        <w:t xml:space="preserve"> </w:t>
      </w:r>
      <w:r>
        <w:t>jsou</w:t>
      </w:r>
      <w:r>
        <w:rPr>
          <w:spacing w:val="-5"/>
        </w:rPr>
        <w:t xml:space="preserve"> </w:t>
      </w:r>
      <w:r>
        <w:t>uváděny</w:t>
      </w:r>
      <w:r>
        <w:rPr>
          <w:spacing w:val="-6"/>
        </w:rPr>
        <w:t xml:space="preserve"> </w:t>
      </w:r>
      <w:r>
        <w:t>v</w:t>
      </w:r>
      <w:r>
        <w:rPr>
          <w:spacing w:val="-8"/>
        </w:rPr>
        <w:t xml:space="preserve"> </w:t>
      </w:r>
      <w:r>
        <w:t>Knize</w:t>
      </w:r>
      <w:r>
        <w:rPr>
          <w:spacing w:val="-6"/>
        </w:rPr>
        <w:t xml:space="preserve"> </w:t>
      </w:r>
      <w:r>
        <w:t>odborných</w:t>
      </w:r>
      <w:r>
        <w:rPr>
          <w:spacing w:val="-7"/>
        </w:rPr>
        <w:t xml:space="preserve"> </w:t>
      </w:r>
      <w:r>
        <w:t>prohlídek</w:t>
      </w:r>
      <w:r>
        <w:rPr>
          <w:spacing w:val="-6"/>
        </w:rPr>
        <w:t xml:space="preserve"> </w:t>
      </w:r>
      <w:r>
        <w:t>výtahů, které jsou uloženy u zhotovitele a v</w:t>
      </w:r>
      <w:r>
        <w:rPr>
          <w:spacing w:val="-3"/>
        </w:rPr>
        <w:t xml:space="preserve"> </w:t>
      </w:r>
      <w:r>
        <w:t>kartách pravidelné preventivní údržby výtahu, které jsou uloženy ve strojovně výtahu.</w:t>
      </w:r>
    </w:p>
    <w:p w14:paraId="64DFC459" w14:textId="77777777" w:rsidR="00E74FD5" w:rsidRDefault="00E74FD5">
      <w:pPr>
        <w:pStyle w:val="Odstavecseseznamem"/>
        <w:jc w:val="both"/>
        <w:sectPr w:rsidR="00E74FD5">
          <w:pgSz w:w="11910" w:h="16840"/>
          <w:pgMar w:top="1480" w:right="566" w:bottom="900" w:left="708" w:header="255" w:footer="701" w:gutter="0"/>
          <w:cols w:space="708"/>
        </w:sectPr>
      </w:pPr>
    </w:p>
    <w:p w14:paraId="777C6451" w14:textId="77777777" w:rsidR="00E74FD5" w:rsidRDefault="00E74FD5">
      <w:pPr>
        <w:pStyle w:val="Zkladntext"/>
        <w:spacing w:before="192"/>
      </w:pPr>
    </w:p>
    <w:p w14:paraId="7A217D65" w14:textId="77777777" w:rsidR="00E74FD5" w:rsidRDefault="00C17E82">
      <w:pPr>
        <w:pStyle w:val="Nadpis4"/>
        <w:numPr>
          <w:ilvl w:val="0"/>
          <w:numId w:val="2"/>
        </w:numPr>
        <w:tabs>
          <w:tab w:val="left" w:pos="1109"/>
        </w:tabs>
        <w:jc w:val="left"/>
        <w:rPr>
          <w:u w:val="none"/>
        </w:rPr>
      </w:pPr>
      <w:r>
        <w:t>PLATEBNÍ</w:t>
      </w:r>
      <w:r>
        <w:rPr>
          <w:spacing w:val="-7"/>
        </w:rPr>
        <w:t xml:space="preserve"> </w:t>
      </w:r>
      <w:r>
        <w:t>A</w:t>
      </w:r>
      <w:r>
        <w:rPr>
          <w:spacing w:val="-3"/>
        </w:rPr>
        <w:t xml:space="preserve"> </w:t>
      </w:r>
      <w:r>
        <w:t>CENOVÁ</w:t>
      </w:r>
      <w:r>
        <w:rPr>
          <w:spacing w:val="-8"/>
        </w:rPr>
        <w:t xml:space="preserve"> </w:t>
      </w:r>
      <w:r>
        <w:rPr>
          <w:spacing w:val="-2"/>
        </w:rPr>
        <w:t>UJEDNÁNÍ</w:t>
      </w:r>
    </w:p>
    <w:p w14:paraId="71D48333" w14:textId="77777777" w:rsidR="00E74FD5" w:rsidRDefault="00E74FD5">
      <w:pPr>
        <w:pStyle w:val="Zkladntext"/>
        <w:spacing w:before="121"/>
        <w:rPr>
          <w:b/>
        </w:rPr>
      </w:pPr>
    </w:p>
    <w:p w14:paraId="00BA30F2" w14:textId="77777777" w:rsidR="00E74FD5" w:rsidRDefault="00C17E82">
      <w:pPr>
        <w:pStyle w:val="Odstavecseseznamem"/>
        <w:numPr>
          <w:ilvl w:val="1"/>
          <w:numId w:val="2"/>
        </w:numPr>
        <w:tabs>
          <w:tab w:val="left" w:pos="962"/>
        </w:tabs>
        <w:ind w:left="962" w:hanging="677"/>
        <w:jc w:val="both"/>
      </w:pPr>
      <w:r>
        <w:t>Obě</w:t>
      </w:r>
      <w:r>
        <w:rPr>
          <w:spacing w:val="-10"/>
        </w:rPr>
        <w:t xml:space="preserve"> </w:t>
      </w:r>
      <w:r>
        <w:t>strany</w:t>
      </w:r>
      <w:r>
        <w:rPr>
          <w:spacing w:val="-11"/>
        </w:rPr>
        <w:t xml:space="preserve"> </w:t>
      </w:r>
      <w:r>
        <w:t>se</w:t>
      </w:r>
      <w:r>
        <w:rPr>
          <w:spacing w:val="-9"/>
        </w:rPr>
        <w:t xml:space="preserve"> </w:t>
      </w:r>
      <w:r>
        <w:t>dohodly</w:t>
      </w:r>
      <w:r>
        <w:rPr>
          <w:spacing w:val="-11"/>
        </w:rPr>
        <w:t xml:space="preserve"> </w:t>
      </w:r>
      <w:r>
        <w:t>na</w:t>
      </w:r>
      <w:r>
        <w:rPr>
          <w:spacing w:val="-9"/>
        </w:rPr>
        <w:t xml:space="preserve"> </w:t>
      </w:r>
      <w:r>
        <w:t>měsíční</w:t>
      </w:r>
      <w:r>
        <w:rPr>
          <w:spacing w:val="-10"/>
        </w:rPr>
        <w:t xml:space="preserve"> </w:t>
      </w:r>
      <w:r>
        <w:t>paušální</w:t>
      </w:r>
      <w:r>
        <w:rPr>
          <w:spacing w:val="-11"/>
        </w:rPr>
        <w:t xml:space="preserve"> </w:t>
      </w:r>
      <w:r>
        <w:t>smluvní</w:t>
      </w:r>
      <w:r>
        <w:rPr>
          <w:spacing w:val="-8"/>
        </w:rPr>
        <w:t xml:space="preserve"> </w:t>
      </w:r>
      <w:r>
        <w:t>ceně</w:t>
      </w:r>
      <w:r>
        <w:rPr>
          <w:spacing w:val="-10"/>
        </w:rPr>
        <w:t xml:space="preserve"> </w:t>
      </w:r>
      <w:r>
        <w:rPr>
          <w:b/>
        </w:rPr>
        <w:t>950,--Kč/1</w:t>
      </w:r>
      <w:r>
        <w:rPr>
          <w:b/>
          <w:spacing w:val="-11"/>
        </w:rPr>
        <w:t xml:space="preserve"> </w:t>
      </w:r>
      <w:r>
        <w:rPr>
          <w:b/>
        </w:rPr>
        <w:t>výtah</w:t>
      </w:r>
      <w:r>
        <w:rPr>
          <w:b/>
          <w:spacing w:val="-9"/>
        </w:rPr>
        <w:t xml:space="preserve"> </w:t>
      </w:r>
      <w:r>
        <w:t>(včetně</w:t>
      </w:r>
      <w:r>
        <w:rPr>
          <w:spacing w:val="-10"/>
        </w:rPr>
        <w:t xml:space="preserve"> </w:t>
      </w:r>
      <w:r>
        <w:t>poplatku</w:t>
      </w:r>
      <w:r>
        <w:rPr>
          <w:spacing w:val="-9"/>
        </w:rPr>
        <w:t xml:space="preserve"> </w:t>
      </w:r>
      <w:r>
        <w:rPr>
          <w:spacing w:val="-4"/>
        </w:rPr>
        <w:t>50,-</w:t>
      </w:r>
    </w:p>
    <w:p w14:paraId="01F4594F" w14:textId="77777777" w:rsidR="00E74FD5" w:rsidRDefault="00C17E82">
      <w:pPr>
        <w:pStyle w:val="Zkladntext"/>
        <w:spacing w:before="1"/>
        <w:ind w:left="994"/>
        <w:jc w:val="both"/>
      </w:pPr>
      <w:r>
        <w:t>Kč</w:t>
      </w:r>
      <w:r>
        <w:rPr>
          <w:spacing w:val="-5"/>
        </w:rPr>
        <w:t xml:space="preserve"> </w:t>
      </w:r>
      <w:r>
        <w:t>za</w:t>
      </w:r>
      <w:r>
        <w:rPr>
          <w:spacing w:val="-3"/>
        </w:rPr>
        <w:t xml:space="preserve"> </w:t>
      </w:r>
      <w:r>
        <w:t>SIM</w:t>
      </w:r>
      <w:r>
        <w:rPr>
          <w:spacing w:val="-4"/>
        </w:rPr>
        <w:t xml:space="preserve"> </w:t>
      </w:r>
      <w:r>
        <w:t>kartu)</w:t>
      </w:r>
      <w:r>
        <w:rPr>
          <w:spacing w:val="-4"/>
        </w:rPr>
        <w:t xml:space="preserve"> </w:t>
      </w:r>
      <w:r>
        <w:t>dle</w:t>
      </w:r>
      <w:r>
        <w:rPr>
          <w:spacing w:val="-3"/>
        </w:rPr>
        <w:t xml:space="preserve"> </w:t>
      </w:r>
      <w:r>
        <w:t>přílohy</w:t>
      </w:r>
      <w:r>
        <w:rPr>
          <w:spacing w:val="-2"/>
        </w:rPr>
        <w:t xml:space="preserve"> </w:t>
      </w:r>
      <w:r>
        <w:t>č.</w:t>
      </w:r>
      <w:r>
        <w:rPr>
          <w:spacing w:val="-4"/>
        </w:rPr>
        <w:t xml:space="preserve"> </w:t>
      </w:r>
      <w:r>
        <w:t>1,</w:t>
      </w:r>
      <w:r>
        <w:rPr>
          <w:spacing w:val="-4"/>
        </w:rPr>
        <w:t xml:space="preserve"> </w:t>
      </w:r>
      <w:r>
        <w:t>která</w:t>
      </w:r>
      <w:r>
        <w:rPr>
          <w:spacing w:val="-5"/>
        </w:rPr>
        <w:t xml:space="preserve"> </w:t>
      </w:r>
      <w:r>
        <w:t>je</w:t>
      </w:r>
      <w:r>
        <w:rPr>
          <w:spacing w:val="-4"/>
        </w:rPr>
        <w:t xml:space="preserve"> </w:t>
      </w:r>
      <w:r>
        <w:t>nedílnou</w:t>
      </w:r>
      <w:r>
        <w:rPr>
          <w:spacing w:val="-3"/>
        </w:rPr>
        <w:t xml:space="preserve"> </w:t>
      </w:r>
      <w:r>
        <w:t>součástí</w:t>
      </w:r>
      <w:r>
        <w:rPr>
          <w:spacing w:val="-4"/>
        </w:rPr>
        <w:t xml:space="preserve"> </w:t>
      </w:r>
      <w:r>
        <w:t>této</w:t>
      </w:r>
      <w:r>
        <w:rPr>
          <w:spacing w:val="-3"/>
        </w:rPr>
        <w:t xml:space="preserve"> </w:t>
      </w:r>
      <w:r>
        <w:rPr>
          <w:spacing w:val="-2"/>
        </w:rPr>
        <w:t>smlouvy.</w:t>
      </w:r>
    </w:p>
    <w:p w14:paraId="1612D151" w14:textId="77777777" w:rsidR="00E74FD5" w:rsidRDefault="00C17E82">
      <w:pPr>
        <w:pStyle w:val="Odstavecseseznamem"/>
        <w:numPr>
          <w:ilvl w:val="1"/>
          <w:numId w:val="2"/>
        </w:numPr>
        <w:tabs>
          <w:tab w:val="left" w:pos="962"/>
          <w:tab w:val="left" w:pos="994"/>
        </w:tabs>
        <w:spacing w:before="59"/>
        <w:ind w:left="994" w:right="273" w:hanging="709"/>
        <w:jc w:val="both"/>
      </w:pPr>
      <w:r>
        <w:t>Práce,</w:t>
      </w:r>
      <w:r>
        <w:rPr>
          <w:spacing w:val="-2"/>
        </w:rPr>
        <w:t xml:space="preserve"> </w:t>
      </w:r>
      <w:r>
        <w:t>které</w:t>
      </w:r>
      <w:r>
        <w:rPr>
          <w:spacing w:val="-1"/>
        </w:rPr>
        <w:t xml:space="preserve"> </w:t>
      </w:r>
      <w:r>
        <w:t>nespadají</w:t>
      </w:r>
      <w:r>
        <w:rPr>
          <w:spacing w:val="-2"/>
        </w:rPr>
        <w:t xml:space="preserve"> </w:t>
      </w:r>
      <w:r>
        <w:t>pod rámec</w:t>
      </w:r>
      <w:r>
        <w:rPr>
          <w:spacing w:val="-3"/>
        </w:rPr>
        <w:t xml:space="preserve"> </w:t>
      </w:r>
      <w:r>
        <w:t>měsíční</w:t>
      </w:r>
      <w:r>
        <w:rPr>
          <w:spacing w:val="-2"/>
        </w:rPr>
        <w:t xml:space="preserve"> </w:t>
      </w:r>
      <w:r>
        <w:t>paušální ceny a</w:t>
      </w:r>
      <w:r>
        <w:rPr>
          <w:spacing w:val="-3"/>
        </w:rPr>
        <w:t xml:space="preserve"> </w:t>
      </w:r>
      <w:r>
        <w:t>záručního</w:t>
      </w:r>
      <w:r>
        <w:rPr>
          <w:spacing w:val="-3"/>
        </w:rPr>
        <w:t xml:space="preserve"> </w:t>
      </w:r>
      <w:r>
        <w:t>servisu</w:t>
      </w:r>
      <w:r>
        <w:rPr>
          <w:spacing w:val="-1"/>
        </w:rPr>
        <w:t xml:space="preserve"> </w:t>
      </w:r>
      <w:r>
        <w:t>a je</w:t>
      </w:r>
      <w:r>
        <w:rPr>
          <w:spacing w:val="-3"/>
        </w:rPr>
        <w:t xml:space="preserve"> </w:t>
      </w:r>
      <w:r>
        <w:t>při</w:t>
      </w:r>
      <w:r>
        <w:rPr>
          <w:spacing w:val="-1"/>
        </w:rPr>
        <w:t xml:space="preserve"> </w:t>
      </w:r>
      <w:r>
        <w:t>nich</w:t>
      </w:r>
      <w:r>
        <w:rPr>
          <w:spacing w:val="-1"/>
        </w:rPr>
        <w:t xml:space="preserve"> </w:t>
      </w:r>
      <w:r>
        <w:t>dodán materiál,</w:t>
      </w:r>
      <w:r>
        <w:rPr>
          <w:spacing w:val="-5"/>
        </w:rPr>
        <w:t xml:space="preserve"> </w:t>
      </w:r>
      <w:r>
        <w:t>jsou</w:t>
      </w:r>
      <w:r>
        <w:rPr>
          <w:spacing w:val="-7"/>
        </w:rPr>
        <w:t xml:space="preserve"> </w:t>
      </w:r>
      <w:r>
        <w:t>fakturovány</w:t>
      </w:r>
      <w:r>
        <w:rPr>
          <w:spacing w:val="-4"/>
        </w:rPr>
        <w:t xml:space="preserve"> </w:t>
      </w:r>
      <w:r>
        <w:t xml:space="preserve">v </w:t>
      </w:r>
      <w:r>
        <w:rPr>
          <w:b/>
        </w:rPr>
        <w:t>HZS</w:t>
      </w:r>
      <w:r>
        <w:rPr>
          <w:b/>
          <w:spacing w:val="-5"/>
        </w:rPr>
        <w:t xml:space="preserve"> </w:t>
      </w:r>
      <w:r>
        <w:rPr>
          <w:b/>
        </w:rPr>
        <w:t>550,--</w:t>
      </w:r>
      <w:r>
        <w:rPr>
          <w:b/>
          <w:spacing w:val="-3"/>
        </w:rPr>
        <w:t xml:space="preserve"> </w:t>
      </w:r>
      <w:r>
        <w:rPr>
          <w:b/>
        </w:rPr>
        <w:t>Kč</w:t>
      </w:r>
      <w:r>
        <w:rPr>
          <w:b/>
          <w:spacing w:val="-6"/>
        </w:rPr>
        <w:t xml:space="preserve"> </w:t>
      </w:r>
      <w:r>
        <w:rPr>
          <w:b/>
        </w:rPr>
        <w:t>bez</w:t>
      </w:r>
      <w:r>
        <w:rPr>
          <w:b/>
          <w:spacing w:val="-4"/>
        </w:rPr>
        <w:t xml:space="preserve"> </w:t>
      </w:r>
      <w:r>
        <w:rPr>
          <w:b/>
        </w:rPr>
        <w:t>DPH</w:t>
      </w:r>
      <w:r>
        <w:rPr>
          <w:b/>
          <w:spacing w:val="-4"/>
        </w:rPr>
        <w:t xml:space="preserve"> </w:t>
      </w:r>
      <w:r>
        <w:rPr>
          <w:b/>
        </w:rPr>
        <w:t>(jeden</w:t>
      </w:r>
      <w:r>
        <w:rPr>
          <w:b/>
          <w:spacing w:val="-7"/>
        </w:rPr>
        <w:t xml:space="preserve"> </w:t>
      </w:r>
      <w:r>
        <w:rPr>
          <w:b/>
        </w:rPr>
        <w:t>servisní</w:t>
      </w:r>
      <w:r>
        <w:rPr>
          <w:b/>
          <w:spacing w:val="-5"/>
        </w:rPr>
        <w:t xml:space="preserve"> </w:t>
      </w:r>
      <w:r>
        <w:rPr>
          <w:b/>
        </w:rPr>
        <w:t>technik)</w:t>
      </w:r>
      <w:r>
        <w:rPr>
          <w:b/>
          <w:spacing w:val="-4"/>
        </w:rPr>
        <w:t xml:space="preserve"> </w:t>
      </w:r>
      <w:r>
        <w:t>+</w:t>
      </w:r>
      <w:r>
        <w:rPr>
          <w:spacing w:val="-5"/>
        </w:rPr>
        <w:t xml:space="preserve"> </w:t>
      </w:r>
      <w:r>
        <w:t>cena</w:t>
      </w:r>
      <w:r>
        <w:rPr>
          <w:spacing w:val="-4"/>
        </w:rPr>
        <w:t xml:space="preserve"> </w:t>
      </w:r>
      <w:r>
        <w:t>dodaného materiálu</w:t>
      </w:r>
      <w:r>
        <w:rPr>
          <w:spacing w:val="-15"/>
        </w:rPr>
        <w:t xml:space="preserve"> </w:t>
      </w:r>
      <w:r>
        <w:t>na</w:t>
      </w:r>
      <w:r>
        <w:rPr>
          <w:spacing w:val="-14"/>
        </w:rPr>
        <w:t xml:space="preserve"> </w:t>
      </w:r>
      <w:r>
        <w:t>základě</w:t>
      </w:r>
      <w:r>
        <w:rPr>
          <w:spacing w:val="-14"/>
        </w:rPr>
        <w:t xml:space="preserve"> </w:t>
      </w:r>
      <w:r>
        <w:t>montážního</w:t>
      </w:r>
      <w:r>
        <w:rPr>
          <w:spacing w:val="-14"/>
        </w:rPr>
        <w:t xml:space="preserve"> </w:t>
      </w:r>
      <w:r>
        <w:t>listu</w:t>
      </w:r>
      <w:r>
        <w:rPr>
          <w:spacing w:val="-14"/>
        </w:rPr>
        <w:t xml:space="preserve"> </w:t>
      </w:r>
      <w:r>
        <w:t>potvrzeného</w:t>
      </w:r>
      <w:r>
        <w:rPr>
          <w:spacing w:val="-13"/>
        </w:rPr>
        <w:t xml:space="preserve"> </w:t>
      </w:r>
      <w:r>
        <w:t>zástupcem</w:t>
      </w:r>
      <w:r>
        <w:rPr>
          <w:spacing w:val="-12"/>
        </w:rPr>
        <w:t xml:space="preserve"> </w:t>
      </w:r>
      <w:r>
        <w:t>objednatele.</w:t>
      </w:r>
      <w:r>
        <w:rPr>
          <w:spacing w:val="-12"/>
        </w:rPr>
        <w:t xml:space="preserve"> </w:t>
      </w:r>
      <w:r>
        <w:t>V</w:t>
      </w:r>
      <w:r>
        <w:rPr>
          <w:spacing w:val="-2"/>
        </w:rPr>
        <w:t xml:space="preserve"> </w:t>
      </w:r>
      <w:r>
        <w:t>ceně</w:t>
      </w:r>
      <w:r>
        <w:rPr>
          <w:spacing w:val="-16"/>
        </w:rPr>
        <w:t xml:space="preserve"> </w:t>
      </w:r>
      <w:r>
        <w:t>jsou</w:t>
      </w:r>
      <w:r>
        <w:rPr>
          <w:spacing w:val="-15"/>
        </w:rPr>
        <w:t xml:space="preserve"> </w:t>
      </w:r>
      <w:r>
        <w:t xml:space="preserve">zahrnuty režijní náklady včetně nákladů na cestovné a dopravné. </w:t>
      </w:r>
      <w:r>
        <w:rPr>
          <w:b/>
        </w:rPr>
        <w:t xml:space="preserve">Záruční doba </w:t>
      </w:r>
      <w:r>
        <w:t xml:space="preserve">na činnosti se poskytuje ve výši </w:t>
      </w:r>
      <w:r>
        <w:rPr>
          <w:b/>
        </w:rPr>
        <w:t>24 měsíců</w:t>
      </w:r>
      <w:r>
        <w:t>, pokud není výtah v záruční době dle aktuální</w:t>
      </w:r>
      <w:r>
        <w:rPr>
          <w:spacing w:val="40"/>
        </w:rPr>
        <w:t xml:space="preserve"> </w:t>
      </w:r>
      <w:r>
        <w:t>smlouvy o dílo.</w:t>
      </w:r>
    </w:p>
    <w:p w14:paraId="6AF4D671" w14:textId="77777777" w:rsidR="00E74FD5" w:rsidRDefault="00C17E82">
      <w:pPr>
        <w:pStyle w:val="Odstavecseseznamem"/>
        <w:numPr>
          <w:ilvl w:val="1"/>
          <w:numId w:val="2"/>
        </w:numPr>
        <w:tabs>
          <w:tab w:val="left" w:pos="962"/>
          <w:tab w:val="left" w:pos="994"/>
        </w:tabs>
        <w:spacing w:before="60"/>
        <w:ind w:left="994" w:right="279" w:hanging="709"/>
        <w:jc w:val="both"/>
      </w:pPr>
      <w:r>
        <w:t>Objednatel po provedení prací na základě schválené cenové nabídky potvrdí montážní list a obdrží jeho kopii.</w:t>
      </w:r>
    </w:p>
    <w:p w14:paraId="4DD39F94" w14:textId="77777777" w:rsidR="00E74FD5" w:rsidRDefault="00C17E82">
      <w:pPr>
        <w:pStyle w:val="Odstavecseseznamem"/>
        <w:numPr>
          <w:ilvl w:val="1"/>
          <w:numId w:val="2"/>
        </w:numPr>
        <w:tabs>
          <w:tab w:val="left" w:pos="962"/>
          <w:tab w:val="left" w:pos="994"/>
        </w:tabs>
        <w:spacing w:before="61"/>
        <w:ind w:left="994" w:right="274" w:hanging="709"/>
        <w:jc w:val="both"/>
      </w:pPr>
      <w:r>
        <w:rPr>
          <w:b/>
        </w:rPr>
        <w:t>Daň</w:t>
      </w:r>
      <w:r>
        <w:rPr>
          <w:b/>
          <w:spacing w:val="-14"/>
        </w:rPr>
        <w:t xml:space="preserve"> </w:t>
      </w:r>
      <w:r>
        <w:rPr>
          <w:b/>
        </w:rPr>
        <w:t>z</w:t>
      </w:r>
      <w:r>
        <w:rPr>
          <w:b/>
          <w:spacing w:val="-1"/>
        </w:rPr>
        <w:t xml:space="preserve"> </w:t>
      </w:r>
      <w:r>
        <w:rPr>
          <w:b/>
        </w:rPr>
        <w:t>přidané</w:t>
      </w:r>
      <w:r>
        <w:rPr>
          <w:b/>
          <w:spacing w:val="-14"/>
        </w:rPr>
        <w:t xml:space="preserve"> </w:t>
      </w:r>
      <w:r>
        <w:rPr>
          <w:b/>
        </w:rPr>
        <w:t>hodnoty</w:t>
      </w:r>
      <w:r>
        <w:rPr>
          <w:b/>
          <w:spacing w:val="-15"/>
        </w:rPr>
        <w:t xml:space="preserve"> </w:t>
      </w:r>
      <w:r>
        <w:t>ceny</w:t>
      </w:r>
      <w:r>
        <w:rPr>
          <w:spacing w:val="-13"/>
        </w:rPr>
        <w:t xml:space="preserve"> </w:t>
      </w:r>
      <w:r>
        <w:t>předmětu</w:t>
      </w:r>
      <w:r>
        <w:rPr>
          <w:spacing w:val="-14"/>
        </w:rPr>
        <w:t xml:space="preserve"> </w:t>
      </w:r>
      <w:r>
        <w:t>smlouvy</w:t>
      </w:r>
      <w:r>
        <w:rPr>
          <w:spacing w:val="-16"/>
        </w:rPr>
        <w:t xml:space="preserve"> </w:t>
      </w:r>
      <w:r>
        <w:t>je</w:t>
      </w:r>
      <w:r>
        <w:rPr>
          <w:spacing w:val="-13"/>
        </w:rPr>
        <w:t xml:space="preserve"> </w:t>
      </w:r>
      <w:r>
        <w:t>stanovena</w:t>
      </w:r>
      <w:r>
        <w:rPr>
          <w:spacing w:val="-16"/>
        </w:rPr>
        <w:t xml:space="preserve"> </w:t>
      </w:r>
      <w:r>
        <w:t>podle</w:t>
      </w:r>
      <w:r>
        <w:rPr>
          <w:spacing w:val="-13"/>
        </w:rPr>
        <w:t xml:space="preserve"> </w:t>
      </w:r>
      <w:r>
        <w:t>platného</w:t>
      </w:r>
      <w:r>
        <w:rPr>
          <w:spacing w:val="-14"/>
        </w:rPr>
        <w:t xml:space="preserve"> </w:t>
      </w:r>
      <w:r>
        <w:t>daňového</w:t>
      </w:r>
      <w:r>
        <w:rPr>
          <w:spacing w:val="-14"/>
        </w:rPr>
        <w:t xml:space="preserve"> </w:t>
      </w:r>
      <w:r>
        <w:t>právního předpisu. Při zákonné změně daňové sazby smluvní strany upraví fakturaci v souladu s touto změnou. Objednatel je povinen neprodleně a včas informovat zhotovitele o změnách týkajících se jeho registrace k DPH.</w:t>
      </w:r>
    </w:p>
    <w:p w14:paraId="4A9DD000" w14:textId="77777777" w:rsidR="00E74FD5" w:rsidRDefault="00E74FD5">
      <w:pPr>
        <w:pStyle w:val="Zkladntext"/>
      </w:pPr>
    </w:p>
    <w:p w14:paraId="234164AC" w14:textId="77777777" w:rsidR="00E74FD5" w:rsidRDefault="00E74FD5">
      <w:pPr>
        <w:pStyle w:val="Zkladntext"/>
        <w:spacing w:before="59"/>
      </w:pPr>
    </w:p>
    <w:p w14:paraId="1EBFD7B4" w14:textId="77777777" w:rsidR="00E74FD5" w:rsidRDefault="00C17E82">
      <w:pPr>
        <w:pStyle w:val="Nadpis5"/>
        <w:numPr>
          <w:ilvl w:val="1"/>
          <w:numId w:val="2"/>
        </w:numPr>
        <w:tabs>
          <w:tab w:val="left" w:pos="962"/>
        </w:tabs>
        <w:ind w:left="962" w:hanging="677"/>
        <w:jc w:val="both"/>
      </w:pPr>
      <w:r>
        <w:rPr>
          <w:spacing w:val="-2"/>
        </w:rPr>
        <w:t>Fakturace</w:t>
      </w:r>
    </w:p>
    <w:p w14:paraId="40C2D73A" w14:textId="77777777" w:rsidR="00E74FD5" w:rsidRDefault="00C17E82">
      <w:pPr>
        <w:pStyle w:val="Odstavecseseznamem"/>
        <w:numPr>
          <w:ilvl w:val="2"/>
          <w:numId w:val="2"/>
        </w:numPr>
        <w:tabs>
          <w:tab w:val="left" w:pos="1004"/>
          <w:tab w:val="left" w:pos="1006"/>
        </w:tabs>
        <w:spacing w:before="62"/>
        <w:ind w:right="278"/>
        <w:jc w:val="both"/>
        <w:rPr>
          <w:b/>
        </w:rPr>
      </w:pPr>
      <w:r>
        <w:t>Fakturace</w:t>
      </w:r>
      <w:r>
        <w:rPr>
          <w:spacing w:val="-9"/>
        </w:rPr>
        <w:t xml:space="preserve"> </w:t>
      </w:r>
      <w:r>
        <w:t>je</w:t>
      </w:r>
      <w:r>
        <w:rPr>
          <w:spacing w:val="-6"/>
        </w:rPr>
        <w:t xml:space="preserve"> </w:t>
      </w:r>
      <w:r>
        <w:t>prováděna</w:t>
      </w:r>
      <w:r>
        <w:rPr>
          <w:spacing w:val="-9"/>
        </w:rPr>
        <w:t xml:space="preserve"> </w:t>
      </w:r>
      <w:r>
        <w:t>jednou</w:t>
      </w:r>
      <w:r>
        <w:rPr>
          <w:spacing w:val="-4"/>
        </w:rPr>
        <w:t xml:space="preserve"> </w:t>
      </w:r>
      <w:r>
        <w:t>měsíčně,</w:t>
      </w:r>
      <w:r>
        <w:rPr>
          <w:spacing w:val="-5"/>
        </w:rPr>
        <w:t xml:space="preserve"> </w:t>
      </w:r>
      <w:r>
        <w:t>vždy</w:t>
      </w:r>
      <w:r>
        <w:rPr>
          <w:spacing w:val="-6"/>
        </w:rPr>
        <w:t xml:space="preserve"> </w:t>
      </w:r>
      <w:r>
        <w:t>do</w:t>
      </w:r>
      <w:r>
        <w:rPr>
          <w:spacing w:val="-9"/>
        </w:rPr>
        <w:t xml:space="preserve"> </w:t>
      </w:r>
      <w:r>
        <w:t>10.</w:t>
      </w:r>
      <w:r>
        <w:rPr>
          <w:spacing w:val="-3"/>
        </w:rPr>
        <w:t xml:space="preserve"> </w:t>
      </w:r>
      <w:r>
        <w:t>dne</w:t>
      </w:r>
      <w:r>
        <w:rPr>
          <w:spacing w:val="-6"/>
        </w:rPr>
        <w:t xml:space="preserve"> </w:t>
      </w:r>
      <w:r>
        <w:t>následujícího</w:t>
      </w:r>
      <w:r>
        <w:rPr>
          <w:spacing w:val="-7"/>
        </w:rPr>
        <w:t xml:space="preserve"> </w:t>
      </w:r>
      <w:r>
        <w:t>měsíce.</w:t>
      </w:r>
      <w:r>
        <w:rPr>
          <w:spacing w:val="-5"/>
        </w:rPr>
        <w:t xml:space="preserve"> </w:t>
      </w:r>
      <w:r>
        <w:t>Splatnost</w:t>
      </w:r>
      <w:r>
        <w:rPr>
          <w:spacing w:val="-5"/>
        </w:rPr>
        <w:t xml:space="preserve"> </w:t>
      </w:r>
      <w:r>
        <w:t>faktur je</w:t>
      </w:r>
      <w:r>
        <w:rPr>
          <w:spacing w:val="-15"/>
        </w:rPr>
        <w:t xml:space="preserve"> </w:t>
      </w:r>
      <w:r>
        <w:rPr>
          <w:b/>
        </w:rPr>
        <w:t>15</w:t>
      </w:r>
      <w:r>
        <w:rPr>
          <w:b/>
          <w:spacing w:val="-15"/>
        </w:rPr>
        <w:t xml:space="preserve"> </w:t>
      </w:r>
      <w:r>
        <w:rPr>
          <w:b/>
        </w:rPr>
        <w:t>dnů</w:t>
      </w:r>
      <w:r>
        <w:rPr>
          <w:b/>
          <w:spacing w:val="-16"/>
        </w:rPr>
        <w:t xml:space="preserve"> </w:t>
      </w:r>
      <w:r>
        <w:t>ode</w:t>
      </w:r>
      <w:r>
        <w:rPr>
          <w:spacing w:val="-13"/>
        </w:rPr>
        <w:t xml:space="preserve"> </w:t>
      </w:r>
      <w:r>
        <w:t>dne</w:t>
      </w:r>
      <w:r>
        <w:rPr>
          <w:spacing w:val="-16"/>
        </w:rPr>
        <w:t xml:space="preserve"> </w:t>
      </w:r>
      <w:r>
        <w:t>doručení</w:t>
      </w:r>
      <w:r>
        <w:rPr>
          <w:spacing w:val="-14"/>
        </w:rPr>
        <w:t xml:space="preserve"> </w:t>
      </w:r>
      <w:r>
        <w:t>faktury</w:t>
      </w:r>
      <w:r>
        <w:rPr>
          <w:spacing w:val="-16"/>
        </w:rPr>
        <w:t xml:space="preserve"> </w:t>
      </w:r>
      <w:r>
        <w:t>objednateli.</w:t>
      </w:r>
      <w:r>
        <w:rPr>
          <w:spacing w:val="-11"/>
        </w:rPr>
        <w:t xml:space="preserve"> </w:t>
      </w:r>
      <w:r>
        <w:t>Při</w:t>
      </w:r>
      <w:r>
        <w:rPr>
          <w:spacing w:val="-14"/>
        </w:rPr>
        <w:t xml:space="preserve"> </w:t>
      </w:r>
      <w:r>
        <w:t>opožděné</w:t>
      </w:r>
      <w:r>
        <w:rPr>
          <w:spacing w:val="-16"/>
        </w:rPr>
        <w:t xml:space="preserve"> </w:t>
      </w:r>
      <w:r>
        <w:t>platbě</w:t>
      </w:r>
      <w:r>
        <w:rPr>
          <w:spacing w:val="-15"/>
        </w:rPr>
        <w:t xml:space="preserve"> </w:t>
      </w:r>
      <w:r>
        <w:t>je</w:t>
      </w:r>
      <w:r>
        <w:rPr>
          <w:spacing w:val="-15"/>
        </w:rPr>
        <w:t xml:space="preserve"> </w:t>
      </w:r>
      <w:r>
        <w:t>dohodnuta</w:t>
      </w:r>
      <w:r>
        <w:rPr>
          <w:spacing w:val="-14"/>
        </w:rPr>
        <w:t xml:space="preserve"> </w:t>
      </w:r>
      <w:r>
        <w:t>smluvní</w:t>
      </w:r>
      <w:r>
        <w:rPr>
          <w:spacing w:val="-15"/>
        </w:rPr>
        <w:t xml:space="preserve"> </w:t>
      </w:r>
      <w:r>
        <w:t>pokuta ve</w:t>
      </w:r>
      <w:r>
        <w:rPr>
          <w:spacing w:val="-16"/>
        </w:rPr>
        <w:t xml:space="preserve"> </w:t>
      </w:r>
      <w:r>
        <w:t>výši</w:t>
      </w:r>
      <w:r>
        <w:rPr>
          <w:spacing w:val="-15"/>
        </w:rPr>
        <w:t xml:space="preserve"> </w:t>
      </w:r>
      <w:r>
        <w:t>0,01</w:t>
      </w:r>
      <w:r>
        <w:rPr>
          <w:spacing w:val="-15"/>
        </w:rPr>
        <w:t xml:space="preserve"> </w:t>
      </w:r>
      <w:r>
        <w:t>%</w:t>
      </w:r>
      <w:r>
        <w:rPr>
          <w:spacing w:val="-16"/>
        </w:rPr>
        <w:t xml:space="preserve"> </w:t>
      </w:r>
      <w:r>
        <w:t>z</w:t>
      </w:r>
      <w:r>
        <w:rPr>
          <w:spacing w:val="-15"/>
        </w:rPr>
        <w:t xml:space="preserve"> </w:t>
      </w:r>
      <w:r>
        <w:t>celkové</w:t>
      </w:r>
      <w:r>
        <w:rPr>
          <w:spacing w:val="-15"/>
        </w:rPr>
        <w:t xml:space="preserve"> </w:t>
      </w:r>
      <w:r>
        <w:t>dlužné</w:t>
      </w:r>
      <w:r>
        <w:rPr>
          <w:spacing w:val="-15"/>
        </w:rPr>
        <w:t xml:space="preserve"> </w:t>
      </w:r>
      <w:r>
        <w:t>částky</w:t>
      </w:r>
      <w:r>
        <w:rPr>
          <w:spacing w:val="-16"/>
        </w:rPr>
        <w:t xml:space="preserve"> </w:t>
      </w:r>
      <w:r>
        <w:t>denně.</w:t>
      </w:r>
      <w:r>
        <w:rPr>
          <w:spacing w:val="-15"/>
        </w:rPr>
        <w:t xml:space="preserve"> </w:t>
      </w:r>
      <w:r>
        <w:t>Zhotovitel</w:t>
      </w:r>
      <w:r>
        <w:rPr>
          <w:spacing w:val="-15"/>
        </w:rPr>
        <w:t xml:space="preserve"> </w:t>
      </w:r>
      <w:r>
        <w:t>je</w:t>
      </w:r>
      <w:r>
        <w:rPr>
          <w:spacing w:val="-16"/>
        </w:rPr>
        <w:t xml:space="preserve"> </w:t>
      </w:r>
      <w:r>
        <w:t>povinen</w:t>
      </w:r>
      <w:r>
        <w:rPr>
          <w:spacing w:val="-15"/>
        </w:rPr>
        <w:t xml:space="preserve"> </w:t>
      </w:r>
      <w:r>
        <w:t>každou</w:t>
      </w:r>
      <w:r>
        <w:rPr>
          <w:spacing w:val="-15"/>
        </w:rPr>
        <w:t xml:space="preserve"> </w:t>
      </w:r>
      <w:r>
        <w:t>fakturu</w:t>
      </w:r>
      <w:r>
        <w:rPr>
          <w:spacing w:val="-15"/>
        </w:rPr>
        <w:t xml:space="preserve"> </w:t>
      </w:r>
      <w:r>
        <w:t>označit</w:t>
      </w:r>
      <w:r>
        <w:rPr>
          <w:spacing w:val="-16"/>
        </w:rPr>
        <w:t xml:space="preserve"> </w:t>
      </w:r>
      <w:r>
        <w:t xml:space="preserve">číslem této smlouvy. Fakturace bude prováděna od </w:t>
      </w:r>
      <w:r>
        <w:rPr>
          <w:b/>
        </w:rPr>
        <w:t>1.6.2025.</w:t>
      </w:r>
    </w:p>
    <w:p w14:paraId="0DC7A6D0" w14:textId="77777777" w:rsidR="00E74FD5" w:rsidRDefault="00C17E82">
      <w:pPr>
        <w:pStyle w:val="Odstavecseseznamem"/>
        <w:numPr>
          <w:ilvl w:val="2"/>
          <w:numId w:val="2"/>
        </w:numPr>
        <w:tabs>
          <w:tab w:val="left" w:pos="1004"/>
          <w:tab w:val="left" w:pos="1006"/>
        </w:tabs>
        <w:spacing w:before="39"/>
        <w:ind w:right="274"/>
        <w:jc w:val="both"/>
      </w:pPr>
      <w:r>
        <w:t>Faktury musí obsahovat veškeré náležitosti daňového dokladu dle obecně závazných právních předpisů a mohou být zhotovitelem vystaveny pouze na skutečně provedené práce, odsouhlasené zástupcem objednatele. Pokud faktura nebude obsahovat dohodnuté náležitosti, je objednatel oprávněn tuto zhotoviteli vrátit. Do doby, než bude vystaven nový doklad s</w:t>
      </w:r>
      <w:r>
        <w:rPr>
          <w:spacing w:val="-1"/>
        </w:rPr>
        <w:t xml:space="preserve"> </w:t>
      </w:r>
      <w:r>
        <w:t>novou lhůtou splatnosti, není objednatel v prodlení s placením faktury.</w:t>
      </w:r>
    </w:p>
    <w:p w14:paraId="3F572BC4" w14:textId="77777777" w:rsidR="00E74FD5" w:rsidRDefault="00C17E82">
      <w:pPr>
        <w:pStyle w:val="Odstavecseseznamem"/>
        <w:numPr>
          <w:ilvl w:val="2"/>
          <w:numId w:val="2"/>
        </w:numPr>
        <w:tabs>
          <w:tab w:val="left" w:pos="1004"/>
          <w:tab w:val="left" w:pos="1006"/>
        </w:tabs>
        <w:spacing w:before="41"/>
        <w:ind w:right="276"/>
        <w:jc w:val="both"/>
      </w:pPr>
      <w:r>
        <w:t>V</w:t>
      </w:r>
      <w:r>
        <w:rPr>
          <w:spacing w:val="80"/>
          <w:w w:val="150"/>
        </w:rPr>
        <w:t xml:space="preserve"> </w:t>
      </w:r>
      <w:r>
        <w:t>případě</w:t>
      </w:r>
      <w:r>
        <w:rPr>
          <w:spacing w:val="79"/>
          <w:w w:val="150"/>
        </w:rPr>
        <w:t xml:space="preserve"> </w:t>
      </w:r>
      <w:r>
        <w:t>prodlení</w:t>
      </w:r>
      <w:r>
        <w:rPr>
          <w:spacing w:val="80"/>
          <w:w w:val="150"/>
        </w:rPr>
        <w:t xml:space="preserve"> </w:t>
      </w:r>
      <w:r>
        <w:t>platby</w:t>
      </w:r>
      <w:r>
        <w:rPr>
          <w:spacing w:val="80"/>
          <w:w w:val="150"/>
        </w:rPr>
        <w:t xml:space="preserve"> </w:t>
      </w:r>
      <w:r>
        <w:t>více</w:t>
      </w:r>
      <w:r>
        <w:rPr>
          <w:spacing w:val="80"/>
          <w:w w:val="150"/>
        </w:rPr>
        <w:t xml:space="preserve"> </w:t>
      </w:r>
      <w:r>
        <w:t>než</w:t>
      </w:r>
      <w:r>
        <w:rPr>
          <w:spacing w:val="80"/>
          <w:w w:val="150"/>
        </w:rPr>
        <w:t xml:space="preserve"> </w:t>
      </w:r>
      <w:r>
        <w:t>30</w:t>
      </w:r>
      <w:r>
        <w:rPr>
          <w:spacing w:val="79"/>
          <w:w w:val="150"/>
        </w:rPr>
        <w:t xml:space="preserve"> </w:t>
      </w:r>
      <w:r>
        <w:t>dnů</w:t>
      </w:r>
      <w:r>
        <w:rPr>
          <w:spacing w:val="80"/>
          <w:w w:val="150"/>
        </w:rPr>
        <w:t xml:space="preserve"> </w:t>
      </w:r>
      <w:r>
        <w:t>upozorní</w:t>
      </w:r>
      <w:r>
        <w:rPr>
          <w:spacing w:val="80"/>
          <w:w w:val="150"/>
        </w:rPr>
        <w:t xml:space="preserve"> </w:t>
      </w:r>
      <w:r>
        <w:t>zhotovitel</w:t>
      </w:r>
      <w:r>
        <w:rPr>
          <w:spacing w:val="79"/>
          <w:w w:val="150"/>
        </w:rPr>
        <w:t xml:space="preserve"> </w:t>
      </w:r>
      <w:r>
        <w:t>objednatele</w:t>
      </w:r>
      <w:r>
        <w:rPr>
          <w:spacing w:val="80"/>
          <w:w w:val="150"/>
        </w:rPr>
        <w:t xml:space="preserve"> </w:t>
      </w:r>
      <w:r>
        <w:t>písemně a pozastaví servisní činnost, pokud nedojde k dohodě, až do splnění pohledávky.</w:t>
      </w:r>
    </w:p>
    <w:p w14:paraId="0E36CC82" w14:textId="77777777" w:rsidR="00E74FD5" w:rsidRDefault="00E74FD5">
      <w:pPr>
        <w:pStyle w:val="Zkladntext"/>
        <w:spacing w:before="40"/>
      </w:pPr>
    </w:p>
    <w:p w14:paraId="67504395" w14:textId="77777777" w:rsidR="00E74FD5" w:rsidRDefault="00C17E82">
      <w:pPr>
        <w:pStyle w:val="Nadpis5"/>
        <w:numPr>
          <w:ilvl w:val="1"/>
          <w:numId w:val="2"/>
        </w:numPr>
        <w:tabs>
          <w:tab w:val="left" w:pos="962"/>
        </w:tabs>
        <w:ind w:left="962" w:hanging="677"/>
        <w:jc w:val="both"/>
      </w:pPr>
      <w:r>
        <w:t>Růst</w:t>
      </w:r>
      <w:r>
        <w:rPr>
          <w:spacing w:val="-5"/>
        </w:rPr>
        <w:t xml:space="preserve"> </w:t>
      </w:r>
      <w:r>
        <w:rPr>
          <w:spacing w:val="-2"/>
        </w:rPr>
        <w:t>inflace</w:t>
      </w:r>
    </w:p>
    <w:p w14:paraId="0D3D995A" w14:textId="77777777" w:rsidR="00E74FD5" w:rsidRDefault="00C17E82">
      <w:pPr>
        <w:pStyle w:val="Odstavecseseznamem"/>
        <w:numPr>
          <w:ilvl w:val="2"/>
          <w:numId w:val="2"/>
        </w:numPr>
        <w:tabs>
          <w:tab w:val="left" w:pos="1004"/>
          <w:tab w:val="left" w:pos="1006"/>
        </w:tabs>
        <w:spacing w:before="59"/>
        <w:ind w:right="274"/>
        <w:jc w:val="both"/>
      </w:pPr>
      <w:r>
        <w:t xml:space="preserve">Smluvní strany se dohodly, že v návaznosti na růst spotřebitelských cen zveřejněný Českým statistickým úřadem se budou dohodnuté ceny zvyšovat o násobek ročního indexu inflace za leden až prosinec krát dohodnutá cena, pokud tento index nebo jeho kumulovaná hodnota od poslední změny ceny </w:t>
      </w:r>
      <w:r>
        <w:rPr>
          <w:b/>
        </w:rPr>
        <w:t>přesáhne 2 %</w:t>
      </w:r>
      <w:r>
        <w:t>. Změna ceny z</w:t>
      </w:r>
      <w:r>
        <w:rPr>
          <w:spacing w:val="-2"/>
        </w:rPr>
        <w:t xml:space="preserve"> </w:t>
      </w:r>
      <w:r>
        <w:t>výše uvedeného důvodu bude řešena dodatkem ke smlouvě a rovněž bude upravena příloha č. 1 této smlouvy.</w:t>
      </w:r>
    </w:p>
    <w:p w14:paraId="0F30CC98" w14:textId="77777777" w:rsidR="00E74FD5" w:rsidRDefault="00C17E82">
      <w:pPr>
        <w:pStyle w:val="Odstavecseseznamem"/>
        <w:numPr>
          <w:ilvl w:val="2"/>
          <w:numId w:val="2"/>
        </w:numPr>
        <w:tabs>
          <w:tab w:val="left" w:pos="1004"/>
        </w:tabs>
        <w:spacing w:before="41"/>
        <w:ind w:left="1004" w:hanging="719"/>
        <w:jc w:val="both"/>
      </w:pPr>
      <w:r>
        <w:t>Smluvní</w:t>
      </w:r>
      <w:r>
        <w:rPr>
          <w:spacing w:val="-8"/>
        </w:rPr>
        <w:t xml:space="preserve"> </w:t>
      </w:r>
      <w:r>
        <w:t>strany</w:t>
      </w:r>
      <w:r>
        <w:rPr>
          <w:spacing w:val="-3"/>
        </w:rPr>
        <w:t xml:space="preserve"> </w:t>
      </w:r>
      <w:r>
        <w:t>se</w:t>
      </w:r>
      <w:r>
        <w:rPr>
          <w:spacing w:val="-6"/>
        </w:rPr>
        <w:t xml:space="preserve"> </w:t>
      </w:r>
      <w:r>
        <w:t>dohodly,</w:t>
      </w:r>
      <w:r>
        <w:rPr>
          <w:spacing w:val="-3"/>
        </w:rPr>
        <w:t xml:space="preserve"> </w:t>
      </w:r>
      <w:r>
        <w:t>že</w:t>
      </w:r>
      <w:r>
        <w:rPr>
          <w:spacing w:val="-6"/>
        </w:rPr>
        <w:t xml:space="preserve"> </w:t>
      </w:r>
      <w:r>
        <w:t>ustanovení</w:t>
      </w:r>
      <w:r>
        <w:rPr>
          <w:spacing w:val="-5"/>
        </w:rPr>
        <w:t xml:space="preserve"> </w:t>
      </w:r>
      <w:r>
        <w:t>dle</w:t>
      </w:r>
      <w:r>
        <w:rPr>
          <w:spacing w:val="-5"/>
        </w:rPr>
        <w:t xml:space="preserve"> </w:t>
      </w:r>
      <w:r>
        <w:t>bodu</w:t>
      </w:r>
      <w:r>
        <w:rPr>
          <w:spacing w:val="-4"/>
        </w:rPr>
        <w:t xml:space="preserve"> </w:t>
      </w:r>
      <w:r>
        <w:t>3.6.1.</w:t>
      </w:r>
      <w:r>
        <w:rPr>
          <w:spacing w:val="-5"/>
        </w:rPr>
        <w:t xml:space="preserve"> </w:t>
      </w:r>
      <w:r>
        <w:t>bude</w:t>
      </w:r>
      <w:r>
        <w:rPr>
          <w:spacing w:val="-5"/>
        </w:rPr>
        <w:t xml:space="preserve"> </w:t>
      </w:r>
      <w:r>
        <w:t>platné</w:t>
      </w:r>
      <w:r>
        <w:rPr>
          <w:spacing w:val="-1"/>
        </w:rPr>
        <w:t xml:space="preserve"> </w:t>
      </w:r>
      <w:r>
        <w:t>od</w:t>
      </w:r>
      <w:r>
        <w:rPr>
          <w:spacing w:val="-6"/>
        </w:rPr>
        <w:t xml:space="preserve"> </w:t>
      </w:r>
      <w:r>
        <w:rPr>
          <w:spacing w:val="-2"/>
        </w:rPr>
        <w:t>1.1.2027.</w:t>
      </w:r>
    </w:p>
    <w:p w14:paraId="5E258DDA" w14:textId="77777777" w:rsidR="00E74FD5" w:rsidRDefault="00E74FD5">
      <w:pPr>
        <w:pStyle w:val="Zkladntext"/>
        <w:spacing w:before="159"/>
      </w:pPr>
    </w:p>
    <w:p w14:paraId="61BFCB98" w14:textId="77777777" w:rsidR="00E74FD5" w:rsidRDefault="00C17E82">
      <w:pPr>
        <w:pStyle w:val="Nadpis4"/>
        <w:numPr>
          <w:ilvl w:val="0"/>
          <w:numId w:val="2"/>
        </w:numPr>
        <w:tabs>
          <w:tab w:val="left" w:pos="1107"/>
        </w:tabs>
        <w:ind w:left="1107" w:hanging="822"/>
        <w:jc w:val="both"/>
        <w:rPr>
          <w:u w:val="none"/>
        </w:rPr>
      </w:pPr>
      <w:r>
        <w:t>SMLUVNÍ</w:t>
      </w:r>
      <w:r>
        <w:rPr>
          <w:spacing w:val="-5"/>
        </w:rPr>
        <w:t xml:space="preserve"> </w:t>
      </w:r>
      <w:r>
        <w:rPr>
          <w:spacing w:val="-2"/>
        </w:rPr>
        <w:t>PODMÍNKY</w:t>
      </w:r>
    </w:p>
    <w:p w14:paraId="15F27989" w14:textId="77777777" w:rsidR="00E74FD5" w:rsidRDefault="00C17E82">
      <w:pPr>
        <w:pStyle w:val="Odstavecseseznamem"/>
        <w:numPr>
          <w:ilvl w:val="1"/>
          <w:numId w:val="2"/>
        </w:numPr>
        <w:tabs>
          <w:tab w:val="left" w:pos="962"/>
        </w:tabs>
        <w:spacing w:before="121"/>
        <w:ind w:left="962" w:hanging="677"/>
        <w:jc w:val="both"/>
        <w:rPr>
          <w:b/>
        </w:rPr>
      </w:pPr>
      <w:r>
        <w:t>Účinnost</w:t>
      </w:r>
      <w:r>
        <w:rPr>
          <w:spacing w:val="-5"/>
        </w:rPr>
        <w:t xml:space="preserve"> </w:t>
      </w:r>
      <w:r>
        <w:t>smlouvy</w:t>
      </w:r>
      <w:r>
        <w:rPr>
          <w:spacing w:val="-5"/>
        </w:rPr>
        <w:t xml:space="preserve"> </w:t>
      </w:r>
      <w:r>
        <w:t>od</w:t>
      </w:r>
      <w:r>
        <w:rPr>
          <w:b/>
        </w:rPr>
        <w:t>:</w:t>
      </w:r>
      <w:r>
        <w:rPr>
          <w:b/>
          <w:spacing w:val="-4"/>
        </w:rPr>
        <w:t xml:space="preserve"> </w:t>
      </w:r>
      <w:r>
        <w:rPr>
          <w:b/>
          <w:spacing w:val="-2"/>
        </w:rPr>
        <w:t>1.6.2025</w:t>
      </w:r>
    </w:p>
    <w:p w14:paraId="122D4527" w14:textId="77777777" w:rsidR="00E74FD5" w:rsidRDefault="00C17E82">
      <w:pPr>
        <w:pStyle w:val="Odstavecseseznamem"/>
        <w:numPr>
          <w:ilvl w:val="2"/>
          <w:numId w:val="2"/>
        </w:numPr>
        <w:tabs>
          <w:tab w:val="left" w:pos="992"/>
          <w:tab w:val="left" w:pos="994"/>
        </w:tabs>
        <w:spacing w:before="60"/>
        <w:ind w:left="994" w:right="277" w:hanging="709"/>
        <w:jc w:val="both"/>
      </w:pPr>
      <w:r>
        <w:t xml:space="preserve">Platnost smlouvy je na dobu neurčitou. Smluvní strany se vzájemně dohodly, že smlouvu lze oboustranně písemně vypovědět bez udání důvodu, a to </w:t>
      </w:r>
      <w:r>
        <w:rPr>
          <w:b/>
        </w:rPr>
        <w:t>s výpovědní lhůtou 6 měsíců</w:t>
      </w:r>
      <w:r>
        <w:t xml:space="preserve">, která začíná běžet prvního dne měsíce následujícího po měsíci, v němž byla výpověď druhé straně </w:t>
      </w:r>
      <w:r>
        <w:rPr>
          <w:spacing w:val="-2"/>
        </w:rPr>
        <w:t>doručena.</w:t>
      </w:r>
    </w:p>
    <w:p w14:paraId="6DC2AE79" w14:textId="77777777" w:rsidR="00E74FD5" w:rsidRDefault="00E74FD5">
      <w:pPr>
        <w:pStyle w:val="Odstavecseseznamem"/>
        <w:jc w:val="both"/>
        <w:sectPr w:rsidR="00E74FD5">
          <w:pgSz w:w="11910" w:h="16840"/>
          <w:pgMar w:top="1480" w:right="566" w:bottom="900" w:left="708" w:header="255" w:footer="701" w:gutter="0"/>
          <w:cols w:space="708"/>
        </w:sectPr>
      </w:pPr>
    </w:p>
    <w:p w14:paraId="60AC58D5" w14:textId="77777777" w:rsidR="00E74FD5" w:rsidRDefault="00E74FD5">
      <w:pPr>
        <w:pStyle w:val="Zkladntext"/>
        <w:spacing w:before="192"/>
      </w:pPr>
    </w:p>
    <w:p w14:paraId="4ED8CD67" w14:textId="77777777" w:rsidR="00E74FD5" w:rsidRDefault="00C17E82">
      <w:pPr>
        <w:pStyle w:val="Nadpis5"/>
        <w:numPr>
          <w:ilvl w:val="1"/>
          <w:numId w:val="2"/>
        </w:numPr>
        <w:tabs>
          <w:tab w:val="left" w:pos="965"/>
        </w:tabs>
        <w:jc w:val="left"/>
      </w:pPr>
      <w:r>
        <w:t>Odstoupení</w:t>
      </w:r>
      <w:r>
        <w:rPr>
          <w:spacing w:val="-3"/>
        </w:rPr>
        <w:t xml:space="preserve"> </w:t>
      </w:r>
      <w:r>
        <w:t>od</w:t>
      </w:r>
      <w:r>
        <w:rPr>
          <w:spacing w:val="-7"/>
        </w:rPr>
        <w:t xml:space="preserve"> </w:t>
      </w:r>
      <w:r>
        <w:rPr>
          <w:spacing w:val="-2"/>
        </w:rPr>
        <w:t>smlouvy</w:t>
      </w:r>
    </w:p>
    <w:p w14:paraId="6E4CC314" w14:textId="77777777" w:rsidR="00E74FD5" w:rsidRDefault="00C17E82">
      <w:pPr>
        <w:spacing w:before="62"/>
        <w:ind w:left="285"/>
        <w:rPr>
          <w:b/>
        </w:rPr>
      </w:pPr>
      <w:r>
        <w:rPr>
          <w:b/>
        </w:rPr>
        <w:t>Zhotovitel</w:t>
      </w:r>
      <w:r>
        <w:rPr>
          <w:b/>
          <w:spacing w:val="-3"/>
        </w:rPr>
        <w:t xml:space="preserve"> </w:t>
      </w:r>
      <w:r>
        <w:rPr>
          <w:b/>
        </w:rPr>
        <w:t>má</w:t>
      </w:r>
      <w:r>
        <w:rPr>
          <w:b/>
          <w:spacing w:val="-5"/>
        </w:rPr>
        <w:t xml:space="preserve"> </w:t>
      </w:r>
      <w:r>
        <w:rPr>
          <w:b/>
        </w:rPr>
        <w:t>právo</w:t>
      </w:r>
      <w:r>
        <w:rPr>
          <w:b/>
          <w:spacing w:val="-3"/>
        </w:rPr>
        <w:t xml:space="preserve"> </w:t>
      </w:r>
      <w:r>
        <w:rPr>
          <w:b/>
        </w:rPr>
        <w:t>odstoupit</w:t>
      </w:r>
      <w:r>
        <w:rPr>
          <w:b/>
          <w:spacing w:val="-4"/>
        </w:rPr>
        <w:t xml:space="preserve"> </w:t>
      </w:r>
      <w:r>
        <w:rPr>
          <w:b/>
        </w:rPr>
        <w:t>od</w:t>
      </w:r>
      <w:r>
        <w:rPr>
          <w:b/>
          <w:spacing w:val="-5"/>
        </w:rPr>
        <w:t xml:space="preserve"> </w:t>
      </w:r>
      <w:r>
        <w:rPr>
          <w:b/>
          <w:spacing w:val="-2"/>
        </w:rPr>
        <w:t>smlouvy:</w:t>
      </w:r>
    </w:p>
    <w:p w14:paraId="11E4CE3B" w14:textId="77777777" w:rsidR="00E74FD5" w:rsidRDefault="00C17E82">
      <w:pPr>
        <w:pStyle w:val="Odstavecseseznamem"/>
        <w:numPr>
          <w:ilvl w:val="2"/>
          <w:numId w:val="2"/>
        </w:numPr>
        <w:tabs>
          <w:tab w:val="left" w:pos="1006"/>
        </w:tabs>
        <w:spacing w:before="59"/>
        <w:ind w:right="276"/>
      </w:pPr>
      <w:r>
        <w:t>Zjistí-li</w:t>
      </w:r>
      <w:r>
        <w:rPr>
          <w:spacing w:val="40"/>
        </w:rPr>
        <w:t xml:space="preserve"> </w:t>
      </w:r>
      <w:r>
        <w:t>při</w:t>
      </w:r>
      <w:r>
        <w:rPr>
          <w:spacing w:val="40"/>
        </w:rPr>
        <w:t xml:space="preserve"> </w:t>
      </w:r>
      <w:r>
        <w:t>provádění</w:t>
      </w:r>
      <w:r>
        <w:rPr>
          <w:spacing w:val="40"/>
        </w:rPr>
        <w:t xml:space="preserve"> </w:t>
      </w:r>
      <w:r>
        <w:t>sjednaného</w:t>
      </w:r>
      <w:r>
        <w:rPr>
          <w:spacing w:val="40"/>
        </w:rPr>
        <w:t xml:space="preserve"> </w:t>
      </w:r>
      <w:r>
        <w:t>předmětu</w:t>
      </w:r>
      <w:r>
        <w:rPr>
          <w:spacing w:val="40"/>
        </w:rPr>
        <w:t xml:space="preserve"> </w:t>
      </w:r>
      <w:r>
        <w:t>plnění</w:t>
      </w:r>
      <w:r>
        <w:rPr>
          <w:spacing w:val="40"/>
        </w:rPr>
        <w:t xml:space="preserve"> </w:t>
      </w:r>
      <w:r>
        <w:t>nutnost</w:t>
      </w:r>
      <w:r>
        <w:rPr>
          <w:spacing w:val="40"/>
        </w:rPr>
        <w:t xml:space="preserve"> </w:t>
      </w:r>
      <w:r>
        <w:t>provedení</w:t>
      </w:r>
      <w:r>
        <w:rPr>
          <w:spacing w:val="40"/>
        </w:rPr>
        <w:t xml:space="preserve"> </w:t>
      </w:r>
      <w:r>
        <w:t>prací</w:t>
      </w:r>
      <w:r>
        <w:rPr>
          <w:spacing w:val="40"/>
        </w:rPr>
        <w:t xml:space="preserve"> </w:t>
      </w:r>
      <w:r>
        <w:t>bezpečnostního charakteru /např. porevizní opravy/, jejichž provedení objednatel písemně odmítne.</w:t>
      </w:r>
    </w:p>
    <w:p w14:paraId="11C85992" w14:textId="77777777" w:rsidR="00E74FD5" w:rsidRDefault="00C17E82">
      <w:pPr>
        <w:pStyle w:val="Odstavecseseznamem"/>
        <w:numPr>
          <w:ilvl w:val="2"/>
          <w:numId w:val="2"/>
        </w:numPr>
        <w:tabs>
          <w:tab w:val="left" w:pos="1006"/>
        </w:tabs>
        <w:spacing w:before="41"/>
        <w:ind w:right="279"/>
      </w:pPr>
      <w:r>
        <w:t>Zjistí-li,</w:t>
      </w:r>
      <w:r>
        <w:rPr>
          <w:spacing w:val="-16"/>
        </w:rPr>
        <w:t xml:space="preserve"> </w:t>
      </w:r>
      <w:r>
        <w:t>že</w:t>
      </w:r>
      <w:r>
        <w:rPr>
          <w:spacing w:val="-17"/>
        </w:rPr>
        <w:t xml:space="preserve"> </w:t>
      </w:r>
      <w:r>
        <w:t>došlo</w:t>
      </w:r>
      <w:r>
        <w:rPr>
          <w:spacing w:val="-15"/>
        </w:rPr>
        <w:t xml:space="preserve"> </w:t>
      </w:r>
      <w:r>
        <w:t>ke</w:t>
      </w:r>
      <w:r>
        <w:rPr>
          <w:spacing w:val="-17"/>
        </w:rPr>
        <w:t xml:space="preserve"> </w:t>
      </w:r>
      <w:r>
        <w:t>změně</w:t>
      </w:r>
      <w:r>
        <w:rPr>
          <w:spacing w:val="-15"/>
        </w:rPr>
        <w:t xml:space="preserve"> </w:t>
      </w:r>
      <w:r>
        <w:t>druhu</w:t>
      </w:r>
      <w:r>
        <w:rPr>
          <w:spacing w:val="-16"/>
        </w:rPr>
        <w:t xml:space="preserve"> </w:t>
      </w:r>
      <w:r>
        <w:t>a</w:t>
      </w:r>
      <w:r>
        <w:rPr>
          <w:spacing w:val="-17"/>
        </w:rPr>
        <w:t xml:space="preserve"> </w:t>
      </w:r>
      <w:r>
        <w:t>účelu</w:t>
      </w:r>
      <w:r>
        <w:rPr>
          <w:spacing w:val="-15"/>
        </w:rPr>
        <w:t xml:space="preserve"> </w:t>
      </w:r>
      <w:r>
        <w:t>způsobu</w:t>
      </w:r>
      <w:r>
        <w:rPr>
          <w:spacing w:val="-19"/>
        </w:rPr>
        <w:t xml:space="preserve"> </w:t>
      </w:r>
      <w:r>
        <w:t>používání</w:t>
      </w:r>
      <w:r>
        <w:rPr>
          <w:spacing w:val="-15"/>
        </w:rPr>
        <w:t xml:space="preserve"> </w:t>
      </w:r>
      <w:r>
        <w:t>zařízení</w:t>
      </w:r>
      <w:r>
        <w:rPr>
          <w:spacing w:val="-15"/>
        </w:rPr>
        <w:t xml:space="preserve"> </w:t>
      </w:r>
      <w:r>
        <w:t>bez</w:t>
      </w:r>
      <w:r>
        <w:rPr>
          <w:spacing w:val="-16"/>
        </w:rPr>
        <w:t xml:space="preserve"> </w:t>
      </w:r>
      <w:r>
        <w:t>předchozího</w:t>
      </w:r>
      <w:r>
        <w:rPr>
          <w:spacing w:val="-16"/>
        </w:rPr>
        <w:t xml:space="preserve"> </w:t>
      </w:r>
      <w:r>
        <w:t>projednání této skutečnosti se zhotovitelem.</w:t>
      </w:r>
    </w:p>
    <w:p w14:paraId="4E20E8FD" w14:textId="77777777" w:rsidR="00E74FD5" w:rsidRDefault="00C17E82">
      <w:pPr>
        <w:pStyle w:val="Odstavecseseznamem"/>
        <w:numPr>
          <w:ilvl w:val="2"/>
          <w:numId w:val="2"/>
        </w:numPr>
        <w:tabs>
          <w:tab w:val="left" w:pos="1005"/>
        </w:tabs>
        <w:spacing w:before="39"/>
        <w:ind w:left="1005" w:hanging="720"/>
      </w:pPr>
      <w:r>
        <w:t>Při</w:t>
      </w:r>
      <w:r>
        <w:rPr>
          <w:spacing w:val="-7"/>
        </w:rPr>
        <w:t xml:space="preserve"> </w:t>
      </w:r>
      <w:r>
        <w:t>prodlení</w:t>
      </w:r>
      <w:r>
        <w:rPr>
          <w:spacing w:val="-6"/>
        </w:rPr>
        <w:t xml:space="preserve"> </w:t>
      </w:r>
      <w:r>
        <w:t>objednatele</w:t>
      </w:r>
      <w:r>
        <w:rPr>
          <w:spacing w:val="-6"/>
        </w:rPr>
        <w:t xml:space="preserve"> </w:t>
      </w:r>
      <w:r>
        <w:t>s</w:t>
      </w:r>
      <w:r>
        <w:rPr>
          <w:spacing w:val="-4"/>
        </w:rPr>
        <w:t xml:space="preserve"> </w:t>
      </w:r>
      <w:r>
        <w:t>platbou</w:t>
      </w:r>
      <w:r>
        <w:rPr>
          <w:spacing w:val="-5"/>
        </w:rPr>
        <w:t xml:space="preserve"> </w:t>
      </w:r>
      <w:r>
        <w:t>delší</w:t>
      </w:r>
      <w:r>
        <w:rPr>
          <w:spacing w:val="-2"/>
        </w:rPr>
        <w:t xml:space="preserve"> </w:t>
      </w:r>
      <w:r>
        <w:t>než</w:t>
      </w:r>
      <w:r>
        <w:rPr>
          <w:spacing w:val="-4"/>
        </w:rPr>
        <w:t xml:space="preserve"> </w:t>
      </w:r>
      <w:r>
        <w:t>30</w:t>
      </w:r>
      <w:r>
        <w:rPr>
          <w:spacing w:val="-7"/>
        </w:rPr>
        <w:t xml:space="preserve"> </w:t>
      </w:r>
      <w:r>
        <w:t>dnů</w:t>
      </w:r>
      <w:r>
        <w:rPr>
          <w:spacing w:val="-4"/>
        </w:rPr>
        <w:t xml:space="preserve"> </w:t>
      </w:r>
      <w:r>
        <w:t>od</w:t>
      </w:r>
      <w:r>
        <w:rPr>
          <w:spacing w:val="-5"/>
        </w:rPr>
        <w:t xml:space="preserve"> </w:t>
      </w:r>
      <w:r>
        <w:t>data</w:t>
      </w:r>
      <w:r>
        <w:rPr>
          <w:spacing w:val="-4"/>
        </w:rPr>
        <w:t xml:space="preserve"> </w:t>
      </w:r>
      <w:r>
        <w:rPr>
          <w:spacing w:val="-2"/>
        </w:rPr>
        <w:t>splatnosti.</w:t>
      </w:r>
    </w:p>
    <w:p w14:paraId="5F971F87" w14:textId="77777777" w:rsidR="00E74FD5" w:rsidRDefault="00E74FD5">
      <w:pPr>
        <w:pStyle w:val="Zkladntext"/>
      </w:pPr>
    </w:p>
    <w:p w14:paraId="43A17448" w14:textId="77777777" w:rsidR="00E74FD5" w:rsidRDefault="00E74FD5">
      <w:pPr>
        <w:pStyle w:val="Zkladntext"/>
        <w:spacing w:before="119"/>
      </w:pPr>
    </w:p>
    <w:p w14:paraId="23F6B9C3" w14:textId="77777777" w:rsidR="00E74FD5" w:rsidRDefault="00C17E82">
      <w:pPr>
        <w:pStyle w:val="Nadpis5"/>
        <w:ind w:left="285" w:firstLine="0"/>
      </w:pPr>
      <w:r>
        <w:t>Objednatel</w:t>
      </w:r>
      <w:r>
        <w:rPr>
          <w:spacing w:val="-5"/>
        </w:rPr>
        <w:t xml:space="preserve"> </w:t>
      </w:r>
      <w:r>
        <w:t>má</w:t>
      </w:r>
      <w:r>
        <w:rPr>
          <w:spacing w:val="-5"/>
        </w:rPr>
        <w:t xml:space="preserve"> </w:t>
      </w:r>
      <w:r>
        <w:t>právo</w:t>
      </w:r>
      <w:r>
        <w:rPr>
          <w:spacing w:val="-5"/>
        </w:rPr>
        <w:t xml:space="preserve"> </w:t>
      </w:r>
      <w:r>
        <w:t>odstoupit</w:t>
      </w:r>
      <w:r>
        <w:rPr>
          <w:spacing w:val="-3"/>
        </w:rPr>
        <w:t xml:space="preserve"> </w:t>
      </w:r>
      <w:r>
        <w:t>od</w:t>
      </w:r>
      <w:r>
        <w:rPr>
          <w:spacing w:val="-6"/>
        </w:rPr>
        <w:t xml:space="preserve"> </w:t>
      </w:r>
      <w:r>
        <w:rPr>
          <w:spacing w:val="-2"/>
        </w:rPr>
        <w:t>smlouvy:</w:t>
      </w:r>
    </w:p>
    <w:p w14:paraId="4B412BE1" w14:textId="77777777" w:rsidR="00E74FD5" w:rsidRDefault="00C17E82">
      <w:pPr>
        <w:pStyle w:val="Odstavecseseznamem"/>
        <w:numPr>
          <w:ilvl w:val="2"/>
          <w:numId w:val="2"/>
        </w:numPr>
        <w:tabs>
          <w:tab w:val="left" w:pos="1005"/>
        </w:tabs>
        <w:spacing w:before="62" w:line="252" w:lineRule="exact"/>
        <w:ind w:left="1005" w:hanging="720"/>
      </w:pPr>
      <w:r>
        <w:t>V</w:t>
      </w:r>
      <w:r>
        <w:rPr>
          <w:spacing w:val="4"/>
        </w:rPr>
        <w:t xml:space="preserve"> </w:t>
      </w:r>
      <w:r>
        <w:t>případě</w:t>
      </w:r>
      <w:r>
        <w:rPr>
          <w:spacing w:val="2"/>
        </w:rPr>
        <w:t xml:space="preserve"> </w:t>
      </w:r>
      <w:r>
        <w:t>zjištění</w:t>
      </w:r>
      <w:r>
        <w:rPr>
          <w:spacing w:val="5"/>
        </w:rPr>
        <w:t xml:space="preserve"> </w:t>
      </w:r>
      <w:r>
        <w:t>nedodržování</w:t>
      </w:r>
      <w:r>
        <w:rPr>
          <w:spacing w:val="4"/>
        </w:rPr>
        <w:t xml:space="preserve"> </w:t>
      </w:r>
      <w:r>
        <w:t>termínů</w:t>
      </w:r>
      <w:r>
        <w:rPr>
          <w:color w:val="008000"/>
        </w:rPr>
        <w:t>,</w:t>
      </w:r>
      <w:r>
        <w:rPr>
          <w:color w:val="008000"/>
          <w:spacing w:val="4"/>
        </w:rPr>
        <w:t xml:space="preserve"> </w:t>
      </w:r>
      <w:r>
        <w:t>rozsahu</w:t>
      </w:r>
      <w:r>
        <w:rPr>
          <w:spacing w:val="2"/>
        </w:rPr>
        <w:t xml:space="preserve"> </w:t>
      </w:r>
      <w:r>
        <w:t>nebo</w:t>
      </w:r>
      <w:r>
        <w:rPr>
          <w:spacing w:val="4"/>
        </w:rPr>
        <w:t xml:space="preserve"> </w:t>
      </w:r>
      <w:r>
        <w:t>kvality</w:t>
      </w:r>
      <w:r>
        <w:rPr>
          <w:spacing w:val="5"/>
        </w:rPr>
        <w:t xml:space="preserve"> </w:t>
      </w:r>
      <w:r>
        <w:t>prací</w:t>
      </w:r>
      <w:r>
        <w:rPr>
          <w:spacing w:val="3"/>
        </w:rPr>
        <w:t xml:space="preserve"> </w:t>
      </w:r>
      <w:r>
        <w:t>ve</w:t>
      </w:r>
      <w:r>
        <w:rPr>
          <w:spacing w:val="5"/>
        </w:rPr>
        <w:t xml:space="preserve"> </w:t>
      </w:r>
      <w:r>
        <w:t>smlouvě</w:t>
      </w:r>
      <w:r>
        <w:rPr>
          <w:spacing w:val="5"/>
        </w:rPr>
        <w:t xml:space="preserve"> </w:t>
      </w:r>
      <w:r>
        <w:t>sjednaných</w:t>
      </w:r>
      <w:r>
        <w:rPr>
          <w:spacing w:val="4"/>
        </w:rPr>
        <w:t xml:space="preserve"> </w:t>
      </w:r>
      <w:r>
        <w:rPr>
          <w:spacing w:val="-5"/>
        </w:rPr>
        <w:t>ze</w:t>
      </w:r>
    </w:p>
    <w:p w14:paraId="1E3D3FDD" w14:textId="77777777" w:rsidR="00E74FD5" w:rsidRDefault="00C17E82">
      <w:pPr>
        <w:pStyle w:val="Zkladntext"/>
        <w:spacing w:line="252" w:lineRule="exact"/>
        <w:ind w:left="1006"/>
      </w:pPr>
      <w:r>
        <w:t>strany</w:t>
      </w:r>
      <w:r>
        <w:rPr>
          <w:spacing w:val="-4"/>
        </w:rPr>
        <w:t xml:space="preserve"> </w:t>
      </w:r>
      <w:r>
        <w:rPr>
          <w:spacing w:val="-2"/>
        </w:rPr>
        <w:t>zhotovitele.</w:t>
      </w:r>
    </w:p>
    <w:p w14:paraId="2EC7D50E" w14:textId="77777777" w:rsidR="00E74FD5" w:rsidRDefault="00C17E82">
      <w:pPr>
        <w:pStyle w:val="Odstavecseseznamem"/>
        <w:numPr>
          <w:ilvl w:val="2"/>
          <w:numId w:val="2"/>
        </w:numPr>
        <w:tabs>
          <w:tab w:val="left" w:pos="1005"/>
        </w:tabs>
        <w:spacing w:before="40"/>
        <w:ind w:left="1005" w:hanging="720"/>
      </w:pPr>
      <w:r>
        <w:t>V</w:t>
      </w:r>
      <w:r>
        <w:rPr>
          <w:spacing w:val="-8"/>
        </w:rPr>
        <w:t xml:space="preserve"> </w:t>
      </w:r>
      <w:r>
        <w:t>případě</w:t>
      </w:r>
      <w:r>
        <w:rPr>
          <w:spacing w:val="-7"/>
        </w:rPr>
        <w:t xml:space="preserve"> </w:t>
      </w:r>
      <w:r>
        <w:t>změny</w:t>
      </w:r>
      <w:r>
        <w:rPr>
          <w:spacing w:val="-7"/>
        </w:rPr>
        <w:t xml:space="preserve"> </w:t>
      </w:r>
      <w:r>
        <w:t>účelu</w:t>
      </w:r>
      <w:r>
        <w:rPr>
          <w:spacing w:val="-6"/>
        </w:rPr>
        <w:t xml:space="preserve"> </w:t>
      </w:r>
      <w:r>
        <w:t>a</w:t>
      </w:r>
      <w:r>
        <w:rPr>
          <w:spacing w:val="-7"/>
        </w:rPr>
        <w:t xml:space="preserve"> </w:t>
      </w:r>
      <w:r>
        <w:t>způsobu</w:t>
      </w:r>
      <w:r>
        <w:rPr>
          <w:spacing w:val="-6"/>
        </w:rPr>
        <w:t xml:space="preserve"> </w:t>
      </w:r>
      <w:r>
        <w:t>používání</w:t>
      </w:r>
      <w:r>
        <w:rPr>
          <w:spacing w:val="-3"/>
        </w:rPr>
        <w:t xml:space="preserve"> </w:t>
      </w:r>
      <w:r>
        <w:t>předmětného</w:t>
      </w:r>
      <w:r>
        <w:rPr>
          <w:spacing w:val="-8"/>
        </w:rPr>
        <w:t xml:space="preserve"> </w:t>
      </w:r>
      <w:r>
        <w:rPr>
          <w:spacing w:val="-2"/>
        </w:rPr>
        <w:t>zařízení.</w:t>
      </w:r>
    </w:p>
    <w:p w14:paraId="434556C6" w14:textId="77777777" w:rsidR="00E74FD5" w:rsidRDefault="00C17E82">
      <w:pPr>
        <w:pStyle w:val="Odstavecseseznamem"/>
        <w:numPr>
          <w:ilvl w:val="2"/>
          <w:numId w:val="2"/>
        </w:numPr>
        <w:tabs>
          <w:tab w:val="left" w:pos="1005"/>
        </w:tabs>
        <w:spacing w:before="40"/>
        <w:ind w:left="1005" w:hanging="720"/>
      </w:pPr>
      <w:r>
        <w:t>V</w:t>
      </w:r>
      <w:r>
        <w:rPr>
          <w:spacing w:val="-6"/>
        </w:rPr>
        <w:t xml:space="preserve"> </w:t>
      </w:r>
      <w:r>
        <w:t>důsledku</w:t>
      </w:r>
      <w:r>
        <w:rPr>
          <w:spacing w:val="-6"/>
        </w:rPr>
        <w:t xml:space="preserve"> </w:t>
      </w:r>
      <w:r>
        <w:t>změny</w:t>
      </w:r>
      <w:r>
        <w:rPr>
          <w:spacing w:val="-7"/>
        </w:rPr>
        <w:t xml:space="preserve"> </w:t>
      </w:r>
      <w:r>
        <w:t>vlastnických</w:t>
      </w:r>
      <w:r>
        <w:rPr>
          <w:spacing w:val="-6"/>
        </w:rPr>
        <w:t xml:space="preserve"> </w:t>
      </w:r>
      <w:r>
        <w:t>vztahů</w:t>
      </w:r>
      <w:r>
        <w:rPr>
          <w:spacing w:val="-6"/>
        </w:rPr>
        <w:t xml:space="preserve"> </w:t>
      </w:r>
      <w:r>
        <w:t>k</w:t>
      </w:r>
      <w:r>
        <w:rPr>
          <w:spacing w:val="-6"/>
        </w:rPr>
        <w:t xml:space="preserve"> </w:t>
      </w:r>
      <w:r>
        <w:t>předmětnému</w:t>
      </w:r>
      <w:r>
        <w:rPr>
          <w:spacing w:val="-6"/>
        </w:rPr>
        <w:t xml:space="preserve"> </w:t>
      </w:r>
      <w:r>
        <w:t>zařízení</w:t>
      </w:r>
      <w:r>
        <w:rPr>
          <w:spacing w:val="-4"/>
        </w:rPr>
        <w:t xml:space="preserve"> </w:t>
      </w:r>
      <w:r>
        <w:t>nebo</w:t>
      </w:r>
      <w:r>
        <w:rPr>
          <w:spacing w:val="-5"/>
        </w:rPr>
        <w:t xml:space="preserve"> </w:t>
      </w:r>
      <w:r>
        <w:t>změny</w:t>
      </w:r>
      <w:r>
        <w:rPr>
          <w:spacing w:val="-6"/>
        </w:rPr>
        <w:t xml:space="preserve"> </w:t>
      </w:r>
      <w:r>
        <w:t>osoby</w:t>
      </w:r>
      <w:r>
        <w:rPr>
          <w:spacing w:val="-7"/>
        </w:rPr>
        <w:t xml:space="preserve"> </w:t>
      </w:r>
      <w:r>
        <w:rPr>
          <w:spacing w:val="-2"/>
        </w:rPr>
        <w:t>správce.</w:t>
      </w:r>
    </w:p>
    <w:p w14:paraId="561EB7DB" w14:textId="77777777" w:rsidR="00E74FD5" w:rsidRDefault="00C17E82">
      <w:pPr>
        <w:pStyle w:val="Odstavecseseznamem"/>
        <w:numPr>
          <w:ilvl w:val="2"/>
          <w:numId w:val="2"/>
        </w:numPr>
        <w:tabs>
          <w:tab w:val="left" w:pos="1005"/>
        </w:tabs>
        <w:spacing w:before="40"/>
        <w:ind w:left="1005" w:hanging="720"/>
      </w:pPr>
      <w:r>
        <w:t>Při</w:t>
      </w:r>
      <w:r>
        <w:rPr>
          <w:spacing w:val="-7"/>
        </w:rPr>
        <w:t xml:space="preserve"> </w:t>
      </w:r>
      <w:r>
        <w:t>neplnění</w:t>
      </w:r>
      <w:r>
        <w:rPr>
          <w:spacing w:val="-4"/>
        </w:rPr>
        <w:t xml:space="preserve"> </w:t>
      </w:r>
      <w:r>
        <w:t>ustanovení</w:t>
      </w:r>
      <w:r>
        <w:rPr>
          <w:spacing w:val="-6"/>
        </w:rPr>
        <w:t xml:space="preserve"> </w:t>
      </w:r>
      <w:r>
        <w:t>sjednaných</w:t>
      </w:r>
      <w:r>
        <w:rPr>
          <w:spacing w:val="-7"/>
        </w:rPr>
        <w:t xml:space="preserve"> </w:t>
      </w:r>
      <w:r>
        <w:t>v</w:t>
      </w:r>
      <w:r>
        <w:rPr>
          <w:spacing w:val="-5"/>
        </w:rPr>
        <w:t xml:space="preserve"> </w:t>
      </w:r>
      <w:r>
        <w:t>této</w:t>
      </w:r>
      <w:r>
        <w:rPr>
          <w:spacing w:val="-5"/>
        </w:rPr>
        <w:t xml:space="preserve"> </w:t>
      </w:r>
      <w:r>
        <w:t>smlouvě</w:t>
      </w:r>
      <w:r>
        <w:rPr>
          <w:spacing w:val="-5"/>
        </w:rPr>
        <w:t xml:space="preserve"> </w:t>
      </w:r>
      <w:r>
        <w:t>ze</w:t>
      </w:r>
      <w:r>
        <w:rPr>
          <w:spacing w:val="-6"/>
        </w:rPr>
        <w:t xml:space="preserve"> </w:t>
      </w:r>
      <w:r>
        <w:t>strany</w:t>
      </w:r>
      <w:r>
        <w:rPr>
          <w:spacing w:val="-3"/>
        </w:rPr>
        <w:t xml:space="preserve"> </w:t>
      </w:r>
      <w:r>
        <w:rPr>
          <w:spacing w:val="-2"/>
        </w:rPr>
        <w:t>zhotovitele.</w:t>
      </w:r>
    </w:p>
    <w:p w14:paraId="738022CC" w14:textId="77777777" w:rsidR="00E74FD5" w:rsidRDefault="00E74FD5">
      <w:pPr>
        <w:pStyle w:val="Zkladntext"/>
      </w:pPr>
    </w:p>
    <w:p w14:paraId="15C3EEF0" w14:textId="77777777" w:rsidR="00E74FD5" w:rsidRDefault="00C17E82">
      <w:pPr>
        <w:pStyle w:val="Zkladntext"/>
        <w:ind w:left="285"/>
      </w:pPr>
      <w:r>
        <w:t>Odstoupením</w:t>
      </w:r>
      <w:r>
        <w:rPr>
          <w:spacing w:val="-5"/>
        </w:rPr>
        <w:t xml:space="preserve"> </w:t>
      </w:r>
      <w:r>
        <w:t>od</w:t>
      </w:r>
      <w:r>
        <w:rPr>
          <w:spacing w:val="-7"/>
        </w:rPr>
        <w:t xml:space="preserve"> </w:t>
      </w:r>
      <w:r>
        <w:t>smlouvy</w:t>
      </w:r>
      <w:r>
        <w:rPr>
          <w:spacing w:val="-4"/>
        </w:rPr>
        <w:t xml:space="preserve"> </w:t>
      </w:r>
      <w:r>
        <w:t>není</w:t>
      </w:r>
      <w:r>
        <w:rPr>
          <w:spacing w:val="-6"/>
        </w:rPr>
        <w:t xml:space="preserve"> </w:t>
      </w:r>
      <w:r>
        <w:t>dotčeno</w:t>
      </w:r>
      <w:r>
        <w:rPr>
          <w:spacing w:val="-5"/>
        </w:rPr>
        <w:t xml:space="preserve"> </w:t>
      </w:r>
      <w:r>
        <w:t>právo</w:t>
      </w:r>
      <w:r>
        <w:rPr>
          <w:spacing w:val="-6"/>
        </w:rPr>
        <w:t xml:space="preserve"> </w:t>
      </w:r>
      <w:r>
        <w:t>na</w:t>
      </w:r>
      <w:r>
        <w:rPr>
          <w:spacing w:val="-9"/>
        </w:rPr>
        <w:t xml:space="preserve"> </w:t>
      </w:r>
      <w:r>
        <w:t>náhradu</w:t>
      </w:r>
      <w:r>
        <w:rPr>
          <w:spacing w:val="-5"/>
        </w:rPr>
        <w:t xml:space="preserve"> </w:t>
      </w:r>
      <w:r>
        <w:rPr>
          <w:spacing w:val="-2"/>
        </w:rPr>
        <w:t>škody.</w:t>
      </w:r>
    </w:p>
    <w:p w14:paraId="18B2265C" w14:textId="77777777" w:rsidR="00E74FD5" w:rsidRDefault="00E74FD5">
      <w:pPr>
        <w:pStyle w:val="Zkladntext"/>
      </w:pPr>
    </w:p>
    <w:p w14:paraId="0576619B" w14:textId="77777777" w:rsidR="00E74FD5" w:rsidRDefault="00E74FD5">
      <w:pPr>
        <w:pStyle w:val="Zkladntext"/>
      </w:pPr>
    </w:p>
    <w:p w14:paraId="298B240B" w14:textId="77777777" w:rsidR="00E74FD5" w:rsidRDefault="00C17E82">
      <w:pPr>
        <w:pStyle w:val="Nadpis5"/>
        <w:numPr>
          <w:ilvl w:val="1"/>
          <w:numId w:val="2"/>
        </w:numPr>
        <w:tabs>
          <w:tab w:val="left" w:pos="965"/>
        </w:tabs>
        <w:jc w:val="left"/>
      </w:pPr>
      <w:r>
        <w:t>Smluvní</w:t>
      </w:r>
      <w:r>
        <w:rPr>
          <w:spacing w:val="-4"/>
        </w:rPr>
        <w:t xml:space="preserve"> </w:t>
      </w:r>
      <w:r>
        <w:t>garance</w:t>
      </w:r>
      <w:r>
        <w:rPr>
          <w:spacing w:val="-5"/>
        </w:rPr>
        <w:t xml:space="preserve"> </w:t>
      </w:r>
      <w:r>
        <w:t>a</w:t>
      </w:r>
      <w:r>
        <w:rPr>
          <w:spacing w:val="-1"/>
        </w:rPr>
        <w:t xml:space="preserve"> </w:t>
      </w:r>
      <w:r>
        <w:rPr>
          <w:spacing w:val="-2"/>
        </w:rPr>
        <w:t>sankce</w:t>
      </w:r>
    </w:p>
    <w:p w14:paraId="59F27E54" w14:textId="77777777" w:rsidR="00E74FD5" w:rsidRDefault="00C17E82">
      <w:pPr>
        <w:pStyle w:val="Odstavecseseznamem"/>
        <w:numPr>
          <w:ilvl w:val="2"/>
          <w:numId w:val="2"/>
        </w:numPr>
        <w:tabs>
          <w:tab w:val="left" w:pos="1005"/>
        </w:tabs>
        <w:spacing w:before="61"/>
        <w:ind w:left="1005" w:hanging="720"/>
      </w:pPr>
      <w:r>
        <w:t>Zhotovitel</w:t>
      </w:r>
      <w:r>
        <w:rPr>
          <w:spacing w:val="-9"/>
        </w:rPr>
        <w:t xml:space="preserve"> </w:t>
      </w:r>
      <w:r>
        <w:t>odpovídá</w:t>
      </w:r>
      <w:r>
        <w:rPr>
          <w:spacing w:val="-7"/>
        </w:rPr>
        <w:t xml:space="preserve"> </w:t>
      </w:r>
      <w:r>
        <w:t>za</w:t>
      </w:r>
      <w:r>
        <w:rPr>
          <w:spacing w:val="-8"/>
        </w:rPr>
        <w:t xml:space="preserve"> </w:t>
      </w:r>
      <w:r>
        <w:t>řádné</w:t>
      </w:r>
      <w:r>
        <w:rPr>
          <w:spacing w:val="-5"/>
        </w:rPr>
        <w:t xml:space="preserve"> </w:t>
      </w:r>
      <w:r>
        <w:t>a</w:t>
      </w:r>
      <w:r>
        <w:rPr>
          <w:spacing w:val="-6"/>
        </w:rPr>
        <w:t xml:space="preserve"> </w:t>
      </w:r>
      <w:r>
        <w:t>včasné</w:t>
      </w:r>
      <w:r>
        <w:rPr>
          <w:spacing w:val="-5"/>
        </w:rPr>
        <w:t xml:space="preserve"> </w:t>
      </w:r>
      <w:r>
        <w:t>plnění</w:t>
      </w:r>
      <w:r>
        <w:rPr>
          <w:spacing w:val="-7"/>
        </w:rPr>
        <w:t xml:space="preserve"> </w:t>
      </w:r>
      <w:r>
        <w:t>závazků</w:t>
      </w:r>
      <w:r>
        <w:rPr>
          <w:spacing w:val="-5"/>
        </w:rPr>
        <w:t xml:space="preserve"> </w:t>
      </w:r>
      <w:r>
        <w:t>vyplývajících</w:t>
      </w:r>
      <w:r>
        <w:rPr>
          <w:spacing w:val="-8"/>
        </w:rPr>
        <w:t xml:space="preserve"> </w:t>
      </w:r>
      <w:r>
        <w:t>z</w:t>
      </w:r>
      <w:r>
        <w:rPr>
          <w:spacing w:val="-7"/>
        </w:rPr>
        <w:t xml:space="preserve"> </w:t>
      </w:r>
      <w:r>
        <w:t>této</w:t>
      </w:r>
      <w:r>
        <w:rPr>
          <w:spacing w:val="-5"/>
        </w:rPr>
        <w:t xml:space="preserve"> </w:t>
      </w:r>
      <w:r>
        <w:rPr>
          <w:spacing w:val="-2"/>
        </w:rPr>
        <w:t>smlouvy.</w:t>
      </w:r>
    </w:p>
    <w:p w14:paraId="46E54F88" w14:textId="77777777" w:rsidR="00E74FD5" w:rsidRDefault="00C17E82">
      <w:pPr>
        <w:pStyle w:val="Odstavecseseznamem"/>
        <w:numPr>
          <w:ilvl w:val="2"/>
          <w:numId w:val="2"/>
        </w:numPr>
        <w:tabs>
          <w:tab w:val="left" w:pos="1006"/>
        </w:tabs>
        <w:spacing w:before="40"/>
        <w:ind w:right="281"/>
      </w:pPr>
      <w:r>
        <w:t>Objednatel má právo na bezplatné odstranění vad a úhradu prokazatelných sankcí, udělených mu ze strany státního odborného dozoru v důsledku porušení smluvních povinností zhotovitele.</w:t>
      </w:r>
    </w:p>
    <w:p w14:paraId="6628E746" w14:textId="77777777" w:rsidR="00E74FD5" w:rsidRDefault="00E74FD5">
      <w:pPr>
        <w:pStyle w:val="Zkladntext"/>
      </w:pPr>
    </w:p>
    <w:p w14:paraId="4A3D6496" w14:textId="77777777" w:rsidR="00E74FD5" w:rsidRDefault="00E74FD5">
      <w:pPr>
        <w:pStyle w:val="Zkladntext"/>
        <w:spacing w:before="39"/>
      </w:pPr>
    </w:p>
    <w:p w14:paraId="3048A782" w14:textId="77777777" w:rsidR="00E74FD5" w:rsidRDefault="00C17E82">
      <w:pPr>
        <w:pStyle w:val="Nadpis5"/>
        <w:numPr>
          <w:ilvl w:val="1"/>
          <w:numId w:val="2"/>
        </w:numPr>
        <w:tabs>
          <w:tab w:val="left" w:pos="962"/>
        </w:tabs>
        <w:ind w:left="962" w:hanging="677"/>
        <w:jc w:val="both"/>
      </w:pPr>
      <w:r>
        <w:t>Bezpečnost</w:t>
      </w:r>
      <w:r>
        <w:rPr>
          <w:spacing w:val="-3"/>
        </w:rPr>
        <w:t xml:space="preserve"> </w:t>
      </w:r>
      <w:r>
        <w:t>práce</w:t>
      </w:r>
      <w:r>
        <w:rPr>
          <w:spacing w:val="-6"/>
        </w:rPr>
        <w:t xml:space="preserve"> </w:t>
      </w:r>
      <w:r>
        <w:t>a</w:t>
      </w:r>
      <w:r>
        <w:rPr>
          <w:spacing w:val="-4"/>
        </w:rPr>
        <w:t xml:space="preserve"> </w:t>
      </w:r>
      <w:r>
        <w:t>ochrana</w:t>
      </w:r>
      <w:r>
        <w:rPr>
          <w:spacing w:val="-4"/>
        </w:rPr>
        <w:t xml:space="preserve"> </w:t>
      </w:r>
      <w:r>
        <w:t>zdraví</w:t>
      </w:r>
      <w:r>
        <w:rPr>
          <w:spacing w:val="-5"/>
        </w:rPr>
        <w:t xml:space="preserve"> </w:t>
      </w:r>
      <w:r>
        <w:t>(dále</w:t>
      </w:r>
      <w:r>
        <w:rPr>
          <w:spacing w:val="-6"/>
        </w:rPr>
        <w:t xml:space="preserve"> </w:t>
      </w:r>
      <w:r>
        <w:t>jen</w:t>
      </w:r>
      <w:r>
        <w:rPr>
          <w:spacing w:val="-5"/>
        </w:rPr>
        <w:t xml:space="preserve"> </w:t>
      </w:r>
      <w:r>
        <w:rPr>
          <w:spacing w:val="-4"/>
        </w:rPr>
        <w:t>BOZP)</w:t>
      </w:r>
    </w:p>
    <w:p w14:paraId="6E4EF7F9" w14:textId="77777777" w:rsidR="00E74FD5" w:rsidRDefault="00C17E82">
      <w:pPr>
        <w:pStyle w:val="Odstavecseseznamem"/>
        <w:numPr>
          <w:ilvl w:val="2"/>
          <w:numId w:val="2"/>
        </w:numPr>
        <w:tabs>
          <w:tab w:val="left" w:pos="1004"/>
          <w:tab w:val="left" w:pos="1006"/>
        </w:tabs>
        <w:spacing w:before="62"/>
        <w:ind w:right="277"/>
        <w:jc w:val="both"/>
      </w:pPr>
      <w:r>
        <w:t>Objednatel předává zhotoviteli touto smlouvou prostory servisovaných výtahů v domech jako pracoviště. Při plnění úkolů na tomto pracovišti zaměstnanci dvou a více zaměstnavatelů (např. zhotovitele a objednatele) se jako zúčastnění vzájemně budou informovat o rizicích a vzájemně budou spolupracovat při zajišťování bezpečnosti a ochrany zdraví při práci.</w:t>
      </w:r>
    </w:p>
    <w:p w14:paraId="668BEBD0" w14:textId="77777777" w:rsidR="00E74FD5" w:rsidRDefault="00C17E82">
      <w:pPr>
        <w:pStyle w:val="Odstavecseseznamem"/>
        <w:numPr>
          <w:ilvl w:val="2"/>
          <w:numId w:val="2"/>
        </w:numPr>
        <w:tabs>
          <w:tab w:val="left" w:pos="1004"/>
          <w:tab w:val="left" w:pos="1006"/>
        </w:tabs>
        <w:spacing w:before="39"/>
        <w:ind w:right="285"/>
        <w:jc w:val="both"/>
      </w:pPr>
      <w:r>
        <w:t>Zhotovitel bere na vědomí, že je povinen dodržovat bezpečnostní, hygienické a ekologické předpisy na pracovištích objednatele.</w:t>
      </w:r>
    </w:p>
    <w:p w14:paraId="20E27B2F" w14:textId="77777777" w:rsidR="00E74FD5" w:rsidRDefault="00E74FD5">
      <w:pPr>
        <w:pStyle w:val="Zkladntext"/>
        <w:spacing w:before="40"/>
      </w:pPr>
    </w:p>
    <w:p w14:paraId="2B9C6DC7" w14:textId="77777777" w:rsidR="00E74FD5" w:rsidRDefault="00C17E82">
      <w:pPr>
        <w:pStyle w:val="Zkladntext"/>
        <w:spacing w:before="1"/>
        <w:ind w:left="285"/>
        <w:jc w:val="both"/>
      </w:pPr>
      <w:r>
        <w:rPr>
          <w:u w:val="single"/>
        </w:rPr>
        <w:t>Dále</w:t>
      </w:r>
      <w:r>
        <w:rPr>
          <w:spacing w:val="-5"/>
          <w:u w:val="single"/>
        </w:rPr>
        <w:t xml:space="preserve"> </w:t>
      </w:r>
      <w:r>
        <w:rPr>
          <w:u w:val="single"/>
        </w:rPr>
        <w:t>je</w:t>
      </w:r>
      <w:r>
        <w:rPr>
          <w:spacing w:val="-5"/>
          <w:u w:val="single"/>
        </w:rPr>
        <w:t xml:space="preserve"> </w:t>
      </w:r>
      <w:r>
        <w:rPr>
          <w:u w:val="single"/>
        </w:rPr>
        <w:t>zhotovitel</w:t>
      </w:r>
      <w:r>
        <w:rPr>
          <w:spacing w:val="-5"/>
          <w:u w:val="single"/>
        </w:rPr>
        <w:t xml:space="preserve"> </w:t>
      </w:r>
      <w:r>
        <w:rPr>
          <w:spacing w:val="-2"/>
          <w:u w:val="single"/>
        </w:rPr>
        <w:t>povinen:</w:t>
      </w:r>
    </w:p>
    <w:p w14:paraId="2B2C2B82" w14:textId="77777777" w:rsidR="00E74FD5" w:rsidRDefault="00C17E82">
      <w:pPr>
        <w:pStyle w:val="Odstavecseseznamem"/>
        <w:numPr>
          <w:ilvl w:val="2"/>
          <w:numId w:val="2"/>
        </w:numPr>
        <w:tabs>
          <w:tab w:val="left" w:pos="1004"/>
          <w:tab w:val="left" w:pos="1006"/>
        </w:tabs>
        <w:spacing w:before="59"/>
        <w:ind w:right="274"/>
        <w:jc w:val="both"/>
      </w:pPr>
      <w:r>
        <w:t>Zajistit stálý dozor odpovědným zaměstnancem nad dodržováním obecně závazných právních předpisů</w:t>
      </w:r>
      <w:r>
        <w:rPr>
          <w:spacing w:val="40"/>
        </w:rPr>
        <w:t xml:space="preserve"> </w:t>
      </w:r>
      <w:r>
        <w:t>v</w:t>
      </w:r>
      <w:r>
        <w:rPr>
          <w:spacing w:val="-1"/>
        </w:rPr>
        <w:t xml:space="preserve"> </w:t>
      </w:r>
      <w:r>
        <w:t>oblasti BOZP a PO při plnění předmětu smlouvy, zejména stálý dozor v případech nebezpečných prací a v</w:t>
      </w:r>
      <w:r>
        <w:rPr>
          <w:spacing w:val="-2"/>
        </w:rPr>
        <w:t xml:space="preserve"> </w:t>
      </w:r>
      <w:r>
        <w:t>případech určených nař. vl. č. 362/2005 Sb., o bližších požadavcích na bezpečnost a ochranu zdraví při práci na pracovištích s nebezpečím pádu z</w:t>
      </w:r>
      <w:r>
        <w:rPr>
          <w:spacing w:val="-2"/>
        </w:rPr>
        <w:t xml:space="preserve"> </w:t>
      </w:r>
      <w:r>
        <w:t>výšky nebo do hloubky</w:t>
      </w:r>
      <w:r>
        <w:rPr>
          <w:spacing w:val="-4"/>
        </w:rPr>
        <w:t xml:space="preserve"> </w:t>
      </w:r>
      <w:r>
        <w:t>a</w:t>
      </w:r>
      <w:r>
        <w:rPr>
          <w:spacing w:val="-4"/>
        </w:rPr>
        <w:t xml:space="preserve"> </w:t>
      </w:r>
      <w:r>
        <w:t>nař.</w:t>
      </w:r>
      <w:r>
        <w:rPr>
          <w:spacing w:val="-3"/>
        </w:rPr>
        <w:t xml:space="preserve"> </w:t>
      </w:r>
      <w:r>
        <w:t>vl.</w:t>
      </w:r>
      <w:r>
        <w:rPr>
          <w:spacing w:val="-5"/>
        </w:rPr>
        <w:t xml:space="preserve"> </w:t>
      </w:r>
      <w:r>
        <w:t>č.</w:t>
      </w:r>
      <w:r>
        <w:rPr>
          <w:spacing w:val="-3"/>
        </w:rPr>
        <w:t xml:space="preserve"> </w:t>
      </w:r>
      <w:r>
        <w:t>591/2006</w:t>
      </w:r>
      <w:r>
        <w:rPr>
          <w:spacing w:val="-4"/>
        </w:rPr>
        <w:t xml:space="preserve"> </w:t>
      </w:r>
      <w:r>
        <w:t>Sb.,</w:t>
      </w:r>
      <w:r>
        <w:rPr>
          <w:spacing w:val="-2"/>
        </w:rPr>
        <w:t xml:space="preserve"> </w:t>
      </w:r>
      <w:r>
        <w:t>o</w:t>
      </w:r>
      <w:r>
        <w:rPr>
          <w:spacing w:val="-6"/>
        </w:rPr>
        <w:t xml:space="preserve"> </w:t>
      </w:r>
      <w:r>
        <w:t>bližších</w:t>
      </w:r>
      <w:r>
        <w:rPr>
          <w:spacing w:val="-6"/>
        </w:rPr>
        <w:t xml:space="preserve"> </w:t>
      </w:r>
      <w:r>
        <w:t>minimálních</w:t>
      </w:r>
      <w:r>
        <w:rPr>
          <w:spacing w:val="-3"/>
        </w:rPr>
        <w:t xml:space="preserve"> </w:t>
      </w:r>
      <w:r>
        <w:t>požadavcích</w:t>
      </w:r>
      <w:r>
        <w:rPr>
          <w:spacing w:val="-4"/>
        </w:rPr>
        <w:t xml:space="preserve"> </w:t>
      </w:r>
      <w:r>
        <w:t>na</w:t>
      </w:r>
      <w:r>
        <w:rPr>
          <w:spacing w:val="-7"/>
        </w:rPr>
        <w:t xml:space="preserve"> </w:t>
      </w:r>
      <w:r>
        <w:t>bezpečnost</w:t>
      </w:r>
      <w:r>
        <w:rPr>
          <w:spacing w:val="-3"/>
        </w:rPr>
        <w:t xml:space="preserve"> </w:t>
      </w:r>
      <w:r>
        <w:t>a</w:t>
      </w:r>
      <w:r>
        <w:rPr>
          <w:spacing w:val="-6"/>
        </w:rPr>
        <w:t xml:space="preserve"> </w:t>
      </w:r>
      <w:r>
        <w:t>ochranu zdraví při práci na staveništích. Dále zajistí pravidelnou kontrolu nad dodržováním bezpečnostních předpisů podle příslušných ustanovení zákoníku práce.</w:t>
      </w:r>
    </w:p>
    <w:p w14:paraId="588DE740" w14:textId="77777777" w:rsidR="00E74FD5" w:rsidRDefault="00C17E82">
      <w:pPr>
        <w:pStyle w:val="Odstavecseseznamem"/>
        <w:numPr>
          <w:ilvl w:val="2"/>
          <w:numId w:val="2"/>
        </w:numPr>
        <w:tabs>
          <w:tab w:val="left" w:pos="1006"/>
        </w:tabs>
        <w:spacing w:before="41"/>
        <w:ind w:right="279"/>
      </w:pPr>
      <w:r>
        <w:t>Vybavit své zaměstnance osobními ochrannými pracovními prostředky podle profesí, činností a rizik při uskutečňování díla.</w:t>
      </w:r>
    </w:p>
    <w:p w14:paraId="56ED77F6" w14:textId="77777777" w:rsidR="00E74FD5" w:rsidRDefault="00C17E82">
      <w:pPr>
        <w:pStyle w:val="Odstavecseseznamem"/>
        <w:numPr>
          <w:ilvl w:val="2"/>
          <w:numId w:val="2"/>
        </w:numPr>
        <w:tabs>
          <w:tab w:val="left" w:pos="1006"/>
        </w:tabs>
        <w:spacing w:before="39"/>
        <w:ind w:right="281"/>
      </w:pPr>
      <w:r>
        <w:t>Řádně</w:t>
      </w:r>
      <w:r>
        <w:rPr>
          <w:spacing w:val="40"/>
        </w:rPr>
        <w:t xml:space="preserve"> </w:t>
      </w:r>
      <w:r>
        <w:t>seznámit</w:t>
      </w:r>
      <w:r>
        <w:rPr>
          <w:spacing w:val="40"/>
        </w:rPr>
        <w:t xml:space="preserve"> </w:t>
      </w:r>
      <w:r>
        <w:t>své</w:t>
      </w:r>
      <w:r>
        <w:rPr>
          <w:spacing w:val="40"/>
        </w:rPr>
        <w:t xml:space="preserve"> </w:t>
      </w:r>
      <w:r>
        <w:t>zaměstnance,</w:t>
      </w:r>
      <w:r>
        <w:rPr>
          <w:spacing w:val="40"/>
        </w:rPr>
        <w:t xml:space="preserve"> </w:t>
      </w:r>
      <w:r>
        <w:t>kteří</w:t>
      </w:r>
      <w:r>
        <w:rPr>
          <w:spacing w:val="40"/>
        </w:rPr>
        <w:t xml:space="preserve"> </w:t>
      </w:r>
      <w:r>
        <w:t>se</w:t>
      </w:r>
      <w:r>
        <w:rPr>
          <w:spacing w:val="40"/>
        </w:rPr>
        <w:t xml:space="preserve"> </w:t>
      </w:r>
      <w:r>
        <w:t>budou</w:t>
      </w:r>
      <w:r>
        <w:rPr>
          <w:spacing w:val="40"/>
        </w:rPr>
        <w:t xml:space="preserve"> </w:t>
      </w:r>
      <w:r>
        <w:t>podílet</w:t>
      </w:r>
      <w:r>
        <w:rPr>
          <w:spacing w:val="40"/>
        </w:rPr>
        <w:t xml:space="preserve"> </w:t>
      </w:r>
      <w:r>
        <w:t>na</w:t>
      </w:r>
      <w:r>
        <w:rPr>
          <w:spacing w:val="40"/>
        </w:rPr>
        <w:t xml:space="preserve"> </w:t>
      </w:r>
      <w:r>
        <w:t>provádění</w:t>
      </w:r>
      <w:r>
        <w:rPr>
          <w:spacing w:val="40"/>
        </w:rPr>
        <w:t xml:space="preserve"> </w:t>
      </w:r>
      <w:r>
        <w:t>díla</w:t>
      </w:r>
      <w:r>
        <w:rPr>
          <w:spacing w:val="40"/>
        </w:rPr>
        <w:t xml:space="preserve"> </w:t>
      </w:r>
      <w:r>
        <w:t>s</w:t>
      </w:r>
      <w:r>
        <w:rPr>
          <w:spacing w:val="40"/>
        </w:rPr>
        <w:t xml:space="preserve"> </w:t>
      </w:r>
      <w:r>
        <w:t>příslušnými bezpečnostními předpisy.</w:t>
      </w:r>
    </w:p>
    <w:p w14:paraId="6F1FFFEA" w14:textId="77777777" w:rsidR="00E74FD5" w:rsidRDefault="00C17E82">
      <w:pPr>
        <w:pStyle w:val="Odstavecseseznamem"/>
        <w:numPr>
          <w:ilvl w:val="2"/>
          <w:numId w:val="2"/>
        </w:numPr>
        <w:tabs>
          <w:tab w:val="left" w:pos="1006"/>
        </w:tabs>
        <w:spacing w:before="42"/>
        <w:ind w:right="283"/>
      </w:pPr>
      <w:r>
        <w:t>Zajišťovat</w:t>
      </w:r>
      <w:r>
        <w:rPr>
          <w:spacing w:val="40"/>
        </w:rPr>
        <w:t xml:space="preserve"> </w:t>
      </w:r>
      <w:r>
        <w:t>pořádek</w:t>
      </w:r>
      <w:r>
        <w:rPr>
          <w:spacing w:val="40"/>
        </w:rPr>
        <w:t xml:space="preserve"> </w:t>
      </w:r>
      <w:r>
        <w:t>a</w:t>
      </w:r>
      <w:r>
        <w:rPr>
          <w:spacing w:val="40"/>
        </w:rPr>
        <w:t xml:space="preserve"> </w:t>
      </w:r>
      <w:r>
        <w:t>čistotu</w:t>
      </w:r>
      <w:r>
        <w:rPr>
          <w:spacing w:val="40"/>
        </w:rPr>
        <w:t xml:space="preserve"> </w:t>
      </w:r>
      <w:r>
        <w:t>na</w:t>
      </w:r>
      <w:r>
        <w:rPr>
          <w:spacing w:val="40"/>
        </w:rPr>
        <w:t xml:space="preserve"> </w:t>
      </w:r>
      <w:r>
        <w:t>pracovišti</w:t>
      </w:r>
      <w:r>
        <w:rPr>
          <w:spacing w:val="40"/>
        </w:rPr>
        <w:t xml:space="preserve"> </w:t>
      </w:r>
      <w:r>
        <w:t>(staveništi).</w:t>
      </w:r>
      <w:r>
        <w:rPr>
          <w:spacing w:val="40"/>
        </w:rPr>
        <w:t xml:space="preserve"> </w:t>
      </w:r>
      <w:r>
        <w:t>Nesmí</w:t>
      </w:r>
      <w:r>
        <w:rPr>
          <w:spacing w:val="40"/>
        </w:rPr>
        <w:t xml:space="preserve"> </w:t>
      </w:r>
      <w:r>
        <w:t>znečišťovat</w:t>
      </w:r>
      <w:r>
        <w:rPr>
          <w:spacing w:val="40"/>
        </w:rPr>
        <w:t xml:space="preserve"> </w:t>
      </w:r>
      <w:r>
        <w:t>prostory</w:t>
      </w:r>
      <w:r>
        <w:rPr>
          <w:spacing w:val="40"/>
        </w:rPr>
        <w:t xml:space="preserve"> </w:t>
      </w:r>
      <w:r>
        <w:t>užívané společně s objednatelem, v případě jejich znečištění musí okamžitě uvedené prostory uklidit.</w:t>
      </w:r>
    </w:p>
    <w:p w14:paraId="39A9B543" w14:textId="77777777" w:rsidR="00E74FD5" w:rsidRDefault="00C17E82">
      <w:pPr>
        <w:pStyle w:val="Odstavecseseznamem"/>
        <w:numPr>
          <w:ilvl w:val="2"/>
          <w:numId w:val="2"/>
        </w:numPr>
        <w:tabs>
          <w:tab w:val="left" w:pos="1006"/>
        </w:tabs>
        <w:spacing w:before="38"/>
        <w:ind w:right="280"/>
      </w:pPr>
      <w:r>
        <w:t>Nesmí v těchto prostorách bez vědomí a bez souhlasu objednatele skladovat a odkládat žádný materiál a předměty.</w:t>
      </w:r>
    </w:p>
    <w:p w14:paraId="3E9B8B8E" w14:textId="77777777" w:rsidR="00E74FD5" w:rsidRDefault="00C17E82">
      <w:pPr>
        <w:pStyle w:val="Odstavecseseznamem"/>
        <w:numPr>
          <w:ilvl w:val="2"/>
          <w:numId w:val="2"/>
        </w:numPr>
        <w:tabs>
          <w:tab w:val="left" w:pos="1005"/>
        </w:tabs>
        <w:spacing w:before="42"/>
        <w:ind w:left="1005" w:hanging="720"/>
      </w:pPr>
      <w:r>
        <w:t>Vést</w:t>
      </w:r>
      <w:r>
        <w:rPr>
          <w:spacing w:val="-7"/>
        </w:rPr>
        <w:t xml:space="preserve"> </w:t>
      </w:r>
      <w:r>
        <w:t>evidenci</w:t>
      </w:r>
      <w:r>
        <w:rPr>
          <w:spacing w:val="-6"/>
        </w:rPr>
        <w:t xml:space="preserve"> </w:t>
      </w:r>
      <w:r>
        <w:t>zaměstnanců</w:t>
      </w:r>
      <w:r>
        <w:rPr>
          <w:spacing w:val="-5"/>
        </w:rPr>
        <w:t xml:space="preserve"> </w:t>
      </w:r>
      <w:r>
        <w:t>od</w:t>
      </w:r>
      <w:r>
        <w:rPr>
          <w:spacing w:val="-7"/>
        </w:rPr>
        <w:t xml:space="preserve"> </w:t>
      </w:r>
      <w:r>
        <w:t>jejich</w:t>
      </w:r>
      <w:r>
        <w:rPr>
          <w:spacing w:val="-5"/>
        </w:rPr>
        <w:t xml:space="preserve"> </w:t>
      </w:r>
      <w:r>
        <w:t>nástupu</w:t>
      </w:r>
      <w:r>
        <w:rPr>
          <w:spacing w:val="-5"/>
        </w:rPr>
        <w:t xml:space="preserve"> </w:t>
      </w:r>
      <w:r>
        <w:t>do</w:t>
      </w:r>
      <w:r>
        <w:rPr>
          <w:spacing w:val="-7"/>
        </w:rPr>
        <w:t xml:space="preserve"> </w:t>
      </w:r>
      <w:r>
        <w:t>práce</w:t>
      </w:r>
      <w:r>
        <w:rPr>
          <w:spacing w:val="-5"/>
        </w:rPr>
        <w:t xml:space="preserve"> </w:t>
      </w:r>
      <w:r>
        <w:t>až</w:t>
      </w:r>
      <w:r>
        <w:rPr>
          <w:spacing w:val="-7"/>
        </w:rPr>
        <w:t xml:space="preserve"> </w:t>
      </w:r>
      <w:r>
        <w:t>po</w:t>
      </w:r>
      <w:r>
        <w:rPr>
          <w:spacing w:val="-5"/>
        </w:rPr>
        <w:t xml:space="preserve"> </w:t>
      </w:r>
      <w:r>
        <w:t>opuštění</w:t>
      </w:r>
      <w:r>
        <w:rPr>
          <w:spacing w:val="-3"/>
        </w:rPr>
        <w:t xml:space="preserve"> </w:t>
      </w:r>
      <w:r>
        <w:t>pracoviště</w:t>
      </w:r>
      <w:r>
        <w:rPr>
          <w:spacing w:val="-5"/>
        </w:rPr>
        <w:t xml:space="preserve"> </w:t>
      </w:r>
      <w:r>
        <w:rPr>
          <w:spacing w:val="-2"/>
        </w:rPr>
        <w:t>objednatele.</w:t>
      </w:r>
    </w:p>
    <w:p w14:paraId="7045939C" w14:textId="77777777" w:rsidR="00E74FD5" w:rsidRDefault="00E74FD5">
      <w:pPr>
        <w:pStyle w:val="Odstavecseseznamem"/>
        <w:sectPr w:rsidR="00E74FD5">
          <w:pgSz w:w="11910" w:h="16840"/>
          <w:pgMar w:top="1480" w:right="566" w:bottom="900" w:left="708" w:header="255" w:footer="701" w:gutter="0"/>
          <w:cols w:space="708"/>
        </w:sectPr>
      </w:pPr>
    </w:p>
    <w:p w14:paraId="383CBD63" w14:textId="77777777" w:rsidR="00E74FD5" w:rsidRDefault="00E74FD5">
      <w:pPr>
        <w:pStyle w:val="Zkladntext"/>
        <w:spacing w:before="192"/>
      </w:pPr>
    </w:p>
    <w:p w14:paraId="0D3A403B" w14:textId="77777777" w:rsidR="00E74FD5" w:rsidRDefault="00C17E82">
      <w:pPr>
        <w:pStyle w:val="Odstavecseseznamem"/>
        <w:numPr>
          <w:ilvl w:val="2"/>
          <w:numId w:val="2"/>
        </w:numPr>
        <w:tabs>
          <w:tab w:val="left" w:pos="1004"/>
          <w:tab w:val="left" w:pos="1006"/>
        </w:tabs>
        <w:ind w:right="274"/>
        <w:jc w:val="both"/>
      </w:pPr>
      <w:r>
        <w:t>Dodržovat</w:t>
      </w:r>
      <w:r>
        <w:rPr>
          <w:spacing w:val="-16"/>
        </w:rPr>
        <w:t xml:space="preserve"> </w:t>
      </w:r>
      <w:r>
        <w:t>veškeré</w:t>
      </w:r>
      <w:r>
        <w:rPr>
          <w:spacing w:val="-15"/>
        </w:rPr>
        <w:t xml:space="preserve"> </w:t>
      </w:r>
      <w:r>
        <w:t>bezpečnostní</w:t>
      </w:r>
      <w:r>
        <w:rPr>
          <w:spacing w:val="-15"/>
        </w:rPr>
        <w:t xml:space="preserve"> </w:t>
      </w:r>
      <w:r>
        <w:t>předpisy</w:t>
      </w:r>
      <w:r>
        <w:rPr>
          <w:spacing w:val="-15"/>
        </w:rPr>
        <w:t xml:space="preserve"> </w:t>
      </w:r>
      <w:r>
        <w:t>týkající</w:t>
      </w:r>
      <w:r>
        <w:rPr>
          <w:spacing w:val="-15"/>
        </w:rPr>
        <w:t xml:space="preserve"> </w:t>
      </w:r>
      <w:r>
        <w:t>se</w:t>
      </w:r>
      <w:r>
        <w:rPr>
          <w:spacing w:val="-15"/>
        </w:rPr>
        <w:t xml:space="preserve"> </w:t>
      </w:r>
      <w:r>
        <w:t>prováděných</w:t>
      </w:r>
      <w:r>
        <w:rPr>
          <w:spacing w:val="-16"/>
        </w:rPr>
        <w:t xml:space="preserve"> </w:t>
      </w:r>
      <w:r>
        <w:t>prací.</w:t>
      </w:r>
      <w:r>
        <w:rPr>
          <w:spacing w:val="-12"/>
        </w:rPr>
        <w:t xml:space="preserve"> </w:t>
      </w:r>
      <w:r>
        <w:t>Svou</w:t>
      </w:r>
      <w:r>
        <w:rPr>
          <w:spacing w:val="-15"/>
        </w:rPr>
        <w:t xml:space="preserve"> </w:t>
      </w:r>
      <w:r>
        <w:t>činnost</w:t>
      </w:r>
      <w:r>
        <w:rPr>
          <w:spacing w:val="-15"/>
        </w:rPr>
        <w:t xml:space="preserve"> </w:t>
      </w:r>
      <w:r>
        <w:t>přizpůsobí tak, aby nedošlo k poškození cizího majetku, nebylo ohroženo zdraví zaměstnanců ani jiných osob. Škody na majetku, které zhotovitel způsobí, se zavazuje neprodleně odstranit na vlastní náklady</w:t>
      </w:r>
      <w:r>
        <w:rPr>
          <w:spacing w:val="-16"/>
        </w:rPr>
        <w:t xml:space="preserve"> </w:t>
      </w:r>
      <w:r>
        <w:t>a</w:t>
      </w:r>
      <w:r>
        <w:rPr>
          <w:spacing w:val="-15"/>
        </w:rPr>
        <w:t xml:space="preserve"> </w:t>
      </w:r>
      <w:r>
        <w:t>to</w:t>
      </w:r>
      <w:r>
        <w:rPr>
          <w:spacing w:val="-15"/>
        </w:rPr>
        <w:t xml:space="preserve"> </w:t>
      </w:r>
      <w:r>
        <w:t>jak</w:t>
      </w:r>
      <w:r>
        <w:rPr>
          <w:spacing w:val="-16"/>
        </w:rPr>
        <w:t xml:space="preserve"> </w:t>
      </w:r>
      <w:r>
        <w:t>objednateli</w:t>
      </w:r>
      <w:r>
        <w:rPr>
          <w:spacing w:val="-15"/>
        </w:rPr>
        <w:t xml:space="preserve"> </w:t>
      </w:r>
      <w:r>
        <w:t>tak</w:t>
      </w:r>
      <w:r>
        <w:rPr>
          <w:spacing w:val="-15"/>
        </w:rPr>
        <w:t xml:space="preserve"> </w:t>
      </w:r>
      <w:r>
        <w:t>třetí</w:t>
      </w:r>
      <w:r>
        <w:rPr>
          <w:spacing w:val="-15"/>
        </w:rPr>
        <w:t xml:space="preserve"> </w:t>
      </w:r>
      <w:r>
        <w:t>osobě.</w:t>
      </w:r>
      <w:r>
        <w:rPr>
          <w:spacing w:val="-16"/>
        </w:rPr>
        <w:t xml:space="preserve"> </w:t>
      </w:r>
      <w:r>
        <w:t>Škody</w:t>
      </w:r>
      <w:r>
        <w:rPr>
          <w:spacing w:val="-15"/>
        </w:rPr>
        <w:t xml:space="preserve"> </w:t>
      </w:r>
      <w:r>
        <w:t>na</w:t>
      </w:r>
      <w:r>
        <w:rPr>
          <w:spacing w:val="-14"/>
        </w:rPr>
        <w:t xml:space="preserve"> </w:t>
      </w:r>
      <w:r>
        <w:t>zdraví</w:t>
      </w:r>
      <w:r>
        <w:rPr>
          <w:spacing w:val="-14"/>
        </w:rPr>
        <w:t xml:space="preserve"> </w:t>
      </w:r>
      <w:r>
        <w:t>vlastních</w:t>
      </w:r>
      <w:r>
        <w:rPr>
          <w:spacing w:val="-16"/>
        </w:rPr>
        <w:t xml:space="preserve"> </w:t>
      </w:r>
      <w:r>
        <w:t>zaměstnanců</w:t>
      </w:r>
      <w:r>
        <w:rPr>
          <w:spacing w:val="-15"/>
        </w:rPr>
        <w:t xml:space="preserve"> </w:t>
      </w:r>
      <w:r>
        <w:t>řeší</w:t>
      </w:r>
      <w:r>
        <w:rPr>
          <w:spacing w:val="-15"/>
        </w:rPr>
        <w:t xml:space="preserve"> </w:t>
      </w:r>
      <w:r>
        <w:t>zhotovitel v</w:t>
      </w:r>
      <w:r>
        <w:rPr>
          <w:spacing w:val="-1"/>
        </w:rPr>
        <w:t xml:space="preserve"> </w:t>
      </w:r>
      <w:r>
        <w:t>rámci povinností vyplývajících se zákoníku práce. Škody na zdraví uživatelů servisovaných výtahů šetří zhotovitel ve spolupráci s objednatelem. Zhotovitel odpovídá za škodu na zdraví i dalších osob, pokud nedojde k vyvinění se této odpovědnosti.</w:t>
      </w:r>
    </w:p>
    <w:p w14:paraId="0EBED2EE" w14:textId="77777777" w:rsidR="00E74FD5" w:rsidRDefault="00C17E82">
      <w:pPr>
        <w:pStyle w:val="Odstavecseseznamem"/>
        <w:numPr>
          <w:ilvl w:val="2"/>
          <w:numId w:val="2"/>
        </w:numPr>
        <w:tabs>
          <w:tab w:val="left" w:pos="1004"/>
          <w:tab w:val="left" w:pos="1006"/>
        </w:tabs>
        <w:spacing w:before="42"/>
        <w:ind w:right="277"/>
        <w:jc w:val="both"/>
      </w:pPr>
      <w:r>
        <w:t>Objednatel je oprávněn prostřednictvím svých určených zástupců, nebo odborně způsobilých osob, které pro něj pracují dodavatelsky, provádět průběžnou kontrolu díla.</w:t>
      </w:r>
    </w:p>
    <w:p w14:paraId="49AEB07A" w14:textId="77777777" w:rsidR="00E74FD5" w:rsidRDefault="00C17E82">
      <w:pPr>
        <w:pStyle w:val="Odstavecseseznamem"/>
        <w:numPr>
          <w:ilvl w:val="2"/>
          <w:numId w:val="2"/>
        </w:numPr>
        <w:tabs>
          <w:tab w:val="left" w:pos="1004"/>
          <w:tab w:val="left" w:pos="1006"/>
        </w:tabs>
        <w:ind w:right="283"/>
        <w:jc w:val="both"/>
      </w:pPr>
      <w:r>
        <w:t>Zhotovitel je povinen písemně informovat objednatele o rizicích možného ohrožení zdraví a života na těchto pracovištích dle ustanovení § 101 a násl. zákoníku práce.</w:t>
      </w:r>
    </w:p>
    <w:p w14:paraId="4DB5251E" w14:textId="77777777" w:rsidR="00E74FD5" w:rsidRDefault="00E74FD5">
      <w:pPr>
        <w:pStyle w:val="Zkladntext"/>
      </w:pPr>
    </w:p>
    <w:p w14:paraId="395DBFD9" w14:textId="77777777" w:rsidR="00E74FD5" w:rsidRDefault="00E74FD5">
      <w:pPr>
        <w:pStyle w:val="Zkladntext"/>
      </w:pPr>
    </w:p>
    <w:p w14:paraId="5C95BA67" w14:textId="77777777" w:rsidR="00E74FD5" w:rsidRDefault="00E74FD5">
      <w:pPr>
        <w:pStyle w:val="Zkladntext"/>
        <w:spacing w:before="252"/>
      </w:pPr>
    </w:p>
    <w:p w14:paraId="771CE1B3" w14:textId="77777777" w:rsidR="00E74FD5" w:rsidRDefault="00C17E82">
      <w:pPr>
        <w:pStyle w:val="Nadpis5"/>
        <w:numPr>
          <w:ilvl w:val="1"/>
          <w:numId w:val="2"/>
        </w:numPr>
        <w:tabs>
          <w:tab w:val="left" w:pos="965"/>
        </w:tabs>
        <w:jc w:val="left"/>
      </w:pPr>
      <w:r>
        <w:t>Požární</w:t>
      </w:r>
      <w:r>
        <w:rPr>
          <w:spacing w:val="-3"/>
        </w:rPr>
        <w:t xml:space="preserve"> </w:t>
      </w:r>
      <w:r>
        <w:t>ochrana</w:t>
      </w:r>
      <w:r>
        <w:rPr>
          <w:spacing w:val="-6"/>
        </w:rPr>
        <w:t xml:space="preserve"> </w:t>
      </w:r>
      <w:r>
        <w:t>(dále</w:t>
      </w:r>
      <w:r>
        <w:rPr>
          <w:spacing w:val="-5"/>
        </w:rPr>
        <w:t xml:space="preserve"> </w:t>
      </w:r>
      <w:r>
        <w:t>jen</w:t>
      </w:r>
      <w:r>
        <w:rPr>
          <w:spacing w:val="-4"/>
        </w:rPr>
        <w:t xml:space="preserve"> </w:t>
      </w:r>
      <w:r>
        <w:rPr>
          <w:spacing w:val="-5"/>
        </w:rPr>
        <w:t>PO)</w:t>
      </w:r>
    </w:p>
    <w:p w14:paraId="2A0B7987" w14:textId="77777777" w:rsidR="00E74FD5" w:rsidRDefault="00C17E82">
      <w:pPr>
        <w:pStyle w:val="Zkladntext"/>
        <w:spacing w:before="62"/>
        <w:ind w:left="285"/>
      </w:pPr>
      <w:r>
        <w:t>Při</w:t>
      </w:r>
      <w:r>
        <w:rPr>
          <w:spacing w:val="40"/>
        </w:rPr>
        <w:t xml:space="preserve"> </w:t>
      </w:r>
      <w:r>
        <w:t>provádění</w:t>
      </w:r>
      <w:r>
        <w:rPr>
          <w:spacing w:val="40"/>
        </w:rPr>
        <w:t xml:space="preserve"> </w:t>
      </w:r>
      <w:r>
        <w:t>servisních</w:t>
      </w:r>
      <w:r>
        <w:rPr>
          <w:spacing w:val="40"/>
        </w:rPr>
        <w:t xml:space="preserve"> </w:t>
      </w:r>
      <w:r>
        <w:t>prácí</w:t>
      </w:r>
      <w:r>
        <w:rPr>
          <w:spacing w:val="40"/>
        </w:rPr>
        <w:t xml:space="preserve"> </w:t>
      </w:r>
      <w:r>
        <w:t>na</w:t>
      </w:r>
      <w:r>
        <w:rPr>
          <w:spacing w:val="40"/>
        </w:rPr>
        <w:t xml:space="preserve"> </w:t>
      </w:r>
      <w:r>
        <w:t>výtazích</w:t>
      </w:r>
      <w:r>
        <w:rPr>
          <w:spacing w:val="40"/>
        </w:rPr>
        <w:t xml:space="preserve"> </w:t>
      </w:r>
      <w:r>
        <w:t>je</w:t>
      </w:r>
      <w:r>
        <w:rPr>
          <w:spacing w:val="40"/>
        </w:rPr>
        <w:t xml:space="preserve"> </w:t>
      </w:r>
      <w:r>
        <w:t>zhotovitel</w:t>
      </w:r>
      <w:r>
        <w:rPr>
          <w:spacing w:val="40"/>
        </w:rPr>
        <w:t xml:space="preserve"> </w:t>
      </w:r>
      <w:r>
        <w:t>povinen</w:t>
      </w:r>
      <w:r>
        <w:rPr>
          <w:spacing w:val="40"/>
        </w:rPr>
        <w:t xml:space="preserve"> </w:t>
      </w:r>
      <w:r>
        <w:t>dodržovat</w:t>
      </w:r>
      <w:r>
        <w:rPr>
          <w:spacing w:val="40"/>
        </w:rPr>
        <w:t xml:space="preserve"> </w:t>
      </w:r>
      <w:r>
        <w:t>obecné</w:t>
      </w:r>
      <w:r>
        <w:rPr>
          <w:spacing w:val="40"/>
        </w:rPr>
        <w:t xml:space="preserve"> </w:t>
      </w:r>
      <w:r>
        <w:t>závazné</w:t>
      </w:r>
      <w:r>
        <w:rPr>
          <w:spacing w:val="40"/>
        </w:rPr>
        <w:t xml:space="preserve"> </w:t>
      </w:r>
      <w:r>
        <w:t>právní předpisy</w:t>
      </w:r>
      <w:r>
        <w:rPr>
          <w:spacing w:val="-14"/>
        </w:rPr>
        <w:t xml:space="preserve"> </w:t>
      </w:r>
      <w:r>
        <w:t>v</w:t>
      </w:r>
      <w:r>
        <w:rPr>
          <w:spacing w:val="-4"/>
        </w:rPr>
        <w:t xml:space="preserve"> </w:t>
      </w:r>
      <w:r>
        <w:t>oblasti</w:t>
      </w:r>
      <w:r>
        <w:rPr>
          <w:spacing w:val="-14"/>
        </w:rPr>
        <w:t xml:space="preserve"> </w:t>
      </w:r>
      <w:r>
        <w:t>PO</w:t>
      </w:r>
      <w:r>
        <w:rPr>
          <w:spacing w:val="-13"/>
        </w:rPr>
        <w:t xml:space="preserve"> </w:t>
      </w:r>
      <w:r>
        <w:t>a</w:t>
      </w:r>
      <w:r>
        <w:rPr>
          <w:spacing w:val="-13"/>
        </w:rPr>
        <w:t xml:space="preserve"> </w:t>
      </w:r>
      <w:r>
        <w:t>platné</w:t>
      </w:r>
      <w:r>
        <w:rPr>
          <w:spacing w:val="-13"/>
        </w:rPr>
        <w:t xml:space="preserve"> </w:t>
      </w:r>
      <w:r>
        <w:t>normy,</w:t>
      </w:r>
      <w:r>
        <w:rPr>
          <w:spacing w:val="-14"/>
        </w:rPr>
        <w:t xml:space="preserve"> </w:t>
      </w:r>
      <w:r>
        <w:t>které</w:t>
      </w:r>
      <w:r>
        <w:rPr>
          <w:spacing w:val="-13"/>
        </w:rPr>
        <w:t xml:space="preserve"> </w:t>
      </w:r>
      <w:r>
        <w:t>se</w:t>
      </w:r>
      <w:r>
        <w:rPr>
          <w:spacing w:val="-13"/>
        </w:rPr>
        <w:t xml:space="preserve"> </w:t>
      </w:r>
      <w:r>
        <w:t>vztahují</w:t>
      </w:r>
      <w:r>
        <w:rPr>
          <w:spacing w:val="-14"/>
        </w:rPr>
        <w:t xml:space="preserve"> </w:t>
      </w:r>
      <w:r>
        <w:t>k</w:t>
      </w:r>
      <w:r>
        <w:rPr>
          <w:spacing w:val="-2"/>
        </w:rPr>
        <w:t xml:space="preserve"> </w:t>
      </w:r>
      <w:r>
        <w:t>prováděným</w:t>
      </w:r>
      <w:r>
        <w:rPr>
          <w:spacing w:val="-13"/>
        </w:rPr>
        <w:t xml:space="preserve"> </w:t>
      </w:r>
      <w:r>
        <w:t>pracím.</w:t>
      </w:r>
      <w:r>
        <w:rPr>
          <w:spacing w:val="-12"/>
        </w:rPr>
        <w:t xml:space="preserve"> </w:t>
      </w:r>
      <w:r>
        <w:t>Dále</w:t>
      </w:r>
      <w:r>
        <w:rPr>
          <w:spacing w:val="-15"/>
        </w:rPr>
        <w:t xml:space="preserve"> </w:t>
      </w:r>
      <w:r>
        <w:t>je</w:t>
      </w:r>
      <w:r>
        <w:rPr>
          <w:spacing w:val="-13"/>
        </w:rPr>
        <w:t xml:space="preserve"> </w:t>
      </w:r>
      <w:r>
        <w:t>zhotovitel</w:t>
      </w:r>
      <w:r>
        <w:rPr>
          <w:spacing w:val="-14"/>
        </w:rPr>
        <w:t xml:space="preserve"> </w:t>
      </w:r>
      <w:r>
        <w:rPr>
          <w:spacing w:val="-2"/>
        </w:rPr>
        <w:t>povinen:</w:t>
      </w:r>
    </w:p>
    <w:p w14:paraId="1542004B" w14:textId="77777777" w:rsidR="00E74FD5" w:rsidRDefault="00C17E82">
      <w:pPr>
        <w:pStyle w:val="Odstavecseseznamem"/>
        <w:numPr>
          <w:ilvl w:val="2"/>
          <w:numId w:val="2"/>
        </w:numPr>
        <w:tabs>
          <w:tab w:val="left" w:pos="1005"/>
        </w:tabs>
        <w:spacing w:before="58"/>
        <w:ind w:left="1005" w:hanging="720"/>
      </w:pPr>
      <w:r>
        <w:t>Zajistit</w:t>
      </w:r>
      <w:r>
        <w:rPr>
          <w:spacing w:val="-10"/>
        </w:rPr>
        <w:t xml:space="preserve"> </w:t>
      </w:r>
      <w:r>
        <w:t>vlastní</w:t>
      </w:r>
      <w:r>
        <w:rPr>
          <w:spacing w:val="-4"/>
        </w:rPr>
        <w:t xml:space="preserve"> </w:t>
      </w:r>
      <w:r>
        <w:t>dozor</w:t>
      </w:r>
      <w:r>
        <w:rPr>
          <w:spacing w:val="-5"/>
        </w:rPr>
        <w:t xml:space="preserve"> </w:t>
      </w:r>
      <w:r>
        <w:t>nad</w:t>
      </w:r>
      <w:r>
        <w:rPr>
          <w:spacing w:val="-8"/>
        </w:rPr>
        <w:t xml:space="preserve"> </w:t>
      </w:r>
      <w:r>
        <w:t>dodržováním</w:t>
      </w:r>
      <w:r>
        <w:rPr>
          <w:spacing w:val="-7"/>
        </w:rPr>
        <w:t xml:space="preserve"> </w:t>
      </w:r>
      <w:r>
        <w:t>předpisů</w:t>
      </w:r>
      <w:r>
        <w:rPr>
          <w:spacing w:val="-6"/>
        </w:rPr>
        <w:t xml:space="preserve"> </w:t>
      </w:r>
      <w:r>
        <w:rPr>
          <w:spacing w:val="-5"/>
        </w:rPr>
        <w:t>PO.</w:t>
      </w:r>
    </w:p>
    <w:p w14:paraId="20120554" w14:textId="77777777" w:rsidR="00E74FD5" w:rsidRDefault="00C17E82">
      <w:pPr>
        <w:pStyle w:val="Odstavecseseznamem"/>
        <w:numPr>
          <w:ilvl w:val="2"/>
          <w:numId w:val="2"/>
        </w:numPr>
        <w:tabs>
          <w:tab w:val="left" w:pos="963"/>
        </w:tabs>
        <w:spacing w:before="40"/>
        <w:ind w:left="963" w:hanging="678"/>
      </w:pPr>
      <w:r>
        <w:t>Umožnit</w:t>
      </w:r>
      <w:r>
        <w:rPr>
          <w:spacing w:val="-6"/>
        </w:rPr>
        <w:t xml:space="preserve"> </w:t>
      </w:r>
      <w:r>
        <w:t>pověřeným</w:t>
      </w:r>
      <w:r>
        <w:rPr>
          <w:spacing w:val="-9"/>
        </w:rPr>
        <w:t xml:space="preserve"> </w:t>
      </w:r>
      <w:r>
        <w:t>zástupcům</w:t>
      </w:r>
      <w:r>
        <w:rPr>
          <w:spacing w:val="-6"/>
        </w:rPr>
        <w:t xml:space="preserve"> </w:t>
      </w:r>
      <w:r>
        <w:t>objednatele</w:t>
      </w:r>
      <w:r>
        <w:rPr>
          <w:spacing w:val="-8"/>
        </w:rPr>
        <w:t xml:space="preserve"> </w:t>
      </w:r>
      <w:r>
        <w:t>provádět</w:t>
      </w:r>
      <w:r>
        <w:rPr>
          <w:spacing w:val="-6"/>
        </w:rPr>
        <w:t xml:space="preserve"> </w:t>
      </w:r>
      <w:r>
        <w:t>kontrolu</w:t>
      </w:r>
      <w:r>
        <w:rPr>
          <w:spacing w:val="-9"/>
        </w:rPr>
        <w:t xml:space="preserve"> </w:t>
      </w:r>
      <w:r>
        <w:t>dodržování</w:t>
      </w:r>
      <w:r>
        <w:rPr>
          <w:spacing w:val="-9"/>
        </w:rPr>
        <w:t xml:space="preserve"> </w:t>
      </w:r>
      <w:r>
        <w:t>předpisů</w:t>
      </w:r>
      <w:r>
        <w:rPr>
          <w:spacing w:val="-7"/>
        </w:rPr>
        <w:t xml:space="preserve"> </w:t>
      </w:r>
      <w:r>
        <w:t>o</w:t>
      </w:r>
      <w:r>
        <w:rPr>
          <w:spacing w:val="-9"/>
        </w:rPr>
        <w:t xml:space="preserve"> </w:t>
      </w:r>
      <w:r>
        <w:rPr>
          <w:spacing w:val="-5"/>
        </w:rPr>
        <w:t>PO.</w:t>
      </w:r>
    </w:p>
    <w:p w14:paraId="6E633750" w14:textId="77777777" w:rsidR="00E74FD5" w:rsidRDefault="00C17E82">
      <w:pPr>
        <w:pStyle w:val="Odstavecseseznamem"/>
        <w:numPr>
          <w:ilvl w:val="2"/>
          <w:numId w:val="2"/>
        </w:numPr>
        <w:tabs>
          <w:tab w:val="left" w:pos="1004"/>
          <w:tab w:val="left" w:pos="1006"/>
        </w:tabs>
        <w:spacing w:before="40"/>
        <w:ind w:right="276"/>
        <w:jc w:val="both"/>
      </w:pPr>
      <w:r>
        <w:t>Řádně seznámit své zaměstnance, kteří se budou podílet na provádění servisních prácí na výtazích s příslušnými požárními předpisy.</w:t>
      </w:r>
    </w:p>
    <w:p w14:paraId="6F4DE30F" w14:textId="77777777" w:rsidR="00E74FD5" w:rsidRDefault="00C17E82">
      <w:pPr>
        <w:pStyle w:val="Odstavecseseznamem"/>
        <w:numPr>
          <w:ilvl w:val="2"/>
          <w:numId w:val="2"/>
        </w:numPr>
        <w:tabs>
          <w:tab w:val="left" w:pos="1004"/>
          <w:tab w:val="left" w:pos="1006"/>
        </w:tabs>
        <w:spacing w:before="41"/>
        <w:ind w:right="274"/>
        <w:jc w:val="both"/>
      </w:pPr>
      <w:r>
        <w:t>Seznámit všechny zaměstnance s tím, že při provádění prací s otevřeným ohněm je nutno provést vyhodnocení požárního nebezpečí pro daný prostor ve smyslu vyhl. č.</w:t>
      </w:r>
      <w:r>
        <w:rPr>
          <w:spacing w:val="-1"/>
        </w:rPr>
        <w:t xml:space="preserve"> </w:t>
      </w:r>
      <w:r>
        <w:t>87/2000</w:t>
      </w:r>
      <w:r>
        <w:rPr>
          <w:spacing w:val="-2"/>
        </w:rPr>
        <w:t xml:space="preserve"> </w:t>
      </w:r>
      <w:r>
        <w:t>Sb., kterou se stanoví podmínky požární bezpečnosti při svařování a nahřívání živic v tavných nádobách, a to písemnou formou.</w:t>
      </w:r>
    </w:p>
    <w:p w14:paraId="1A0C9EFA" w14:textId="77777777" w:rsidR="00E74FD5" w:rsidRDefault="00C17E82">
      <w:pPr>
        <w:pStyle w:val="Odstavecseseznamem"/>
        <w:numPr>
          <w:ilvl w:val="2"/>
          <w:numId w:val="2"/>
        </w:numPr>
        <w:tabs>
          <w:tab w:val="left" w:pos="1004"/>
          <w:tab w:val="left" w:pos="1006"/>
        </w:tabs>
        <w:spacing w:before="39"/>
        <w:ind w:right="278"/>
        <w:jc w:val="both"/>
      </w:pPr>
      <w:r>
        <w:t>Seznámit zaměstnance s poplachovými směrnicemi pro bytové domy, s rozmístěním hydrantů, hasících přístrojů</w:t>
      </w:r>
      <w:r>
        <w:rPr>
          <w:spacing w:val="40"/>
        </w:rPr>
        <w:t xml:space="preserve"> </w:t>
      </w:r>
      <w:r>
        <w:t>a hlavními uzávěry plynu, vody a elektrické energie. Informace a podklady předá na vyžádání objednatel.</w:t>
      </w:r>
    </w:p>
    <w:p w14:paraId="713B9F47" w14:textId="77777777" w:rsidR="00E74FD5" w:rsidRDefault="00E74FD5">
      <w:pPr>
        <w:pStyle w:val="Zkladntext"/>
        <w:spacing w:before="42"/>
      </w:pPr>
    </w:p>
    <w:p w14:paraId="175A6B6B" w14:textId="77777777" w:rsidR="00E74FD5" w:rsidRDefault="00C17E82">
      <w:pPr>
        <w:pStyle w:val="Nadpis5"/>
        <w:numPr>
          <w:ilvl w:val="1"/>
          <w:numId w:val="2"/>
        </w:numPr>
        <w:tabs>
          <w:tab w:val="left" w:pos="962"/>
        </w:tabs>
        <w:ind w:left="962" w:hanging="677"/>
        <w:jc w:val="both"/>
      </w:pPr>
      <w:r>
        <w:rPr>
          <w:spacing w:val="-2"/>
        </w:rPr>
        <w:t>Ekologie</w:t>
      </w:r>
    </w:p>
    <w:p w14:paraId="02D7AED5" w14:textId="77777777" w:rsidR="00E74FD5" w:rsidRDefault="00C17E82">
      <w:pPr>
        <w:pStyle w:val="Zkladntext"/>
        <w:spacing w:before="59"/>
        <w:ind w:left="285" w:right="278"/>
        <w:jc w:val="both"/>
      </w:pPr>
      <w:r>
        <w:t>Zhotovitel je povinen průběžně likvidovat veškerý odpad vzniklý při provádění servisních činností, modernizací a rekonstrukcí v souladu se zákonem č. 185/2001 Sb., o odpadech a o změně některých dalších zákonů,</w:t>
      </w:r>
      <w:r>
        <w:rPr>
          <w:spacing w:val="-2"/>
        </w:rPr>
        <w:t xml:space="preserve"> </w:t>
      </w:r>
      <w:r>
        <w:t>ve</w:t>
      </w:r>
      <w:r>
        <w:rPr>
          <w:spacing w:val="-3"/>
        </w:rPr>
        <w:t xml:space="preserve"> </w:t>
      </w:r>
      <w:r>
        <w:t>znění</w:t>
      </w:r>
      <w:r>
        <w:rPr>
          <w:spacing w:val="-1"/>
        </w:rPr>
        <w:t xml:space="preserve"> </w:t>
      </w:r>
      <w:r>
        <w:t>pozdějších</w:t>
      </w:r>
      <w:r>
        <w:rPr>
          <w:spacing w:val="-3"/>
        </w:rPr>
        <w:t xml:space="preserve"> </w:t>
      </w:r>
      <w:r>
        <w:t>předpisů a</w:t>
      </w:r>
      <w:r>
        <w:rPr>
          <w:spacing w:val="-3"/>
        </w:rPr>
        <w:t xml:space="preserve"> </w:t>
      </w:r>
      <w:r>
        <w:t>vyhláškou č. 383/2001</w:t>
      </w:r>
      <w:r>
        <w:rPr>
          <w:spacing w:val="-3"/>
        </w:rPr>
        <w:t xml:space="preserve"> </w:t>
      </w:r>
      <w:r>
        <w:t>Sb.,</w:t>
      </w:r>
      <w:r>
        <w:rPr>
          <w:spacing w:val="-1"/>
        </w:rPr>
        <w:t xml:space="preserve"> </w:t>
      </w:r>
      <w:r>
        <w:t>o podrobnostech</w:t>
      </w:r>
      <w:r>
        <w:rPr>
          <w:spacing w:val="-3"/>
        </w:rPr>
        <w:t xml:space="preserve"> </w:t>
      </w:r>
      <w:r>
        <w:t>nakládání s odpady, ve znění pozdějších předpisů na vlastní nebezpečí a vlastní náklady.</w:t>
      </w:r>
    </w:p>
    <w:p w14:paraId="275AD562" w14:textId="77777777" w:rsidR="00E74FD5" w:rsidRDefault="00E74FD5">
      <w:pPr>
        <w:pStyle w:val="Zkladntext"/>
        <w:spacing w:before="252"/>
      </w:pPr>
    </w:p>
    <w:p w14:paraId="62B8C653" w14:textId="77777777" w:rsidR="00E74FD5" w:rsidRDefault="00C17E82">
      <w:pPr>
        <w:pStyle w:val="Zkladntext"/>
        <w:ind w:left="285"/>
        <w:jc w:val="both"/>
      </w:pPr>
      <w:r>
        <w:rPr>
          <w:u w:val="single"/>
        </w:rPr>
        <w:t>Dále</w:t>
      </w:r>
      <w:r>
        <w:rPr>
          <w:spacing w:val="-5"/>
          <w:u w:val="single"/>
        </w:rPr>
        <w:t xml:space="preserve"> </w:t>
      </w:r>
      <w:r>
        <w:rPr>
          <w:u w:val="single"/>
        </w:rPr>
        <w:t>je</w:t>
      </w:r>
      <w:r>
        <w:rPr>
          <w:spacing w:val="-5"/>
          <w:u w:val="single"/>
        </w:rPr>
        <w:t xml:space="preserve"> </w:t>
      </w:r>
      <w:r>
        <w:rPr>
          <w:u w:val="single"/>
        </w:rPr>
        <w:t>zhotovitel</w:t>
      </w:r>
      <w:r>
        <w:rPr>
          <w:spacing w:val="-5"/>
          <w:u w:val="single"/>
        </w:rPr>
        <w:t xml:space="preserve"> </w:t>
      </w:r>
      <w:r>
        <w:rPr>
          <w:spacing w:val="-2"/>
          <w:u w:val="single"/>
        </w:rPr>
        <w:t>povinen:</w:t>
      </w:r>
    </w:p>
    <w:p w14:paraId="659D580F" w14:textId="77777777" w:rsidR="00E74FD5" w:rsidRDefault="00E74FD5">
      <w:pPr>
        <w:pStyle w:val="Zkladntext"/>
        <w:spacing w:before="120"/>
      </w:pPr>
    </w:p>
    <w:p w14:paraId="60482598" w14:textId="77777777" w:rsidR="00E74FD5" w:rsidRDefault="00C17E82">
      <w:pPr>
        <w:pStyle w:val="Odstavecseseznamem"/>
        <w:numPr>
          <w:ilvl w:val="2"/>
          <w:numId w:val="2"/>
        </w:numPr>
        <w:tabs>
          <w:tab w:val="left" w:pos="1004"/>
        </w:tabs>
        <w:spacing w:before="1"/>
        <w:ind w:left="1004" w:hanging="719"/>
        <w:jc w:val="both"/>
      </w:pPr>
      <w:r>
        <w:t>Mít</w:t>
      </w:r>
      <w:r>
        <w:rPr>
          <w:spacing w:val="-5"/>
        </w:rPr>
        <w:t xml:space="preserve"> </w:t>
      </w:r>
      <w:r>
        <w:t>zpracované</w:t>
      </w:r>
      <w:r>
        <w:rPr>
          <w:spacing w:val="-8"/>
        </w:rPr>
        <w:t xml:space="preserve"> </w:t>
      </w:r>
      <w:r>
        <w:t>identifikační</w:t>
      </w:r>
      <w:r>
        <w:rPr>
          <w:spacing w:val="49"/>
        </w:rPr>
        <w:t xml:space="preserve"> </w:t>
      </w:r>
      <w:r>
        <w:t>listy</w:t>
      </w:r>
      <w:r>
        <w:rPr>
          <w:spacing w:val="51"/>
        </w:rPr>
        <w:t xml:space="preserve"> </w:t>
      </w:r>
      <w:r>
        <w:t>nebezpečných</w:t>
      </w:r>
      <w:r>
        <w:rPr>
          <w:spacing w:val="-8"/>
        </w:rPr>
        <w:t xml:space="preserve"> </w:t>
      </w:r>
      <w:r>
        <w:rPr>
          <w:spacing w:val="-2"/>
        </w:rPr>
        <w:t>odpadů.</w:t>
      </w:r>
    </w:p>
    <w:p w14:paraId="4AD71282" w14:textId="77777777" w:rsidR="00E74FD5" w:rsidRDefault="00C17E82">
      <w:pPr>
        <w:pStyle w:val="Odstavecseseznamem"/>
        <w:numPr>
          <w:ilvl w:val="2"/>
          <w:numId w:val="2"/>
        </w:numPr>
        <w:tabs>
          <w:tab w:val="left" w:pos="1004"/>
        </w:tabs>
        <w:spacing w:before="39"/>
        <w:ind w:left="1004" w:hanging="719"/>
        <w:jc w:val="both"/>
      </w:pPr>
      <w:r>
        <w:t>Odpady</w:t>
      </w:r>
      <w:r>
        <w:rPr>
          <w:spacing w:val="-5"/>
        </w:rPr>
        <w:t xml:space="preserve"> </w:t>
      </w:r>
      <w:r>
        <w:t>ukládat</w:t>
      </w:r>
      <w:r>
        <w:rPr>
          <w:spacing w:val="-5"/>
        </w:rPr>
        <w:t xml:space="preserve"> </w:t>
      </w:r>
      <w:r>
        <w:t>na</w:t>
      </w:r>
      <w:r>
        <w:rPr>
          <w:spacing w:val="-7"/>
        </w:rPr>
        <w:t xml:space="preserve"> </w:t>
      </w:r>
      <w:r>
        <w:t>určené</w:t>
      </w:r>
      <w:r>
        <w:rPr>
          <w:spacing w:val="-5"/>
        </w:rPr>
        <w:t xml:space="preserve"> </w:t>
      </w:r>
      <w:r>
        <w:t>označené</w:t>
      </w:r>
      <w:r>
        <w:rPr>
          <w:spacing w:val="-7"/>
        </w:rPr>
        <w:t xml:space="preserve"> </w:t>
      </w:r>
      <w:r>
        <w:rPr>
          <w:spacing w:val="-2"/>
        </w:rPr>
        <w:t>místo.</w:t>
      </w:r>
    </w:p>
    <w:p w14:paraId="37EDDA59" w14:textId="77777777" w:rsidR="00E74FD5" w:rsidRDefault="00C17E82">
      <w:pPr>
        <w:pStyle w:val="Odstavecseseznamem"/>
        <w:numPr>
          <w:ilvl w:val="2"/>
          <w:numId w:val="2"/>
        </w:numPr>
        <w:tabs>
          <w:tab w:val="left" w:pos="1004"/>
          <w:tab w:val="left" w:pos="1006"/>
        </w:tabs>
        <w:spacing w:before="41"/>
        <w:ind w:right="278"/>
        <w:jc w:val="both"/>
      </w:pPr>
      <w:r>
        <w:t>Nebezpečné odpady likvidovat prostřednictvím smluvního partnera, kterému jsou tyto odpady předávány k likvidaci či dalšímu zpracování.</w:t>
      </w:r>
    </w:p>
    <w:p w14:paraId="3ADE48FF" w14:textId="77777777" w:rsidR="00E74FD5" w:rsidRDefault="00C17E82">
      <w:pPr>
        <w:pStyle w:val="Odstavecseseznamem"/>
        <w:numPr>
          <w:ilvl w:val="2"/>
          <w:numId w:val="2"/>
        </w:numPr>
        <w:tabs>
          <w:tab w:val="left" w:pos="1004"/>
          <w:tab w:val="left" w:pos="1006"/>
        </w:tabs>
        <w:spacing w:before="41"/>
        <w:ind w:right="277"/>
        <w:jc w:val="both"/>
      </w:pPr>
      <w:r>
        <w:t>Seznámit zaměstnance s platnými předpisy z</w:t>
      </w:r>
      <w:r>
        <w:rPr>
          <w:spacing w:val="-3"/>
        </w:rPr>
        <w:t xml:space="preserve"> </w:t>
      </w:r>
      <w:r>
        <w:t>oblasti odpadů a chemických látek a přípravků včetně bezpečnostních listů chemických látek a přípravků a identifikačních listů odpadů používaných při prováděného díla.</w:t>
      </w:r>
    </w:p>
    <w:p w14:paraId="7CA32F1B" w14:textId="77777777" w:rsidR="00E74FD5" w:rsidRDefault="00C17E82">
      <w:pPr>
        <w:pStyle w:val="Odstavecseseznamem"/>
        <w:numPr>
          <w:ilvl w:val="2"/>
          <w:numId w:val="2"/>
        </w:numPr>
        <w:tabs>
          <w:tab w:val="left" w:pos="963"/>
          <w:tab w:val="left" w:pos="965"/>
        </w:tabs>
        <w:spacing w:before="40"/>
        <w:ind w:left="965" w:right="283" w:hanging="680"/>
        <w:jc w:val="both"/>
      </w:pPr>
      <w:r>
        <w:t>Dodržovat ostatní povinnosti vyplývající z ČSN EN ISO 9001:2009, ČSN EN ISO 14001:2005 a ČSN OHSAS 18001:2008</w:t>
      </w:r>
    </w:p>
    <w:p w14:paraId="1B532229" w14:textId="77777777" w:rsidR="00E74FD5" w:rsidRDefault="00E74FD5">
      <w:pPr>
        <w:pStyle w:val="Odstavecseseznamem"/>
        <w:jc w:val="both"/>
        <w:sectPr w:rsidR="00E74FD5">
          <w:pgSz w:w="11910" w:h="16840"/>
          <w:pgMar w:top="1480" w:right="566" w:bottom="900" w:left="708" w:header="255" w:footer="701" w:gutter="0"/>
          <w:cols w:space="708"/>
        </w:sectPr>
      </w:pPr>
    </w:p>
    <w:p w14:paraId="5F524267" w14:textId="77777777" w:rsidR="00E74FD5" w:rsidRDefault="00E74FD5">
      <w:pPr>
        <w:pStyle w:val="Zkladntext"/>
        <w:spacing w:before="192"/>
      </w:pPr>
    </w:p>
    <w:p w14:paraId="71CA5C81" w14:textId="77777777" w:rsidR="00E74FD5" w:rsidRDefault="00C17E82">
      <w:pPr>
        <w:pStyle w:val="Nadpis4"/>
        <w:numPr>
          <w:ilvl w:val="0"/>
          <w:numId w:val="2"/>
        </w:numPr>
        <w:tabs>
          <w:tab w:val="left" w:pos="1109"/>
        </w:tabs>
        <w:ind w:hanging="682"/>
        <w:jc w:val="left"/>
        <w:rPr>
          <w:u w:val="none"/>
        </w:rPr>
      </w:pPr>
      <w:r>
        <w:t>VŠEOBECNÉ</w:t>
      </w:r>
      <w:r>
        <w:rPr>
          <w:spacing w:val="-10"/>
        </w:rPr>
        <w:t xml:space="preserve"> </w:t>
      </w:r>
      <w:r>
        <w:rPr>
          <w:spacing w:val="-2"/>
        </w:rPr>
        <w:t>PODMÍNKY</w:t>
      </w:r>
    </w:p>
    <w:p w14:paraId="7B4BC110" w14:textId="77777777" w:rsidR="00E74FD5" w:rsidRDefault="00C17E82">
      <w:pPr>
        <w:pStyle w:val="Odstavecseseznamem"/>
        <w:numPr>
          <w:ilvl w:val="2"/>
          <w:numId w:val="1"/>
        </w:numPr>
        <w:tabs>
          <w:tab w:val="left" w:pos="1006"/>
        </w:tabs>
        <w:spacing w:before="122"/>
        <w:ind w:right="281"/>
      </w:pPr>
      <w:r>
        <w:t>Případné</w:t>
      </w:r>
      <w:r>
        <w:rPr>
          <w:spacing w:val="38"/>
        </w:rPr>
        <w:t xml:space="preserve"> </w:t>
      </w:r>
      <w:r>
        <w:t>dodatky</w:t>
      </w:r>
      <w:r>
        <w:rPr>
          <w:spacing w:val="38"/>
        </w:rPr>
        <w:t xml:space="preserve"> </w:t>
      </w:r>
      <w:r>
        <w:t>k</w:t>
      </w:r>
      <w:r>
        <w:rPr>
          <w:spacing w:val="38"/>
        </w:rPr>
        <w:t xml:space="preserve"> </w:t>
      </w:r>
      <w:r>
        <w:t>této</w:t>
      </w:r>
      <w:r>
        <w:rPr>
          <w:spacing w:val="38"/>
        </w:rPr>
        <w:t xml:space="preserve"> </w:t>
      </w:r>
      <w:r>
        <w:t>smlouvě</w:t>
      </w:r>
      <w:r>
        <w:rPr>
          <w:spacing w:val="40"/>
        </w:rPr>
        <w:t xml:space="preserve"> </w:t>
      </w:r>
      <w:r>
        <w:t>budou</w:t>
      </w:r>
      <w:r>
        <w:rPr>
          <w:spacing w:val="40"/>
        </w:rPr>
        <w:t xml:space="preserve"> </w:t>
      </w:r>
      <w:r>
        <w:t>provedeny</w:t>
      </w:r>
      <w:r>
        <w:rPr>
          <w:spacing w:val="40"/>
        </w:rPr>
        <w:t xml:space="preserve"> </w:t>
      </w:r>
      <w:r>
        <w:t>v</w:t>
      </w:r>
      <w:r>
        <w:rPr>
          <w:spacing w:val="38"/>
        </w:rPr>
        <w:t xml:space="preserve"> </w:t>
      </w:r>
      <w:r>
        <w:t>písemné</w:t>
      </w:r>
      <w:r>
        <w:rPr>
          <w:spacing w:val="37"/>
        </w:rPr>
        <w:t xml:space="preserve"> </w:t>
      </w:r>
      <w:r>
        <w:t>formě,</w:t>
      </w:r>
      <w:r>
        <w:rPr>
          <w:spacing w:val="37"/>
        </w:rPr>
        <w:t xml:space="preserve"> </w:t>
      </w:r>
      <w:r>
        <w:t>označeny</w:t>
      </w:r>
      <w:r>
        <w:rPr>
          <w:spacing w:val="40"/>
        </w:rPr>
        <w:t xml:space="preserve"> </w:t>
      </w:r>
      <w:r>
        <w:t>pořadovým číslem a podepsány osobami oprávněnými jednat ve věcech této smlouvy.</w:t>
      </w:r>
    </w:p>
    <w:p w14:paraId="243A7AED" w14:textId="77777777" w:rsidR="00E74FD5" w:rsidRDefault="00C17E82">
      <w:pPr>
        <w:pStyle w:val="Odstavecseseznamem"/>
        <w:numPr>
          <w:ilvl w:val="2"/>
          <w:numId w:val="1"/>
        </w:numPr>
        <w:tabs>
          <w:tab w:val="left" w:pos="1005"/>
        </w:tabs>
        <w:spacing w:before="39"/>
        <w:ind w:left="1005" w:hanging="720"/>
      </w:pPr>
      <w:r>
        <w:t>Na</w:t>
      </w:r>
      <w:r>
        <w:rPr>
          <w:spacing w:val="-8"/>
        </w:rPr>
        <w:t xml:space="preserve"> </w:t>
      </w:r>
      <w:r>
        <w:t>provádění</w:t>
      </w:r>
      <w:r>
        <w:rPr>
          <w:spacing w:val="-3"/>
        </w:rPr>
        <w:t xml:space="preserve"> </w:t>
      </w:r>
      <w:r>
        <w:t>podstatných</w:t>
      </w:r>
      <w:r>
        <w:rPr>
          <w:spacing w:val="-5"/>
        </w:rPr>
        <w:t xml:space="preserve"> </w:t>
      </w:r>
      <w:r>
        <w:t>změn</w:t>
      </w:r>
      <w:r>
        <w:rPr>
          <w:spacing w:val="-6"/>
        </w:rPr>
        <w:t xml:space="preserve"> </w:t>
      </w:r>
      <w:r>
        <w:t>výtahů</w:t>
      </w:r>
      <w:r>
        <w:rPr>
          <w:spacing w:val="-6"/>
        </w:rPr>
        <w:t xml:space="preserve"> </w:t>
      </w:r>
      <w:r>
        <w:t>budou</w:t>
      </w:r>
      <w:r>
        <w:rPr>
          <w:spacing w:val="-7"/>
        </w:rPr>
        <w:t xml:space="preserve"> </w:t>
      </w:r>
      <w:r>
        <w:t>uzavírány</w:t>
      </w:r>
      <w:r>
        <w:rPr>
          <w:spacing w:val="-6"/>
        </w:rPr>
        <w:t xml:space="preserve"> </w:t>
      </w:r>
      <w:r>
        <w:t>samostatné</w:t>
      </w:r>
      <w:r>
        <w:rPr>
          <w:spacing w:val="-7"/>
        </w:rPr>
        <w:t xml:space="preserve"> </w:t>
      </w:r>
      <w:r>
        <w:t>smlouvy</w:t>
      </w:r>
      <w:r>
        <w:rPr>
          <w:spacing w:val="-5"/>
        </w:rPr>
        <w:t xml:space="preserve"> </w:t>
      </w:r>
      <w:r>
        <w:t>o</w:t>
      </w:r>
      <w:r>
        <w:rPr>
          <w:spacing w:val="-4"/>
        </w:rPr>
        <w:t xml:space="preserve"> </w:t>
      </w:r>
      <w:r>
        <w:rPr>
          <w:spacing w:val="-2"/>
        </w:rPr>
        <w:t>dílo.</w:t>
      </w:r>
    </w:p>
    <w:p w14:paraId="728A902A" w14:textId="77777777" w:rsidR="00E74FD5" w:rsidRDefault="00C17E82">
      <w:pPr>
        <w:pStyle w:val="Odstavecseseznamem"/>
        <w:numPr>
          <w:ilvl w:val="2"/>
          <w:numId w:val="1"/>
        </w:numPr>
        <w:tabs>
          <w:tab w:val="left" w:pos="1005"/>
        </w:tabs>
        <w:spacing w:before="39"/>
        <w:ind w:left="1005" w:hanging="720"/>
      </w:pPr>
      <w:r>
        <w:t>Zaměstnanci</w:t>
      </w:r>
      <w:r>
        <w:rPr>
          <w:spacing w:val="-10"/>
        </w:rPr>
        <w:t xml:space="preserve"> </w:t>
      </w:r>
      <w:r>
        <w:t>zhotovitele</w:t>
      </w:r>
      <w:r>
        <w:rPr>
          <w:spacing w:val="-9"/>
        </w:rPr>
        <w:t xml:space="preserve"> </w:t>
      </w:r>
      <w:r>
        <w:t>jsou</w:t>
      </w:r>
      <w:r>
        <w:rPr>
          <w:spacing w:val="-9"/>
        </w:rPr>
        <w:t xml:space="preserve"> </w:t>
      </w:r>
      <w:r>
        <w:t>vybaveni</w:t>
      </w:r>
      <w:r>
        <w:rPr>
          <w:spacing w:val="-7"/>
        </w:rPr>
        <w:t xml:space="preserve"> </w:t>
      </w:r>
      <w:r>
        <w:t>služebním</w:t>
      </w:r>
      <w:r>
        <w:rPr>
          <w:spacing w:val="-9"/>
        </w:rPr>
        <w:t xml:space="preserve"> </w:t>
      </w:r>
      <w:r>
        <w:t>průkazem</w:t>
      </w:r>
      <w:r>
        <w:rPr>
          <w:spacing w:val="-8"/>
        </w:rPr>
        <w:t xml:space="preserve"> </w:t>
      </w:r>
      <w:r>
        <w:t>pro</w:t>
      </w:r>
      <w:r>
        <w:rPr>
          <w:spacing w:val="-9"/>
        </w:rPr>
        <w:t xml:space="preserve"> </w:t>
      </w:r>
      <w:r>
        <w:t>případ</w:t>
      </w:r>
      <w:r>
        <w:rPr>
          <w:spacing w:val="-7"/>
        </w:rPr>
        <w:t xml:space="preserve"> </w:t>
      </w:r>
      <w:r>
        <w:rPr>
          <w:spacing w:val="-2"/>
        </w:rPr>
        <w:t>kontroly.</w:t>
      </w:r>
    </w:p>
    <w:p w14:paraId="48C992B1" w14:textId="77777777" w:rsidR="00E74FD5" w:rsidRDefault="00C17E82">
      <w:pPr>
        <w:pStyle w:val="Odstavecseseznamem"/>
        <w:numPr>
          <w:ilvl w:val="2"/>
          <w:numId w:val="1"/>
        </w:numPr>
        <w:tabs>
          <w:tab w:val="left" w:pos="963"/>
        </w:tabs>
        <w:spacing w:before="40"/>
        <w:ind w:left="963" w:hanging="678"/>
      </w:pPr>
      <w:r>
        <w:t>Knihy</w:t>
      </w:r>
      <w:r>
        <w:rPr>
          <w:spacing w:val="48"/>
        </w:rPr>
        <w:t xml:space="preserve"> </w:t>
      </w:r>
      <w:r>
        <w:t>odborných</w:t>
      </w:r>
      <w:r>
        <w:rPr>
          <w:spacing w:val="47"/>
        </w:rPr>
        <w:t xml:space="preserve"> </w:t>
      </w:r>
      <w:r>
        <w:t>prohlídek</w:t>
      </w:r>
      <w:r>
        <w:rPr>
          <w:spacing w:val="49"/>
        </w:rPr>
        <w:t xml:space="preserve"> </w:t>
      </w:r>
      <w:r>
        <w:t>a</w:t>
      </w:r>
      <w:r>
        <w:rPr>
          <w:spacing w:val="47"/>
        </w:rPr>
        <w:t xml:space="preserve"> </w:t>
      </w:r>
      <w:r>
        <w:t>Knihy</w:t>
      </w:r>
      <w:r>
        <w:rPr>
          <w:spacing w:val="48"/>
        </w:rPr>
        <w:t xml:space="preserve"> </w:t>
      </w:r>
      <w:r>
        <w:t>provozních</w:t>
      </w:r>
      <w:r>
        <w:rPr>
          <w:spacing w:val="47"/>
        </w:rPr>
        <w:t xml:space="preserve"> </w:t>
      </w:r>
      <w:r>
        <w:t>prohlídek</w:t>
      </w:r>
      <w:r>
        <w:rPr>
          <w:spacing w:val="49"/>
        </w:rPr>
        <w:t xml:space="preserve"> </w:t>
      </w:r>
      <w:r>
        <w:t>budou</w:t>
      </w:r>
      <w:r>
        <w:rPr>
          <w:spacing w:val="47"/>
        </w:rPr>
        <w:t xml:space="preserve"> </w:t>
      </w:r>
      <w:r>
        <w:t>uloženy</w:t>
      </w:r>
      <w:r>
        <w:rPr>
          <w:spacing w:val="51"/>
        </w:rPr>
        <w:t xml:space="preserve"> </w:t>
      </w:r>
      <w:r>
        <w:t>u</w:t>
      </w:r>
      <w:r>
        <w:rPr>
          <w:spacing w:val="48"/>
        </w:rPr>
        <w:t xml:space="preserve"> </w:t>
      </w:r>
      <w:r>
        <w:rPr>
          <w:b/>
        </w:rPr>
        <w:t>zhotovitele</w:t>
      </w:r>
      <w:r>
        <w:t>.</w:t>
      </w:r>
      <w:r>
        <w:rPr>
          <w:spacing w:val="49"/>
        </w:rPr>
        <w:t xml:space="preserve"> </w:t>
      </w:r>
      <w:r>
        <w:rPr>
          <w:spacing w:val="-5"/>
        </w:rPr>
        <w:t>Ve</w:t>
      </w:r>
    </w:p>
    <w:p w14:paraId="780D7ED1" w14:textId="77777777" w:rsidR="00E74FD5" w:rsidRDefault="00C17E82">
      <w:pPr>
        <w:pStyle w:val="Zkladntext"/>
        <w:spacing w:before="2"/>
        <w:ind w:left="965"/>
      </w:pPr>
      <w:r>
        <w:t>strojovně</w:t>
      </w:r>
      <w:r>
        <w:rPr>
          <w:spacing w:val="-9"/>
        </w:rPr>
        <w:t xml:space="preserve"> </w:t>
      </w:r>
      <w:r>
        <w:t>výtahu</w:t>
      </w:r>
      <w:r>
        <w:rPr>
          <w:spacing w:val="-8"/>
        </w:rPr>
        <w:t xml:space="preserve"> </w:t>
      </w:r>
      <w:r>
        <w:t>budou</w:t>
      </w:r>
      <w:r>
        <w:rPr>
          <w:spacing w:val="-10"/>
        </w:rPr>
        <w:t xml:space="preserve"> </w:t>
      </w:r>
      <w:r>
        <w:t>uloženy</w:t>
      </w:r>
      <w:r>
        <w:rPr>
          <w:spacing w:val="-6"/>
        </w:rPr>
        <w:t xml:space="preserve"> </w:t>
      </w:r>
      <w:r>
        <w:t>karty</w:t>
      </w:r>
      <w:r>
        <w:rPr>
          <w:spacing w:val="-6"/>
        </w:rPr>
        <w:t xml:space="preserve"> </w:t>
      </w:r>
      <w:r>
        <w:t>pravidelné</w:t>
      </w:r>
      <w:r>
        <w:rPr>
          <w:spacing w:val="-8"/>
        </w:rPr>
        <w:t xml:space="preserve"> </w:t>
      </w:r>
      <w:r>
        <w:t>preventivní</w:t>
      </w:r>
      <w:r>
        <w:rPr>
          <w:spacing w:val="-4"/>
        </w:rPr>
        <w:t xml:space="preserve"> </w:t>
      </w:r>
      <w:r>
        <w:rPr>
          <w:spacing w:val="-2"/>
        </w:rPr>
        <w:t>údržby.</w:t>
      </w:r>
    </w:p>
    <w:p w14:paraId="38C7150F" w14:textId="77777777" w:rsidR="00E74FD5" w:rsidRDefault="00C17E82">
      <w:pPr>
        <w:pStyle w:val="Odstavecseseznamem"/>
        <w:numPr>
          <w:ilvl w:val="2"/>
          <w:numId w:val="1"/>
        </w:numPr>
        <w:tabs>
          <w:tab w:val="left" w:pos="963"/>
          <w:tab w:val="left" w:pos="965"/>
        </w:tabs>
        <w:spacing w:before="40"/>
        <w:ind w:left="965" w:right="277" w:hanging="680"/>
        <w:jc w:val="both"/>
      </w:pPr>
      <w:r>
        <w:t>Knihy</w:t>
      </w:r>
      <w:r>
        <w:rPr>
          <w:spacing w:val="-9"/>
        </w:rPr>
        <w:t xml:space="preserve"> </w:t>
      </w:r>
      <w:r>
        <w:t>odborných</w:t>
      </w:r>
      <w:r>
        <w:rPr>
          <w:spacing w:val="-12"/>
        </w:rPr>
        <w:t xml:space="preserve"> </w:t>
      </w:r>
      <w:r>
        <w:t>prohlídek,</w:t>
      </w:r>
      <w:r>
        <w:rPr>
          <w:spacing w:val="-7"/>
        </w:rPr>
        <w:t xml:space="preserve"> </w:t>
      </w:r>
      <w:r>
        <w:t>Knihy</w:t>
      </w:r>
      <w:r>
        <w:rPr>
          <w:spacing w:val="-11"/>
        </w:rPr>
        <w:t xml:space="preserve"> </w:t>
      </w:r>
      <w:r>
        <w:t>provozních</w:t>
      </w:r>
      <w:r>
        <w:rPr>
          <w:spacing w:val="-11"/>
        </w:rPr>
        <w:t xml:space="preserve"> </w:t>
      </w:r>
      <w:r>
        <w:t>prohlídek</w:t>
      </w:r>
      <w:r>
        <w:rPr>
          <w:spacing w:val="-8"/>
        </w:rPr>
        <w:t xml:space="preserve"> </w:t>
      </w:r>
      <w:r>
        <w:t>a</w:t>
      </w:r>
      <w:r>
        <w:rPr>
          <w:spacing w:val="-11"/>
        </w:rPr>
        <w:t xml:space="preserve"> </w:t>
      </w:r>
      <w:r>
        <w:t>ostatní</w:t>
      </w:r>
      <w:r>
        <w:rPr>
          <w:spacing w:val="-10"/>
        </w:rPr>
        <w:t xml:space="preserve"> </w:t>
      </w:r>
      <w:r>
        <w:t>dokumenty</w:t>
      </w:r>
      <w:r>
        <w:rPr>
          <w:spacing w:val="-11"/>
        </w:rPr>
        <w:t xml:space="preserve"> </w:t>
      </w:r>
      <w:r>
        <w:t>týkajících</w:t>
      </w:r>
      <w:r>
        <w:rPr>
          <w:spacing w:val="-11"/>
        </w:rPr>
        <w:t xml:space="preserve"> </w:t>
      </w:r>
      <w:r>
        <w:t>se</w:t>
      </w:r>
      <w:r>
        <w:rPr>
          <w:spacing w:val="-11"/>
        </w:rPr>
        <w:t xml:space="preserve"> </w:t>
      </w:r>
      <w:r>
        <w:t>výtahů, budou objednateli po písemném požadavku předány, pokud nebude dohodnuto mezi objednatelem a zhotovitelem jinak.</w:t>
      </w:r>
    </w:p>
    <w:p w14:paraId="487FA11D" w14:textId="77777777" w:rsidR="00E74FD5" w:rsidRDefault="00E74FD5">
      <w:pPr>
        <w:pStyle w:val="Zkladntext"/>
        <w:spacing w:before="159"/>
      </w:pPr>
    </w:p>
    <w:p w14:paraId="6354A602" w14:textId="77777777" w:rsidR="00E74FD5" w:rsidRDefault="00C17E82">
      <w:pPr>
        <w:pStyle w:val="Nadpis4"/>
        <w:numPr>
          <w:ilvl w:val="0"/>
          <w:numId w:val="2"/>
        </w:numPr>
        <w:tabs>
          <w:tab w:val="left" w:pos="1109"/>
        </w:tabs>
        <w:jc w:val="left"/>
        <w:rPr>
          <w:u w:val="none"/>
        </w:rPr>
      </w:pPr>
      <w:r>
        <w:t>ZÁVĚREČNÁ</w:t>
      </w:r>
      <w:r>
        <w:rPr>
          <w:spacing w:val="-8"/>
        </w:rPr>
        <w:t xml:space="preserve"> </w:t>
      </w:r>
      <w:r>
        <w:rPr>
          <w:spacing w:val="-2"/>
        </w:rPr>
        <w:t>USTANOVENÍ</w:t>
      </w:r>
    </w:p>
    <w:p w14:paraId="417177B6" w14:textId="77777777" w:rsidR="00E74FD5" w:rsidRDefault="00C17E82">
      <w:pPr>
        <w:pStyle w:val="Odstavecseseznamem"/>
        <w:numPr>
          <w:ilvl w:val="1"/>
          <w:numId w:val="2"/>
        </w:numPr>
        <w:tabs>
          <w:tab w:val="left" w:pos="965"/>
        </w:tabs>
        <w:spacing w:before="122" w:line="252" w:lineRule="exact"/>
        <w:jc w:val="left"/>
      </w:pPr>
      <w:r>
        <w:t>Tato</w:t>
      </w:r>
      <w:r>
        <w:rPr>
          <w:spacing w:val="53"/>
          <w:w w:val="150"/>
        </w:rPr>
        <w:t xml:space="preserve"> </w:t>
      </w:r>
      <w:r>
        <w:t>smlouva</w:t>
      </w:r>
      <w:r>
        <w:rPr>
          <w:spacing w:val="54"/>
          <w:w w:val="150"/>
        </w:rPr>
        <w:t xml:space="preserve"> </w:t>
      </w:r>
      <w:r>
        <w:t>je</w:t>
      </w:r>
      <w:r>
        <w:rPr>
          <w:spacing w:val="51"/>
          <w:w w:val="150"/>
        </w:rPr>
        <w:t xml:space="preserve"> </w:t>
      </w:r>
      <w:r>
        <w:t>vyhotovena</w:t>
      </w:r>
      <w:r>
        <w:rPr>
          <w:spacing w:val="54"/>
          <w:w w:val="150"/>
        </w:rPr>
        <w:t xml:space="preserve"> </w:t>
      </w:r>
      <w:r>
        <w:t>ve</w:t>
      </w:r>
      <w:r>
        <w:rPr>
          <w:spacing w:val="53"/>
          <w:w w:val="150"/>
        </w:rPr>
        <w:t xml:space="preserve"> </w:t>
      </w:r>
      <w:r>
        <w:t>dvou</w:t>
      </w:r>
      <w:r>
        <w:rPr>
          <w:spacing w:val="51"/>
          <w:w w:val="150"/>
        </w:rPr>
        <w:t xml:space="preserve"> </w:t>
      </w:r>
      <w:r>
        <w:t>vyhotoveních,</w:t>
      </w:r>
      <w:r>
        <w:rPr>
          <w:spacing w:val="53"/>
          <w:w w:val="150"/>
        </w:rPr>
        <w:t xml:space="preserve"> </w:t>
      </w:r>
      <w:r>
        <w:t>ze</w:t>
      </w:r>
      <w:r>
        <w:rPr>
          <w:spacing w:val="54"/>
          <w:w w:val="150"/>
        </w:rPr>
        <w:t xml:space="preserve"> </w:t>
      </w:r>
      <w:r>
        <w:t>kterých</w:t>
      </w:r>
      <w:r>
        <w:rPr>
          <w:spacing w:val="54"/>
          <w:w w:val="150"/>
        </w:rPr>
        <w:t xml:space="preserve"> </w:t>
      </w:r>
      <w:r>
        <w:t>obdrží</w:t>
      </w:r>
      <w:r>
        <w:rPr>
          <w:spacing w:val="52"/>
          <w:w w:val="150"/>
        </w:rPr>
        <w:t xml:space="preserve"> </w:t>
      </w:r>
      <w:r>
        <w:t>jedno</w:t>
      </w:r>
      <w:r>
        <w:rPr>
          <w:spacing w:val="51"/>
          <w:w w:val="150"/>
        </w:rPr>
        <w:t xml:space="preserve"> </w:t>
      </w:r>
      <w:r>
        <w:rPr>
          <w:spacing w:val="-2"/>
        </w:rPr>
        <w:t>objednatel</w:t>
      </w:r>
    </w:p>
    <w:p w14:paraId="390A6AEB" w14:textId="77777777" w:rsidR="00E74FD5" w:rsidRDefault="00C17E82">
      <w:pPr>
        <w:pStyle w:val="Zkladntext"/>
        <w:spacing w:line="252" w:lineRule="exact"/>
        <w:ind w:left="1006"/>
      </w:pPr>
      <w:r>
        <w:t>a</w:t>
      </w:r>
      <w:r>
        <w:rPr>
          <w:spacing w:val="-5"/>
        </w:rPr>
        <w:t xml:space="preserve"> </w:t>
      </w:r>
      <w:r>
        <w:t>jedno</w:t>
      </w:r>
      <w:r>
        <w:rPr>
          <w:spacing w:val="-6"/>
        </w:rPr>
        <w:t xml:space="preserve"> </w:t>
      </w:r>
      <w:r>
        <w:t>zhotovitel.</w:t>
      </w:r>
      <w:r>
        <w:rPr>
          <w:spacing w:val="-4"/>
        </w:rPr>
        <w:t xml:space="preserve"> </w:t>
      </w:r>
      <w:r>
        <w:t>Každé</w:t>
      </w:r>
      <w:r>
        <w:rPr>
          <w:spacing w:val="-5"/>
        </w:rPr>
        <w:t xml:space="preserve"> </w:t>
      </w:r>
      <w:r>
        <w:t>vyhotovení</w:t>
      </w:r>
      <w:r>
        <w:rPr>
          <w:spacing w:val="-5"/>
        </w:rPr>
        <w:t xml:space="preserve"> </w:t>
      </w:r>
      <w:r>
        <w:t>má</w:t>
      </w:r>
      <w:r>
        <w:rPr>
          <w:spacing w:val="-6"/>
        </w:rPr>
        <w:t xml:space="preserve"> </w:t>
      </w:r>
      <w:r>
        <w:t>právní</w:t>
      </w:r>
      <w:r>
        <w:rPr>
          <w:spacing w:val="-7"/>
        </w:rPr>
        <w:t xml:space="preserve"> </w:t>
      </w:r>
      <w:r>
        <w:t>sílu</w:t>
      </w:r>
      <w:r>
        <w:rPr>
          <w:spacing w:val="-4"/>
        </w:rPr>
        <w:t xml:space="preserve"> </w:t>
      </w:r>
      <w:r>
        <w:rPr>
          <w:spacing w:val="-2"/>
        </w:rPr>
        <w:t>originálu.</w:t>
      </w:r>
    </w:p>
    <w:p w14:paraId="5FB47F21" w14:textId="77777777" w:rsidR="00E74FD5" w:rsidRDefault="00C17E82">
      <w:pPr>
        <w:pStyle w:val="Odstavecseseznamem"/>
        <w:numPr>
          <w:ilvl w:val="1"/>
          <w:numId w:val="2"/>
        </w:numPr>
        <w:tabs>
          <w:tab w:val="left" w:pos="965"/>
          <w:tab w:val="left" w:pos="1006"/>
        </w:tabs>
        <w:spacing w:before="59"/>
        <w:ind w:left="1006" w:right="278" w:hanging="721"/>
        <w:jc w:val="left"/>
      </w:pPr>
      <w:r>
        <w:t>Objednatel</w:t>
      </w:r>
      <w:r>
        <w:rPr>
          <w:spacing w:val="-11"/>
        </w:rPr>
        <w:t xml:space="preserve"> </w:t>
      </w:r>
      <w:r>
        <w:t>se</w:t>
      </w:r>
      <w:r>
        <w:rPr>
          <w:spacing w:val="-12"/>
        </w:rPr>
        <w:t xml:space="preserve"> </w:t>
      </w:r>
      <w:r>
        <w:t>zavazuje</w:t>
      </w:r>
      <w:r>
        <w:rPr>
          <w:spacing w:val="-10"/>
        </w:rPr>
        <w:t xml:space="preserve"> </w:t>
      </w:r>
      <w:r>
        <w:t>k</w:t>
      </w:r>
      <w:r>
        <w:rPr>
          <w:spacing w:val="-12"/>
        </w:rPr>
        <w:t xml:space="preserve"> </w:t>
      </w:r>
      <w:r>
        <w:t>provedení</w:t>
      </w:r>
      <w:r>
        <w:rPr>
          <w:spacing w:val="-8"/>
        </w:rPr>
        <w:t xml:space="preserve"> </w:t>
      </w:r>
      <w:r>
        <w:t>výkonů</w:t>
      </w:r>
      <w:r>
        <w:rPr>
          <w:spacing w:val="-10"/>
        </w:rPr>
        <w:t xml:space="preserve"> </w:t>
      </w:r>
      <w:r>
        <w:t>předmětu</w:t>
      </w:r>
      <w:r>
        <w:rPr>
          <w:spacing w:val="-12"/>
        </w:rPr>
        <w:t xml:space="preserve"> </w:t>
      </w:r>
      <w:r>
        <w:t>smlouvy</w:t>
      </w:r>
      <w:r>
        <w:rPr>
          <w:spacing w:val="-9"/>
        </w:rPr>
        <w:t xml:space="preserve"> </w:t>
      </w:r>
      <w:r>
        <w:t>zajistit</w:t>
      </w:r>
      <w:r>
        <w:rPr>
          <w:spacing w:val="-10"/>
        </w:rPr>
        <w:t xml:space="preserve"> </w:t>
      </w:r>
      <w:r>
        <w:t>zaměstnancům</w:t>
      </w:r>
      <w:r>
        <w:rPr>
          <w:spacing w:val="-11"/>
        </w:rPr>
        <w:t xml:space="preserve"> </w:t>
      </w:r>
      <w:r>
        <w:t>zhotovitele přístup k potřebným zařízením.</w:t>
      </w:r>
    </w:p>
    <w:p w14:paraId="2A7DF2F3" w14:textId="77777777" w:rsidR="00E74FD5" w:rsidRDefault="00C17E82">
      <w:pPr>
        <w:pStyle w:val="Odstavecseseznamem"/>
        <w:numPr>
          <w:ilvl w:val="1"/>
          <w:numId w:val="2"/>
        </w:numPr>
        <w:tabs>
          <w:tab w:val="left" w:pos="965"/>
          <w:tab w:val="left" w:pos="1006"/>
        </w:tabs>
        <w:spacing w:before="60"/>
        <w:ind w:left="1006" w:right="279" w:hanging="721"/>
        <w:jc w:val="left"/>
      </w:pPr>
      <w:r>
        <w:t>Zhotovitel</w:t>
      </w:r>
      <w:r>
        <w:rPr>
          <w:spacing w:val="-11"/>
        </w:rPr>
        <w:t xml:space="preserve"> </w:t>
      </w:r>
      <w:r>
        <w:t>provede</w:t>
      </w:r>
      <w:r>
        <w:rPr>
          <w:spacing w:val="-13"/>
        </w:rPr>
        <w:t xml:space="preserve"> </w:t>
      </w:r>
      <w:r>
        <w:t>zařazení</w:t>
      </w:r>
      <w:r>
        <w:rPr>
          <w:spacing w:val="-11"/>
        </w:rPr>
        <w:t xml:space="preserve"> </w:t>
      </w:r>
      <w:r>
        <w:t>výtahů</w:t>
      </w:r>
      <w:r>
        <w:rPr>
          <w:spacing w:val="-12"/>
        </w:rPr>
        <w:t xml:space="preserve"> </w:t>
      </w:r>
      <w:r>
        <w:t>podle</w:t>
      </w:r>
      <w:r>
        <w:rPr>
          <w:spacing w:val="-12"/>
        </w:rPr>
        <w:t xml:space="preserve"> </w:t>
      </w:r>
      <w:r>
        <w:t>platných</w:t>
      </w:r>
      <w:r>
        <w:rPr>
          <w:spacing w:val="-10"/>
        </w:rPr>
        <w:t xml:space="preserve"> </w:t>
      </w:r>
      <w:r>
        <w:t>ČSN</w:t>
      </w:r>
      <w:r>
        <w:rPr>
          <w:spacing w:val="-11"/>
        </w:rPr>
        <w:t xml:space="preserve"> </w:t>
      </w:r>
      <w:r>
        <w:t>a</w:t>
      </w:r>
      <w:r>
        <w:rPr>
          <w:spacing w:val="-12"/>
        </w:rPr>
        <w:t xml:space="preserve"> </w:t>
      </w:r>
      <w:r>
        <w:t>provede</w:t>
      </w:r>
      <w:r>
        <w:rPr>
          <w:spacing w:val="-12"/>
        </w:rPr>
        <w:t xml:space="preserve"> </w:t>
      </w:r>
      <w:r>
        <w:t>kontrolu</w:t>
      </w:r>
      <w:r>
        <w:rPr>
          <w:spacing w:val="-10"/>
        </w:rPr>
        <w:t xml:space="preserve"> </w:t>
      </w:r>
      <w:r>
        <w:t>a</w:t>
      </w:r>
      <w:r>
        <w:rPr>
          <w:spacing w:val="-12"/>
        </w:rPr>
        <w:t xml:space="preserve"> </w:t>
      </w:r>
      <w:r>
        <w:t>doplnění</w:t>
      </w:r>
      <w:r>
        <w:rPr>
          <w:spacing w:val="-11"/>
        </w:rPr>
        <w:t xml:space="preserve"> </w:t>
      </w:r>
      <w:r>
        <w:t>projektové dokumentace a dále zajistí provedení inspekčních prohlídek.</w:t>
      </w:r>
    </w:p>
    <w:p w14:paraId="3CDE2593" w14:textId="77777777" w:rsidR="00E74FD5" w:rsidRDefault="00C17E82">
      <w:pPr>
        <w:pStyle w:val="Odstavecseseznamem"/>
        <w:numPr>
          <w:ilvl w:val="1"/>
          <w:numId w:val="2"/>
        </w:numPr>
        <w:tabs>
          <w:tab w:val="left" w:pos="965"/>
        </w:tabs>
        <w:spacing w:before="61"/>
        <w:jc w:val="left"/>
      </w:pPr>
      <w:r>
        <w:t>Na</w:t>
      </w:r>
      <w:r>
        <w:rPr>
          <w:spacing w:val="-8"/>
        </w:rPr>
        <w:t xml:space="preserve"> </w:t>
      </w:r>
      <w:r>
        <w:t>tuto</w:t>
      </w:r>
      <w:r>
        <w:rPr>
          <w:spacing w:val="-7"/>
        </w:rPr>
        <w:t xml:space="preserve"> </w:t>
      </w:r>
      <w:r>
        <w:t>smlouvu</w:t>
      </w:r>
      <w:r>
        <w:rPr>
          <w:spacing w:val="-5"/>
        </w:rPr>
        <w:t xml:space="preserve"> </w:t>
      </w:r>
      <w:r>
        <w:t>se</w:t>
      </w:r>
      <w:r>
        <w:rPr>
          <w:spacing w:val="-8"/>
        </w:rPr>
        <w:t xml:space="preserve"> </w:t>
      </w:r>
      <w:r>
        <w:t>vztahují</w:t>
      </w:r>
      <w:r>
        <w:rPr>
          <w:spacing w:val="-6"/>
        </w:rPr>
        <w:t xml:space="preserve"> </w:t>
      </w:r>
      <w:r>
        <w:t>platné</w:t>
      </w:r>
      <w:r>
        <w:rPr>
          <w:spacing w:val="-5"/>
        </w:rPr>
        <w:t xml:space="preserve"> </w:t>
      </w:r>
      <w:r>
        <w:t>právní</w:t>
      </w:r>
      <w:r>
        <w:rPr>
          <w:spacing w:val="-4"/>
        </w:rPr>
        <w:t xml:space="preserve"> </w:t>
      </w:r>
      <w:r>
        <w:t>předpisy,</w:t>
      </w:r>
      <w:r>
        <w:rPr>
          <w:spacing w:val="-3"/>
        </w:rPr>
        <w:t xml:space="preserve"> </w:t>
      </w:r>
      <w:r>
        <w:t>není-li</w:t>
      </w:r>
      <w:r>
        <w:rPr>
          <w:spacing w:val="-6"/>
        </w:rPr>
        <w:t xml:space="preserve"> </w:t>
      </w:r>
      <w:r>
        <w:t>ve</w:t>
      </w:r>
      <w:r>
        <w:rPr>
          <w:spacing w:val="-7"/>
        </w:rPr>
        <w:t xml:space="preserve"> </w:t>
      </w:r>
      <w:r>
        <w:t>smlouvě</w:t>
      </w:r>
      <w:r>
        <w:rPr>
          <w:spacing w:val="-5"/>
        </w:rPr>
        <w:t xml:space="preserve"> </w:t>
      </w:r>
      <w:r>
        <w:t>stanoveno</w:t>
      </w:r>
      <w:r>
        <w:rPr>
          <w:spacing w:val="-5"/>
        </w:rPr>
        <w:t xml:space="preserve"> </w:t>
      </w:r>
      <w:r>
        <w:rPr>
          <w:spacing w:val="-2"/>
        </w:rPr>
        <w:t>jinak.</w:t>
      </w:r>
    </w:p>
    <w:p w14:paraId="31545551" w14:textId="77777777" w:rsidR="00E74FD5" w:rsidRDefault="00C17E82">
      <w:pPr>
        <w:pStyle w:val="Odstavecseseznamem"/>
        <w:numPr>
          <w:ilvl w:val="1"/>
          <w:numId w:val="2"/>
        </w:numPr>
        <w:tabs>
          <w:tab w:val="left" w:pos="965"/>
        </w:tabs>
        <w:spacing w:before="59"/>
        <w:jc w:val="left"/>
      </w:pPr>
      <w:r>
        <w:t>Smlouvu</w:t>
      </w:r>
      <w:r>
        <w:rPr>
          <w:spacing w:val="-7"/>
        </w:rPr>
        <w:t xml:space="preserve"> </w:t>
      </w:r>
      <w:r>
        <w:t>lze</w:t>
      </w:r>
      <w:r>
        <w:rPr>
          <w:spacing w:val="-6"/>
        </w:rPr>
        <w:t xml:space="preserve"> </w:t>
      </w:r>
      <w:r>
        <w:t>měnit</w:t>
      </w:r>
      <w:r>
        <w:rPr>
          <w:spacing w:val="-5"/>
        </w:rPr>
        <w:t xml:space="preserve"> </w:t>
      </w:r>
      <w:r>
        <w:t>pouze</w:t>
      </w:r>
      <w:r>
        <w:rPr>
          <w:spacing w:val="-5"/>
        </w:rPr>
        <w:t xml:space="preserve"> </w:t>
      </w:r>
      <w:r>
        <w:t>písemnou</w:t>
      </w:r>
      <w:r>
        <w:rPr>
          <w:spacing w:val="-6"/>
        </w:rPr>
        <w:t xml:space="preserve"> </w:t>
      </w:r>
      <w:r>
        <w:t>formou,</w:t>
      </w:r>
      <w:r>
        <w:rPr>
          <w:spacing w:val="-3"/>
        </w:rPr>
        <w:t xml:space="preserve"> </w:t>
      </w:r>
      <w:r>
        <w:t>a</w:t>
      </w:r>
      <w:r>
        <w:rPr>
          <w:spacing w:val="-6"/>
        </w:rPr>
        <w:t xml:space="preserve"> </w:t>
      </w:r>
      <w:r>
        <w:t>to</w:t>
      </w:r>
      <w:r>
        <w:rPr>
          <w:spacing w:val="-8"/>
        </w:rPr>
        <w:t xml:space="preserve"> </w:t>
      </w:r>
      <w:r>
        <w:t>dodatky</w:t>
      </w:r>
      <w:r>
        <w:rPr>
          <w:spacing w:val="-6"/>
        </w:rPr>
        <w:t xml:space="preserve"> </w:t>
      </w:r>
      <w:r>
        <w:t>vzestupně</w:t>
      </w:r>
      <w:r>
        <w:rPr>
          <w:spacing w:val="-4"/>
        </w:rPr>
        <w:t xml:space="preserve"> </w:t>
      </w:r>
      <w:r>
        <w:rPr>
          <w:spacing w:val="-2"/>
        </w:rPr>
        <w:t>očíslovanými.</w:t>
      </w:r>
    </w:p>
    <w:p w14:paraId="0B59C0E5" w14:textId="77777777" w:rsidR="00E74FD5" w:rsidRDefault="00C17E82">
      <w:pPr>
        <w:pStyle w:val="Odstavecseseznamem"/>
        <w:numPr>
          <w:ilvl w:val="1"/>
          <w:numId w:val="2"/>
        </w:numPr>
        <w:tabs>
          <w:tab w:val="left" w:pos="962"/>
          <w:tab w:val="left" w:pos="1006"/>
        </w:tabs>
        <w:spacing w:before="61"/>
        <w:ind w:left="1006" w:right="274" w:hanging="721"/>
        <w:jc w:val="both"/>
      </w:pPr>
      <w:r>
        <w:t>V</w:t>
      </w:r>
      <w:r>
        <w:rPr>
          <w:spacing w:val="-16"/>
        </w:rPr>
        <w:t xml:space="preserve"> </w:t>
      </w:r>
      <w:r>
        <w:t>případě</w:t>
      </w:r>
      <w:r>
        <w:rPr>
          <w:spacing w:val="-15"/>
        </w:rPr>
        <w:t xml:space="preserve"> </w:t>
      </w:r>
      <w:r>
        <w:t>zjištění</w:t>
      </w:r>
      <w:r>
        <w:rPr>
          <w:spacing w:val="-15"/>
        </w:rPr>
        <w:t xml:space="preserve"> </w:t>
      </w:r>
      <w:r>
        <w:t>porušení</w:t>
      </w:r>
      <w:r>
        <w:rPr>
          <w:spacing w:val="-13"/>
        </w:rPr>
        <w:t xml:space="preserve"> </w:t>
      </w:r>
      <w:r>
        <w:t>obecně</w:t>
      </w:r>
      <w:r>
        <w:rPr>
          <w:spacing w:val="-15"/>
        </w:rPr>
        <w:t xml:space="preserve"> </w:t>
      </w:r>
      <w:r>
        <w:t>závazných</w:t>
      </w:r>
      <w:r>
        <w:rPr>
          <w:spacing w:val="-16"/>
        </w:rPr>
        <w:t xml:space="preserve"> </w:t>
      </w:r>
      <w:r>
        <w:t>právních</w:t>
      </w:r>
      <w:r>
        <w:rPr>
          <w:spacing w:val="-15"/>
        </w:rPr>
        <w:t xml:space="preserve"> </w:t>
      </w:r>
      <w:r>
        <w:t>předpisů</w:t>
      </w:r>
      <w:r>
        <w:rPr>
          <w:spacing w:val="-15"/>
        </w:rPr>
        <w:t xml:space="preserve"> </w:t>
      </w:r>
      <w:r>
        <w:t>v</w:t>
      </w:r>
      <w:r>
        <w:rPr>
          <w:spacing w:val="-15"/>
        </w:rPr>
        <w:t xml:space="preserve"> </w:t>
      </w:r>
      <w:r>
        <w:t>oblasti</w:t>
      </w:r>
      <w:r>
        <w:rPr>
          <w:spacing w:val="-16"/>
        </w:rPr>
        <w:t xml:space="preserve"> </w:t>
      </w:r>
      <w:r>
        <w:t>BOZP,</w:t>
      </w:r>
      <w:r>
        <w:rPr>
          <w:spacing w:val="-14"/>
        </w:rPr>
        <w:t xml:space="preserve"> </w:t>
      </w:r>
      <w:r>
        <w:t>požární</w:t>
      </w:r>
      <w:r>
        <w:rPr>
          <w:spacing w:val="-15"/>
        </w:rPr>
        <w:t xml:space="preserve"> </w:t>
      </w:r>
      <w:r>
        <w:t>ochrany a</w:t>
      </w:r>
      <w:r>
        <w:rPr>
          <w:spacing w:val="-3"/>
        </w:rPr>
        <w:t xml:space="preserve"> </w:t>
      </w:r>
      <w:r>
        <w:t>ekologie</w:t>
      </w:r>
      <w:r>
        <w:rPr>
          <w:spacing w:val="-3"/>
        </w:rPr>
        <w:t xml:space="preserve"> </w:t>
      </w:r>
      <w:r>
        <w:t>bude</w:t>
      </w:r>
      <w:r>
        <w:rPr>
          <w:spacing w:val="-4"/>
        </w:rPr>
        <w:t xml:space="preserve"> </w:t>
      </w:r>
      <w:r>
        <w:t>objednatel</w:t>
      </w:r>
      <w:r>
        <w:rPr>
          <w:spacing w:val="-4"/>
        </w:rPr>
        <w:t xml:space="preserve"> </w:t>
      </w:r>
      <w:r>
        <w:t>řešit</w:t>
      </w:r>
      <w:r>
        <w:rPr>
          <w:spacing w:val="-5"/>
        </w:rPr>
        <w:t xml:space="preserve"> </w:t>
      </w:r>
      <w:r>
        <w:t>toto</w:t>
      </w:r>
      <w:r>
        <w:rPr>
          <w:spacing w:val="-4"/>
        </w:rPr>
        <w:t xml:space="preserve"> </w:t>
      </w:r>
      <w:r>
        <w:t>porušení</w:t>
      </w:r>
      <w:r>
        <w:rPr>
          <w:spacing w:val="-4"/>
        </w:rPr>
        <w:t xml:space="preserve"> </w:t>
      </w:r>
      <w:r>
        <w:t>penalizací</w:t>
      </w:r>
      <w:r>
        <w:rPr>
          <w:spacing w:val="-4"/>
        </w:rPr>
        <w:t xml:space="preserve"> </w:t>
      </w:r>
      <w:r>
        <w:t>jednotlivých</w:t>
      </w:r>
      <w:r>
        <w:rPr>
          <w:spacing w:val="-4"/>
        </w:rPr>
        <w:t xml:space="preserve"> </w:t>
      </w:r>
      <w:r>
        <w:t>případů</w:t>
      </w:r>
      <w:r>
        <w:rPr>
          <w:spacing w:val="-3"/>
        </w:rPr>
        <w:t xml:space="preserve"> </w:t>
      </w:r>
      <w:r>
        <w:t>a</w:t>
      </w:r>
      <w:r>
        <w:rPr>
          <w:spacing w:val="-4"/>
        </w:rPr>
        <w:t xml:space="preserve"> </w:t>
      </w:r>
      <w:r>
        <w:t>veškeré</w:t>
      </w:r>
      <w:r>
        <w:rPr>
          <w:spacing w:val="-4"/>
        </w:rPr>
        <w:t xml:space="preserve"> </w:t>
      </w:r>
      <w:r>
        <w:t>náklady s</w:t>
      </w:r>
      <w:r>
        <w:rPr>
          <w:spacing w:val="-2"/>
        </w:rPr>
        <w:t xml:space="preserve"> </w:t>
      </w:r>
      <w:r>
        <w:t>tím</w:t>
      </w:r>
      <w:r>
        <w:rPr>
          <w:spacing w:val="-2"/>
        </w:rPr>
        <w:t xml:space="preserve"> </w:t>
      </w:r>
      <w:r>
        <w:t>spojené</w:t>
      </w:r>
      <w:r>
        <w:rPr>
          <w:spacing w:val="-3"/>
        </w:rPr>
        <w:t xml:space="preserve"> </w:t>
      </w:r>
      <w:r>
        <w:t>ponese</w:t>
      </w:r>
      <w:r>
        <w:rPr>
          <w:spacing w:val="-3"/>
        </w:rPr>
        <w:t xml:space="preserve"> </w:t>
      </w:r>
      <w:r>
        <w:t>zhotovitel,</w:t>
      </w:r>
      <w:r>
        <w:rPr>
          <w:spacing w:val="-1"/>
        </w:rPr>
        <w:t xml:space="preserve"> </w:t>
      </w:r>
      <w:r>
        <w:t>včetně</w:t>
      </w:r>
      <w:r>
        <w:rPr>
          <w:spacing w:val="-3"/>
        </w:rPr>
        <w:t xml:space="preserve"> </w:t>
      </w:r>
      <w:r>
        <w:t>zaplacení</w:t>
      </w:r>
      <w:r>
        <w:rPr>
          <w:spacing w:val="-1"/>
        </w:rPr>
        <w:t xml:space="preserve"> </w:t>
      </w:r>
      <w:r>
        <w:t>případných</w:t>
      </w:r>
      <w:r>
        <w:rPr>
          <w:spacing w:val="-3"/>
        </w:rPr>
        <w:t xml:space="preserve"> </w:t>
      </w:r>
      <w:r>
        <w:t>sankcí</w:t>
      </w:r>
      <w:r>
        <w:rPr>
          <w:spacing w:val="-1"/>
        </w:rPr>
        <w:t xml:space="preserve"> </w:t>
      </w:r>
      <w:r>
        <w:t>uložených</w:t>
      </w:r>
      <w:r>
        <w:rPr>
          <w:spacing w:val="-3"/>
        </w:rPr>
        <w:t xml:space="preserve"> </w:t>
      </w:r>
      <w:r>
        <w:t>orgány státního odborného dozoru objednateli.</w:t>
      </w:r>
    </w:p>
    <w:p w14:paraId="0D49DB13" w14:textId="77777777" w:rsidR="00E74FD5" w:rsidRDefault="00C17E82">
      <w:pPr>
        <w:pStyle w:val="Odstavecseseznamem"/>
        <w:numPr>
          <w:ilvl w:val="1"/>
          <w:numId w:val="2"/>
        </w:numPr>
        <w:tabs>
          <w:tab w:val="left" w:pos="962"/>
          <w:tab w:val="left" w:pos="1006"/>
        </w:tabs>
        <w:spacing w:before="59"/>
        <w:ind w:left="1006" w:right="274" w:hanging="721"/>
        <w:jc w:val="both"/>
        <w:rPr>
          <w:b/>
        </w:rPr>
      </w:pPr>
      <w:r>
        <w:t xml:space="preserve">Nedílnou součástí této smlouvy je </w:t>
      </w:r>
      <w:r>
        <w:rPr>
          <w:b/>
        </w:rPr>
        <w:t xml:space="preserve">příloha č. 1 ke smlouvě pro provádění servisní údržby </w:t>
      </w:r>
      <w:r>
        <w:rPr>
          <w:b/>
          <w:spacing w:val="-2"/>
        </w:rPr>
        <w:t>výtahů.</w:t>
      </w:r>
    </w:p>
    <w:p w14:paraId="65661F1F" w14:textId="44BDF58B" w:rsidR="00E74FD5" w:rsidRDefault="00C17E82">
      <w:pPr>
        <w:pStyle w:val="Odstavecseseznamem"/>
        <w:numPr>
          <w:ilvl w:val="1"/>
          <w:numId w:val="2"/>
        </w:numPr>
        <w:tabs>
          <w:tab w:val="left" w:pos="962"/>
        </w:tabs>
        <w:spacing w:before="61"/>
        <w:ind w:left="962" w:hanging="677"/>
        <w:jc w:val="both"/>
      </w:pPr>
      <w:r>
        <w:t>Doručovací</w:t>
      </w:r>
      <w:r>
        <w:rPr>
          <w:spacing w:val="-8"/>
        </w:rPr>
        <w:t xml:space="preserve"> </w:t>
      </w:r>
      <w:r>
        <w:t>adresa</w:t>
      </w:r>
      <w:r>
        <w:rPr>
          <w:spacing w:val="-4"/>
        </w:rPr>
        <w:t xml:space="preserve"> </w:t>
      </w:r>
      <w:r>
        <w:t>pro</w:t>
      </w:r>
      <w:r>
        <w:rPr>
          <w:spacing w:val="-5"/>
        </w:rPr>
        <w:t xml:space="preserve"> </w:t>
      </w:r>
      <w:r>
        <w:t>zasílání</w:t>
      </w:r>
      <w:r>
        <w:rPr>
          <w:spacing w:val="-5"/>
        </w:rPr>
        <w:t xml:space="preserve"> </w:t>
      </w:r>
      <w:r>
        <w:t>faktur:</w:t>
      </w:r>
      <w:r>
        <w:rPr>
          <w:spacing w:val="53"/>
        </w:rPr>
        <w:t xml:space="preserve"> </w:t>
      </w:r>
      <w:r>
        <w:rPr>
          <w:u w:val="single"/>
        </w:rPr>
        <w:t>elektronicky:</w:t>
      </w:r>
      <w:r>
        <w:rPr>
          <w:spacing w:val="-4"/>
          <w:u w:val="single"/>
        </w:rPr>
        <w:t xml:space="preserve"> </w:t>
      </w:r>
    </w:p>
    <w:p w14:paraId="19C4E372" w14:textId="77777777" w:rsidR="00E74FD5" w:rsidRDefault="00C17E82">
      <w:pPr>
        <w:pStyle w:val="Odstavecseseznamem"/>
        <w:numPr>
          <w:ilvl w:val="1"/>
          <w:numId w:val="2"/>
        </w:numPr>
        <w:tabs>
          <w:tab w:val="left" w:pos="962"/>
          <w:tab w:val="left" w:pos="1145"/>
        </w:tabs>
        <w:spacing w:before="61"/>
        <w:ind w:left="1145" w:right="615" w:hanging="860"/>
        <w:jc w:val="both"/>
      </w:pPr>
      <w:r>
        <w:t>Smluvní</w:t>
      </w:r>
      <w:r>
        <w:rPr>
          <w:spacing w:val="-3"/>
        </w:rPr>
        <w:t xml:space="preserve"> </w:t>
      </w:r>
      <w:r>
        <w:t>strany</w:t>
      </w:r>
      <w:r>
        <w:rPr>
          <w:spacing w:val="-2"/>
        </w:rPr>
        <w:t xml:space="preserve"> </w:t>
      </w:r>
      <w:r>
        <w:t>prohlašují,</w:t>
      </w:r>
      <w:r>
        <w:rPr>
          <w:spacing w:val="-3"/>
        </w:rPr>
        <w:t xml:space="preserve"> </w:t>
      </w:r>
      <w:r>
        <w:t>že</w:t>
      </w:r>
      <w:r>
        <w:rPr>
          <w:spacing w:val="-4"/>
        </w:rPr>
        <w:t xml:space="preserve"> </w:t>
      </w:r>
      <w:r>
        <w:t>tuto</w:t>
      </w:r>
      <w:r>
        <w:rPr>
          <w:spacing w:val="-4"/>
        </w:rPr>
        <w:t xml:space="preserve"> </w:t>
      </w:r>
      <w:r>
        <w:t>smlouvu</w:t>
      </w:r>
      <w:r>
        <w:rPr>
          <w:spacing w:val="-2"/>
        </w:rPr>
        <w:t xml:space="preserve"> </w:t>
      </w:r>
      <w:r>
        <w:t>uzavřely</w:t>
      </w:r>
      <w:r>
        <w:rPr>
          <w:spacing w:val="-2"/>
        </w:rPr>
        <w:t xml:space="preserve"> </w:t>
      </w:r>
      <w:r>
        <w:t>na</w:t>
      </w:r>
      <w:r>
        <w:rPr>
          <w:spacing w:val="-2"/>
        </w:rPr>
        <w:t xml:space="preserve"> </w:t>
      </w:r>
      <w:r>
        <w:t>základě</w:t>
      </w:r>
      <w:r>
        <w:rPr>
          <w:spacing w:val="-4"/>
        </w:rPr>
        <w:t xml:space="preserve"> </w:t>
      </w:r>
      <w:r>
        <w:t>svobodné</w:t>
      </w:r>
      <w:r>
        <w:rPr>
          <w:spacing w:val="-4"/>
        </w:rPr>
        <w:t xml:space="preserve"> </w:t>
      </w:r>
      <w:r>
        <w:t>vůle</w:t>
      </w:r>
      <w:r>
        <w:rPr>
          <w:spacing w:val="-2"/>
        </w:rPr>
        <w:t xml:space="preserve"> </w:t>
      </w:r>
      <w:r>
        <w:t>a</w:t>
      </w:r>
      <w:r>
        <w:rPr>
          <w:spacing w:val="-2"/>
        </w:rPr>
        <w:t xml:space="preserve"> </w:t>
      </w:r>
      <w:r>
        <w:t>autentičnost této smlouvy potvrzují svým podpisem.</w:t>
      </w:r>
    </w:p>
    <w:p w14:paraId="31565792" w14:textId="77777777" w:rsidR="00E74FD5" w:rsidRDefault="00C17E82">
      <w:pPr>
        <w:pStyle w:val="Odstavecseseznamem"/>
        <w:numPr>
          <w:ilvl w:val="1"/>
          <w:numId w:val="2"/>
        </w:numPr>
        <w:tabs>
          <w:tab w:val="left" w:pos="990"/>
        </w:tabs>
        <w:spacing w:before="58"/>
        <w:ind w:left="990" w:hanging="856"/>
        <w:jc w:val="both"/>
      </w:pPr>
      <w:r>
        <w:t>Tato</w:t>
      </w:r>
      <w:r>
        <w:rPr>
          <w:spacing w:val="-9"/>
        </w:rPr>
        <w:t xml:space="preserve"> </w:t>
      </w:r>
      <w:r>
        <w:t>smlouva</w:t>
      </w:r>
      <w:r>
        <w:rPr>
          <w:spacing w:val="-6"/>
        </w:rPr>
        <w:t xml:space="preserve"> </w:t>
      </w:r>
      <w:r>
        <w:t>nabývá</w:t>
      </w:r>
      <w:r>
        <w:rPr>
          <w:spacing w:val="-6"/>
        </w:rPr>
        <w:t xml:space="preserve"> </w:t>
      </w:r>
      <w:r>
        <w:t>platnosti</w:t>
      </w:r>
      <w:r>
        <w:rPr>
          <w:spacing w:val="-6"/>
        </w:rPr>
        <w:t xml:space="preserve"> </w:t>
      </w:r>
      <w:r>
        <w:t>dnem</w:t>
      </w:r>
      <w:r>
        <w:rPr>
          <w:spacing w:val="-7"/>
        </w:rPr>
        <w:t xml:space="preserve"> </w:t>
      </w:r>
      <w:r>
        <w:t>podpisu</w:t>
      </w:r>
      <w:r>
        <w:rPr>
          <w:spacing w:val="-6"/>
        </w:rPr>
        <w:t xml:space="preserve"> </w:t>
      </w:r>
      <w:r>
        <w:t>obou</w:t>
      </w:r>
      <w:r>
        <w:rPr>
          <w:spacing w:val="-6"/>
        </w:rPr>
        <w:t xml:space="preserve"> </w:t>
      </w:r>
      <w:r>
        <w:t>smluvních</w:t>
      </w:r>
      <w:r>
        <w:rPr>
          <w:spacing w:val="-8"/>
        </w:rPr>
        <w:t xml:space="preserve"> </w:t>
      </w:r>
      <w:r>
        <w:t>stran</w:t>
      </w:r>
      <w:r>
        <w:rPr>
          <w:spacing w:val="-6"/>
        </w:rPr>
        <w:t xml:space="preserve"> </w:t>
      </w:r>
      <w:r>
        <w:t>oprávněnými</w:t>
      </w:r>
      <w:r>
        <w:rPr>
          <w:spacing w:val="-6"/>
        </w:rPr>
        <w:t xml:space="preserve"> </w:t>
      </w:r>
      <w:r>
        <w:t>zástupci</w:t>
      </w:r>
      <w:r>
        <w:rPr>
          <w:spacing w:val="-3"/>
        </w:rPr>
        <w:t xml:space="preserve"> </w:t>
      </w:r>
      <w:r>
        <w:rPr>
          <w:spacing w:val="-10"/>
        </w:rPr>
        <w:t>s</w:t>
      </w:r>
    </w:p>
    <w:p w14:paraId="586A36A2" w14:textId="77777777" w:rsidR="00E74FD5" w:rsidRDefault="00C17E82">
      <w:pPr>
        <w:pStyle w:val="Zkladntext"/>
        <w:spacing w:before="1"/>
        <w:ind w:left="994"/>
        <w:jc w:val="both"/>
      </w:pPr>
      <w:r>
        <w:t>účinností</w:t>
      </w:r>
      <w:r>
        <w:rPr>
          <w:spacing w:val="55"/>
        </w:rPr>
        <w:t xml:space="preserve"> </w:t>
      </w:r>
      <w:r>
        <w:t>vyznačenou</w:t>
      </w:r>
      <w:r>
        <w:rPr>
          <w:spacing w:val="-5"/>
        </w:rPr>
        <w:t xml:space="preserve"> </w:t>
      </w:r>
      <w:r>
        <w:t>v</w:t>
      </w:r>
      <w:r>
        <w:rPr>
          <w:spacing w:val="-4"/>
        </w:rPr>
        <w:t xml:space="preserve"> </w:t>
      </w:r>
      <w:r>
        <w:t>článku</w:t>
      </w:r>
      <w:r>
        <w:rPr>
          <w:spacing w:val="-3"/>
        </w:rPr>
        <w:t xml:space="preserve"> </w:t>
      </w:r>
      <w:r>
        <w:t>č.</w:t>
      </w:r>
      <w:r>
        <w:rPr>
          <w:spacing w:val="-3"/>
        </w:rPr>
        <w:t xml:space="preserve"> </w:t>
      </w:r>
      <w:r>
        <w:t>4.</w:t>
      </w:r>
      <w:r>
        <w:rPr>
          <w:spacing w:val="-4"/>
        </w:rPr>
        <w:t xml:space="preserve"> </w:t>
      </w:r>
      <w:r>
        <w:t>bodu</w:t>
      </w:r>
      <w:r>
        <w:rPr>
          <w:spacing w:val="-3"/>
        </w:rPr>
        <w:t xml:space="preserve"> </w:t>
      </w:r>
      <w:r>
        <w:rPr>
          <w:spacing w:val="-4"/>
        </w:rPr>
        <w:t>4.1.</w:t>
      </w:r>
    </w:p>
    <w:p w14:paraId="7DBEC056" w14:textId="77777777" w:rsidR="00E74FD5" w:rsidRDefault="00C17E82">
      <w:pPr>
        <w:pStyle w:val="Odstavecseseznamem"/>
        <w:numPr>
          <w:ilvl w:val="1"/>
          <w:numId w:val="2"/>
        </w:numPr>
        <w:tabs>
          <w:tab w:val="left" w:pos="994"/>
        </w:tabs>
        <w:spacing w:before="59"/>
        <w:ind w:left="994" w:right="585" w:hanging="860"/>
        <w:jc w:val="left"/>
      </w:pPr>
      <w:r>
        <w:t>Tato</w:t>
      </w:r>
      <w:r>
        <w:rPr>
          <w:spacing w:val="-2"/>
        </w:rPr>
        <w:t xml:space="preserve"> </w:t>
      </w:r>
      <w:r>
        <w:t>smlouva</w:t>
      </w:r>
      <w:r>
        <w:rPr>
          <w:spacing w:val="-2"/>
        </w:rPr>
        <w:t xml:space="preserve"> </w:t>
      </w:r>
      <w:r>
        <w:t>bude</w:t>
      </w:r>
      <w:r>
        <w:rPr>
          <w:spacing w:val="-5"/>
        </w:rPr>
        <w:t xml:space="preserve"> </w:t>
      </w:r>
      <w:r>
        <w:t>objednatelem</w:t>
      </w:r>
      <w:r>
        <w:rPr>
          <w:spacing w:val="-3"/>
        </w:rPr>
        <w:t xml:space="preserve"> </w:t>
      </w:r>
      <w:r>
        <w:t>zveřejněna</w:t>
      </w:r>
      <w:r>
        <w:rPr>
          <w:spacing w:val="-4"/>
        </w:rPr>
        <w:t xml:space="preserve"> </w:t>
      </w:r>
      <w:r>
        <w:t>v</w:t>
      </w:r>
      <w:r>
        <w:rPr>
          <w:spacing w:val="-1"/>
        </w:rPr>
        <w:t xml:space="preserve"> </w:t>
      </w:r>
      <w:r>
        <w:t>Registru</w:t>
      </w:r>
      <w:r>
        <w:rPr>
          <w:spacing w:val="-4"/>
        </w:rPr>
        <w:t xml:space="preserve"> </w:t>
      </w:r>
      <w:r>
        <w:t>smluv</w:t>
      </w:r>
      <w:r>
        <w:rPr>
          <w:spacing w:val="-4"/>
        </w:rPr>
        <w:t xml:space="preserve"> </w:t>
      </w:r>
      <w:r>
        <w:t>dle</w:t>
      </w:r>
      <w:r>
        <w:rPr>
          <w:spacing w:val="-2"/>
        </w:rPr>
        <w:t xml:space="preserve"> </w:t>
      </w:r>
      <w:r>
        <w:t>zákona</w:t>
      </w:r>
      <w:r>
        <w:rPr>
          <w:spacing w:val="-5"/>
        </w:rPr>
        <w:t xml:space="preserve"> </w:t>
      </w:r>
      <w:r>
        <w:t>č.</w:t>
      </w:r>
      <w:r>
        <w:rPr>
          <w:spacing w:val="-3"/>
        </w:rPr>
        <w:t xml:space="preserve"> </w:t>
      </w:r>
      <w:r>
        <w:t>340/2015</w:t>
      </w:r>
      <w:r>
        <w:rPr>
          <w:spacing w:val="-5"/>
        </w:rPr>
        <w:t xml:space="preserve"> </w:t>
      </w:r>
      <w:r>
        <w:t xml:space="preserve">Sb., o zvláštních podmínkách účinnosti některých smluv, , uveřejňování těchto smluv a o registru smluv (zákon o registru smluv), ve znění pozdějších předpisů, a to včetně všech případných </w:t>
      </w:r>
      <w:r>
        <w:rPr>
          <w:spacing w:val="-2"/>
        </w:rPr>
        <w:t>dodatků.</w:t>
      </w:r>
    </w:p>
    <w:p w14:paraId="19E59B21" w14:textId="77777777" w:rsidR="00E74FD5" w:rsidRDefault="00C17E82">
      <w:pPr>
        <w:pStyle w:val="Nadpis3"/>
        <w:spacing w:before="62"/>
        <w:rPr>
          <w:u w:val="none"/>
        </w:rPr>
      </w:pPr>
      <w:r>
        <w:t>Pro</w:t>
      </w:r>
      <w:r>
        <w:rPr>
          <w:spacing w:val="-2"/>
        </w:rPr>
        <w:t xml:space="preserve"> </w:t>
      </w:r>
      <w:r>
        <w:t>vzájemná</w:t>
      </w:r>
      <w:r>
        <w:rPr>
          <w:spacing w:val="-2"/>
        </w:rPr>
        <w:t xml:space="preserve"> </w:t>
      </w:r>
      <w:r>
        <w:t>jednání</w:t>
      </w:r>
      <w:r>
        <w:rPr>
          <w:spacing w:val="-3"/>
        </w:rPr>
        <w:t xml:space="preserve"> </w:t>
      </w:r>
      <w:r>
        <w:t>jsou</w:t>
      </w:r>
      <w:r>
        <w:rPr>
          <w:spacing w:val="-1"/>
        </w:rPr>
        <w:t xml:space="preserve"> </w:t>
      </w:r>
      <w:r>
        <w:rPr>
          <w:spacing w:val="-2"/>
        </w:rPr>
        <w:t>určeni:</w:t>
      </w:r>
    </w:p>
    <w:p w14:paraId="187D0C72" w14:textId="77777777" w:rsidR="00E74FD5" w:rsidRDefault="00E74FD5">
      <w:pPr>
        <w:pStyle w:val="Zkladntext"/>
        <w:spacing w:before="58"/>
        <w:rPr>
          <w:b/>
        </w:rPr>
      </w:pPr>
    </w:p>
    <w:p w14:paraId="10532185" w14:textId="77777777" w:rsidR="00E74FD5" w:rsidRDefault="00C17E82">
      <w:pPr>
        <w:pStyle w:val="Zkladntext"/>
        <w:ind w:left="285"/>
      </w:pPr>
      <w:r>
        <w:t>Za</w:t>
      </w:r>
      <w:r>
        <w:rPr>
          <w:spacing w:val="-1"/>
        </w:rPr>
        <w:t xml:space="preserve"> </w:t>
      </w:r>
      <w:r>
        <w:rPr>
          <w:spacing w:val="-2"/>
        </w:rPr>
        <w:t>zhotovitele:</w:t>
      </w:r>
    </w:p>
    <w:p w14:paraId="6039B651" w14:textId="77777777" w:rsidR="00E74FD5" w:rsidRDefault="00C17E82">
      <w:pPr>
        <w:pStyle w:val="Zkladntext"/>
        <w:spacing w:before="62"/>
        <w:ind w:left="285"/>
      </w:pPr>
      <w:r>
        <w:t>Ve</w:t>
      </w:r>
      <w:r>
        <w:rPr>
          <w:spacing w:val="-4"/>
        </w:rPr>
        <w:t xml:space="preserve"> </w:t>
      </w:r>
      <w:r>
        <w:t>věcech</w:t>
      </w:r>
      <w:r>
        <w:rPr>
          <w:spacing w:val="-4"/>
        </w:rPr>
        <w:t xml:space="preserve"> </w:t>
      </w:r>
      <w:r>
        <w:rPr>
          <w:spacing w:val="-2"/>
        </w:rPr>
        <w:t>smluvních:</w:t>
      </w:r>
    </w:p>
    <w:p w14:paraId="21143AD0" w14:textId="662B8938" w:rsidR="00E74FD5" w:rsidRDefault="00C17E82">
      <w:pPr>
        <w:pStyle w:val="Zkladntext"/>
        <w:spacing w:before="59"/>
        <w:ind w:left="285"/>
      </w:pPr>
      <w:r>
        <w:t>Michal</w:t>
      </w:r>
      <w:r>
        <w:rPr>
          <w:spacing w:val="-5"/>
        </w:rPr>
        <w:t xml:space="preserve"> </w:t>
      </w:r>
      <w:r>
        <w:t>Liboska,</w:t>
      </w:r>
      <w:r>
        <w:rPr>
          <w:spacing w:val="-5"/>
        </w:rPr>
        <w:t xml:space="preserve"> </w:t>
      </w:r>
      <w:r>
        <w:t>jednatel,</w:t>
      </w:r>
      <w:r>
        <w:rPr>
          <w:spacing w:val="-5"/>
        </w:rPr>
        <w:t xml:space="preserve"> </w:t>
      </w:r>
      <w:r>
        <w:t>tel.</w:t>
      </w:r>
      <w:r>
        <w:rPr>
          <w:spacing w:val="-4"/>
        </w:rPr>
        <w:t xml:space="preserve"> </w:t>
      </w:r>
    </w:p>
    <w:p w14:paraId="2020FAEE" w14:textId="77777777" w:rsidR="00E74FD5" w:rsidRDefault="00C17E82">
      <w:pPr>
        <w:pStyle w:val="Zkladntext"/>
        <w:spacing w:before="62"/>
        <w:ind w:left="285"/>
      </w:pPr>
      <w:r>
        <w:t>Ve</w:t>
      </w:r>
      <w:r>
        <w:rPr>
          <w:spacing w:val="-4"/>
        </w:rPr>
        <w:t xml:space="preserve"> </w:t>
      </w:r>
      <w:r>
        <w:t>věcech</w:t>
      </w:r>
      <w:r>
        <w:rPr>
          <w:spacing w:val="-4"/>
        </w:rPr>
        <w:t xml:space="preserve"> </w:t>
      </w:r>
      <w:r>
        <w:rPr>
          <w:spacing w:val="-2"/>
        </w:rPr>
        <w:t>technických:</w:t>
      </w:r>
    </w:p>
    <w:p w14:paraId="2C474D3C" w14:textId="0B663B81" w:rsidR="00E74FD5" w:rsidRDefault="00C17E82">
      <w:pPr>
        <w:pStyle w:val="Zkladntext"/>
        <w:spacing w:before="59"/>
        <w:ind w:left="285"/>
      </w:pPr>
      <w:r>
        <w:t>Michal</w:t>
      </w:r>
      <w:r>
        <w:rPr>
          <w:spacing w:val="-6"/>
        </w:rPr>
        <w:t xml:space="preserve"> </w:t>
      </w:r>
      <w:r>
        <w:t>Liboska,</w:t>
      </w:r>
      <w:r>
        <w:rPr>
          <w:spacing w:val="-5"/>
        </w:rPr>
        <w:t xml:space="preserve"> </w:t>
      </w:r>
      <w:r>
        <w:t>jednatel,</w:t>
      </w:r>
      <w:r>
        <w:rPr>
          <w:spacing w:val="-6"/>
        </w:rPr>
        <w:t xml:space="preserve"> </w:t>
      </w:r>
      <w:r>
        <w:t>tel.:</w:t>
      </w:r>
      <w:r>
        <w:rPr>
          <w:spacing w:val="-4"/>
        </w:rPr>
        <w:t xml:space="preserve"> </w:t>
      </w:r>
    </w:p>
    <w:p w14:paraId="466AC94B" w14:textId="7EB6E1B2" w:rsidR="00E74FD5" w:rsidRDefault="00023509">
      <w:pPr>
        <w:pStyle w:val="Zkladntext"/>
        <w:spacing w:before="59"/>
        <w:ind w:left="285"/>
      </w:pPr>
      <w:r>
        <w:t xml:space="preserve">                        </w:t>
      </w:r>
      <w:r w:rsidR="00C17E82">
        <w:t>,</w:t>
      </w:r>
      <w:r w:rsidR="00C17E82">
        <w:rPr>
          <w:spacing w:val="-4"/>
        </w:rPr>
        <w:t xml:space="preserve"> </w:t>
      </w:r>
      <w:r w:rsidR="00C17E82">
        <w:t>vedoucí</w:t>
      </w:r>
      <w:r w:rsidR="00C17E82">
        <w:rPr>
          <w:spacing w:val="-4"/>
        </w:rPr>
        <w:t xml:space="preserve"> </w:t>
      </w:r>
      <w:r w:rsidR="00C17E82">
        <w:t>servisu</w:t>
      </w:r>
      <w:r w:rsidR="00C17E82">
        <w:rPr>
          <w:spacing w:val="-7"/>
        </w:rPr>
        <w:t xml:space="preserve"> </w:t>
      </w:r>
      <w:r w:rsidR="00C17E82">
        <w:t>výtahů,</w:t>
      </w:r>
      <w:r w:rsidR="00C17E82">
        <w:rPr>
          <w:spacing w:val="-7"/>
        </w:rPr>
        <w:t xml:space="preserve"> </w:t>
      </w:r>
      <w:r w:rsidR="00C17E82">
        <w:t>tel.:</w:t>
      </w:r>
    </w:p>
    <w:p w14:paraId="09B91B90" w14:textId="77777777" w:rsidR="00E74FD5" w:rsidRDefault="00C17E82">
      <w:pPr>
        <w:pStyle w:val="Zkladntext"/>
        <w:spacing w:before="61"/>
        <w:ind w:left="285"/>
      </w:pPr>
      <w:r>
        <w:t>Ve</w:t>
      </w:r>
      <w:r>
        <w:rPr>
          <w:spacing w:val="-4"/>
        </w:rPr>
        <w:t xml:space="preserve"> </w:t>
      </w:r>
      <w:r>
        <w:t>věcech</w:t>
      </w:r>
      <w:r>
        <w:rPr>
          <w:spacing w:val="-4"/>
        </w:rPr>
        <w:t xml:space="preserve"> </w:t>
      </w:r>
      <w:r>
        <w:rPr>
          <w:spacing w:val="-2"/>
        </w:rPr>
        <w:t>fakturačních:</w:t>
      </w:r>
    </w:p>
    <w:p w14:paraId="1D632A92" w14:textId="322DDC58" w:rsidR="00E74FD5" w:rsidRDefault="00023509">
      <w:pPr>
        <w:pStyle w:val="Zkladntext"/>
        <w:spacing w:before="59"/>
        <w:ind w:left="285"/>
      </w:pPr>
      <w:r>
        <w:t xml:space="preserve">                        </w:t>
      </w:r>
      <w:r w:rsidR="00C17E82">
        <w:t>,</w:t>
      </w:r>
      <w:r w:rsidR="00C17E82">
        <w:rPr>
          <w:spacing w:val="-5"/>
        </w:rPr>
        <w:t xml:space="preserve"> </w:t>
      </w:r>
      <w:r w:rsidR="00C17E82">
        <w:t>tel.:</w:t>
      </w:r>
      <w:r w:rsidR="00C17E82">
        <w:rPr>
          <w:spacing w:val="-4"/>
        </w:rPr>
        <w:t xml:space="preserve"> </w:t>
      </w:r>
    </w:p>
    <w:p w14:paraId="0064F2EB" w14:textId="77777777" w:rsidR="00E74FD5" w:rsidRDefault="00E74FD5">
      <w:pPr>
        <w:pStyle w:val="Zkladntext"/>
        <w:spacing w:before="120"/>
      </w:pPr>
    </w:p>
    <w:p w14:paraId="3BC7C69C" w14:textId="77777777" w:rsidR="00E74FD5" w:rsidRDefault="00C17E82">
      <w:pPr>
        <w:pStyle w:val="Zkladntext"/>
        <w:spacing w:before="1"/>
        <w:ind w:left="285"/>
      </w:pPr>
      <w:r>
        <w:rPr>
          <w:u w:val="single"/>
        </w:rPr>
        <w:t>Za</w:t>
      </w:r>
      <w:r>
        <w:rPr>
          <w:spacing w:val="-8"/>
          <w:u w:val="single"/>
        </w:rPr>
        <w:t xml:space="preserve"> </w:t>
      </w:r>
      <w:r>
        <w:rPr>
          <w:u w:val="single"/>
        </w:rPr>
        <w:t>objednatele</w:t>
      </w:r>
      <w:r>
        <w:rPr>
          <w:spacing w:val="-4"/>
          <w:u w:val="single"/>
        </w:rPr>
        <w:t xml:space="preserve"> </w:t>
      </w:r>
      <w:r>
        <w:rPr>
          <w:u w:val="single"/>
        </w:rPr>
        <w:t>ve</w:t>
      </w:r>
      <w:r>
        <w:rPr>
          <w:spacing w:val="-7"/>
          <w:u w:val="single"/>
        </w:rPr>
        <w:t xml:space="preserve"> </w:t>
      </w:r>
      <w:r>
        <w:rPr>
          <w:u w:val="single"/>
        </w:rPr>
        <w:t>věcech</w:t>
      </w:r>
      <w:r>
        <w:rPr>
          <w:spacing w:val="-5"/>
          <w:u w:val="single"/>
        </w:rPr>
        <w:t xml:space="preserve"> </w:t>
      </w:r>
      <w:r>
        <w:rPr>
          <w:u w:val="single"/>
        </w:rPr>
        <w:t>technických:</w:t>
      </w:r>
      <w:r>
        <w:rPr>
          <w:spacing w:val="-5"/>
          <w:u w:val="single"/>
        </w:rPr>
        <w:t xml:space="preserve"> </w:t>
      </w:r>
      <w:r>
        <w:rPr>
          <w:u w:val="single"/>
        </w:rPr>
        <w:t>Mgr.</w:t>
      </w:r>
      <w:r>
        <w:rPr>
          <w:spacing w:val="-6"/>
          <w:u w:val="single"/>
        </w:rPr>
        <w:t xml:space="preserve"> </w:t>
      </w:r>
      <w:r>
        <w:rPr>
          <w:u w:val="single"/>
        </w:rPr>
        <w:t>Kamil</w:t>
      </w:r>
      <w:r>
        <w:rPr>
          <w:spacing w:val="-5"/>
          <w:u w:val="single"/>
        </w:rPr>
        <w:t xml:space="preserve"> </w:t>
      </w:r>
      <w:r>
        <w:rPr>
          <w:u w:val="single"/>
        </w:rPr>
        <w:t>Raszka,</w:t>
      </w:r>
      <w:r>
        <w:rPr>
          <w:spacing w:val="-6"/>
          <w:u w:val="single"/>
        </w:rPr>
        <w:t xml:space="preserve"> </w:t>
      </w:r>
      <w:r>
        <w:rPr>
          <w:u w:val="single"/>
        </w:rPr>
        <w:t>MBA,</w:t>
      </w:r>
      <w:r>
        <w:rPr>
          <w:spacing w:val="-5"/>
          <w:u w:val="single"/>
        </w:rPr>
        <w:t xml:space="preserve"> </w:t>
      </w:r>
      <w:r>
        <w:rPr>
          <w:spacing w:val="-2"/>
          <w:u w:val="single"/>
        </w:rPr>
        <w:t>ředitel</w:t>
      </w:r>
    </w:p>
    <w:p w14:paraId="7A1B3313" w14:textId="77777777" w:rsidR="00E74FD5" w:rsidRDefault="00E74FD5">
      <w:pPr>
        <w:pStyle w:val="Zkladntext"/>
        <w:sectPr w:rsidR="00E74FD5">
          <w:pgSz w:w="11910" w:h="16840"/>
          <w:pgMar w:top="1480" w:right="566" w:bottom="900" w:left="708" w:header="255" w:footer="701" w:gutter="0"/>
          <w:cols w:space="708"/>
        </w:sectPr>
      </w:pPr>
    </w:p>
    <w:p w14:paraId="0083576B" w14:textId="77777777" w:rsidR="00E74FD5" w:rsidRDefault="00E74FD5">
      <w:pPr>
        <w:pStyle w:val="Zkladntext"/>
        <w:spacing w:before="170"/>
        <w:rPr>
          <w:sz w:val="24"/>
        </w:rPr>
      </w:pPr>
    </w:p>
    <w:p w14:paraId="49BD4C8F" w14:textId="77777777" w:rsidR="00E74FD5" w:rsidRDefault="00C17E82">
      <w:pPr>
        <w:pStyle w:val="Nadpis3"/>
        <w:rPr>
          <w:u w:val="none"/>
        </w:rPr>
      </w:pPr>
      <w:r>
        <w:t>Odsouhlasené</w:t>
      </w:r>
      <w:r>
        <w:rPr>
          <w:spacing w:val="-7"/>
        </w:rPr>
        <w:t xml:space="preserve"> </w:t>
      </w:r>
      <w:r>
        <w:t>pracovní</w:t>
      </w:r>
      <w:r>
        <w:rPr>
          <w:spacing w:val="-7"/>
        </w:rPr>
        <w:t xml:space="preserve"> </w:t>
      </w:r>
      <w:r>
        <w:t>hodiny</w:t>
      </w:r>
      <w:r>
        <w:rPr>
          <w:spacing w:val="-7"/>
        </w:rPr>
        <w:t xml:space="preserve"> </w:t>
      </w:r>
      <w:r>
        <w:t>plánovaných</w:t>
      </w:r>
      <w:r>
        <w:rPr>
          <w:spacing w:val="-7"/>
        </w:rPr>
        <w:t xml:space="preserve"> </w:t>
      </w:r>
      <w:r>
        <w:t>servisních</w:t>
      </w:r>
      <w:r>
        <w:rPr>
          <w:spacing w:val="-7"/>
        </w:rPr>
        <w:t xml:space="preserve"> </w:t>
      </w:r>
      <w:r>
        <w:rPr>
          <w:spacing w:val="-2"/>
        </w:rPr>
        <w:t>činností:</w:t>
      </w:r>
    </w:p>
    <w:p w14:paraId="7E2ED5A0" w14:textId="77777777" w:rsidR="00E74FD5" w:rsidRDefault="00E74FD5">
      <w:pPr>
        <w:pStyle w:val="Zkladntext"/>
        <w:spacing w:before="142"/>
        <w:rPr>
          <w:b/>
        </w:rPr>
      </w:pPr>
    </w:p>
    <w:p w14:paraId="65C651F6" w14:textId="77777777" w:rsidR="00E74FD5" w:rsidRDefault="00C17E82">
      <w:pPr>
        <w:ind w:left="285"/>
      </w:pPr>
      <w:r>
        <w:rPr>
          <w:b/>
          <w:u w:val="single"/>
        </w:rPr>
        <w:t>Pracovní</w:t>
      </w:r>
      <w:r>
        <w:rPr>
          <w:b/>
          <w:spacing w:val="-4"/>
          <w:u w:val="single"/>
        </w:rPr>
        <w:t xml:space="preserve"> </w:t>
      </w:r>
      <w:r>
        <w:rPr>
          <w:b/>
          <w:u w:val="single"/>
        </w:rPr>
        <w:t>doba</w:t>
      </w:r>
      <w:r>
        <w:rPr>
          <w:b/>
          <w:spacing w:val="-6"/>
          <w:u w:val="single"/>
        </w:rPr>
        <w:t xml:space="preserve"> </w:t>
      </w:r>
      <w:r>
        <w:rPr>
          <w:u w:val="single"/>
        </w:rPr>
        <w:t>-</w:t>
      </w:r>
      <w:r>
        <w:rPr>
          <w:spacing w:val="-4"/>
          <w:u w:val="single"/>
        </w:rPr>
        <w:t xml:space="preserve"> </w:t>
      </w:r>
      <w:r>
        <w:rPr>
          <w:u w:val="single"/>
        </w:rPr>
        <w:t>pondělí</w:t>
      </w:r>
      <w:r>
        <w:rPr>
          <w:spacing w:val="-5"/>
          <w:u w:val="single"/>
        </w:rPr>
        <w:t xml:space="preserve"> </w:t>
      </w:r>
      <w:r>
        <w:rPr>
          <w:u w:val="single"/>
        </w:rPr>
        <w:t>až</w:t>
      </w:r>
      <w:r>
        <w:rPr>
          <w:spacing w:val="-4"/>
          <w:u w:val="single"/>
        </w:rPr>
        <w:t xml:space="preserve"> </w:t>
      </w:r>
      <w:r>
        <w:rPr>
          <w:u w:val="single"/>
        </w:rPr>
        <w:t>pátek:</w:t>
      </w:r>
      <w:r>
        <w:rPr>
          <w:spacing w:val="-2"/>
          <w:u w:val="single"/>
        </w:rPr>
        <w:t xml:space="preserve"> </w:t>
      </w:r>
      <w:r>
        <w:rPr>
          <w:u w:val="single"/>
        </w:rPr>
        <w:t>06.30</w:t>
      </w:r>
      <w:r>
        <w:rPr>
          <w:spacing w:val="-4"/>
          <w:u w:val="single"/>
        </w:rPr>
        <w:t xml:space="preserve"> </w:t>
      </w:r>
      <w:r>
        <w:rPr>
          <w:u w:val="single"/>
        </w:rPr>
        <w:t>-</w:t>
      </w:r>
      <w:r>
        <w:rPr>
          <w:spacing w:val="-2"/>
          <w:u w:val="single"/>
        </w:rPr>
        <w:t xml:space="preserve"> </w:t>
      </w:r>
      <w:r>
        <w:rPr>
          <w:u w:val="single"/>
        </w:rPr>
        <w:t>15.00</w:t>
      </w:r>
      <w:r>
        <w:rPr>
          <w:spacing w:val="-5"/>
          <w:u w:val="single"/>
        </w:rPr>
        <w:t xml:space="preserve"> </w:t>
      </w:r>
      <w:r>
        <w:rPr>
          <w:spacing w:val="-4"/>
          <w:u w:val="single"/>
        </w:rPr>
        <w:t>hod.</w:t>
      </w:r>
    </w:p>
    <w:p w14:paraId="04432782" w14:textId="77777777" w:rsidR="00E74FD5" w:rsidRDefault="00E74FD5">
      <w:pPr>
        <w:pStyle w:val="Zkladntext"/>
        <w:spacing w:before="1"/>
      </w:pPr>
    </w:p>
    <w:p w14:paraId="1F4F513D" w14:textId="77777777" w:rsidR="00E74FD5" w:rsidRDefault="00C17E82">
      <w:pPr>
        <w:pStyle w:val="Zkladntext"/>
        <w:ind w:left="285"/>
      </w:pPr>
      <w:r>
        <w:rPr>
          <w:b/>
          <w:u w:val="single"/>
        </w:rPr>
        <w:t>Pohotovost</w:t>
      </w:r>
      <w:r>
        <w:rPr>
          <w:b/>
          <w:spacing w:val="-6"/>
          <w:u w:val="single"/>
        </w:rPr>
        <w:t xml:space="preserve"> </w:t>
      </w:r>
      <w:r>
        <w:rPr>
          <w:u w:val="single"/>
        </w:rPr>
        <w:t>-</w:t>
      </w:r>
      <w:r>
        <w:rPr>
          <w:spacing w:val="-2"/>
          <w:u w:val="single"/>
        </w:rPr>
        <w:t xml:space="preserve"> </w:t>
      </w:r>
      <w:r>
        <w:rPr>
          <w:u w:val="single"/>
        </w:rPr>
        <w:t>pondělí</w:t>
      </w:r>
      <w:r>
        <w:rPr>
          <w:spacing w:val="-3"/>
          <w:u w:val="single"/>
        </w:rPr>
        <w:t xml:space="preserve"> </w:t>
      </w:r>
      <w:r>
        <w:rPr>
          <w:u w:val="single"/>
        </w:rPr>
        <w:t>až</w:t>
      </w:r>
      <w:r>
        <w:rPr>
          <w:spacing w:val="-6"/>
          <w:u w:val="single"/>
        </w:rPr>
        <w:t xml:space="preserve"> </w:t>
      </w:r>
      <w:r>
        <w:rPr>
          <w:u w:val="single"/>
        </w:rPr>
        <w:t>pátek:</w:t>
      </w:r>
      <w:r>
        <w:rPr>
          <w:spacing w:val="-3"/>
          <w:u w:val="single"/>
        </w:rPr>
        <w:t xml:space="preserve"> </w:t>
      </w:r>
      <w:r>
        <w:rPr>
          <w:u w:val="single"/>
        </w:rPr>
        <w:t>15.00</w:t>
      </w:r>
      <w:r>
        <w:rPr>
          <w:spacing w:val="-3"/>
          <w:u w:val="single"/>
        </w:rPr>
        <w:t xml:space="preserve"> </w:t>
      </w:r>
      <w:r>
        <w:rPr>
          <w:u w:val="single"/>
        </w:rPr>
        <w:t>–</w:t>
      </w:r>
      <w:r>
        <w:rPr>
          <w:spacing w:val="-7"/>
          <w:u w:val="single"/>
        </w:rPr>
        <w:t xml:space="preserve"> </w:t>
      </w:r>
      <w:r>
        <w:rPr>
          <w:u w:val="single"/>
        </w:rPr>
        <w:t>20.00</w:t>
      </w:r>
      <w:r>
        <w:rPr>
          <w:spacing w:val="-4"/>
          <w:u w:val="single"/>
        </w:rPr>
        <w:t xml:space="preserve"> </w:t>
      </w:r>
      <w:r>
        <w:rPr>
          <w:u w:val="single"/>
        </w:rPr>
        <w:t>hod.,</w:t>
      </w:r>
      <w:r>
        <w:rPr>
          <w:spacing w:val="-5"/>
          <w:u w:val="single"/>
        </w:rPr>
        <w:t xml:space="preserve"> </w:t>
      </w:r>
      <w:r>
        <w:rPr>
          <w:u w:val="single"/>
        </w:rPr>
        <w:t>sobota,</w:t>
      </w:r>
      <w:r>
        <w:rPr>
          <w:spacing w:val="-2"/>
          <w:u w:val="single"/>
        </w:rPr>
        <w:t xml:space="preserve"> </w:t>
      </w:r>
      <w:r>
        <w:rPr>
          <w:u w:val="single"/>
        </w:rPr>
        <w:t>neděle,</w:t>
      </w:r>
      <w:r>
        <w:rPr>
          <w:spacing w:val="-3"/>
          <w:u w:val="single"/>
        </w:rPr>
        <w:t xml:space="preserve"> </w:t>
      </w:r>
      <w:r>
        <w:rPr>
          <w:u w:val="single"/>
        </w:rPr>
        <w:t>svátky:</w:t>
      </w:r>
      <w:r>
        <w:rPr>
          <w:spacing w:val="-2"/>
          <w:u w:val="single"/>
        </w:rPr>
        <w:t xml:space="preserve"> </w:t>
      </w:r>
      <w:r>
        <w:rPr>
          <w:u w:val="single"/>
        </w:rPr>
        <w:t>08.00</w:t>
      </w:r>
      <w:r>
        <w:rPr>
          <w:spacing w:val="-5"/>
          <w:u w:val="single"/>
        </w:rPr>
        <w:t xml:space="preserve"> </w:t>
      </w:r>
      <w:r>
        <w:rPr>
          <w:u w:val="single"/>
        </w:rPr>
        <w:t>–</w:t>
      </w:r>
      <w:r>
        <w:rPr>
          <w:spacing w:val="-6"/>
          <w:u w:val="single"/>
        </w:rPr>
        <w:t xml:space="preserve"> </w:t>
      </w:r>
      <w:r>
        <w:rPr>
          <w:u w:val="single"/>
        </w:rPr>
        <w:t>20.00</w:t>
      </w:r>
      <w:r>
        <w:rPr>
          <w:spacing w:val="-6"/>
          <w:u w:val="single"/>
        </w:rPr>
        <w:t xml:space="preserve"> </w:t>
      </w:r>
      <w:r>
        <w:rPr>
          <w:spacing w:val="-4"/>
          <w:u w:val="single"/>
        </w:rPr>
        <w:t>hod.</w:t>
      </w:r>
    </w:p>
    <w:p w14:paraId="40EC4EAD" w14:textId="77777777" w:rsidR="00E74FD5" w:rsidRDefault="00E74FD5">
      <w:pPr>
        <w:pStyle w:val="Zkladntext"/>
      </w:pPr>
    </w:p>
    <w:p w14:paraId="4493218F" w14:textId="77777777" w:rsidR="00E74FD5" w:rsidRDefault="00C17E82">
      <w:pPr>
        <w:ind w:left="285"/>
      </w:pPr>
      <w:r>
        <w:rPr>
          <w:b/>
          <w:u w:val="single"/>
        </w:rPr>
        <w:t>Vyproštění</w:t>
      </w:r>
      <w:r>
        <w:rPr>
          <w:b/>
          <w:spacing w:val="-3"/>
          <w:u w:val="single"/>
        </w:rPr>
        <w:t xml:space="preserve"> </w:t>
      </w:r>
      <w:r>
        <w:rPr>
          <w:b/>
          <w:u w:val="single"/>
        </w:rPr>
        <w:t>osob</w:t>
      </w:r>
      <w:r>
        <w:rPr>
          <w:b/>
          <w:spacing w:val="-3"/>
          <w:u w:val="single"/>
        </w:rPr>
        <w:t xml:space="preserve"> </w:t>
      </w:r>
      <w:r>
        <w:rPr>
          <w:u w:val="single"/>
        </w:rPr>
        <w:t>–</w:t>
      </w:r>
      <w:r>
        <w:rPr>
          <w:spacing w:val="-3"/>
          <w:u w:val="single"/>
        </w:rPr>
        <w:t xml:space="preserve"> </w:t>
      </w:r>
      <w:r>
        <w:rPr>
          <w:u w:val="single"/>
        </w:rPr>
        <w:t>NON</w:t>
      </w:r>
      <w:r>
        <w:rPr>
          <w:spacing w:val="-2"/>
          <w:u w:val="single"/>
        </w:rPr>
        <w:t xml:space="preserve"> STOP.</w:t>
      </w:r>
    </w:p>
    <w:p w14:paraId="5B7B3534" w14:textId="77777777" w:rsidR="00E74FD5" w:rsidRDefault="00E74FD5">
      <w:pPr>
        <w:pStyle w:val="Zkladntext"/>
        <w:rPr>
          <w:sz w:val="28"/>
        </w:rPr>
      </w:pPr>
    </w:p>
    <w:p w14:paraId="20B4E5F5" w14:textId="77777777" w:rsidR="00E74FD5" w:rsidRDefault="00E74FD5">
      <w:pPr>
        <w:pStyle w:val="Zkladntext"/>
        <w:rPr>
          <w:sz w:val="28"/>
        </w:rPr>
      </w:pPr>
    </w:p>
    <w:p w14:paraId="56E6A837" w14:textId="77777777" w:rsidR="00E74FD5" w:rsidRDefault="00E74FD5">
      <w:pPr>
        <w:pStyle w:val="Zkladntext"/>
        <w:rPr>
          <w:sz w:val="28"/>
        </w:rPr>
      </w:pPr>
    </w:p>
    <w:p w14:paraId="69D0395E" w14:textId="77777777" w:rsidR="00E74FD5" w:rsidRDefault="00E74FD5">
      <w:pPr>
        <w:pStyle w:val="Zkladntext"/>
        <w:spacing w:before="230"/>
        <w:rPr>
          <w:sz w:val="28"/>
        </w:rPr>
      </w:pPr>
    </w:p>
    <w:p w14:paraId="7435C0DC" w14:textId="77777777" w:rsidR="00E74FD5" w:rsidRDefault="00C17E82">
      <w:pPr>
        <w:pStyle w:val="Nadpis2"/>
      </w:pPr>
      <w:r>
        <w:rPr>
          <w:u w:val="single"/>
        </w:rPr>
        <w:t>Hlášení</w:t>
      </w:r>
      <w:r>
        <w:rPr>
          <w:spacing w:val="-5"/>
          <w:u w:val="single"/>
        </w:rPr>
        <w:t xml:space="preserve"> </w:t>
      </w:r>
      <w:r>
        <w:rPr>
          <w:spacing w:val="-2"/>
          <w:u w:val="single"/>
        </w:rPr>
        <w:t>poruch:</w:t>
      </w:r>
    </w:p>
    <w:p w14:paraId="4D349F79" w14:textId="77777777" w:rsidR="00E74FD5" w:rsidRDefault="00C17E82">
      <w:pPr>
        <w:spacing w:before="61"/>
        <w:ind w:left="285"/>
        <w:rPr>
          <w:b/>
        </w:rPr>
      </w:pPr>
      <w:r>
        <w:t>Pracovní</w:t>
      </w:r>
      <w:r>
        <w:rPr>
          <w:spacing w:val="-7"/>
        </w:rPr>
        <w:t xml:space="preserve"> </w:t>
      </w:r>
      <w:r>
        <w:t>dny:</w:t>
      </w:r>
      <w:r>
        <w:rPr>
          <w:spacing w:val="-6"/>
        </w:rPr>
        <w:t xml:space="preserve"> </w:t>
      </w:r>
      <w:r>
        <w:rPr>
          <w:b/>
        </w:rPr>
        <w:t>NON-STOP</w:t>
      </w:r>
      <w:r>
        <w:rPr>
          <w:b/>
          <w:spacing w:val="-6"/>
        </w:rPr>
        <w:t xml:space="preserve"> </w:t>
      </w:r>
      <w:r>
        <w:t>Sobota:</w:t>
      </w:r>
      <w:r>
        <w:rPr>
          <w:spacing w:val="-6"/>
        </w:rPr>
        <w:t xml:space="preserve"> </w:t>
      </w:r>
      <w:r>
        <w:rPr>
          <w:b/>
        </w:rPr>
        <w:t>NON-STOP</w:t>
      </w:r>
      <w:r>
        <w:rPr>
          <w:b/>
          <w:spacing w:val="-8"/>
        </w:rPr>
        <w:t xml:space="preserve"> </w:t>
      </w:r>
      <w:r>
        <w:t>Neděle</w:t>
      </w:r>
      <w:r>
        <w:rPr>
          <w:spacing w:val="-6"/>
        </w:rPr>
        <w:t xml:space="preserve"> </w:t>
      </w:r>
      <w:r>
        <w:t>a</w:t>
      </w:r>
      <w:r>
        <w:rPr>
          <w:spacing w:val="-5"/>
        </w:rPr>
        <w:t xml:space="preserve"> </w:t>
      </w:r>
      <w:r>
        <w:t>svátek:</w:t>
      </w:r>
      <w:r>
        <w:rPr>
          <w:spacing w:val="-5"/>
        </w:rPr>
        <w:t xml:space="preserve"> </w:t>
      </w:r>
      <w:r>
        <w:rPr>
          <w:b/>
        </w:rPr>
        <w:t>NON-</w:t>
      </w:r>
      <w:r>
        <w:rPr>
          <w:b/>
          <w:spacing w:val="-4"/>
        </w:rPr>
        <w:t>STOP</w:t>
      </w:r>
    </w:p>
    <w:p w14:paraId="76D6BFFE" w14:textId="77777777" w:rsidR="00E74FD5" w:rsidRDefault="00E74FD5">
      <w:pPr>
        <w:pStyle w:val="Zkladntext"/>
        <w:rPr>
          <w:b/>
        </w:rPr>
      </w:pPr>
    </w:p>
    <w:p w14:paraId="279067B7" w14:textId="77777777" w:rsidR="00E74FD5" w:rsidRDefault="00E74FD5">
      <w:pPr>
        <w:pStyle w:val="Zkladntext"/>
        <w:rPr>
          <w:b/>
        </w:rPr>
      </w:pPr>
    </w:p>
    <w:p w14:paraId="69E79572" w14:textId="77777777" w:rsidR="00E74FD5" w:rsidRDefault="00E74FD5">
      <w:pPr>
        <w:pStyle w:val="Zkladntext"/>
        <w:spacing w:before="120"/>
        <w:rPr>
          <w:b/>
        </w:rPr>
      </w:pPr>
    </w:p>
    <w:p w14:paraId="745D1891" w14:textId="0D6B31A7" w:rsidR="00E74FD5" w:rsidRDefault="00C17E82">
      <w:pPr>
        <w:pStyle w:val="Nadpis1"/>
        <w:spacing w:before="1" w:line="368" w:lineRule="exact"/>
        <w:ind w:left="4" w:right="1"/>
        <w:jc w:val="center"/>
        <w:rPr>
          <w:u w:val="none"/>
        </w:rPr>
      </w:pPr>
      <w:r>
        <w:t>Hlášení</w:t>
      </w:r>
      <w:r>
        <w:rPr>
          <w:spacing w:val="-9"/>
        </w:rPr>
        <w:t xml:space="preserve"> </w:t>
      </w:r>
      <w:r>
        <w:t>poruch/pohotovost:</w:t>
      </w:r>
      <w:r>
        <w:rPr>
          <w:spacing w:val="70"/>
        </w:rPr>
        <w:t xml:space="preserve"> </w:t>
      </w:r>
      <w:r>
        <w:t>–</w:t>
      </w:r>
      <w:r>
        <w:rPr>
          <w:spacing w:val="-6"/>
        </w:rPr>
        <w:t xml:space="preserve"> </w:t>
      </w:r>
      <w:r>
        <w:t>bezplatné</w:t>
      </w:r>
      <w:r>
        <w:rPr>
          <w:spacing w:val="-10"/>
        </w:rPr>
        <w:t xml:space="preserve"> </w:t>
      </w:r>
      <w:r>
        <w:t>volání</w:t>
      </w:r>
      <w:r>
        <w:rPr>
          <w:spacing w:val="-10"/>
        </w:rPr>
        <w:t xml:space="preserve"> </w:t>
      </w:r>
      <w:r w:rsidR="00023509">
        <w:rPr>
          <w:spacing w:val="-10"/>
        </w:rPr>
        <w:t xml:space="preserve">                        </w:t>
      </w:r>
      <w:r>
        <w:rPr>
          <w:spacing w:val="-5"/>
        </w:rPr>
        <w:t>dle</w:t>
      </w:r>
    </w:p>
    <w:p w14:paraId="328470EE" w14:textId="77777777" w:rsidR="00E74FD5" w:rsidRDefault="00C17E82">
      <w:pPr>
        <w:spacing w:line="368" w:lineRule="exact"/>
        <w:ind w:left="3" w:right="4"/>
        <w:jc w:val="center"/>
        <w:rPr>
          <w:b/>
          <w:sz w:val="32"/>
        </w:rPr>
      </w:pPr>
      <w:r>
        <w:rPr>
          <w:b/>
          <w:spacing w:val="-2"/>
          <w:sz w:val="32"/>
          <w:u w:val="single"/>
        </w:rPr>
        <w:t>odsouhlasených</w:t>
      </w:r>
      <w:r>
        <w:rPr>
          <w:b/>
          <w:sz w:val="32"/>
          <w:u w:val="single"/>
        </w:rPr>
        <w:t xml:space="preserve"> </w:t>
      </w:r>
      <w:r>
        <w:rPr>
          <w:b/>
          <w:spacing w:val="-2"/>
          <w:sz w:val="32"/>
          <w:u w:val="single"/>
        </w:rPr>
        <w:t>pracovních</w:t>
      </w:r>
      <w:r>
        <w:rPr>
          <w:b/>
          <w:spacing w:val="1"/>
          <w:sz w:val="32"/>
          <w:u w:val="single"/>
        </w:rPr>
        <w:t xml:space="preserve"> </w:t>
      </w:r>
      <w:r>
        <w:rPr>
          <w:b/>
          <w:spacing w:val="-2"/>
          <w:sz w:val="32"/>
          <w:u w:val="single"/>
        </w:rPr>
        <w:t>hodin</w:t>
      </w:r>
    </w:p>
    <w:p w14:paraId="1DED36DA" w14:textId="77777777" w:rsidR="00E74FD5" w:rsidRDefault="00E74FD5">
      <w:pPr>
        <w:pStyle w:val="Zkladntext"/>
        <w:spacing w:before="93"/>
        <w:rPr>
          <w:b/>
          <w:sz w:val="24"/>
        </w:rPr>
      </w:pPr>
    </w:p>
    <w:p w14:paraId="305DFB40" w14:textId="77777777" w:rsidR="00E74FD5" w:rsidRDefault="00C17E82">
      <w:pPr>
        <w:tabs>
          <w:tab w:val="left" w:pos="1365"/>
        </w:tabs>
        <w:ind w:left="1366" w:right="385" w:hanging="360"/>
        <w:rPr>
          <w:sz w:val="24"/>
        </w:rPr>
      </w:pPr>
      <w:r>
        <w:rPr>
          <w:rFonts w:ascii="Times New Roman" w:hAnsi="Times New Roman"/>
          <w:spacing w:val="-10"/>
          <w:sz w:val="24"/>
        </w:rPr>
        <w:t>-</w:t>
      </w:r>
      <w:r>
        <w:rPr>
          <w:rFonts w:ascii="Times New Roman" w:hAnsi="Times New Roman"/>
          <w:sz w:val="24"/>
        </w:rPr>
        <w:tab/>
      </w:r>
      <w:r>
        <w:rPr>
          <w:sz w:val="24"/>
        </w:rPr>
        <w:t>Poruchy lze hlásit NON-STOP, ale v případě, že je porucha nahlášená po pracovní době,</w:t>
      </w:r>
      <w:r>
        <w:rPr>
          <w:spacing w:val="-3"/>
          <w:sz w:val="24"/>
        </w:rPr>
        <w:t xml:space="preserve"> </w:t>
      </w:r>
      <w:r>
        <w:rPr>
          <w:sz w:val="24"/>
        </w:rPr>
        <w:t>sobotu,</w:t>
      </w:r>
      <w:r>
        <w:rPr>
          <w:spacing w:val="-3"/>
          <w:sz w:val="24"/>
        </w:rPr>
        <w:t xml:space="preserve"> </w:t>
      </w:r>
      <w:r>
        <w:rPr>
          <w:sz w:val="24"/>
        </w:rPr>
        <w:t>neděli</w:t>
      </w:r>
      <w:r>
        <w:rPr>
          <w:spacing w:val="-4"/>
          <w:sz w:val="24"/>
        </w:rPr>
        <w:t xml:space="preserve"> </w:t>
      </w:r>
      <w:r>
        <w:rPr>
          <w:sz w:val="24"/>
        </w:rPr>
        <w:t>nebo</w:t>
      </w:r>
      <w:r>
        <w:rPr>
          <w:spacing w:val="-3"/>
          <w:sz w:val="24"/>
        </w:rPr>
        <w:t xml:space="preserve"> </w:t>
      </w:r>
      <w:r>
        <w:rPr>
          <w:sz w:val="24"/>
        </w:rPr>
        <w:t>svátek,</w:t>
      </w:r>
      <w:r>
        <w:rPr>
          <w:spacing w:val="-3"/>
          <w:sz w:val="24"/>
        </w:rPr>
        <w:t xml:space="preserve"> </w:t>
      </w:r>
      <w:r>
        <w:rPr>
          <w:sz w:val="24"/>
        </w:rPr>
        <w:t>tak</w:t>
      </w:r>
      <w:r>
        <w:rPr>
          <w:spacing w:val="-6"/>
          <w:sz w:val="24"/>
        </w:rPr>
        <w:t xml:space="preserve"> </w:t>
      </w:r>
      <w:r>
        <w:rPr>
          <w:sz w:val="24"/>
        </w:rPr>
        <w:t>se</w:t>
      </w:r>
      <w:r>
        <w:rPr>
          <w:spacing w:val="-4"/>
          <w:sz w:val="24"/>
        </w:rPr>
        <w:t xml:space="preserve"> </w:t>
      </w:r>
      <w:r>
        <w:rPr>
          <w:sz w:val="24"/>
        </w:rPr>
        <w:t>na</w:t>
      </w:r>
      <w:r>
        <w:rPr>
          <w:spacing w:val="-5"/>
          <w:sz w:val="24"/>
        </w:rPr>
        <w:t xml:space="preserve"> </w:t>
      </w:r>
      <w:r>
        <w:rPr>
          <w:sz w:val="24"/>
        </w:rPr>
        <w:t>poruchu/opravu</w:t>
      </w:r>
      <w:r>
        <w:rPr>
          <w:spacing w:val="-4"/>
          <w:sz w:val="24"/>
        </w:rPr>
        <w:t xml:space="preserve"> </w:t>
      </w:r>
      <w:r>
        <w:rPr>
          <w:sz w:val="24"/>
        </w:rPr>
        <w:t>nastupuje</w:t>
      </w:r>
      <w:r>
        <w:rPr>
          <w:spacing w:val="-3"/>
          <w:sz w:val="24"/>
        </w:rPr>
        <w:t xml:space="preserve"> </w:t>
      </w:r>
      <w:r>
        <w:rPr>
          <w:sz w:val="24"/>
        </w:rPr>
        <w:t>dle</w:t>
      </w:r>
      <w:r>
        <w:rPr>
          <w:spacing w:val="-5"/>
          <w:sz w:val="24"/>
        </w:rPr>
        <w:t xml:space="preserve"> </w:t>
      </w:r>
      <w:r>
        <w:rPr>
          <w:sz w:val="24"/>
        </w:rPr>
        <w:t>možnosti technika a k HZS je účtován 100% příplatek.</w:t>
      </w:r>
    </w:p>
    <w:p w14:paraId="207C869E" w14:textId="77777777" w:rsidR="00E74FD5" w:rsidRDefault="00E74FD5">
      <w:pPr>
        <w:pStyle w:val="Zkladntext"/>
        <w:rPr>
          <w:sz w:val="24"/>
        </w:rPr>
      </w:pPr>
    </w:p>
    <w:p w14:paraId="64450FFF" w14:textId="77777777" w:rsidR="00E74FD5" w:rsidRDefault="00E74FD5">
      <w:pPr>
        <w:pStyle w:val="Zkladntext"/>
        <w:spacing w:before="181"/>
        <w:rPr>
          <w:sz w:val="24"/>
        </w:rPr>
      </w:pPr>
    </w:p>
    <w:p w14:paraId="4883971B" w14:textId="2AE8A540" w:rsidR="00E74FD5" w:rsidRDefault="00C17E82">
      <w:pPr>
        <w:pStyle w:val="Nadpis1"/>
        <w:ind w:left="595"/>
        <w:rPr>
          <w:u w:val="none"/>
        </w:rPr>
      </w:pPr>
      <w:r>
        <w:t>Vyproštění</w:t>
      </w:r>
      <w:r>
        <w:rPr>
          <w:spacing w:val="-6"/>
        </w:rPr>
        <w:t xml:space="preserve"> </w:t>
      </w:r>
      <w:r>
        <w:t>osob</w:t>
      </w:r>
      <w:r>
        <w:rPr>
          <w:spacing w:val="-6"/>
        </w:rPr>
        <w:t xml:space="preserve"> </w:t>
      </w:r>
      <w:r>
        <w:t>–</w:t>
      </w:r>
      <w:r>
        <w:rPr>
          <w:spacing w:val="-6"/>
        </w:rPr>
        <w:t xml:space="preserve"> </w:t>
      </w:r>
      <w:r>
        <w:t>bezplatné</w:t>
      </w:r>
      <w:r>
        <w:rPr>
          <w:spacing w:val="-7"/>
        </w:rPr>
        <w:t xml:space="preserve"> </w:t>
      </w:r>
      <w:r>
        <w:t>volání</w:t>
      </w:r>
      <w:r w:rsidR="00023509">
        <w:t xml:space="preserve">                        </w:t>
      </w:r>
      <w:r>
        <w:t>–</w:t>
      </w:r>
      <w:r>
        <w:rPr>
          <w:spacing w:val="-6"/>
        </w:rPr>
        <w:t xml:space="preserve"> </w:t>
      </w:r>
      <w:r>
        <w:t>NON</w:t>
      </w:r>
      <w:r>
        <w:rPr>
          <w:spacing w:val="-6"/>
        </w:rPr>
        <w:t xml:space="preserve"> </w:t>
      </w:r>
      <w:r>
        <w:t>-</w:t>
      </w:r>
      <w:r>
        <w:rPr>
          <w:spacing w:val="-7"/>
        </w:rPr>
        <w:t xml:space="preserve"> </w:t>
      </w:r>
      <w:r>
        <w:rPr>
          <w:spacing w:val="-4"/>
        </w:rPr>
        <w:t>STOP</w:t>
      </w:r>
    </w:p>
    <w:p w14:paraId="7B48CF1B" w14:textId="77777777" w:rsidR="00E74FD5" w:rsidRDefault="00E74FD5">
      <w:pPr>
        <w:pStyle w:val="Zkladntext"/>
        <w:rPr>
          <w:b/>
          <w:sz w:val="20"/>
        </w:rPr>
      </w:pPr>
    </w:p>
    <w:p w14:paraId="333E3905" w14:textId="39450222" w:rsidR="00E74FD5" w:rsidRDefault="00E74FD5">
      <w:pPr>
        <w:pStyle w:val="Zkladntext"/>
        <w:rPr>
          <w:b/>
          <w:sz w:val="20"/>
        </w:rPr>
      </w:pPr>
    </w:p>
    <w:p w14:paraId="276FAD17" w14:textId="025023ED" w:rsidR="00023509" w:rsidRDefault="00023509">
      <w:pPr>
        <w:pStyle w:val="Zkladntext"/>
        <w:rPr>
          <w:b/>
          <w:sz w:val="20"/>
        </w:rPr>
      </w:pPr>
    </w:p>
    <w:p w14:paraId="577EE309" w14:textId="39D8A2FE" w:rsidR="00023509" w:rsidRDefault="00023509">
      <w:pPr>
        <w:pStyle w:val="Zkladntext"/>
        <w:rPr>
          <w:b/>
          <w:sz w:val="20"/>
        </w:rPr>
      </w:pPr>
    </w:p>
    <w:p w14:paraId="46F1C922" w14:textId="77777777" w:rsidR="00023509" w:rsidRDefault="00023509">
      <w:pPr>
        <w:pStyle w:val="Zkladntext"/>
        <w:rPr>
          <w:b/>
          <w:sz w:val="20"/>
        </w:rPr>
      </w:pPr>
    </w:p>
    <w:p w14:paraId="751E322E" w14:textId="77777777" w:rsidR="00E74FD5" w:rsidRDefault="00E74FD5">
      <w:pPr>
        <w:pStyle w:val="Zkladntext"/>
        <w:rPr>
          <w:b/>
          <w:sz w:val="20"/>
        </w:rPr>
      </w:pPr>
    </w:p>
    <w:p w14:paraId="227805D9" w14:textId="79F14DDD" w:rsidR="00E74FD5" w:rsidRDefault="00023509">
      <w:pPr>
        <w:pStyle w:val="Zkladntext"/>
        <w:rPr>
          <w:b/>
          <w:sz w:val="20"/>
        </w:rPr>
      </w:pPr>
      <w:r>
        <w:t>V</w:t>
      </w:r>
      <w:r>
        <w:rPr>
          <w:spacing w:val="-3"/>
        </w:rPr>
        <w:t xml:space="preserve"> </w:t>
      </w:r>
      <w:r>
        <w:t>Karviné</w:t>
      </w:r>
      <w:r>
        <w:rPr>
          <w:spacing w:val="-2"/>
        </w:rPr>
        <w:t xml:space="preserve"> </w:t>
      </w:r>
      <w:r>
        <w:rPr>
          <w:spacing w:val="-5"/>
        </w:rPr>
        <w:t>dne</w:t>
      </w:r>
      <w:r>
        <w:rPr>
          <w:spacing w:val="-5"/>
        </w:rPr>
        <w:t xml:space="preserve"> 23.6.2025</w:t>
      </w:r>
    </w:p>
    <w:p w14:paraId="7185287A" w14:textId="77777777" w:rsidR="00E74FD5" w:rsidRDefault="00E74FD5">
      <w:pPr>
        <w:pStyle w:val="Zkladntext"/>
        <w:rPr>
          <w:b/>
          <w:sz w:val="20"/>
        </w:rPr>
      </w:pPr>
    </w:p>
    <w:p w14:paraId="1C6EB793" w14:textId="77777777" w:rsidR="00E74FD5" w:rsidRDefault="00E74FD5">
      <w:pPr>
        <w:pStyle w:val="Zkladntext"/>
        <w:rPr>
          <w:b/>
          <w:sz w:val="20"/>
        </w:rPr>
      </w:pPr>
    </w:p>
    <w:p w14:paraId="2FFA7E7B" w14:textId="77777777" w:rsidR="00E74FD5" w:rsidRDefault="00E74FD5">
      <w:pPr>
        <w:pStyle w:val="Zkladntext"/>
        <w:rPr>
          <w:b/>
          <w:sz w:val="20"/>
        </w:rPr>
        <w:sectPr w:rsidR="00E74FD5">
          <w:pgSz w:w="11910" w:h="16840"/>
          <w:pgMar w:top="1480" w:right="566" w:bottom="900" w:left="708" w:header="255" w:footer="701" w:gutter="0"/>
          <w:cols w:space="708"/>
        </w:sectPr>
      </w:pPr>
    </w:p>
    <w:p w14:paraId="1C7F8236" w14:textId="77777777" w:rsidR="00023509" w:rsidRDefault="00023509">
      <w:pPr>
        <w:rPr>
          <w:rFonts w:ascii="Trebuchet MS"/>
          <w:sz w:val="40"/>
        </w:rPr>
      </w:pPr>
    </w:p>
    <w:p w14:paraId="1264440A" w14:textId="77777777" w:rsidR="00E74FD5" w:rsidRDefault="00E74FD5">
      <w:pPr>
        <w:pStyle w:val="Zkladntext"/>
        <w:spacing w:before="37"/>
        <w:rPr>
          <w:rFonts w:ascii="Trebuchet MS"/>
          <w:sz w:val="40"/>
        </w:rPr>
      </w:pPr>
    </w:p>
    <w:p w14:paraId="199E054C" w14:textId="77777777" w:rsidR="00E74FD5" w:rsidRDefault="00E74FD5">
      <w:pPr>
        <w:spacing w:line="192" w:lineRule="exact"/>
        <w:rPr>
          <w:rFonts w:ascii="Trebuchet MS"/>
          <w:sz w:val="17"/>
        </w:rPr>
        <w:sectPr w:rsidR="00E74FD5" w:rsidSect="00023509">
          <w:type w:val="continuous"/>
          <w:pgSz w:w="11910" w:h="16840"/>
          <w:pgMar w:top="500" w:right="566" w:bottom="280" w:left="708" w:header="255" w:footer="701" w:gutter="0"/>
          <w:cols w:num="4" w:space="708" w:equalWidth="0">
            <w:col w:w="1712" w:space="78"/>
            <w:col w:w="1628" w:space="3177"/>
            <w:col w:w="1560" w:space="39"/>
            <w:col w:w="2442"/>
          </w:cols>
        </w:sectPr>
      </w:pPr>
    </w:p>
    <w:p w14:paraId="5E3DF44C" w14:textId="6B5BB70F" w:rsidR="00E74FD5" w:rsidRDefault="00C17E82">
      <w:pPr>
        <w:tabs>
          <w:tab w:val="left" w:pos="6241"/>
        </w:tabs>
        <w:spacing w:line="238" w:lineRule="exact"/>
        <w:ind w:right="438"/>
        <w:jc w:val="center"/>
      </w:pPr>
      <w:r>
        <w:rPr>
          <w:spacing w:val="-2"/>
        </w:rPr>
        <w:t>......................................................</w:t>
      </w:r>
      <w:r>
        <w:tab/>
      </w:r>
      <w:r>
        <w:rPr>
          <w:spacing w:val="-2"/>
        </w:rPr>
        <w:t>......................................................</w:t>
      </w:r>
    </w:p>
    <w:p w14:paraId="09D1F096" w14:textId="77777777" w:rsidR="00E74FD5" w:rsidRDefault="00C17E82">
      <w:pPr>
        <w:pStyle w:val="Zkladntext"/>
        <w:tabs>
          <w:tab w:val="left" w:pos="6279"/>
        </w:tabs>
        <w:spacing w:line="252" w:lineRule="exact"/>
        <w:ind w:right="456"/>
        <w:jc w:val="center"/>
      </w:pPr>
      <w:r>
        <w:rPr>
          <w:spacing w:val="-2"/>
        </w:rPr>
        <w:t>objednatel</w:t>
      </w:r>
      <w:r>
        <w:tab/>
      </w:r>
      <w:r>
        <w:rPr>
          <w:spacing w:val="-2"/>
        </w:rPr>
        <w:t>zhotovitel</w:t>
      </w:r>
    </w:p>
    <w:sectPr w:rsidR="00E74FD5">
      <w:type w:val="continuous"/>
      <w:pgSz w:w="11910" w:h="16840"/>
      <w:pgMar w:top="500" w:right="566" w:bottom="280" w:left="708" w:header="255" w:footer="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D117" w14:textId="77777777" w:rsidR="00385CFE" w:rsidRDefault="00C17E82">
      <w:r>
        <w:separator/>
      </w:r>
    </w:p>
  </w:endnote>
  <w:endnote w:type="continuationSeparator" w:id="0">
    <w:p w14:paraId="10201988" w14:textId="77777777" w:rsidR="00385CFE" w:rsidRDefault="00C1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F43" w14:textId="77777777" w:rsidR="00E74FD5" w:rsidRDefault="00C17E82">
    <w:pPr>
      <w:pStyle w:val="Zkladntext"/>
      <w:spacing w:line="14" w:lineRule="auto"/>
      <w:rPr>
        <w:sz w:val="20"/>
      </w:rPr>
    </w:pPr>
    <w:r>
      <w:rPr>
        <w:noProof/>
        <w:sz w:val="20"/>
      </w:rPr>
      <mc:AlternateContent>
        <mc:Choice Requires="wps">
          <w:drawing>
            <wp:anchor distT="0" distB="0" distL="0" distR="0" simplePos="0" relativeHeight="487410176" behindDoc="1" locked="0" layoutInCell="1" allowOverlap="1" wp14:anchorId="3A7F994A" wp14:editId="4C2874F0">
              <wp:simplePos x="0" y="0"/>
              <wp:positionH relativeFrom="page">
                <wp:posOffset>3584575</wp:posOffset>
              </wp:positionH>
              <wp:positionV relativeFrom="page">
                <wp:posOffset>10107669</wp:posOffset>
              </wp:positionV>
              <wp:extent cx="521334"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334" cy="167005"/>
                      </a:xfrm>
                      <a:prstGeom prst="rect">
                        <a:avLst/>
                      </a:prstGeom>
                    </wps:spPr>
                    <wps:txbx>
                      <w:txbxContent>
                        <w:p w14:paraId="589657B2" w14:textId="77777777" w:rsidR="00E74FD5" w:rsidRDefault="00C17E82">
                          <w:pPr>
                            <w:spacing w:before="12"/>
                            <w:ind w:left="20"/>
                            <w:rPr>
                              <w:sz w:val="20"/>
                            </w:rPr>
                          </w:pPr>
                          <w:r>
                            <w:rPr>
                              <w:sz w:val="20"/>
                            </w:rPr>
                            <w:t>strana</w:t>
                          </w:r>
                          <w:r>
                            <w:rPr>
                              <w:spacing w:val="-8"/>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w14:anchorId="3A7F994A" id="_x0000_t202" coordsize="21600,21600" o:spt="202" path="m,l,21600r21600,l21600,xe">
              <v:stroke joinstyle="miter"/>
              <v:path gradientshapeok="t" o:connecttype="rect"/>
            </v:shapetype>
            <v:shape id="Textbox 6" o:spid="_x0000_s1028" type="#_x0000_t202" style="position:absolute;margin-left:282.25pt;margin-top:795.9pt;width:41.05pt;height:13.15pt;z-index:-1590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" filled="f" stroked="f">
              <v:textbox inset="0,0,0,0">
                <w:txbxContent>
                  <w:p w14:paraId="589657B2" w14:textId="77777777" w:rsidR="00E74FD5" w:rsidRDefault="00C17E82">
                    <w:pPr>
                      <w:spacing w:before="12"/>
                      <w:ind w:left="20"/>
                      <w:rPr>
                        <w:sz w:val="20"/>
                      </w:rPr>
                    </w:pPr>
                    <w:r>
                      <w:rPr>
                        <w:sz w:val="20"/>
                      </w:rPr>
                      <w:t>strana</w:t>
                    </w:r>
                    <w:r>
                      <w:rPr>
                        <w:spacing w:val="-8"/>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C0F3" w14:textId="77777777" w:rsidR="00385CFE" w:rsidRDefault="00C17E82">
      <w:r>
        <w:separator/>
      </w:r>
    </w:p>
  </w:footnote>
  <w:footnote w:type="continuationSeparator" w:id="0">
    <w:p w14:paraId="0B52A13A" w14:textId="77777777" w:rsidR="00385CFE" w:rsidRDefault="00C17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4922" w14:textId="77777777" w:rsidR="00E74FD5" w:rsidRDefault="00C17E82">
    <w:pPr>
      <w:pStyle w:val="Zkladntext"/>
      <w:spacing w:line="14" w:lineRule="auto"/>
      <w:rPr>
        <w:sz w:val="20"/>
      </w:rPr>
    </w:pPr>
    <w:r>
      <w:rPr>
        <w:noProof/>
        <w:sz w:val="20"/>
      </w:rPr>
      <w:drawing>
        <wp:anchor distT="0" distB="0" distL="0" distR="0" simplePos="0" relativeHeight="487409152" behindDoc="1" locked="0" layoutInCell="1" allowOverlap="1" wp14:anchorId="24144D38" wp14:editId="39E3261A">
          <wp:simplePos x="0" y="0"/>
          <wp:positionH relativeFrom="page">
            <wp:posOffset>6485254</wp:posOffset>
          </wp:positionH>
          <wp:positionV relativeFrom="page">
            <wp:posOffset>161924</wp:posOffset>
          </wp:positionV>
          <wp:extent cx="565784" cy="77914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565784" cy="779145"/>
                  </a:xfrm>
                  <a:prstGeom prst="rect">
                    <a:avLst/>
                  </a:prstGeom>
                </pic:spPr>
              </pic:pic>
            </a:graphicData>
          </a:graphic>
        </wp:anchor>
      </w:drawing>
    </w:r>
    <w:r>
      <w:rPr>
        <w:noProof/>
        <w:sz w:val="20"/>
      </w:rPr>
      <mc:AlternateContent>
        <mc:Choice Requires="wps">
          <w:drawing>
            <wp:anchor distT="0" distB="0" distL="0" distR="0" simplePos="0" relativeHeight="487409664" behindDoc="1" locked="0" layoutInCell="1" allowOverlap="1" wp14:anchorId="5A39753B" wp14:editId="695344B4">
              <wp:simplePos x="0" y="0"/>
              <wp:positionH relativeFrom="page">
                <wp:posOffset>5698616</wp:posOffset>
              </wp:positionH>
              <wp:positionV relativeFrom="page">
                <wp:posOffset>519854</wp:posOffset>
              </wp:positionV>
              <wp:extent cx="784225" cy="3606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225" cy="360680"/>
                      </a:xfrm>
                      <a:prstGeom prst="rect">
                        <a:avLst/>
                      </a:prstGeom>
                    </wps:spPr>
                    <wps:txbx>
                      <w:txbxContent>
                        <w:p w14:paraId="3A1A7714" w14:textId="77777777" w:rsidR="00E74FD5" w:rsidRDefault="00C17E82">
                          <w:pPr>
                            <w:spacing w:before="19" w:line="264" w:lineRule="exact"/>
                            <w:ind w:left="20"/>
                            <w:rPr>
                              <w:rFonts w:ascii="Arial Narrow"/>
                              <w:b/>
                              <w:sz w:val="24"/>
                            </w:rPr>
                          </w:pPr>
                          <w:r>
                            <w:rPr>
                              <w:rFonts w:ascii="Arial Narrow"/>
                              <w:b/>
                              <w:sz w:val="24"/>
                            </w:rPr>
                            <w:t xml:space="preserve">LIFT </w:t>
                          </w:r>
                          <w:r>
                            <w:rPr>
                              <w:rFonts w:ascii="Arial Narrow"/>
                              <w:b/>
                              <w:spacing w:val="-2"/>
                              <w:sz w:val="24"/>
                            </w:rPr>
                            <w:t>SERVIS</w:t>
                          </w:r>
                        </w:p>
                        <w:p w14:paraId="2457124F" w14:textId="77777777" w:rsidR="00E74FD5" w:rsidRDefault="00C17E82">
                          <w:pPr>
                            <w:spacing w:line="264" w:lineRule="exact"/>
                            <w:ind w:left="743"/>
                            <w:rPr>
                              <w:rFonts w:ascii="Arial Narrow"/>
                              <w:b/>
                              <w:sz w:val="24"/>
                            </w:rPr>
                          </w:pPr>
                          <w:r>
                            <w:rPr>
                              <w:rFonts w:ascii="Arial Narrow"/>
                              <w:b/>
                              <w:spacing w:val="-2"/>
                              <w:sz w:val="24"/>
                            </w:rPr>
                            <w:t>s.r.o.</w:t>
                          </w:r>
                        </w:p>
                      </w:txbxContent>
                    </wps:txbx>
                    <wps:bodyPr wrap="square" lIns="0" tIns="0" rIns="0" bIns="0" rtlCol="0">
                      <a:noAutofit/>
                    </wps:bodyPr>
                  </wps:wsp>
                </a:graphicData>
              </a:graphic>
            </wp:anchor>
          </w:drawing>
        </mc:Choice>
        <mc:Fallback>
          <w:pict>
            <v:shapetype w14:anchorId="5A39753B" id="_x0000_t202" coordsize="21600,21600" o:spt="202" path="m,l,21600r21600,l21600,xe">
              <v:stroke joinstyle="miter"/>
              <v:path gradientshapeok="t" o:connecttype="rect"/>
            </v:shapetype>
            <v:shape id="Textbox 5" o:spid="_x0000_s1027" type="#_x0000_t202" style="position:absolute;margin-left:448.7pt;margin-top:40.95pt;width:61.75pt;height:28.4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" filled="f" stroked="f">
              <v:textbox inset="0,0,0,0">
                <w:txbxContent>
                  <w:p w14:paraId="3A1A7714" w14:textId="77777777" w:rsidR="00E74FD5" w:rsidRDefault="00C17E82">
                    <w:pPr>
                      <w:spacing w:before="19" w:line="264" w:lineRule="exact"/>
                      <w:ind w:left="20"/>
                      <w:rPr>
                        <w:rFonts w:ascii="Arial Narrow"/>
                        <w:b/>
                        <w:sz w:val="24"/>
                      </w:rPr>
                    </w:pPr>
                    <w:r>
                      <w:rPr>
                        <w:rFonts w:ascii="Arial Narrow"/>
                        <w:b/>
                        <w:sz w:val="24"/>
                      </w:rPr>
                      <w:t xml:space="preserve">LIFT </w:t>
                    </w:r>
                    <w:r>
                      <w:rPr>
                        <w:rFonts w:ascii="Arial Narrow"/>
                        <w:b/>
                        <w:spacing w:val="-2"/>
                        <w:sz w:val="24"/>
                      </w:rPr>
                      <w:t>SERVIS</w:t>
                    </w:r>
                  </w:p>
                  <w:p w14:paraId="2457124F" w14:textId="77777777" w:rsidR="00E74FD5" w:rsidRDefault="00C17E82">
                    <w:pPr>
                      <w:spacing w:line="264" w:lineRule="exact"/>
                      <w:ind w:left="743"/>
                      <w:rPr>
                        <w:rFonts w:ascii="Arial Narrow"/>
                        <w:b/>
                        <w:sz w:val="24"/>
                      </w:rPr>
                    </w:pPr>
                    <w:r>
                      <w:rPr>
                        <w:rFonts w:ascii="Arial Narrow"/>
                        <w:b/>
                        <w:spacing w:val="-2"/>
                        <w:sz w:val="24"/>
                      </w:rPr>
                      <w:t>s.r.o.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7EE2"/>
    <w:multiLevelType w:val="hybridMultilevel"/>
    <w:tmpl w:val="E9563306"/>
    <w:lvl w:ilvl="0" w:tplc="D180A4B4">
      <w:start w:val="1"/>
      <w:numFmt w:val="decimal"/>
      <w:lvlText w:val="%1."/>
      <w:lvlJc w:val="left"/>
      <w:pPr>
        <w:ind w:left="569" w:hanging="284"/>
        <w:jc w:val="left"/>
      </w:pPr>
      <w:rPr>
        <w:rFonts w:ascii="Arial" w:eastAsia="Arial" w:hAnsi="Arial" w:cs="Arial" w:hint="default"/>
        <w:b/>
        <w:bCs/>
        <w:i w:val="0"/>
        <w:iCs w:val="0"/>
        <w:spacing w:val="-1"/>
        <w:w w:val="100"/>
        <w:sz w:val="22"/>
        <w:szCs w:val="22"/>
        <w:lang w:val="cs-CZ" w:eastAsia="en-US" w:bidi="ar-SA"/>
      </w:rPr>
    </w:lvl>
    <w:lvl w:ilvl="1" w:tplc="36F4AFCA">
      <w:numFmt w:val="bullet"/>
      <w:lvlText w:val="•"/>
      <w:lvlJc w:val="left"/>
      <w:pPr>
        <w:ind w:left="1567" w:hanging="284"/>
      </w:pPr>
      <w:rPr>
        <w:rFonts w:hint="default"/>
        <w:lang w:val="cs-CZ" w:eastAsia="en-US" w:bidi="ar-SA"/>
      </w:rPr>
    </w:lvl>
    <w:lvl w:ilvl="2" w:tplc="5694FE4E">
      <w:numFmt w:val="bullet"/>
      <w:lvlText w:val="•"/>
      <w:lvlJc w:val="left"/>
      <w:pPr>
        <w:ind w:left="2574" w:hanging="284"/>
      </w:pPr>
      <w:rPr>
        <w:rFonts w:hint="default"/>
        <w:lang w:val="cs-CZ" w:eastAsia="en-US" w:bidi="ar-SA"/>
      </w:rPr>
    </w:lvl>
    <w:lvl w:ilvl="3" w:tplc="900E00A4">
      <w:numFmt w:val="bullet"/>
      <w:lvlText w:val="•"/>
      <w:lvlJc w:val="left"/>
      <w:pPr>
        <w:ind w:left="3581" w:hanging="284"/>
      </w:pPr>
      <w:rPr>
        <w:rFonts w:hint="default"/>
        <w:lang w:val="cs-CZ" w:eastAsia="en-US" w:bidi="ar-SA"/>
      </w:rPr>
    </w:lvl>
    <w:lvl w:ilvl="4" w:tplc="DD34C558">
      <w:numFmt w:val="bullet"/>
      <w:lvlText w:val="•"/>
      <w:lvlJc w:val="left"/>
      <w:pPr>
        <w:ind w:left="4588" w:hanging="284"/>
      </w:pPr>
      <w:rPr>
        <w:rFonts w:hint="default"/>
        <w:lang w:val="cs-CZ" w:eastAsia="en-US" w:bidi="ar-SA"/>
      </w:rPr>
    </w:lvl>
    <w:lvl w:ilvl="5" w:tplc="7988EBF8">
      <w:numFmt w:val="bullet"/>
      <w:lvlText w:val="•"/>
      <w:lvlJc w:val="left"/>
      <w:pPr>
        <w:ind w:left="5596" w:hanging="284"/>
      </w:pPr>
      <w:rPr>
        <w:rFonts w:hint="default"/>
        <w:lang w:val="cs-CZ" w:eastAsia="en-US" w:bidi="ar-SA"/>
      </w:rPr>
    </w:lvl>
    <w:lvl w:ilvl="6" w:tplc="4AC856A4">
      <w:numFmt w:val="bullet"/>
      <w:lvlText w:val="•"/>
      <w:lvlJc w:val="left"/>
      <w:pPr>
        <w:ind w:left="6603" w:hanging="284"/>
      </w:pPr>
      <w:rPr>
        <w:rFonts w:hint="default"/>
        <w:lang w:val="cs-CZ" w:eastAsia="en-US" w:bidi="ar-SA"/>
      </w:rPr>
    </w:lvl>
    <w:lvl w:ilvl="7" w:tplc="626ADC4E">
      <w:numFmt w:val="bullet"/>
      <w:lvlText w:val="•"/>
      <w:lvlJc w:val="left"/>
      <w:pPr>
        <w:ind w:left="7610" w:hanging="284"/>
      </w:pPr>
      <w:rPr>
        <w:rFonts w:hint="default"/>
        <w:lang w:val="cs-CZ" w:eastAsia="en-US" w:bidi="ar-SA"/>
      </w:rPr>
    </w:lvl>
    <w:lvl w:ilvl="8" w:tplc="4C6E995C">
      <w:numFmt w:val="bullet"/>
      <w:lvlText w:val="•"/>
      <w:lvlJc w:val="left"/>
      <w:pPr>
        <w:ind w:left="8617" w:hanging="284"/>
      </w:pPr>
      <w:rPr>
        <w:rFonts w:hint="default"/>
        <w:lang w:val="cs-CZ" w:eastAsia="en-US" w:bidi="ar-SA"/>
      </w:rPr>
    </w:lvl>
  </w:abstractNum>
  <w:abstractNum w:abstractNumId="1" w15:restartNumberingAfterBreak="0">
    <w:nsid w:val="68816737"/>
    <w:multiLevelType w:val="multilevel"/>
    <w:tmpl w:val="E2ECFD5E"/>
    <w:lvl w:ilvl="0">
      <w:start w:val="1"/>
      <w:numFmt w:val="decimal"/>
      <w:lvlText w:val="%1."/>
      <w:lvlJc w:val="left"/>
      <w:pPr>
        <w:ind w:left="1109" w:hanging="824"/>
        <w:jc w:val="right"/>
      </w:pPr>
      <w:rPr>
        <w:rFonts w:ascii="Arial" w:eastAsia="Arial" w:hAnsi="Arial" w:cs="Arial" w:hint="default"/>
        <w:b/>
        <w:bCs/>
        <w:i w:val="0"/>
        <w:iCs w:val="0"/>
        <w:spacing w:val="-1"/>
        <w:w w:val="100"/>
        <w:sz w:val="22"/>
        <w:szCs w:val="22"/>
        <w:lang w:val="cs-CZ" w:eastAsia="en-US" w:bidi="ar-SA"/>
      </w:rPr>
    </w:lvl>
    <w:lvl w:ilvl="1">
      <w:start w:val="1"/>
      <w:numFmt w:val="decimal"/>
      <w:lvlText w:val="%1.%2"/>
      <w:lvlJc w:val="left"/>
      <w:pPr>
        <w:ind w:left="965" w:hanging="680"/>
        <w:jc w:val="right"/>
      </w:pPr>
      <w:rPr>
        <w:rFonts w:ascii="Arial" w:eastAsia="Arial" w:hAnsi="Arial" w:cs="Arial" w:hint="default"/>
        <w:b w:val="0"/>
        <w:bCs w:val="0"/>
        <w:i w:val="0"/>
        <w:iCs w:val="0"/>
        <w:spacing w:val="-1"/>
        <w:w w:val="100"/>
        <w:sz w:val="22"/>
        <w:szCs w:val="22"/>
        <w:lang w:val="cs-CZ" w:eastAsia="en-US" w:bidi="ar-SA"/>
      </w:rPr>
    </w:lvl>
    <w:lvl w:ilvl="2">
      <w:start w:val="1"/>
      <w:numFmt w:val="decimal"/>
      <w:lvlText w:val="%1.%2.%3"/>
      <w:lvlJc w:val="left"/>
      <w:pPr>
        <w:ind w:left="1006" w:hanging="721"/>
        <w:jc w:val="left"/>
      </w:pPr>
      <w:rPr>
        <w:rFonts w:ascii="Arial" w:eastAsia="Arial" w:hAnsi="Arial" w:cs="Arial" w:hint="default"/>
        <w:b w:val="0"/>
        <w:bCs w:val="0"/>
        <w:i w:val="0"/>
        <w:iCs w:val="0"/>
        <w:spacing w:val="0"/>
        <w:w w:val="100"/>
        <w:sz w:val="22"/>
        <w:szCs w:val="22"/>
        <w:lang w:val="cs-CZ" w:eastAsia="en-US" w:bidi="ar-SA"/>
      </w:rPr>
    </w:lvl>
    <w:lvl w:ilvl="3">
      <w:numFmt w:val="bullet"/>
      <w:lvlText w:val="•"/>
      <w:lvlJc w:val="left"/>
      <w:pPr>
        <w:ind w:left="2291" w:hanging="721"/>
      </w:pPr>
      <w:rPr>
        <w:rFonts w:hint="default"/>
        <w:lang w:val="cs-CZ" w:eastAsia="en-US" w:bidi="ar-SA"/>
      </w:rPr>
    </w:lvl>
    <w:lvl w:ilvl="4">
      <w:numFmt w:val="bullet"/>
      <w:lvlText w:val="•"/>
      <w:lvlJc w:val="left"/>
      <w:pPr>
        <w:ind w:left="3483" w:hanging="721"/>
      </w:pPr>
      <w:rPr>
        <w:rFonts w:hint="default"/>
        <w:lang w:val="cs-CZ" w:eastAsia="en-US" w:bidi="ar-SA"/>
      </w:rPr>
    </w:lvl>
    <w:lvl w:ilvl="5">
      <w:numFmt w:val="bullet"/>
      <w:lvlText w:val="•"/>
      <w:lvlJc w:val="left"/>
      <w:pPr>
        <w:ind w:left="4674" w:hanging="721"/>
      </w:pPr>
      <w:rPr>
        <w:rFonts w:hint="default"/>
        <w:lang w:val="cs-CZ" w:eastAsia="en-US" w:bidi="ar-SA"/>
      </w:rPr>
    </w:lvl>
    <w:lvl w:ilvl="6">
      <w:numFmt w:val="bullet"/>
      <w:lvlText w:val="•"/>
      <w:lvlJc w:val="left"/>
      <w:pPr>
        <w:ind w:left="5866" w:hanging="721"/>
      </w:pPr>
      <w:rPr>
        <w:rFonts w:hint="default"/>
        <w:lang w:val="cs-CZ" w:eastAsia="en-US" w:bidi="ar-SA"/>
      </w:rPr>
    </w:lvl>
    <w:lvl w:ilvl="7">
      <w:numFmt w:val="bullet"/>
      <w:lvlText w:val="•"/>
      <w:lvlJc w:val="left"/>
      <w:pPr>
        <w:ind w:left="7057" w:hanging="721"/>
      </w:pPr>
      <w:rPr>
        <w:rFonts w:hint="default"/>
        <w:lang w:val="cs-CZ" w:eastAsia="en-US" w:bidi="ar-SA"/>
      </w:rPr>
    </w:lvl>
    <w:lvl w:ilvl="8">
      <w:numFmt w:val="bullet"/>
      <w:lvlText w:val="•"/>
      <w:lvlJc w:val="left"/>
      <w:pPr>
        <w:ind w:left="8249" w:hanging="721"/>
      </w:pPr>
      <w:rPr>
        <w:rFonts w:hint="default"/>
        <w:lang w:val="cs-CZ" w:eastAsia="en-US" w:bidi="ar-SA"/>
      </w:rPr>
    </w:lvl>
  </w:abstractNum>
  <w:abstractNum w:abstractNumId="2" w15:restartNumberingAfterBreak="0">
    <w:nsid w:val="6AA51482"/>
    <w:multiLevelType w:val="multilevel"/>
    <w:tmpl w:val="A8E02626"/>
    <w:lvl w:ilvl="0">
      <w:start w:val="5"/>
      <w:numFmt w:val="decimal"/>
      <w:lvlText w:val="%1"/>
      <w:lvlJc w:val="left"/>
      <w:pPr>
        <w:ind w:left="1006" w:hanging="721"/>
        <w:jc w:val="left"/>
      </w:pPr>
      <w:rPr>
        <w:rFonts w:hint="default"/>
        <w:lang w:val="cs-CZ" w:eastAsia="en-US" w:bidi="ar-SA"/>
      </w:rPr>
    </w:lvl>
    <w:lvl w:ilvl="1">
      <w:start w:val="1"/>
      <w:numFmt w:val="decimal"/>
      <w:lvlText w:val="%1.%2"/>
      <w:lvlJc w:val="left"/>
      <w:pPr>
        <w:ind w:left="1006" w:hanging="721"/>
        <w:jc w:val="left"/>
      </w:pPr>
      <w:rPr>
        <w:rFonts w:hint="default"/>
        <w:lang w:val="cs-CZ" w:eastAsia="en-US" w:bidi="ar-SA"/>
      </w:rPr>
    </w:lvl>
    <w:lvl w:ilvl="2">
      <w:start w:val="1"/>
      <w:numFmt w:val="decimal"/>
      <w:lvlText w:val="%1.%2.%3"/>
      <w:lvlJc w:val="left"/>
      <w:pPr>
        <w:ind w:left="1006" w:hanging="721"/>
        <w:jc w:val="left"/>
      </w:pPr>
      <w:rPr>
        <w:rFonts w:ascii="Arial" w:eastAsia="Arial" w:hAnsi="Arial" w:cs="Arial" w:hint="default"/>
        <w:b w:val="0"/>
        <w:bCs w:val="0"/>
        <w:i w:val="0"/>
        <w:iCs w:val="0"/>
        <w:spacing w:val="0"/>
        <w:w w:val="100"/>
        <w:sz w:val="22"/>
        <w:szCs w:val="22"/>
        <w:lang w:val="cs-CZ" w:eastAsia="en-US" w:bidi="ar-SA"/>
      </w:rPr>
    </w:lvl>
    <w:lvl w:ilvl="3">
      <w:numFmt w:val="bullet"/>
      <w:lvlText w:val="•"/>
      <w:lvlJc w:val="left"/>
      <w:pPr>
        <w:ind w:left="3889" w:hanging="721"/>
      </w:pPr>
      <w:rPr>
        <w:rFonts w:hint="default"/>
        <w:lang w:val="cs-CZ" w:eastAsia="en-US" w:bidi="ar-SA"/>
      </w:rPr>
    </w:lvl>
    <w:lvl w:ilvl="4">
      <w:numFmt w:val="bullet"/>
      <w:lvlText w:val="•"/>
      <w:lvlJc w:val="left"/>
      <w:pPr>
        <w:ind w:left="4852" w:hanging="721"/>
      </w:pPr>
      <w:rPr>
        <w:rFonts w:hint="default"/>
        <w:lang w:val="cs-CZ" w:eastAsia="en-US" w:bidi="ar-SA"/>
      </w:rPr>
    </w:lvl>
    <w:lvl w:ilvl="5">
      <w:numFmt w:val="bullet"/>
      <w:lvlText w:val="•"/>
      <w:lvlJc w:val="left"/>
      <w:pPr>
        <w:ind w:left="5816" w:hanging="721"/>
      </w:pPr>
      <w:rPr>
        <w:rFonts w:hint="default"/>
        <w:lang w:val="cs-CZ" w:eastAsia="en-US" w:bidi="ar-SA"/>
      </w:rPr>
    </w:lvl>
    <w:lvl w:ilvl="6">
      <w:numFmt w:val="bullet"/>
      <w:lvlText w:val="•"/>
      <w:lvlJc w:val="left"/>
      <w:pPr>
        <w:ind w:left="6779" w:hanging="721"/>
      </w:pPr>
      <w:rPr>
        <w:rFonts w:hint="default"/>
        <w:lang w:val="cs-CZ" w:eastAsia="en-US" w:bidi="ar-SA"/>
      </w:rPr>
    </w:lvl>
    <w:lvl w:ilvl="7">
      <w:numFmt w:val="bullet"/>
      <w:lvlText w:val="•"/>
      <w:lvlJc w:val="left"/>
      <w:pPr>
        <w:ind w:left="7742" w:hanging="721"/>
      </w:pPr>
      <w:rPr>
        <w:rFonts w:hint="default"/>
        <w:lang w:val="cs-CZ" w:eastAsia="en-US" w:bidi="ar-SA"/>
      </w:rPr>
    </w:lvl>
    <w:lvl w:ilvl="8">
      <w:numFmt w:val="bullet"/>
      <w:lvlText w:val="•"/>
      <w:lvlJc w:val="left"/>
      <w:pPr>
        <w:ind w:left="8705" w:hanging="721"/>
      </w:pPr>
      <w:rPr>
        <w:rFonts w:hint="default"/>
        <w:lang w:val="cs-CZ"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D5"/>
    <w:rsid w:val="00023509"/>
    <w:rsid w:val="00385CFE"/>
    <w:rsid w:val="00AC48B4"/>
    <w:rsid w:val="00C17E82"/>
    <w:rsid w:val="00E74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EB2C"/>
  <w15:docId w15:val="{0D84A3E2-ABEC-4D6A-A196-61BD4FF1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3"/>
      <w:outlineLvl w:val="0"/>
    </w:pPr>
    <w:rPr>
      <w:b/>
      <w:bCs/>
      <w:sz w:val="32"/>
      <w:szCs w:val="32"/>
      <w:u w:val="single" w:color="000000"/>
    </w:rPr>
  </w:style>
  <w:style w:type="paragraph" w:styleId="Nadpis2">
    <w:name w:val="heading 2"/>
    <w:basedOn w:val="Normln"/>
    <w:uiPriority w:val="9"/>
    <w:unhideWhenUsed/>
    <w:qFormat/>
    <w:pPr>
      <w:ind w:left="285"/>
      <w:outlineLvl w:val="1"/>
    </w:pPr>
    <w:rPr>
      <w:b/>
      <w:bCs/>
      <w:sz w:val="28"/>
      <w:szCs w:val="28"/>
    </w:rPr>
  </w:style>
  <w:style w:type="paragraph" w:styleId="Nadpis3">
    <w:name w:val="heading 3"/>
    <w:basedOn w:val="Normln"/>
    <w:uiPriority w:val="9"/>
    <w:unhideWhenUsed/>
    <w:qFormat/>
    <w:pPr>
      <w:ind w:left="285"/>
      <w:outlineLvl w:val="2"/>
    </w:pPr>
    <w:rPr>
      <w:b/>
      <w:bCs/>
      <w:sz w:val="24"/>
      <w:szCs w:val="24"/>
      <w:u w:val="single" w:color="000000"/>
    </w:rPr>
  </w:style>
  <w:style w:type="paragraph" w:styleId="Nadpis4">
    <w:name w:val="heading 4"/>
    <w:basedOn w:val="Normln"/>
    <w:uiPriority w:val="9"/>
    <w:unhideWhenUsed/>
    <w:qFormat/>
    <w:pPr>
      <w:ind w:left="1109" w:hanging="824"/>
      <w:outlineLvl w:val="3"/>
    </w:pPr>
    <w:rPr>
      <w:b/>
      <w:bCs/>
      <w:u w:val="single" w:color="000000"/>
    </w:rPr>
  </w:style>
  <w:style w:type="paragraph" w:styleId="Nadpis5">
    <w:name w:val="heading 5"/>
    <w:basedOn w:val="Normln"/>
    <w:uiPriority w:val="9"/>
    <w:unhideWhenUsed/>
    <w:qFormat/>
    <w:pPr>
      <w:ind w:left="962" w:hanging="680"/>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006" w:hanging="721"/>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2725</Words>
  <Characters>16079</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Handzelová</dc:creator>
  <cp:lastModifiedBy>Fiačanová Lenka</cp:lastModifiedBy>
  <cp:revision>3</cp:revision>
  <dcterms:created xsi:type="dcterms:W3CDTF">2025-06-25T12:38:00Z</dcterms:created>
  <dcterms:modified xsi:type="dcterms:W3CDTF">2025-06-25T13:06:00Z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2025-06-23T00:00:00Z</vt:filetime>
  </property>
  <property fmtid="{D5CDD505-2E9C-101B-9397-08002B2CF9AE}" pid="3" name="Creator">
    <vt:lpwstr>Microsoft® Word 2019</vt:lpwstr>
  </property>
  <property fmtid="{D5CDD505-2E9C-101B-9397-08002B2CF9AE}" pid="4" name="LastSaved">
    <vt:filetime>2025-06-25T00:00:00Z</vt:filetime>
  </property>
  <property fmtid="{D5CDD505-2E9C-101B-9397-08002B2CF9AE}" pid="5" name="Producer">
    <vt:lpwstr>Microsoft® Word 2019</vt:lpwstr>
  </property>
</Properties>
</file>