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6F7DB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E46922" w:rsidRDefault="000066C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S/03023/SC/25</w:t>
      </w:r>
    </w:p>
    <w:p w:rsidR="00E46922" w:rsidRDefault="000066C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03023/SC/25</w:t>
      </w:r>
    </w:p>
    <w:p w:rsidR="00E46922" w:rsidRDefault="000066C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0154/25/25</w:t>
      </w:r>
    </w:p>
    <w:p w:rsidR="00E46922" w:rsidRDefault="000066C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EA0E2A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6F7DB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Jan Fechtner, Ph.D.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6F7DB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 Fechtner, Ph.D.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6F7DB2" w:rsidP="00E6249C">
      <w:pPr>
        <w:spacing w:before="40" w:after="0"/>
      </w:pPr>
      <w:r>
        <w:rPr>
          <w:rFonts w:ascii="Arial" w:hAnsi="Arial" w:cs="Arial"/>
          <w:b/>
        </w:rPr>
        <w:t>Karlow-Karlshof Agro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25666321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Karlov 54, Roztoky, 27023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1387982321/2700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bxbp7uz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Stefan Kranich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Stefan Kranich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755580">
        <w:rPr>
          <w:rFonts w:ascii="Arial" w:hAnsi="Arial" w:cs="Arial"/>
        </w:rPr>
        <w:t>xxx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755580">
        <w:rPr>
          <w:rFonts w:ascii="Arial" w:hAnsi="Arial" w:cs="Arial"/>
        </w:rPr>
        <w:t>xxx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AC07B2">
        <w:rPr>
          <w:rFonts w:ascii="Arial" w:hAnsi="Arial" w:cs="Arial"/>
        </w:rPr>
        <w:t>jakožto</w:t>
      </w:r>
      <w:r w:rsidR="00C962A5" w:rsidRPr="00AC07B2">
        <w:t xml:space="preserve"> </w:t>
      </w:r>
      <w:r w:rsidRPr="00AC07B2">
        <w:rPr>
          <w:rFonts w:ascii="Arial" w:hAnsi="Arial" w:cs="Arial"/>
        </w:rPr>
        <w:t>nájemce</w:t>
      </w:r>
      <w:r w:rsidR="00C962A5" w:rsidRPr="00AC07B2">
        <w:rPr>
          <w:rFonts w:ascii="Arial" w:hAnsi="Arial" w:cs="Arial"/>
        </w:rPr>
        <w:t xml:space="preserve"> </w:t>
      </w:r>
      <w:r w:rsidRPr="00AC07B2">
        <w:rPr>
          <w:rFonts w:ascii="Arial" w:hAnsi="Arial" w:cs="Arial"/>
        </w:rPr>
        <w:t>pozemků</w:t>
      </w:r>
      <w:r w:rsidRPr="00900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parcela(y) v k.ú. Roztoky u Křivoklátu - p.č. 324/1, 324/14, 324/15, 372/19, 372/7, 386/2, 386/3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24; CHKO; Křivoklátsko   / 2301; PO; Křivoklátsko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6F7DB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Mechanizované sečení vlhkých luk (2x) s výskytem ZCHD v lokalitě Leontýn</w:t>
      </w:r>
    </w:p>
    <w:p w:rsidR="00653A3C" w:rsidRPr="00653A3C" w:rsidRDefault="006F7DB2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Mechanizované sečení vlhkých luk (2x) s výskytem zvláště chráněných druhů v lokalitě Leontýn (II. zóna CHKO Křivoklátsko) na p.č. 372/19, 372/7, 386/2, 386/3, 324/1, 324/14 a 324/15 v k.ú. Roztoky u Křivoklátu na ploše 3 ha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Roztoky u Křivoklátu - p.č. 324/1, 324/14, 324/15, 372/19, 372/7, 386/2, 386/3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</w:t>
      </w:r>
      <w:r w:rsidR="00292AEB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AD3C0E">
        <w:rPr>
          <w:b/>
          <w:bCs/>
        </w:rPr>
        <w:t>114 650,64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</w:t>
      </w:r>
      <w:r w:rsidRPr="00A42D75">
        <w:lastRenderedPageBreak/>
        <w:t>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 w:rsidR="00AD3C0E">
        <w:t>114</w:t>
      </w:r>
      <w:r>
        <w:t> </w:t>
      </w:r>
      <w:r w:rsidR="00AD3C0E">
        <w:t>650,64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</w:t>
      </w:r>
      <w:r w:rsidRPr="00292AEB">
        <w:t>zanikne nájemní právo</w:t>
      </w:r>
      <w:r w:rsidR="00292AEB" w:rsidRPr="00292AEB">
        <w:t xml:space="preserve"> </w:t>
      </w:r>
      <w:r w:rsidRPr="00292AEB">
        <w:t xml:space="preserve">k dotčeným pozemkům, finanční příspěvek se přiměřeně zkrátí. O skutečnosti uvedené v přechozí větě je </w:t>
      </w:r>
      <w:r w:rsidR="00295AF2" w:rsidRPr="00292AEB">
        <w:t>hospodařící subjekt</w:t>
      </w:r>
      <w:r w:rsidRPr="00292AEB">
        <w:t xml:space="preserve"> povinen neprodleně informovat AOPK ČR. Sankcí za nesplnění této povinnosti je nevyplacení finančního příspěvku. Pokud pozbytí </w:t>
      </w:r>
      <w:r w:rsidR="00AF05FC" w:rsidRPr="00292AEB">
        <w:t>výše</w:t>
      </w:r>
      <w:r w:rsidR="00AF05FC">
        <w:t xml:space="preserve">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Pr="00292AEB" w:rsidRDefault="00C17F8F" w:rsidP="00AB052B">
      <w:pPr>
        <w:pStyle w:val="Nadpis2"/>
        <w:ind w:left="397" w:hanging="397"/>
        <w:rPr>
          <w:rFonts w:eastAsia="Arial Unicode MS"/>
        </w:rPr>
      </w:pPr>
      <w:r w:rsidRPr="00292AEB">
        <w:rPr>
          <w:rFonts w:eastAsia="Arial Unicode MS"/>
        </w:rPr>
        <w:t xml:space="preserve">Vyúčtování </w:t>
      </w:r>
      <w:r w:rsidR="00295AF2" w:rsidRPr="00292AEB">
        <w:rPr>
          <w:rFonts w:eastAsia="Arial Unicode MS"/>
        </w:rPr>
        <w:t>hospodařící subjekt</w:t>
      </w:r>
      <w:r w:rsidR="00CE61A2" w:rsidRPr="00292AEB">
        <w:rPr>
          <w:rFonts w:eastAsia="Arial Unicode MS"/>
        </w:rPr>
        <w:t xml:space="preserve"> </w:t>
      </w:r>
      <w:r w:rsidRPr="00292AEB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292AEB">
        <w:rPr>
          <w:rFonts w:eastAsia="Arial Unicode MS"/>
        </w:rPr>
        <w:t xml:space="preserve"> hospodařícího subjektu</w:t>
      </w:r>
      <w:r w:rsidRPr="00292AEB">
        <w:rPr>
          <w:rFonts w:eastAsia="Arial Unicode MS"/>
        </w:rPr>
        <w:t>, IČ/datum narození, bankovní spojení a číslo účtu, předmět a číslo Dohody, výše finančního příspěvku</w:t>
      </w:r>
      <w:r w:rsidR="00292AEB">
        <w:rPr>
          <w:rFonts w:eastAsia="Arial Unicode MS"/>
        </w:rPr>
        <w:t xml:space="preserve">. </w:t>
      </w:r>
      <w:r w:rsidRPr="00292AEB">
        <w:rPr>
          <w:rFonts w:eastAsia="Arial Unicode MS"/>
        </w:rPr>
        <w:t xml:space="preserve">Účastníci Dohody se dohodli, že vyúčtování vystavené </w:t>
      </w:r>
      <w:r w:rsidR="00295AF2" w:rsidRPr="00292AEB">
        <w:rPr>
          <w:rFonts w:eastAsia="Arial Unicode MS"/>
        </w:rPr>
        <w:t>hospodařícím subjektem</w:t>
      </w:r>
      <w:r w:rsidR="001F5B69" w:rsidRPr="00292AEB">
        <w:rPr>
          <w:rFonts w:eastAsia="Arial Unicode MS"/>
        </w:rPr>
        <w:t xml:space="preserve"> </w:t>
      </w:r>
      <w:r w:rsidRPr="00292AEB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 xml:space="preserve">znivé klimatické podmínky nebo přírodní katastrofa (např. dlouhotrvající deště, povodeň), masivní výpadek elektrické energie nebo </w:t>
      </w:r>
      <w:r w:rsidRPr="00A42D75">
        <w:lastRenderedPageBreak/>
        <w:t>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755580">
              <w:rPr>
                <w:rFonts w:ascii="Arial" w:hAnsi="Arial" w:cs="Arial"/>
              </w:rPr>
              <w:t>Jincích</w:t>
            </w:r>
          </w:p>
        </w:tc>
        <w:tc>
          <w:tcPr>
            <w:tcW w:w="2187" w:type="dxa"/>
          </w:tcPr>
          <w:p w:rsidR="000F7827" w:rsidRDefault="00755580" w:rsidP="00A42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25.6.2025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755580">
              <w:rPr>
                <w:rFonts w:ascii="Arial" w:hAnsi="Arial" w:cs="Arial"/>
              </w:rPr>
              <w:t>Karlově</w:t>
            </w:r>
          </w:p>
        </w:tc>
        <w:tc>
          <w:tcPr>
            <w:tcW w:w="2052" w:type="dxa"/>
          </w:tcPr>
          <w:p w:rsidR="000F7827" w:rsidRDefault="00755580" w:rsidP="00A42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25.6.2025</w:t>
            </w:r>
            <w:bookmarkStart w:id="0" w:name="_GoBack"/>
            <w:bookmarkEnd w:id="0"/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6F7DB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6F7DB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Střední Čechy</w:t>
            </w:r>
          </w:p>
        </w:tc>
        <w:tc>
          <w:tcPr>
            <w:tcW w:w="4667" w:type="dxa"/>
            <w:gridSpan w:val="2"/>
          </w:tcPr>
          <w:p w:rsidR="000F7827" w:rsidRDefault="006F7DB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Karlow-Karlshof Agro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E8" w:rsidRDefault="005D77E8" w:rsidP="00F22E78">
      <w:pPr>
        <w:spacing w:after="0" w:line="240" w:lineRule="auto"/>
      </w:pPr>
      <w:r>
        <w:separator/>
      </w:r>
    </w:p>
  </w:endnote>
  <w:endnote w:type="continuationSeparator" w:id="0">
    <w:p w:rsidR="005D77E8" w:rsidRDefault="005D77E8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E8" w:rsidRDefault="005D77E8" w:rsidP="00F22E78">
      <w:pPr>
        <w:spacing w:after="0" w:line="240" w:lineRule="auto"/>
      </w:pPr>
      <w:r>
        <w:separator/>
      </w:r>
    </w:p>
  </w:footnote>
  <w:footnote w:type="continuationSeparator" w:id="0">
    <w:p w:rsidR="005D77E8" w:rsidRDefault="005D77E8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066C7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2AEB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5D77E8"/>
    <w:rsid w:val="00605CF1"/>
    <w:rsid w:val="00617F1D"/>
    <w:rsid w:val="00620DB0"/>
    <w:rsid w:val="00632261"/>
    <w:rsid w:val="00644630"/>
    <w:rsid w:val="006469FB"/>
    <w:rsid w:val="00653A3C"/>
    <w:rsid w:val="00673074"/>
    <w:rsid w:val="006D2450"/>
    <w:rsid w:val="006E64D3"/>
    <w:rsid w:val="006F55FC"/>
    <w:rsid w:val="006F7DB2"/>
    <w:rsid w:val="00710E72"/>
    <w:rsid w:val="00742665"/>
    <w:rsid w:val="00747A7C"/>
    <w:rsid w:val="00755580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07B2"/>
    <w:rsid w:val="00AC371D"/>
    <w:rsid w:val="00AD3C0E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C6350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46922"/>
    <w:rsid w:val="00E527DB"/>
    <w:rsid w:val="00E54961"/>
    <w:rsid w:val="00E6249C"/>
    <w:rsid w:val="00E6692C"/>
    <w:rsid w:val="00E83E5F"/>
    <w:rsid w:val="00E90623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634"/>
    <w:rsid w:val="00F768B2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2C0BB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1df795ae-2c70-464b-8ca3-4eb6d5c688a6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f5bd56-79c6-432a-8457-3215e7a0ead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2025-06-25T13:01:00Z</dcterms:created>
  <dcterms:modified xsi:type="dcterms:W3CDTF">2025-06-25T13:01:00Z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