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42E2" w14:textId="2C5042F8" w:rsidR="00B56F84" w:rsidRDefault="00B56F84" w:rsidP="00B56F84">
      <w:pPr>
        <w:pStyle w:val="Nadpis1"/>
      </w:pPr>
      <w:bookmarkStart w:id="0" w:name="_Ref156465857"/>
      <w:r>
        <w:t xml:space="preserve">Předmět </w:t>
      </w:r>
      <w:r w:rsidR="008638CC">
        <w:t>Díla</w:t>
      </w:r>
      <w:r>
        <w:t>:</w:t>
      </w:r>
      <w:bookmarkEnd w:id="0"/>
      <w:r>
        <w:t xml:space="preserve"> </w:t>
      </w:r>
    </w:p>
    <w:p w14:paraId="1420F373" w14:textId="1C111ABA" w:rsidR="008638CC" w:rsidRPr="008638CC" w:rsidRDefault="00FC5E95" w:rsidP="008638CC">
      <w:pPr>
        <w:rPr>
          <w:rFonts w:ascii="Arial" w:hAnsi="Arial" w:cs="Arial"/>
        </w:rPr>
      </w:pPr>
      <w:r>
        <w:rPr>
          <w:rFonts w:ascii="Arial" w:hAnsi="Arial" w:cs="Arial"/>
        </w:rPr>
        <w:t>Předmětem díla jsou d</w:t>
      </w:r>
      <w:r w:rsidR="008638CC" w:rsidRPr="008638CC">
        <w:rPr>
          <w:rFonts w:ascii="Arial" w:hAnsi="Arial" w:cs="Arial"/>
        </w:rPr>
        <w:t xml:space="preserve">odávky </w:t>
      </w:r>
      <w:r>
        <w:rPr>
          <w:rFonts w:ascii="Arial" w:hAnsi="Arial" w:cs="Arial"/>
        </w:rPr>
        <w:t xml:space="preserve">HW </w:t>
      </w:r>
      <w:r w:rsidR="008638CC" w:rsidRPr="008638CC">
        <w:rPr>
          <w:rFonts w:ascii="Arial" w:hAnsi="Arial" w:cs="Arial"/>
        </w:rPr>
        <w:t xml:space="preserve">komponent </w:t>
      </w:r>
      <w:r>
        <w:rPr>
          <w:rFonts w:ascii="Arial" w:hAnsi="Arial" w:cs="Arial"/>
        </w:rPr>
        <w:t>a činnosti uvedené</w:t>
      </w:r>
      <w:r w:rsidR="008638CC">
        <w:rPr>
          <w:rFonts w:ascii="Arial" w:hAnsi="Arial" w:cs="Arial"/>
        </w:rPr>
        <w:t xml:space="preserve"> níže:</w:t>
      </w:r>
    </w:p>
    <w:tbl>
      <w:tblPr>
        <w:tblW w:w="98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"/>
        <w:gridCol w:w="599"/>
        <w:gridCol w:w="1570"/>
        <w:gridCol w:w="5360"/>
        <w:gridCol w:w="1267"/>
      </w:tblGrid>
      <w:tr w:rsidR="008638CC" w:rsidRPr="00E90A1D" w14:paraId="3968F6C3" w14:textId="4BD8D34B" w:rsidTr="008638CC">
        <w:trPr>
          <w:trHeight w:val="248"/>
        </w:trPr>
        <w:tc>
          <w:tcPr>
            <w:tcW w:w="1026" w:type="dxa"/>
            <w:shd w:val="clear" w:color="auto" w:fill="auto"/>
            <w:vAlign w:val="bottom"/>
            <w:hideMark/>
          </w:tcPr>
          <w:p w14:paraId="3634F7CE" w14:textId="24578239" w:rsidR="008638CC" w:rsidRPr="00E90A1D" w:rsidRDefault="008638CC" w:rsidP="007C2DD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Skupina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291370B8" w14:textId="3F969C3B" w:rsidR="008638CC" w:rsidRPr="00E90A1D" w:rsidRDefault="008638CC" w:rsidP="007C2DD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Pol.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69D7FA97" w14:textId="2CED3521" w:rsidR="008638CC" w:rsidRPr="00E90A1D" w:rsidRDefault="008638CC" w:rsidP="007C2DD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Kód [MLFB]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14:paraId="1DB55217" w14:textId="035EF2A3" w:rsidR="008638CC" w:rsidRPr="00E90A1D" w:rsidRDefault="008638CC" w:rsidP="007C2DD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Název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01B1106" w14:textId="43D9B9A8" w:rsidR="008638CC" w:rsidRPr="00E90A1D" w:rsidRDefault="008638CC" w:rsidP="007C2DD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Množství</w:t>
            </w:r>
          </w:p>
        </w:tc>
      </w:tr>
      <w:tr w:rsidR="008638CC" w:rsidRPr="00E90A1D" w14:paraId="27C8D1D1" w14:textId="17A33C9C" w:rsidTr="008638CC">
        <w:trPr>
          <w:trHeight w:val="467"/>
        </w:trPr>
        <w:tc>
          <w:tcPr>
            <w:tcW w:w="1026" w:type="dxa"/>
            <w:shd w:val="clear" w:color="auto" w:fill="auto"/>
            <w:vAlign w:val="center"/>
            <w:hideMark/>
          </w:tcPr>
          <w:p w14:paraId="0ACF59AE" w14:textId="292FD740" w:rsidR="008638CC" w:rsidRPr="00E90A1D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HW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4FB01C96" w14:textId="585F1EFE" w:rsidR="008638CC" w:rsidRPr="00E90A1D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32457F0F" w14:textId="3C5FCA74" w:rsidR="008638CC" w:rsidRPr="00E90A1D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P1J1636499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14:paraId="2F2830C0" w14:textId="62E59D2D" w:rsidR="008638CC" w:rsidRPr="00E90A1D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7SJ85: multifunkční ochrana - 19 BI, 15 BO, 6+2 CT, 8 VT, ARC, IEC 61850 (EL), velký displej, 16LED, 75 FP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33E30879" w14:textId="593C6735" w:rsidR="008638CC" w:rsidRPr="00E90A1D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ks</w:t>
            </w:r>
          </w:p>
        </w:tc>
      </w:tr>
      <w:tr w:rsidR="008638CC" w:rsidRPr="00E90A1D" w14:paraId="4D0EE219" w14:textId="2BC0BF44" w:rsidTr="008638CC">
        <w:trPr>
          <w:trHeight w:val="248"/>
        </w:trPr>
        <w:tc>
          <w:tcPr>
            <w:tcW w:w="1026" w:type="dxa"/>
            <w:shd w:val="clear" w:color="auto" w:fill="auto"/>
            <w:vAlign w:val="center"/>
            <w:hideMark/>
          </w:tcPr>
          <w:p w14:paraId="5E25F9D1" w14:textId="0A4F319B" w:rsidR="008638CC" w:rsidRPr="00E90A1D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HW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71EDBE49" w14:textId="68C3B994" w:rsidR="008638CC" w:rsidRPr="00E90A1D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8A9DDEC" w14:textId="466741F1" w:rsidR="008638CC" w:rsidRPr="00E90A1D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P1L323758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14:paraId="37B373B0" w14:textId="2D5FE1A5" w:rsidR="008638CC" w:rsidRPr="00E90A1D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7UM85: generátorová ochrana - 15 BI, 20 BO, 6+2 CT, 8 VT, ARC, IEC 61850 (EL), velký displej, 16LED, 250 FP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7A69EF51" w14:textId="474F6791" w:rsidR="008638CC" w:rsidRPr="00E90A1D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ks</w:t>
            </w:r>
          </w:p>
        </w:tc>
      </w:tr>
      <w:tr w:rsidR="008638CC" w:rsidRPr="00E90A1D" w14:paraId="57F3FED9" w14:textId="05D6C4DD" w:rsidTr="008638CC">
        <w:trPr>
          <w:trHeight w:val="467"/>
        </w:trPr>
        <w:tc>
          <w:tcPr>
            <w:tcW w:w="1026" w:type="dxa"/>
            <w:shd w:val="clear" w:color="auto" w:fill="auto"/>
            <w:vAlign w:val="center"/>
            <w:hideMark/>
          </w:tcPr>
          <w:p w14:paraId="4F04B3AB" w14:textId="53832F69" w:rsidR="008638CC" w:rsidRPr="00E90A1D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HW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026D981E" w14:textId="3026348E" w:rsidR="008638CC" w:rsidRPr="00E90A1D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1716714" w14:textId="43BAF9B0" w:rsidR="008638CC" w:rsidRPr="00E90A1D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7XR8100-0BA00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14:paraId="368C3C3E" w14:textId="54A03379" w:rsidR="008638CC" w:rsidRPr="00E90A1D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vazební člen zemní rotoru,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surface</w:t>
            </w:r>
            <w:proofErr w:type="spellEnd"/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3CEFD610" w14:textId="16F70BB2" w:rsidR="008638CC" w:rsidRPr="00E90A1D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ks</w:t>
            </w:r>
          </w:p>
        </w:tc>
      </w:tr>
      <w:tr w:rsidR="008638CC" w:rsidRPr="00E90A1D" w14:paraId="0DCD8007" w14:textId="26852E65" w:rsidTr="008638CC">
        <w:trPr>
          <w:trHeight w:val="248"/>
        </w:trPr>
        <w:tc>
          <w:tcPr>
            <w:tcW w:w="1026" w:type="dxa"/>
            <w:shd w:val="clear" w:color="auto" w:fill="auto"/>
            <w:vAlign w:val="center"/>
            <w:hideMark/>
          </w:tcPr>
          <w:p w14:paraId="4684BF45" w14:textId="7179B5AA" w:rsidR="008638CC" w:rsidRPr="00E90A1D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HW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6DAA9E3E" w14:textId="2D4061D8" w:rsidR="008638CC" w:rsidRPr="00E90A1D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585AB1B" w14:textId="48523EAD" w:rsidR="008638CC" w:rsidRPr="00E90A1D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P1J1229783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14:paraId="34020AF1" w14:textId="54CFAA41" w:rsidR="008638CC" w:rsidRPr="00E90A1D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7SJ82: multifunkční ochrana - 23 BI, 16 BO, 3+1 CT, 0 VT, ARC, IEC 61850 (EL), velký displej, 16LED, 0 FP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4D6A9B1D" w14:textId="6DB60BF5" w:rsidR="008638CC" w:rsidRPr="00E90A1D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ks</w:t>
            </w:r>
          </w:p>
        </w:tc>
      </w:tr>
      <w:tr w:rsidR="008638CC" w:rsidRPr="00E90A1D" w14:paraId="2E0DF7BE" w14:textId="77777777" w:rsidTr="008638CC">
        <w:trPr>
          <w:trHeight w:val="248"/>
        </w:trPr>
        <w:tc>
          <w:tcPr>
            <w:tcW w:w="1026" w:type="dxa"/>
            <w:shd w:val="clear" w:color="auto" w:fill="auto"/>
            <w:vAlign w:val="center"/>
          </w:tcPr>
          <w:p w14:paraId="7516299B" w14:textId="2484218C" w:rsidR="008638CC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HW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14:paraId="6E470B94" w14:textId="7BC5C9B5" w:rsidR="008638CC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369418BD" w14:textId="163B5216" w:rsidR="008638CC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P1X37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6A85DAC2" w14:textId="3DC35089" w:rsidR="008638CC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Zábleskové čidlo pro SIPROTEC 5, 5 m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C2624FC" w14:textId="15A94FAF" w:rsidR="008638CC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ks</w:t>
            </w:r>
          </w:p>
        </w:tc>
      </w:tr>
      <w:tr w:rsidR="008638CC" w:rsidRPr="00E90A1D" w14:paraId="51326CB2" w14:textId="7D57F2CD" w:rsidTr="008638CC">
        <w:trPr>
          <w:trHeight w:val="248"/>
        </w:trPr>
        <w:tc>
          <w:tcPr>
            <w:tcW w:w="1026" w:type="dxa"/>
            <w:shd w:val="clear" w:color="auto" w:fill="auto"/>
            <w:vAlign w:val="center"/>
          </w:tcPr>
          <w:p w14:paraId="2C559F41" w14:textId="1643B71F" w:rsidR="008638CC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HW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14:paraId="6BCB3942" w14:textId="193C6F19" w:rsidR="008638CC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6E607F1A" w14:textId="3D1F7B31" w:rsidR="008638CC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6GK6090-0AS23-0BA0-Z A12+B00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06F8F878" w14:textId="4C1133F6" w:rsidR="008638CC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Switch RS900, 6×100TX (RJ45), 2×100FX (LC), 1×zdroj HI, DIN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860B5FD" w14:textId="09A13EA0" w:rsidR="008638CC" w:rsidRDefault="008638CC" w:rsidP="00B218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ks</w:t>
            </w:r>
          </w:p>
        </w:tc>
      </w:tr>
      <w:tr w:rsidR="008638CC" w:rsidRPr="00E90A1D" w14:paraId="3152ED47" w14:textId="5D435644" w:rsidTr="008638CC">
        <w:trPr>
          <w:trHeight w:val="248"/>
        </w:trPr>
        <w:tc>
          <w:tcPr>
            <w:tcW w:w="1026" w:type="dxa"/>
            <w:shd w:val="clear" w:color="auto" w:fill="auto"/>
            <w:vAlign w:val="center"/>
          </w:tcPr>
          <w:p w14:paraId="41163D41" w14:textId="55FD0F94" w:rsidR="008638CC" w:rsidRDefault="008638CC" w:rsidP="00822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HW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14:paraId="0D38CB65" w14:textId="684B93B4" w:rsidR="008638CC" w:rsidRDefault="008638CC" w:rsidP="00822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6DFA0EE" w14:textId="366E52A8" w:rsidR="008638CC" w:rsidRDefault="008638CC" w:rsidP="00822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P1X152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5C2DAFFD" w14:textId="4165D0F2" w:rsidR="008638CC" w:rsidRDefault="008638CC" w:rsidP="00822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Přívod k lineárnímu zábleskovému čidlu, 3 m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FC55B78" w14:textId="74310F6A" w:rsidR="008638CC" w:rsidRDefault="008638CC" w:rsidP="00822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ks</w:t>
            </w:r>
          </w:p>
        </w:tc>
      </w:tr>
      <w:tr w:rsidR="008638CC" w:rsidRPr="00E90A1D" w14:paraId="0562ED17" w14:textId="77777777" w:rsidTr="008638CC">
        <w:trPr>
          <w:trHeight w:val="248"/>
        </w:trPr>
        <w:tc>
          <w:tcPr>
            <w:tcW w:w="1026" w:type="dxa"/>
            <w:shd w:val="clear" w:color="auto" w:fill="auto"/>
            <w:vAlign w:val="center"/>
          </w:tcPr>
          <w:p w14:paraId="5F97DD81" w14:textId="79A198DA" w:rsidR="008638CC" w:rsidRDefault="008638CC" w:rsidP="00822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HW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14:paraId="60199380" w14:textId="4771D84F" w:rsidR="008638CC" w:rsidRDefault="008638CC" w:rsidP="00822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03C7615" w14:textId="758424F0" w:rsidR="008638CC" w:rsidRDefault="008638CC" w:rsidP="00822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P1X134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3A8AE2A3" w14:textId="698A0E03" w:rsidR="008638CC" w:rsidRDefault="008638CC" w:rsidP="00822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Lineární zábleskové čidlo pro SIPROTEC 5, 30 m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D256D57" w14:textId="3BC44085" w:rsidR="008638CC" w:rsidRDefault="008638CC" w:rsidP="00822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ks</w:t>
            </w:r>
          </w:p>
        </w:tc>
      </w:tr>
      <w:tr w:rsidR="008638CC" w:rsidRPr="00E90A1D" w14:paraId="42BD1FA7" w14:textId="77777777" w:rsidTr="008638CC">
        <w:trPr>
          <w:trHeight w:val="248"/>
        </w:trPr>
        <w:tc>
          <w:tcPr>
            <w:tcW w:w="1026" w:type="dxa"/>
            <w:shd w:val="clear" w:color="auto" w:fill="auto"/>
            <w:vAlign w:val="center"/>
          </w:tcPr>
          <w:p w14:paraId="6B2E482A" w14:textId="58586358" w:rsidR="008638CC" w:rsidRDefault="008638CC" w:rsidP="00822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14:paraId="699350FE" w14:textId="6CB2B0D0" w:rsidR="008638CC" w:rsidRDefault="008638CC" w:rsidP="00822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397031A" w14:textId="4D84EA96" w:rsidR="008638CC" w:rsidRDefault="008638CC" w:rsidP="00822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Montáž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635EECB0" w14:textId="7F284E03" w:rsidR="008638CC" w:rsidRDefault="008638CC" w:rsidP="00822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Elektroinstalační, montážní práce, kabeláž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BAAF986" w14:textId="4845BAE8" w:rsidR="008638CC" w:rsidRDefault="008638CC" w:rsidP="00822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soubor</w:t>
            </w:r>
          </w:p>
        </w:tc>
      </w:tr>
      <w:tr w:rsidR="008638CC" w:rsidRPr="00E90A1D" w14:paraId="17A476EB" w14:textId="77777777" w:rsidTr="008638CC">
        <w:trPr>
          <w:trHeight w:val="248"/>
        </w:trPr>
        <w:tc>
          <w:tcPr>
            <w:tcW w:w="1026" w:type="dxa"/>
            <w:shd w:val="clear" w:color="auto" w:fill="auto"/>
            <w:vAlign w:val="center"/>
          </w:tcPr>
          <w:p w14:paraId="04CBFB6A" w14:textId="77777777" w:rsidR="008638CC" w:rsidRDefault="008638CC" w:rsidP="00822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14:paraId="2078D68E" w14:textId="0C30EA9E" w:rsidR="008638CC" w:rsidRDefault="008638CC" w:rsidP="00822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6CBDAE4" w14:textId="77777777" w:rsidR="008638CC" w:rsidRDefault="008638CC" w:rsidP="00822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H_01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65994217" w14:textId="77777777" w:rsidR="008638CC" w:rsidRDefault="008638CC" w:rsidP="00822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Uvedení ochran do provozu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3896C09" w14:textId="77777777" w:rsidR="008638CC" w:rsidRDefault="008638CC" w:rsidP="00822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soubor</w:t>
            </w:r>
          </w:p>
        </w:tc>
      </w:tr>
    </w:tbl>
    <w:p w14:paraId="249E6640" w14:textId="77777777" w:rsidR="003321AE" w:rsidRDefault="003321AE" w:rsidP="003321AE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18149D20" w14:textId="26BFFAD3" w:rsidR="003321AE" w:rsidRPr="003321AE" w:rsidRDefault="003321AE" w:rsidP="0090212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21AE">
        <w:rPr>
          <w:rFonts w:ascii="Arial" w:hAnsi="Arial" w:cs="Arial"/>
          <w:sz w:val="22"/>
          <w:szCs w:val="22"/>
        </w:rPr>
        <w:t xml:space="preserve">Optická komunikace ochran R6kV se stávajícím ŘS – optický kabel v HDPE trubičce, </w:t>
      </w:r>
      <w:proofErr w:type="spellStart"/>
      <w:r w:rsidRPr="003321AE">
        <w:rPr>
          <w:rFonts w:ascii="Arial" w:hAnsi="Arial" w:cs="Arial"/>
          <w:sz w:val="22"/>
          <w:szCs w:val="22"/>
        </w:rPr>
        <w:t>patchcordy</w:t>
      </w:r>
      <w:proofErr w:type="spellEnd"/>
      <w:r w:rsidRPr="003321AE">
        <w:rPr>
          <w:rFonts w:ascii="Arial" w:hAnsi="Arial" w:cs="Arial"/>
          <w:sz w:val="22"/>
          <w:szCs w:val="22"/>
        </w:rPr>
        <w:t xml:space="preserve"> mezi </w:t>
      </w:r>
      <w:proofErr w:type="spellStart"/>
      <w:r w:rsidRPr="003321AE">
        <w:rPr>
          <w:rFonts w:ascii="Arial" w:hAnsi="Arial" w:cs="Arial"/>
          <w:sz w:val="22"/>
          <w:szCs w:val="22"/>
        </w:rPr>
        <w:t>switchem</w:t>
      </w:r>
      <w:proofErr w:type="spellEnd"/>
      <w:r w:rsidRPr="003321AE">
        <w:rPr>
          <w:rFonts w:ascii="Arial" w:hAnsi="Arial" w:cs="Arial"/>
          <w:sz w:val="22"/>
          <w:szCs w:val="22"/>
        </w:rPr>
        <w:t xml:space="preserve"> a ochranami R6kV, ukončení optického kabelu, měření útlumu vláken </w:t>
      </w:r>
    </w:p>
    <w:p w14:paraId="4BFF4362" w14:textId="58381402" w:rsidR="003321AE" w:rsidRPr="003321AE" w:rsidRDefault="003321AE" w:rsidP="0090212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21AE">
        <w:rPr>
          <w:rFonts w:ascii="Arial" w:hAnsi="Arial" w:cs="Arial"/>
          <w:sz w:val="22"/>
          <w:szCs w:val="22"/>
        </w:rPr>
        <w:t xml:space="preserve">Úprava NN nástaveb R6kV pro osazení ochran SIPROTEC 7SJ85 (1ks), 7SJ82 (6ks), 7UM85 (2ks), zapojení ochran, </w:t>
      </w:r>
      <w:proofErr w:type="spellStart"/>
      <w:r w:rsidRPr="003321AE">
        <w:rPr>
          <w:rFonts w:ascii="Arial" w:hAnsi="Arial" w:cs="Arial"/>
          <w:sz w:val="22"/>
          <w:szCs w:val="22"/>
        </w:rPr>
        <w:t>vydrátování</w:t>
      </w:r>
      <w:proofErr w:type="spellEnd"/>
      <w:r w:rsidRPr="003321AE">
        <w:rPr>
          <w:rFonts w:ascii="Arial" w:hAnsi="Arial" w:cs="Arial"/>
          <w:sz w:val="22"/>
          <w:szCs w:val="22"/>
        </w:rPr>
        <w:t xml:space="preserve"> NN nástaveb  </w:t>
      </w:r>
    </w:p>
    <w:p w14:paraId="55E91756" w14:textId="02E0E994" w:rsidR="003321AE" w:rsidRPr="0090212F" w:rsidRDefault="003321AE" w:rsidP="00C60BF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0212F">
        <w:rPr>
          <w:rFonts w:ascii="Arial" w:hAnsi="Arial" w:cs="Arial"/>
          <w:sz w:val="22"/>
          <w:szCs w:val="22"/>
        </w:rPr>
        <w:t xml:space="preserve">Pokládka a zapojení kabeláží pro ochrany R6kV, ukončení ve stávajících NN nástavbách a přivedení na BI/BO, napěťové, proudové vstupy ochran (stávající signalizace a ovládací obvody MX02,03,05 PTP uzel generátoru, napěťové vstupy 100V MX2, kroužek generátoru, zpětná wattová blokování, signalizace buzení, ovládání </w:t>
      </w:r>
      <w:proofErr w:type="spellStart"/>
      <w:r w:rsidRPr="0090212F">
        <w:rPr>
          <w:rFonts w:ascii="Arial" w:hAnsi="Arial" w:cs="Arial"/>
          <w:sz w:val="22"/>
          <w:szCs w:val="22"/>
        </w:rPr>
        <w:t>rychlozávěř</w:t>
      </w:r>
      <w:proofErr w:type="spellEnd"/>
      <w:r w:rsidRPr="0090212F">
        <w:rPr>
          <w:rFonts w:ascii="Arial" w:hAnsi="Arial" w:cs="Arial"/>
          <w:sz w:val="22"/>
          <w:szCs w:val="22"/>
        </w:rPr>
        <w:t xml:space="preserve"> 2CGA01, odbuzovače) Přívodní pole R6kV – ochrany budou ponechány v DE12. Předmětem </w:t>
      </w:r>
      <w:r w:rsidR="00FC5E95">
        <w:rPr>
          <w:rFonts w:ascii="Arial" w:hAnsi="Arial" w:cs="Arial"/>
          <w:sz w:val="22"/>
          <w:szCs w:val="22"/>
        </w:rPr>
        <w:t xml:space="preserve">díla </w:t>
      </w:r>
      <w:r w:rsidRPr="0090212F">
        <w:rPr>
          <w:rFonts w:ascii="Arial" w:hAnsi="Arial" w:cs="Arial"/>
          <w:sz w:val="22"/>
          <w:szCs w:val="22"/>
        </w:rPr>
        <w:t xml:space="preserve"> jsou</w:t>
      </w:r>
      <w:r w:rsidR="00FC5E95">
        <w:rPr>
          <w:rFonts w:ascii="Arial" w:hAnsi="Arial" w:cs="Arial"/>
          <w:sz w:val="22"/>
          <w:szCs w:val="22"/>
        </w:rPr>
        <w:t xml:space="preserve"> </w:t>
      </w:r>
      <w:r w:rsidRPr="0090212F">
        <w:rPr>
          <w:rFonts w:ascii="Arial" w:hAnsi="Arial" w:cs="Arial"/>
          <w:sz w:val="22"/>
          <w:szCs w:val="22"/>
        </w:rPr>
        <w:t>pouze návaznosti kabeláží v souvislosti s přesunem ostatních ochran R6kV + odzkoušení návazností</w:t>
      </w:r>
    </w:p>
    <w:p w14:paraId="6A312DE2" w14:textId="7F101AE4" w:rsidR="003321AE" w:rsidRPr="003321AE" w:rsidRDefault="003321AE" w:rsidP="0090212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21AE">
        <w:rPr>
          <w:rFonts w:ascii="Arial" w:hAnsi="Arial" w:cs="Arial"/>
          <w:sz w:val="22"/>
          <w:szCs w:val="22"/>
        </w:rPr>
        <w:t xml:space="preserve">Montáž HZO – do prostoru přípojnice, koncovky a vypínače R6kV </w:t>
      </w:r>
    </w:p>
    <w:p w14:paraId="2C7BAB52" w14:textId="1BB6B1B6" w:rsidR="00E21F27" w:rsidRPr="00F92AE8" w:rsidRDefault="00E21F27" w:rsidP="0090212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92AE8">
        <w:rPr>
          <w:rFonts w:ascii="Arial" w:hAnsi="Arial" w:cs="Arial"/>
          <w:sz w:val="22"/>
          <w:szCs w:val="22"/>
        </w:rPr>
        <w:t>Parametrizac</w:t>
      </w:r>
      <w:r w:rsidR="00A1398A">
        <w:rPr>
          <w:rFonts w:ascii="Arial" w:hAnsi="Arial" w:cs="Arial"/>
          <w:sz w:val="22"/>
          <w:szCs w:val="22"/>
        </w:rPr>
        <w:t>e</w:t>
      </w:r>
      <w:r w:rsidRPr="00F92AE8">
        <w:rPr>
          <w:rFonts w:ascii="Arial" w:hAnsi="Arial" w:cs="Arial"/>
          <w:sz w:val="22"/>
          <w:szCs w:val="22"/>
        </w:rPr>
        <w:t xml:space="preserve"> nabízených komponent pro komunikaci do nadřazeného řídicího systému</w:t>
      </w:r>
    </w:p>
    <w:p w14:paraId="79086340" w14:textId="54B1AB40" w:rsidR="00E21F27" w:rsidRPr="00F92AE8" w:rsidRDefault="00E21F27" w:rsidP="0090212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92AE8">
        <w:rPr>
          <w:rFonts w:ascii="Arial" w:hAnsi="Arial" w:cs="Arial"/>
          <w:sz w:val="22"/>
          <w:szCs w:val="22"/>
        </w:rPr>
        <w:t>Tvorba dokumentace ve formátu DPL (databáze procesních bodů)</w:t>
      </w:r>
    </w:p>
    <w:p w14:paraId="51D484DC" w14:textId="77777777" w:rsidR="00E21F27" w:rsidRPr="00F92AE8" w:rsidRDefault="00E21F27" w:rsidP="0090212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92AE8">
        <w:rPr>
          <w:rFonts w:ascii="Arial" w:hAnsi="Arial" w:cs="Arial"/>
          <w:sz w:val="22"/>
          <w:szCs w:val="22"/>
        </w:rPr>
        <w:t>Příprava, parametrizace a nastavení ochran</w:t>
      </w:r>
    </w:p>
    <w:p w14:paraId="60F9DA70" w14:textId="77777777" w:rsidR="00E21F27" w:rsidRPr="00F92AE8" w:rsidRDefault="00E21F27" w:rsidP="0090212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92AE8">
        <w:rPr>
          <w:rFonts w:ascii="Arial" w:hAnsi="Arial" w:cs="Arial"/>
          <w:sz w:val="22"/>
          <w:szCs w:val="22"/>
        </w:rPr>
        <w:t>Oživení, zkoušky ochran</w:t>
      </w:r>
    </w:p>
    <w:p w14:paraId="6C3DF7D1" w14:textId="77777777" w:rsidR="00E21F27" w:rsidRPr="00F92AE8" w:rsidRDefault="00E21F27" w:rsidP="0090212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92AE8">
        <w:rPr>
          <w:rFonts w:ascii="Arial" w:hAnsi="Arial" w:cs="Arial"/>
          <w:sz w:val="22"/>
          <w:szCs w:val="22"/>
        </w:rPr>
        <w:t>Sekundární a primární zkoušky dodávaných ochran</w:t>
      </w:r>
    </w:p>
    <w:p w14:paraId="2058F3CE" w14:textId="77777777" w:rsidR="00E21F27" w:rsidRPr="00F92AE8" w:rsidRDefault="00E21F27" w:rsidP="0090212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92AE8">
        <w:rPr>
          <w:rFonts w:ascii="Arial" w:hAnsi="Arial" w:cs="Arial"/>
          <w:sz w:val="22"/>
          <w:szCs w:val="22"/>
        </w:rPr>
        <w:t>Primární zkoušky dodávaných ochran (účast při zapnutí)</w:t>
      </w:r>
    </w:p>
    <w:p w14:paraId="6CE0431E" w14:textId="77777777" w:rsidR="00E21F27" w:rsidRDefault="00E21F27" w:rsidP="0090212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92AE8">
        <w:rPr>
          <w:rFonts w:ascii="Arial" w:hAnsi="Arial" w:cs="Arial"/>
          <w:sz w:val="22"/>
          <w:szCs w:val="22"/>
        </w:rPr>
        <w:t>Uvedení dodávaného systému do provozu</w:t>
      </w:r>
    </w:p>
    <w:p w14:paraId="50C33AE9" w14:textId="77777777" w:rsidR="003321AE" w:rsidRPr="003321AE" w:rsidRDefault="003321AE" w:rsidP="0090212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21AE">
        <w:rPr>
          <w:rFonts w:ascii="Arial" w:hAnsi="Arial" w:cs="Arial"/>
          <w:sz w:val="22"/>
          <w:szCs w:val="22"/>
        </w:rPr>
        <w:t xml:space="preserve">Oprava protipožárních přepážek </w:t>
      </w:r>
    </w:p>
    <w:p w14:paraId="36AAC7E4" w14:textId="503281A3" w:rsidR="003321AE" w:rsidRPr="00ED4B78" w:rsidRDefault="003321AE" w:rsidP="0090212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4B78">
        <w:rPr>
          <w:rFonts w:ascii="Arial" w:hAnsi="Arial" w:cs="Arial"/>
          <w:sz w:val="22"/>
          <w:szCs w:val="22"/>
        </w:rPr>
        <w:t>Výchozí revizní zpráva</w:t>
      </w:r>
    </w:p>
    <w:p w14:paraId="678D29D9" w14:textId="2377E9A8" w:rsidR="00BB075E" w:rsidRPr="00ED4B78" w:rsidRDefault="00BB075E" w:rsidP="00BB075E">
      <w:pPr>
        <w:pStyle w:val="Nadpis1"/>
      </w:pPr>
      <w:bookmarkStart w:id="1" w:name="_Hlk34743082"/>
      <w:r w:rsidRPr="00ED4B78">
        <w:t xml:space="preserve">Součástí </w:t>
      </w:r>
      <w:r w:rsidR="008638CC">
        <w:t>předmětu díla</w:t>
      </w:r>
      <w:r w:rsidRPr="00ED4B78">
        <w:t xml:space="preserve"> není:</w:t>
      </w:r>
    </w:p>
    <w:p w14:paraId="0DD3A86A" w14:textId="4C1B734C" w:rsidR="007C2DD3" w:rsidRDefault="007C2DD3" w:rsidP="0052631B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B78">
        <w:rPr>
          <w:rFonts w:ascii="Arial" w:hAnsi="Arial" w:cs="Arial"/>
          <w:sz w:val="22"/>
          <w:szCs w:val="22"/>
        </w:rPr>
        <w:t>Úprava ŘS</w:t>
      </w:r>
    </w:p>
    <w:p w14:paraId="3C3CAA11" w14:textId="77777777" w:rsidR="00C73A80" w:rsidRPr="009C5033" w:rsidRDefault="00C73A80" w:rsidP="0052631B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C5033">
        <w:rPr>
          <w:rFonts w:ascii="Arial" w:hAnsi="Arial" w:cs="Arial"/>
          <w:sz w:val="22"/>
          <w:szCs w:val="22"/>
        </w:rPr>
        <w:t>ochrany transformátorů 22/6kV (do rozsahu náleží pouze chránění zemního odporu v uzlu vinutí 6V)</w:t>
      </w:r>
    </w:p>
    <w:p w14:paraId="08B2B279" w14:textId="14BAF95B" w:rsidR="00BB075E" w:rsidRPr="00ED4B78" w:rsidRDefault="00E21F27" w:rsidP="0052631B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B78">
        <w:rPr>
          <w:rFonts w:ascii="Arial" w:hAnsi="Arial" w:cs="Arial"/>
          <w:sz w:val="22"/>
          <w:szCs w:val="22"/>
        </w:rPr>
        <w:t>V</w:t>
      </w:r>
      <w:r w:rsidR="00BB075E" w:rsidRPr="00ED4B78">
        <w:rPr>
          <w:rFonts w:ascii="Arial" w:hAnsi="Arial" w:cs="Arial"/>
          <w:sz w:val="22"/>
          <w:szCs w:val="22"/>
        </w:rPr>
        <w:t xml:space="preserve">še neuvedené v kapitole „ </w:t>
      </w:r>
      <w:r w:rsidR="00BB075E" w:rsidRPr="00ED4B78">
        <w:rPr>
          <w:rFonts w:ascii="Arial" w:hAnsi="Arial" w:cs="Arial"/>
          <w:sz w:val="22"/>
          <w:szCs w:val="22"/>
        </w:rPr>
        <w:fldChar w:fldCharType="begin"/>
      </w:r>
      <w:r w:rsidR="00BB075E" w:rsidRPr="00ED4B78">
        <w:rPr>
          <w:rFonts w:ascii="Arial" w:hAnsi="Arial" w:cs="Arial"/>
          <w:sz w:val="22"/>
          <w:szCs w:val="22"/>
        </w:rPr>
        <w:instrText xml:space="preserve"> REF _Ref156465857 \w \h  \* MERGEFORMAT </w:instrText>
      </w:r>
      <w:r w:rsidR="00BB075E" w:rsidRPr="00ED4B78">
        <w:rPr>
          <w:rFonts w:ascii="Arial" w:hAnsi="Arial" w:cs="Arial"/>
          <w:sz w:val="22"/>
          <w:szCs w:val="22"/>
        </w:rPr>
      </w:r>
      <w:r w:rsidR="00BB075E" w:rsidRPr="00ED4B78">
        <w:rPr>
          <w:rFonts w:ascii="Arial" w:hAnsi="Arial" w:cs="Arial"/>
          <w:sz w:val="22"/>
          <w:szCs w:val="22"/>
        </w:rPr>
        <w:fldChar w:fldCharType="separate"/>
      </w:r>
      <w:r w:rsidR="00F16A87">
        <w:rPr>
          <w:rFonts w:ascii="Arial" w:hAnsi="Arial" w:cs="Arial"/>
          <w:sz w:val="22"/>
          <w:szCs w:val="22"/>
        </w:rPr>
        <w:t>1</w:t>
      </w:r>
      <w:r w:rsidR="00BB075E" w:rsidRPr="00ED4B78">
        <w:rPr>
          <w:rFonts w:ascii="Arial" w:hAnsi="Arial" w:cs="Arial"/>
          <w:sz w:val="22"/>
          <w:szCs w:val="22"/>
        </w:rPr>
        <w:fldChar w:fldCharType="end"/>
      </w:r>
      <w:r w:rsidR="00BB075E" w:rsidRPr="00ED4B78">
        <w:rPr>
          <w:rFonts w:ascii="Arial" w:hAnsi="Arial" w:cs="Arial"/>
          <w:sz w:val="22"/>
          <w:szCs w:val="22"/>
        </w:rPr>
        <w:t xml:space="preserve"> </w:t>
      </w:r>
      <w:r w:rsidR="00BB075E" w:rsidRPr="00ED4B78">
        <w:rPr>
          <w:rFonts w:ascii="Arial" w:hAnsi="Arial" w:cs="Arial"/>
          <w:sz w:val="22"/>
          <w:szCs w:val="22"/>
        </w:rPr>
        <w:fldChar w:fldCharType="begin"/>
      </w:r>
      <w:r w:rsidR="00BB075E" w:rsidRPr="00ED4B78">
        <w:rPr>
          <w:rFonts w:ascii="Arial" w:hAnsi="Arial" w:cs="Arial"/>
          <w:sz w:val="22"/>
          <w:szCs w:val="22"/>
        </w:rPr>
        <w:instrText xml:space="preserve"> REF _Ref156465857 \h  \* MERGEFORMAT </w:instrText>
      </w:r>
      <w:r w:rsidR="00BB075E" w:rsidRPr="00ED4B78">
        <w:rPr>
          <w:rFonts w:ascii="Arial" w:hAnsi="Arial" w:cs="Arial"/>
          <w:sz w:val="22"/>
          <w:szCs w:val="22"/>
        </w:rPr>
      </w:r>
      <w:r w:rsidR="00BB075E" w:rsidRPr="00ED4B78">
        <w:rPr>
          <w:rFonts w:ascii="Arial" w:hAnsi="Arial" w:cs="Arial"/>
          <w:sz w:val="22"/>
          <w:szCs w:val="22"/>
        </w:rPr>
        <w:fldChar w:fldCharType="separate"/>
      </w:r>
      <w:r w:rsidR="00F16A87" w:rsidRPr="00F16A87">
        <w:rPr>
          <w:rFonts w:ascii="Arial" w:hAnsi="Arial" w:cs="Arial"/>
          <w:sz w:val="22"/>
          <w:szCs w:val="22"/>
        </w:rPr>
        <w:t xml:space="preserve">Předmět </w:t>
      </w:r>
      <w:r w:rsidR="008638CC">
        <w:rPr>
          <w:rFonts w:ascii="Arial" w:hAnsi="Arial" w:cs="Arial"/>
          <w:sz w:val="22"/>
          <w:szCs w:val="22"/>
        </w:rPr>
        <w:t>díla</w:t>
      </w:r>
      <w:r w:rsidR="00F16A87" w:rsidRPr="00F16A87">
        <w:rPr>
          <w:rFonts w:ascii="Arial" w:hAnsi="Arial" w:cs="Arial"/>
          <w:sz w:val="22"/>
          <w:szCs w:val="22"/>
        </w:rPr>
        <w:t>:</w:t>
      </w:r>
      <w:r w:rsidR="00BB075E" w:rsidRPr="00ED4B78">
        <w:rPr>
          <w:rFonts w:ascii="Arial" w:hAnsi="Arial" w:cs="Arial"/>
          <w:sz w:val="22"/>
          <w:szCs w:val="22"/>
        </w:rPr>
        <w:fldChar w:fldCharType="end"/>
      </w:r>
      <w:r w:rsidR="00BB075E" w:rsidRPr="00ED4B78">
        <w:rPr>
          <w:rFonts w:ascii="Arial" w:hAnsi="Arial" w:cs="Arial"/>
          <w:sz w:val="22"/>
          <w:szCs w:val="22"/>
        </w:rPr>
        <w:t xml:space="preserve"> “</w:t>
      </w:r>
    </w:p>
    <w:p w14:paraId="16AE7890" w14:textId="1BF1294B" w:rsidR="00BB075E" w:rsidRPr="00ED4B78" w:rsidRDefault="00EA616C" w:rsidP="00BB075E">
      <w:pPr>
        <w:pStyle w:val="Nadpis1"/>
      </w:pPr>
      <w:r>
        <w:lastRenderedPageBreak/>
        <w:t>Součinnost (p</w:t>
      </w:r>
      <w:r w:rsidR="00BB075E" w:rsidRPr="00ED4B78">
        <w:t>rotiplnění</w:t>
      </w:r>
      <w:r>
        <w:t>) objednatele</w:t>
      </w:r>
      <w:r w:rsidR="00BB075E" w:rsidRPr="00ED4B78">
        <w:t>, nezbytně nutné pro provedení prací:</w:t>
      </w:r>
    </w:p>
    <w:p w14:paraId="3E53E3C3" w14:textId="61E57E53" w:rsidR="00BB075E" w:rsidRPr="00983C52" w:rsidRDefault="008638CC" w:rsidP="00BB075E">
      <w:pPr>
        <w:pStyle w:val="Nabdka-text"/>
        <w:ind w:left="709"/>
      </w:pPr>
      <w:bookmarkStart w:id="2" w:name="_Hlk149832632"/>
      <w:r>
        <w:t>P</w:t>
      </w:r>
      <w:r w:rsidR="00BB075E" w:rsidRPr="00983C52">
        <w:t xml:space="preserve">rovedení uvedených prací platí za předpokladu, že </w:t>
      </w:r>
      <w:r>
        <w:t>objednatel poskytne níže uvedenou součinnost</w:t>
      </w:r>
      <w:r w:rsidR="00BB075E" w:rsidRPr="00983C52">
        <w:t>:</w:t>
      </w:r>
    </w:p>
    <w:p w14:paraId="33557334" w14:textId="77777777" w:rsidR="00BB075E" w:rsidRPr="00983C52" w:rsidRDefault="00BB075E" w:rsidP="00BB075E">
      <w:pPr>
        <w:pStyle w:val="Nabdka-text"/>
      </w:pPr>
    </w:p>
    <w:p w14:paraId="51626C85" w14:textId="3B7F0ED2" w:rsidR="00894C82" w:rsidRDefault="00894C82" w:rsidP="0052631B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vzniku prováděcí dokumentace </w:t>
      </w:r>
      <w:r w:rsidR="008638CC">
        <w:rPr>
          <w:rFonts w:ascii="Arial" w:hAnsi="Arial" w:cs="Arial"/>
          <w:sz w:val="22"/>
          <w:szCs w:val="22"/>
        </w:rPr>
        <w:t>objednatel</w:t>
      </w:r>
      <w:r w:rsidR="003321AE">
        <w:rPr>
          <w:rFonts w:ascii="Arial" w:hAnsi="Arial" w:cs="Arial"/>
          <w:sz w:val="22"/>
          <w:szCs w:val="22"/>
        </w:rPr>
        <w:t xml:space="preserve"> odsouhlasí aktualizovan</w:t>
      </w:r>
      <w:r w:rsidR="008638CC">
        <w:rPr>
          <w:rFonts w:ascii="Arial" w:hAnsi="Arial" w:cs="Arial"/>
          <w:sz w:val="22"/>
          <w:szCs w:val="22"/>
        </w:rPr>
        <w:t xml:space="preserve">ý </w:t>
      </w:r>
      <w:r w:rsidR="003321AE">
        <w:rPr>
          <w:rFonts w:ascii="Arial" w:hAnsi="Arial" w:cs="Arial"/>
          <w:sz w:val="22"/>
          <w:szCs w:val="22"/>
        </w:rPr>
        <w:t> rozsah dodávky</w:t>
      </w:r>
      <w:r w:rsidR="008638CC">
        <w:rPr>
          <w:rFonts w:ascii="Arial" w:hAnsi="Arial" w:cs="Arial"/>
          <w:sz w:val="22"/>
          <w:szCs w:val="22"/>
        </w:rPr>
        <w:t xml:space="preserve"> komponent</w:t>
      </w:r>
      <w:r>
        <w:rPr>
          <w:rFonts w:ascii="Arial" w:hAnsi="Arial" w:cs="Arial"/>
          <w:sz w:val="22"/>
          <w:szCs w:val="22"/>
        </w:rPr>
        <w:t>, upřesn</w:t>
      </w:r>
      <w:r w:rsidR="003321AE">
        <w:rPr>
          <w:rFonts w:ascii="Arial" w:hAnsi="Arial" w:cs="Arial"/>
          <w:sz w:val="22"/>
          <w:szCs w:val="22"/>
        </w:rPr>
        <w:t>í se</w:t>
      </w:r>
      <w:r>
        <w:rPr>
          <w:rFonts w:ascii="Arial" w:hAnsi="Arial" w:cs="Arial"/>
          <w:sz w:val="22"/>
          <w:szCs w:val="22"/>
        </w:rPr>
        <w:t xml:space="preserve"> objednací kódy zboží</w:t>
      </w:r>
      <w:r w:rsidR="003321A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délky kabelů</w:t>
      </w:r>
    </w:p>
    <w:p w14:paraId="703150AE" w14:textId="540F8991" w:rsidR="00BB075E" w:rsidRPr="007C2DD3" w:rsidRDefault="008638CC" w:rsidP="0052631B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Objedntel</w:t>
      </w:r>
      <w:proofErr w:type="spellEnd"/>
      <w:r>
        <w:rPr>
          <w:rFonts w:ascii="Arial" w:hAnsi="Arial" w:cs="Arial"/>
          <w:sz w:val="22"/>
          <w:szCs w:val="22"/>
        </w:rPr>
        <w:t xml:space="preserve"> zajistí pro potřeby </w:t>
      </w:r>
      <w:proofErr w:type="spellStart"/>
      <w:r>
        <w:rPr>
          <w:rFonts w:ascii="Arial" w:hAnsi="Arial" w:cs="Arial"/>
          <w:sz w:val="22"/>
          <w:szCs w:val="22"/>
        </w:rPr>
        <w:t>zhovitele</w:t>
      </w:r>
      <w:proofErr w:type="spellEnd"/>
      <w:r>
        <w:rPr>
          <w:rFonts w:ascii="Arial" w:hAnsi="Arial" w:cs="Arial"/>
          <w:sz w:val="22"/>
          <w:szCs w:val="22"/>
        </w:rPr>
        <w:t xml:space="preserve"> p</w:t>
      </w:r>
      <w:r w:rsidR="00BB075E" w:rsidRPr="007C2DD3">
        <w:rPr>
          <w:rFonts w:ascii="Arial" w:hAnsi="Arial" w:cs="Arial"/>
          <w:sz w:val="22"/>
          <w:szCs w:val="22"/>
        </w:rPr>
        <w:t xml:space="preserve">ovolení vstupu na lokality s umístěním </w:t>
      </w:r>
      <w:r w:rsidR="007C2DD3" w:rsidRPr="007C2DD3">
        <w:rPr>
          <w:rFonts w:ascii="Arial" w:hAnsi="Arial" w:cs="Arial"/>
          <w:sz w:val="22"/>
          <w:szCs w:val="22"/>
        </w:rPr>
        <w:t xml:space="preserve">ochran </w:t>
      </w:r>
      <w:r w:rsidR="00BB075E" w:rsidRPr="007C2DD3">
        <w:rPr>
          <w:rFonts w:ascii="Arial" w:hAnsi="Arial" w:cs="Arial"/>
          <w:sz w:val="22"/>
          <w:szCs w:val="22"/>
        </w:rPr>
        <w:t xml:space="preserve">a předání pracoviště pro pracovníky </w:t>
      </w:r>
      <w:r>
        <w:rPr>
          <w:rFonts w:ascii="Arial" w:hAnsi="Arial" w:cs="Arial"/>
          <w:sz w:val="22"/>
          <w:szCs w:val="22"/>
        </w:rPr>
        <w:t>zhotovitele</w:t>
      </w:r>
      <w:r w:rsidR="00BB075E" w:rsidRPr="007C2DD3">
        <w:rPr>
          <w:rFonts w:ascii="Arial" w:hAnsi="Arial" w:cs="Arial"/>
          <w:sz w:val="22"/>
          <w:szCs w:val="22"/>
        </w:rPr>
        <w:t xml:space="preserve">. Zajištění </w:t>
      </w:r>
      <w:proofErr w:type="spellStart"/>
      <w:r w:rsidR="00BB075E" w:rsidRPr="007C2DD3">
        <w:rPr>
          <w:rFonts w:ascii="Arial" w:hAnsi="Arial" w:cs="Arial"/>
          <w:sz w:val="22"/>
          <w:szCs w:val="22"/>
        </w:rPr>
        <w:t>nesouběhu</w:t>
      </w:r>
      <w:proofErr w:type="spellEnd"/>
      <w:r w:rsidR="00BB075E" w:rsidRPr="007C2DD3">
        <w:rPr>
          <w:rFonts w:ascii="Arial" w:hAnsi="Arial" w:cs="Arial"/>
          <w:sz w:val="22"/>
          <w:szCs w:val="22"/>
        </w:rPr>
        <w:t xml:space="preserve"> jiných prací v okolí skříní </w:t>
      </w:r>
      <w:r w:rsidR="007C2DD3" w:rsidRPr="007C2DD3">
        <w:rPr>
          <w:rFonts w:ascii="Arial" w:hAnsi="Arial" w:cs="Arial"/>
          <w:sz w:val="22"/>
          <w:szCs w:val="22"/>
        </w:rPr>
        <w:t>ochran</w:t>
      </w:r>
    </w:p>
    <w:p w14:paraId="0BD534EE" w14:textId="6B7DB534" w:rsidR="00BB075E" w:rsidRPr="007C2DD3" w:rsidRDefault="00BB075E" w:rsidP="0052631B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DD3">
        <w:rPr>
          <w:rFonts w:ascii="Arial" w:hAnsi="Arial" w:cs="Arial"/>
          <w:sz w:val="22"/>
          <w:szCs w:val="22"/>
        </w:rPr>
        <w:t xml:space="preserve">Nejpozději </w:t>
      </w:r>
      <w:r w:rsidR="009D0BD0">
        <w:rPr>
          <w:rFonts w:ascii="Arial" w:hAnsi="Arial" w:cs="Arial"/>
          <w:sz w:val="22"/>
          <w:szCs w:val="22"/>
        </w:rPr>
        <w:t>6</w:t>
      </w:r>
      <w:r w:rsidRPr="007C2DD3">
        <w:rPr>
          <w:rFonts w:ascii="Arial" w:hAnsi="Arial" w:cs="Arial"/>
          <w:sz w:val="22"/>
          <w:szCs w:val="22"/>
        </w:rPr>
        <w:t xml:space="preserve"> týdnů před plánovaným započetím prací se dohodne </w:t>
      </w:r>
      <w:proofErr w:type="spellStart"/>
      <w:r w:rsidR="008638CC">
        <w:rPr>
          <w:rFonts w:ascii="Arial" w:hAnsi="Arial" w:cs="Arial"/>
          <w:sz w:val="22"/>
          <w:szCs w:val="22"/>
        </w:rPr>
        <w:t>objedntel</w:t>
      </w:r>
      <w:proofErr w:type="spellEnd"/>
      <w:r w:rsidR="008638CC">
        <w:rPr>
          <w:rFonts w:ascii="Arial" w:hAnsi="Arial" w:cs="Arial"/>
          <w:sz w:val="22"/>
          <w:szCs w:val="22"/>
        </w:rPr>
        <w:t xml:space="preserve"> se zhotovitelem</w:t>
      </w:r>
      <w:r w:rsidRPr="007C2DD3">
        <w:rPr>
          <w:rFonts w:ascii="Arial" w:hAnsi="Arial" w:cs="Arial"/>
          <w:sz w:val="22"/>
          <w:szCs w:val="22"/>
        </w:rPr>
        <w:t xml:space="preserve"> přesný datum a postup realizace. </w:t>
      </w:r>
    </w:p>
    <w:p w14:paraId="0D5C350D" w14:textId="6AB1F626" w:rsidR="00BB075E" w:rsidRPr="007C2DD3" w:rsidRDefault="00BB075E" w:rsidP="0052631B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DD3">
        <w:rPr>
          <w:rFonts w:ascii="Arial" w:hAnsi="Arial" w:cs="Arial"/>
          <w:sz w:val="22"/>
          <w:szCs w:val="22"/>
        </w:rPr>
        <w:t xml:space="preserve">Při testech systémů a při zkouškách komunikací s ŘS zajistí </w:t>
      </w:r>
      <w:r w:rsidR="008638CC">
        <w:rPr>
          <w:rFonts w:ascii="Arial" w:hAnsi="Arial" w:cs="Arial"/>
          <w:sz w:val="22"/>
          <w:szCs w:val="22"/>
        </w:rPr>
        <w:t>objednatel na své náklady</w:t>
      </w:r>
      <w:r w:rsidRPr="007C2DD3">
        <w:rPr>
          <w:rFonts w:ascii="Arial" w:hAnsi="Arial" w:cs="Arial"/>
          <w:sz w:val="22"/>
          <w:szCs w:val="22"/>
        </w:rPr>
        <w:t xml:space="preserve"> účast kompetentních osob, koordinaci a vedení prací.</w:t>
      </w:r>
    </w:p>
    <w:p w14:paraId="0E08226A" w14:textId="77777777" w:rsidR="00BB075E" w:rsidRPr="007C2DD3" w:rsidRDefault="00BB075E" w:rsidP="0052631B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DD3">
        <w:rPr>
          <w:rFonts w:ascii="Arial" w:hAnsi="Arial" w:cs="Arial"/>
          <w:sz w:val="22"/>
          <w:szCs w:val="22"/>
        </w:rPr>
        <w:t>Objednatel předá připravené pracoviště nejpozději 4 týdny před plánovaným začátkem zkoušek pro přípravné práce zhotovitele.</w:t>
      </w:r>
    </w:p>
    <w:p w14:paraId="691D002A" w14:textId="77777777" w:rsidR="00BB075E" w:rsidRDefault="00BB075E" w:rsidP="0052631B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DD3">
        <w:rPr>
          <w:rFonts w:ascii="Arial" w:hAnsi="Arial" w:cs="Arial"/>
          <w:sz w:val="22"/>
          <w:szCs w:val="22"/>
        </w:rPr>
        <w:t>Provedení školení BOZP, PO a MPP v potřebném rozsahu.</w:t>
      </w:r>
      <w:bookmarkEnd w:id="1"/>
      <w:bookmarkEnd w:id="2"/>
    </w:p>
    <w:sectPr w:rsidR="00BB075E" w:rsidSect="00BD512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1134" w:left="1134" w:header="568" w:footer="0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DD44" w14:textId="77777777" w:rsidR="00941F4F" w:rsidRDefault="00941F4F">
      <w:r>
        <w:separator/>
      </w:r>
    </w:p>
    <w:p w14:paraId="5D9651E4" w14:textId="77777777" w:rsidR="00941F4F" w:rsidRDefault="00941F4F"/>
    <w:p w14:paraId="6AD09003" w14:textId="77777777" w:rsidR="00941F4F" w:rsidRDefault="00941F4F" w:rsidP="001B4700"/>
    <w:p w14:paraId="5E31AA6A" w14:textId="77777777" w:rsidR="00941F4F" w:rsidRDefault="00941F4F" w:rsidP="001B4700"/>
    <w:p w14:paraId="326390EE" w14:textId="77777777" w:rsidR="00941F4F" w:rsidRDefault="00941F4F"/>
    <w:p w14:paraId="30BBCDEF" w14:textId="77777777" w:rsidR="00941F4F" w:rsidRDefault="00941F4F" w:rsidP="00691880"/>
    <w:p w14:paraId="2FD80AA3" w14:textId="77777777" w:rsidR="00941F4F" w:rsidRDefault="00941F4F"/>
  </w:endnote>
  <w:endnote w:type="continuationSeparator" w:id="0">
    <w:p w14:paraId="06D4E7DF" w14:textId="77777777" w:rsidR="00941F4F" w:rsidRDefault="00941F4F">
      <w:r>
        <w:continuationSeparator/>
      </w:r>
    </w:p>
    <w:p w14:paraId="30D01A33" w14:textId="77777777" w:rsidR="00941F4F" w:rsidRDefault="00941F4F"/>
    <w:p w14:paraId="3A89D53E" w14:textId="77777777" w:rsidR="00941F4F" w:rsidRDefault="00941F4F" w:rsidP="001B4700"/>
    <w:p w14:paraId="54C686A3" w14:textId="77777777" w:rsidR="00941F4F" w:rsidRDefault="00941F4F" w:rsidP="001B4700"/>
    <w:p w14:paraId="5F27F042" w14:textId="77777777" w:rsidR="00941F4F" w:rsidRDefault="00941F4F"/>
    <w:p w14:paraId="1A38F40A" w14:textId="77777777" w:rsidR="00941F4F" w:rsidRDefault="00941F4F" w:rsidP="00691880"/>
    <w:p w14:paraId="15F6D1DE" w14:textId="77777777" w:rsidR="00941F4F" w:rsidRDefault="00941F4F"/>
  </w:endnote>
  <w:endnote w:type="continuationNotice" w:id="1">
    <w:p w14:paraId="34162983" w14:textId="77777777" w:rsidR="00941F4F" w:rsidRDefault="00941F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3ED2" w14:textId="77777777" w:rsidR="00602FA1" w:rsidRDefault="00602FA1">
    <w:pPr>
      <w:pStyle w:val="scforgzeile"/>
      <w:rPr>
        <w:lang w:val="pl-PL"/>
      </w:rPr>
    </w:pPr>
    <w:r>
      <w:rPr>
        <w:lang w:val="pl-PL"/>
      </w:rPr>
      <w:tab/>
    </w:r>
    <w:proofErr w:type="spellStart"/>
    <w:r>
      <w:rPr>
        <w:lang w:val="pl-PL"/>
      </w:rPr>
      <w:t>Strana</w:t>
    </w:r>
    <w:proofErr w:type="spellEnd"/>
    <w:r>
      <w:rPr>
        <w:lang w:val="pl-PL"/>
      </w:rPr>
      <w:t xml:space="preserve"> </w:t>
    </w:r>
    <w:r>
      <w:fldChar w:fldCharType="begin"/>
    </w:r>
    <w:r>
      <w:rPr>
        <w:lang w:val="pl-PL"/>
      </w:rPr>
      <w:instrText xml:space="preserve"> PAGE  \* MERGEFORMAT </w:instrText>
    </w:r>
    <w:r>
      <w:fldChar w:fldCharType="separate"/>
    </w:r>
    <w:r>
      <w:rPr>
        <w:noProof/>
        <w:lang w:val="pl-PL"/>
      </w:rPr>
      <w:t>7</w:t>
    </w:r>
    <w:r>
      <w:fldChar w:fldCharType="end"/>
    </w:r>
    <w:r>
      <w:rPr>
        <w:lang w:val="pl-PL"/>
      </w:rPr>
      <w:t xml:space="preserve"> z </w:t>
    </w:r>
    <w:r>
      <w:rPr>
        <w:noProof/>
        <w:lang w:val="pl-PL"/>
      </w:rPr>
      <w:fldChar w:fldCharType="begin"/>
    </w:r>
    <w:r>
      <w:rPr>
        <w:noProof/>
        <w:lang w:val="pl-PL"/>
      </w:rPr>
      <w:instrText xml:space="preserve"> NUMPAGES  \* MERGEFORMAT </w:instrText>
    </w:r>
    <w:r>
      <w:rPr>
        <w:noProof/>
        <w:lang w:val="pl-PL"/>
      </w:rPr>
      <w:fldChar w:fldCharType="separate"/>
    </w:r>
    <w:r>
      <w:rPr>
        <w:noProof/>
        <w:lang w:val="pl-PL"/>
      </w:rPr>
      <w:t>7</w:t>
    </w:r>
    <w:r>
      <w:rPr>
        <w:noProof/>
        <w:lang w:val="pl-PL"/>
      </w:rPr>
      <w:fldChar w:fldCharType="end"/>
    </w:r>
  </w:p>
  <w:p w14:paraId="493F4272" w14:textId="77777777" w:rsidR="0052337D" w:rsidRDefault="0052337D"/>
  <w:p w14:paraId="36A459DA" w14:textId="77777777" w:rsidR="0052337D" w:rsidRDefault="0052337D" w:rsidP="001B4700"/>
  <w:p w14:paraId="18C96288" w14:textId="77777777" w:rsidR="0052337D" w:rsidRDefault="0052337D" w:rsidP="001B4700"/>
  <w:p w14:paraId="77025700" w14:textId="77777777" w:rsidR="00784E5C" w:rsidRDefault="00784E5C"/>
  <w:p w14:paraId="75C3C05B" w14:textId="77777777" w:rsidR="00784E5C" w:rsidRDefault="00784E5C" w:rsidP="00691880"/>
  <w:p w14:paraId="74A547E0" w14:textId="77777777" w:rsidR="00AA10AF" w:rsidRDefault="00AA10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198"/>
    </w:tblGrid>
    <w:tr w:rsidR="000E2A1D" w14:paraId="12BE913E" w14:textId="77777777" w:rsidTr="00FD7B6B">
      <w:trPr>
        <w:cantSplit/>
        <w:trHeight w:hRule="exact" w:val="357"/>
      </w:trPr>
      <w:tc>
        <w:tcPr>
          <w:tcW w:w="10198" w:type="dxa"/>
        </w:tcPr>
        <w:p w14:paraId="7CF2AB50" w14:textId="77777777" w:rsidR="000E2A1D" w:rsidRDefault="000E2A1D" w:rsidP="000E2A1D">
          <w:pPr>
            <w:pStyle w:val="scfstandard"/>
            <w:rPr>
              <w:noProof/>
            </w:rPr>
          </w:pPr>
        </w:p>
        <w:p w14:paraId="04A3220A" w14:textId="77777777" w:rsidR="000E2A1D" w:rsidRDefault="000E2A1D" w:rsidP="000E2A1D">
          <w:pPr>
            <w:pStyle w:val="scfstandard"/>
            <w:rPr>
              <w:noProof/>
            </w:rPr>
          </w:pPr>
        </w:p>
        <w:p w14:paraId="015D846C" w14:textId="77777777" w:rsidR="000E2A1D" w:rsidRDefault="000E2A1D" w:rsidP="000E2A1D">
          <w:pPr>
            <w:pStyle w:val="scfstandard"/>
            <w:rPr>
              <w:noProof/>
              <w:lang w:val="en-US"/>
            </w:rPr>
          </w:pPr>
          <w:bookmarkStart w:id="3" w:name="scf_leit_brief"/>
          <w:r>
            <w:rPr>
              <w:noProof/>
              <w:lang w:val="en-US"/>
            </w:rPr>
            <w:t>Letter dated</w:t>
          </w:r>
          <w:bookmarkEnd w:id="3"/>
        </w:p>
        <w:p w14:paraId="7BADCBD8" w14:textId="77777777" w:rsidR="000E2A1D" w:rsidRDefault="000E2A1D" w:rsidP="000E2A1D">
          <w:pPr>
            <w:pStyle w:val="scfstandard"/>
            <w:rPr>
              <w:noProof/>
              <w:lang w:val="en-US"/>
            </w:rPr>
          </w:pPr>
          <w:bookmarkStart w:id="4" w:name="scf_leit_an"/>
          <w:r>
            <w:rPr>
              <w:noProof/>
              <w:lang w:val="en-US"/>
            </w:rPr>
            <w:t>on</w:t>
          </w:r>
          <w:bookmarkEnd w:id="4"/>
        </w:p>
        <w:p w14:paraId="5572088B" w14:textId="77777777" w:rsidR="000E2A1D" w:rsidRDefault="000E2A1D" w:rsidP="000E2A1D">
          <w:pPr>
            <w:pStyle w:val="scfstandard"/>
            <w:rPr>
              <w:noProof/>
              <w:lang w:val="en-US"/>
            </w:rPr>
          </w:pPr>
          <w:bookmarkStart w:id="5" w:name="scf_leit_uz"/>
          <w:r>
            <w:rPr>
              <w:noProof/>
              <w:lang w:val="en-US"/>
            </w:rPr>
            <w:t>Our reference</w:t>
          </w:r>
          <w:bookmarkEnd w:id="5"/>
        </w:p>
      </w:tc>
    </w:tr>
  </w:tbl>
  <w:p w14:paraId="3152AAC7" w14:textId="77777777" w:rsidR="000E2A1D" w:rsidRDefault="000E2A1D" w:rsidP="000E2A1D"/>
  <w:p w14:paraId="4B6E6D3C" w14:textId="77777777" w:rsidR="000E2A1D" w:rsidRDefault="000E2A1D" w:rsidP="000E2A1D"/>
  <w:p w14:paraId="66616193" w14:textId="77777777" w:rsidR="000E2A1D" w:rsidRDefault="000E2A1D" w:rsidP="000E2A1D"/>
  <w:p w14:paraId="40E928E2" w14:textId="77777777" w:rsidR="000E2A1D" w:rsidRDefault="000E2A1D" w:rsidP="000E2A1D"/>
  <w:p w14:paraId="617E32B5" w14:textId="77777777" w:rsidR="00AA10AF" w:rsidRPr="000E2A1D" w:rsidRDefault="00AA10AF" w:rsidP="000E2A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88CC" w14:textId="77777777" w:rsidR="00941F4F" w:rsidRDefault="00941F4F">
      <w:r>
        <w:separator/>
      </w:r>
    </w:p>
    <w:p w14:paraId="4F8BE0E9" w14:textId="77777777" w:rsidR="00941F4F" w:rsidRDefault="00941F4F"/>
    <w:p w14:paraId="44402C93" w14:textId="77777777" w:rsidR="00941F4F" w:rsidRDefault="00941F4F" w:rsidP="001B4700"/>
    <w:p w14:paraId="6CFAECC0" w14:textId="77777777" w:rsidR="00941F4F" w:rsidRDefault="00941F4F" w:rsidP="001B4700"/>
    <w:p w14:paraId="71596A6C" w14:textId="77777777" w:rsidR="00941F4F" w:rsidRDefault="00941F4F"/>
    <w:p w14:paraId="0E54A800" w14:textId="77777777" w:rsidR="00941F4F" w:rsidRDefault="00941F4F" w:rsidP="00691880"/>
    <w:p w14:paraId="60BDB7BA" w14:textId="77777777" w:rsidR="00941F4F" w:rsidRDefault="00941F4F"/>
  </w:footnote>
  <w:footnote w:type="continuationSeparator" w:id="0">
    <w:p w14:paraId="167B2322" w14:textId="77777777" w:rsidR="00941F4F" w:rsidRDefault="00941F4F">
      <w:r>
        <w:continuationSeparator/>
      </w:r>
    </w:p>
    <w:p w14:paraId="0CFF8AD9" w14:textId="77777777" w:rsidR="00941F4F" w:rsidRDefault="00941F4F"/>
    <w:p w14:paraId="427E62DA" w14:textId="77777777" w:rsidR="00941F4F" w:rsidRDefault="00941F4F" w:rsidP="001B4700"/>
    <w:p w14:paraId="05A30BA2" w14:textId="77777777" w:rsidR="00941F4F" w:rsidRDefault="00941F4F" w:rsidP="001B4700"/>
    <w:p w14:paraId="5B01EF6F" w14:textId="77777777" w:rsidR="00941F4F" w:rsidRDefault="00941F4F"/>
    <w:p w14:paraId="744B6E41" w14:textId="77777777" w:rsidR="00941F4F" w:rsidRDefault="00941F4F" w:rsidP="00691880"/>
    <w:p w14:paraId="0CD1BA43" w14:textId="77777777" w:rsidR="00941F4F" w:rsidRDefault="00941F4F"/>
  </w:footnote>
  <w:footnote w:type="continuationNotice" w:id="1">
    <w:p w14:paraId="01D57B71" w14:textId="77777777" w:rsidR="00941F4F" w:rsidRDefault="00941F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740E" w14:textId="77777777" w:rsidR="00972F05" w:rsidRDefault="00972F05"/>
  <w:tbl>
    <w:tblPr>
      <w:tblW w:w="992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27"/>
      <w:gridCol w:w="7096"/>
    </w:tblGrid>
    <w:tr w:rsidR="00602FA1" w14:paraId="723068B3" w14:textId="77777777">
      <w:trPr>
        <w:cantSplit/>
        <w:trHeight w:hRule="exact" w:val="598"/>
      </w:trPr>
      <w:tc>
        <w:tcPr>
          <w:tcW w:w="2827" w:type="dxa"/>
        </w:tcPr>
        <w:p w14:paraId="6492116D" w14:textId="77777777" w:rsidR="00602FA1" w:rsidRDefault="00602FA1">
          <w:pPr>
            <w:pStyle w:val="scfstandard"/>
          </w:pPr>
          <w:r>
            <w:rPr>
              <w:noProof/>
              <w:lang w:val="cs-CZ" w:eastAsia="cs-CZ"/>
            </w:rPr>
            <w:drawing>
              <wp:inline distT="0" distB="0" distL="0" distR="0" wp14:anchorId="73CDB50F" wp14:editId="35A7EB4C">
                <wp:extent cx="1463040" cy="342900"/>
                <wp:effectExtent l="19050" t="0" r="3810" b="0"/>
                <wp:docPr id="56" name="obrázek 2" descr="siem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em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6" w:type="dxa"/>
          <w:vAlign w:val="center"/>
        </w:tcPr>
        <w:p w14:paraId="52B361D5" w14:textId="77777777" w:rsidR="00602FA1" w:rsidRDefault="00602FA1">
          <w:pPr>
            <w:ind w:left="2305"/>
            <w:jc w:val="right"/>
            <w:rPr>
              <w:rFonts w:ascii="Arial" w:hAnsi="Arial" w:cs="Arial"/>
              <w:sz w:val="13"/>
              <w:szCs w:val="13"/>
            </w:rPr>
          </w:pPr>
        </w:p>
        <w:p w14:paraId="46BCFD0C" w14:textId="353951EF" w:rsidR="00602FA1" w:rsidRDefault="0014245E">
          <w:pPr>
            <w:ind w:left="2305"/>
            <w:jc w:val="right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 xml:space="preserve"> </w:t>
          </w:r>
          <w:r w:rsidR="00602FA1">
            <w:rPr>
              <w:rFonts w:ascii="Arial" w:hAnsi="Arial" w:cs="Arial"/>
              <w:sz w:val="13"/>
              <w:szCs w:val="13"/>
            </w:rPr>
            <w:t xml:space="preserve">naše značka:    </w:t>
          </w:r>
          <w:sdt>
            <w:sdtPr>
              <w:rPr>
                <w:rFonts w:ascii="Arial" w:hAnsi="Arial" w:cs="Arial"/>
                <w:sz w:val="13"/>
                <w:szCs w:val="13"/>
              </w:rPr>
              <w:alias w:val="Předmět"/>
              <w:tag w:val=""/>
              <w:id w:val="2004553380"/>
              <w:placeholder>
                <w:docPart w:val="A09F4CD4DADB47ABB4D68CFC2031772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82254C">
                <w:rPr>
                  <w:rFonts w:ascii="Arial" w:hAnsi="Arial" w:cs="Arial"/>
                  <w:sz w:val="13"/>
                  <w:szCs w:val="13"/>
                </w:rPr>
                <w:t>Q25-0342-r01</w:t>
              </w:r>
            </w:sdtContent>
          </w:sdt>
        </w:p>
        <w:p w14:paraId="5B4498F0" w14:textId="07F63AA5" w:rsidR="00602FA1" w:rsidRDefault="00602FA1">
          <w:pPr>
            <w:ind w:left="2305"/>
            <w:jc w:val="right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 xml:space="preserve">datum:         </w:t>
          </w:r>
          <w:r w:rsidR="0014245E">
            <w:rPr>
              <w:rFonts w:ascii="Arial" w:hAnsi="Arial" w:cs="Arial"/>
              <w:sz w:val="13"/>
              <w:szCs w:val="13"/>
            </w:rPr>
            <w:t xml:space="preserve">  </w:t>
          </w:r>
          <w:r>
            <w:rPr>
              <w:rFonts w:ascii="Arial" w:hAnsi="Arial" w:cs="Arial"/>
              <w:sz w:val="13"/>
              <w:szCs w:val="13"/>
            </w:rPr>
            <w:t xml:space="preserve">      </w:t>
          </w:r>
          <w:sdt>
            <w:sdtPr>
              <w:rPr>
                <w:rFonts w:ascii="Arial" w:hAnsi="Arial" w:cs="Arial"/>
                <w:sz w:val="13"/>
                <w:szCs w:val="13"/>
              </w:rPr>
              <w:alias w:val="Datum publikování"/>
              <w:tag w:val=""/>
              <w:id w:val="-1649282407"/>
              <w:placeholder>
                <w:docPart w:val="F3195447BEB743C184D0622945100F41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4-08T00:00:00Z">
                <w:dateFormat w:val="dd.MM.yyyy"/>
                <w:lid w:val="cs-CZ"/>
                <w:storeMappedDataAs w:val="dateTime"/>
                <w:calendar w:val="gregorian"/>
              </w:date>
            </w:sdtPr>
            <w:sdtContent>
              <w:r w:rsidR="00C21957">
                <w:rPr>
                  <w:rFonts w:ascii="Arial" w:hAnsi="Arial" w:cs="Arial"/>
                  <w:sz w:val="13"/>
                  <w:szCs w:val="13"/>
                </w:rPr>
                <w:t>08.04.2025</w:t>
              </w:r>
            </w:sdtContent>
          </w:sdt>
        </w:p>
        <w:p w14:paraId="71AC1862" w14:textId="77777777" w:rsidR="00602FA1" w:rsidRDefault="00602FA1">
          <w:pPr>
            <w:ind w:left="2305"/>
            <w:jc w:val="right"/>
            <w:rPr>
              <w:rFonts w:ascii="Arial" w:hAnsi="Arial" w:cs="Arial"/>
              <w:sz w:val="13"/>
              <w:szCs w:val="13"/>
              <w:lang w:val="fr-FR"/>
            </w:rPr>
          </w:pPr>
        </w:p>
      </w:tc>
    </w:tr>
  </w:tbl>
  <w:p w14:paraId="700C2469" w14:textId="77777777" w:rsidR="00AA10AF" w:rsidRDefault="00AA10AF" w:rsidP="00701D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A12A" w14:textId="4E12702B" w:rsidR="00602FA1" w:rsidRDefault="00972F05">
    <w:pPr>
      <w:pStyle w:val="Zhlav"/>
      <w:spacing w:line="14" w:lineRule="exact"/>
    </w:pPr>
    <w:r>
      <w:rPr>
        <w:noProof/>
      </w:rPr>
      <w:drawing>
        <wp:inline distT="0" distB="0" distL="0" distR="0" wp14:anchorId="4DB84820" wp14:editId="31B3E30B">
          <wp:extent cx="1463040" cy="342900"/>
          <wp:effectExtent l="19050" t="0" r="3810" b="0"/>
          <wp:docPr id="57" name="obrázek 1" descr="siem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emen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974F1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06FFD3D1" wp14:editId="2BCF62EA">
              <wp:simplePos x="0" y="0"/>
              <wp:positionH relativeFrom="page">
                <wp:posOffset>521970</wp:posOffset>
              </wp:positionH>
              <wp:positionV relativeFrom="page">
                <wp:posOffset>3600450</wp:posOffset>
              </wp:positionV>
              <wp:extent cx="75565" cy="179705"/>
              <wp:effectExtent l="0" t="0" r="0" b="0"/>
              <wp:wrapNone/>
              <wp:docPr id="1327033190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3440DB" w14:textId="77777777" w:rsidR="00602FA1" w:rsidRDefault="00602FA1">
                          <w: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FD3D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1.1pt;margin-top:283.5pt;width:5.95pt;height:14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" o:allowincell="f" stroked="f">
              <v:textbox inset="0,0,0,0">
                <w:txbxContent>
                  <w:p w14:paraId="313440DB" w14:textId="77777777" w:rsidR="00602FA1" w:rsidRDefault="00602FA1">
                    <w:r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4D45BED" w14:textId="77777777" w:rsidR="0052337D" w:rsidRDefault="0052337D"/>
  <w:p w14:paraId="1FBD2D2B" w14:textId="4CA88DE9" w:rsidR="0052337D" w:rsidRDefault="00972F05" w:rsidP="001B4700">
    <w:r>
      <w:rPr>
        <w:noProof/>
      </w:rPr>
      <w:drawing>
        <wp:inline distT="0" distB="0" distL="0" distR="0" wp14:anchorId="7958F11E" wp14:editId="6427050E">
          <wp:extent cx="1463040" cy="342900"/>
          <wp:effectExtent l="19050" t="0" r="3810" b="0"/>
          <wp:docPr id="58" name="obrázek 1" descr="siem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emen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E5C2453" w14:textId="77777777" w:rsidR="00AA10AF" w:rsidRDefault="00AA10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20138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5A50AA"/>
    <w:multiLevelType w:val="hybridMultilevel"/>
    <w:tmpl w:val="D19E4580"/>
    <w:lvl w:ilvl="0" w:tplc="A65EE7B8">
      <w:start w:val="1"/>
      <w:numFmt w:val="bullet"/>
      <w:pStyle w:val="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C45EA"/>
    <w:multiLevelType w:val="hybridMultilevel"/>
    <w:tmpl w:val="836673C2"/>
    <w:lvl w:ilvl="0" w:tplc="67D48AC4">
      <w:start w:val="1"/>
      <w:numFmt w:val="decimal"/>
      <w:pStyle w:val="Styl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06645"/>
    <w:multiLevelType w:val="hybridMultilevel"/>
    <w:tmpl w:val="C5FA90AE"/>
    <w:lvl w:ilvl="0" w:tplc="FFEA3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22698"/>
    <w:multiLevelType w:val="hybridMultilevel"/>
    <w:tmpl w:val="D22EB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034FE"/>
    <w:multiLevelType w:val="multilevel"/>
    <w:tmpl w:val="BFA262B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96B4000"/>
    <w:multiLevelType w:val="hybridMultilevel"/>
    <w:tmpl w:val="CF42CB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7610D"/>
    <w:multiLevelType w:val="hybridMultilevel"/>
    <w:tmpl w:val="D03E6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990259">
    <w:abstractNumId w:val="0"/>
  </w:num>
  <w:num w:numId="2" w16cid:durableId="864441264">
    <w:abstractNumId w:val="2"/>
  </w:num>
  <w:num w:numId="3" w16cid:durableId="1619677595">
    <w:abstractNumId w:val="3"/>
  </w:num>
  <w:num w:numId="4" w16cid:durableId="1397555612">
    <w:abstractNumId w:val="1"/>
  </w:num>
  <w:num w:numId="5" w16cid:durableId="1137534054">
    <w:abstractNumId w:val="4"/>
  </w:num>
  <w:num w:numId="6" w16cid:durableId="645162313">
    <w:abstractNumId w:val="6"/>
  </w:num>
  <w:num w:numId="7" w16cid:durableId="653803366">
    <w:abstractNumId w:val="5"/>
  </w:num>
  <w:num w:numId="8" w16cid:durableId="61853103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A4"/>
    <w:rsid w:val="0000231D"/>
    <w:rsid w:val="00004943"/>
    <w:rsid w:val="00016151"/>
    <w:rsid w:val="00031C12"/>
    <w:rsid w:val="00053F5E"/>
    <w:rsid w:val="00056E98"/>
    <w:rsid w:val="00066EC3"/>
    <w:rsid w:val="00072B95"/>
    <w:rsid w:val="0009299F"/>
    <w:rsid w:val="000B2E4B"/>
    <w:rsid w:val="000C56C4"/>
    <w:rsid w:val="000E2A1D"/>
    <w:rsid w:val="000E2F38"/>
    <w:rsid w:val="000E3C8C"/>
    <w:rsid w:val="000E60B2"/>
    <w:rsid w:val="000E6B51"/>
    <w:rsid w:val="000F3892"/>
    <w:rsid w:val="00104784"/>
    <w:rsid w:val="001048B0"/>
    <w:rsid w:val="0012461A"/>
    <w:rsid w:val="001362E2"/>
    <w:rsid w:val="0014245E"/>
    <w:rsid w:val="0014288F"/>
    <w:rsid w:val="00145AF3"/>
    <w:rsid w:val="00147220"/>
    <w:rsid w:val="00160524"/>
    <w:rsid w:val="00174F0B"/>
    <w:rsid w:val="00195793"/>
    <w:rsid w:val="00197B50"/>
    <w:rsid w:val="001A3F71"/>
    <w:rsid w:val="001B4700"/>
    <w:rsid w:val="001D590B"/>
    <w:rsid w:val="001D715C"/>
    <w:rsid w:val="001E03B5"/>
    <w:rsid w:val="001F5403"/>
    <w:rsid w:val="0020369E"/>
    <w:rsid w:val="00211FB3"/>
    <w:rsid w:val="00214A53"/>
    <w:rsid w:val="00216A0B"/>
    <w:rsid w:val="00222C76"/>
    <w:rsid w:val="0023705B"/>
    <w:rsid w:val="00254945"/>
    <w:rsid w:val="00260CD7"/>
    <w:rsid w:val="00273EA8"/>
    <w:rsid w:val="0027538C"/>
    <w:rsid w:val="00284E09"/>
    <w:rsid w:val="0028662C"/>
    <w:rsid w:val="00297F3D"/>
    <w:rsid w:val="002A0353"/>
    <w:rsid w:val="002E04B3"/>
    <w:rsid w:val="002E289E"/>
    <w:rsid w:val="002F380D"/>
    <w:rsid w:val="002F7D3B"/>
    <w:rsid w:val="00302744"/>
    <w:rsid w:val="0031305F"/>
    <w:rsid w:val="003321AE"/>
    <w:rsid w:val="0034643E"/>
    <w:rsid w:val="00350528"/>
    <w:rsid w:val="00351310"/>
    <w:rsid w:val="00356FA4"/>
    <w:rsid w:val="00375B9D"/>
    <w:rsid w:val="00376157"/>
    <w:rsid w:val="00377816"/>
    <w:rsid w:val="0038283A"/>
    <w:rsid w:val="00387C50"/>
    <w:rsid w:val="00393DB1"/>
    <w:rsid w:val="00394448"/>
    <w:rsid w:val="003A1F4A"/>
    <w:rsid w:val="003A49BD"/>
    <w:rsid w:val="003A4AE8"/>
    <w:rsid w:val="003A61DF"/>
    <w:rsid w:val="003A715A"/>
    <w:rsid w:val="003B669A"/>
    <w:rsid w:val="003C02FE"/>
    <w:rsid w:val="003C15F3"/>
    <w:rsid w:val="003D7644"/>
    <w:rsid w:val="00404B5F"/>
    <w:rsid w:val="0041592F"/>
    <w:rsid w:val="00420CBE"/>
    <w:rsid w:val="00420D94"/>
    <w:rsid w:val="00425393"/>
    <w:rsid w:val="0043318D"/>
    <w:rsid w:val="0043336C"/>
    <w:rsid w:val="0044374D"/>
    <w:rsid w:val="00443B3C"/>
    <w:rsid w:val="00452932"/>
    <w:rsid w:val="00460E9A"/>
    <w:rsid w:val="004661C2"/>
    <w:rsid w:val="004765FA"/>
    <w:rsid w:val="00484230"/>
    <w:rsid w:val="0049030E"/>
    <w:rsid w:val="00496B7E"/>
    <w:rsid w:val="004A5284"/>
    <w:rsid w:val="004A63CA"/>
    <w:rsid w:val="004B3721"/>
    <w:rsid w:val="004B6637"/>
    <w:rsid w:val="004C1D80"/>
    <w:rsid w:val="004C77B4"/>
    <w:rsid w:val="004F1664"/>
    <w:rsid w:val="004F7A4B"/>
    <w:rsid w:val="00510224"/>
    <w:rsid w:val="00513571"/>
    <w:rsid w:val="0052337D"/>
    <w:rsid w:val="0052631B"/>
    <w:rsid w:val="00530684"/>
    <w:rsid w:val="00537BC6"/>
    <w:rsid w:val="0056104E"/>
    <w:rsid w:val="005610F8"/>
    <w:rsid w:val="00565D94"/>
    <w:rsid w:val="005909F4"/>
    <w:rsid w:val="00591988"/>
    <w:rsid w:val="005951C0"/>
    <w:rsid w:val="00596DA1"/>
    <w:rsid w:val="005A7897"/>
    <w:rsid w:val="005C2DA7"/>
    <w:rsid w:val="005C5998"/>
    <w:rsid w:val="005D18A5"/>
    <w:rsid w:val="005D502A"/>
    <w:rsid w:val="005E1898"/>
    <w:rsid w:val="005F1308"/>
    <w:rsid w:val="005F2B5C"/>
    <w:rsid w:val="00602AC3"/>
    <w:rsid w:val="00602FA1"/>
    <w:rsid w:val="00613421"/>
    <w:rsid w:val="00622C0A"/>
    <w:rsid w:val="00631E9C"/>
    <w:rsid w:val="00637759"/>
    <w:rsid w:val="0065220D"/>
    <w:rsid w:val="006620A6"/>
    <w:rsid w:val="00671DB3"/>
    <w:rsid w:val="00677A41"/>
    <w:rsid w:val="006830FD"/>
    <w:rsid w:val="00683CEE"/>
    <w:rsid w:val="00684DA6"/>
    <w:rsid w:val="00687AD6"/>
    <w:rsid w:val="00691880"/>
    <w:rsid w:val="006A00D8"/>
    <w:rsid w:val="006A0479"/>
    <w:rsid w:val="006A1066"/>
    <w:rsid w:val="006B3BEB"/>
    <w:rsid w:val="006B7B9E"/>
    <w:rsid w:val="006B7F2B"/>
    <w:rsid w:val="006C5225"/>
    <w:rsid w:val="006C7F1E"/>
    <w:rsid w:val="006D4652"/>
    <w:rsid w:val="006E0AA2"/>
    <w:rsid w:val="006E2C2B"/>
    <w:rsid w:val="006E468F"/>
    <w:rsid w:val="006E4D75"/>
    <w:rsid w:val="006F6BAF"/>
    <w:rsid w:val="00701D85"/>
    <w:rsid w:val="0070414F"/>
    <w:rsid w:val="007065FC"/>
    <w:rsid w:val="00706DFA"/>
    <w:rsid w:val="00716A98"/>
    <w:rsid w:val="0072031A"/>
    <w:rsid w:val="00721977"/>
    <w:rsid w:val="00727A7C"/>
    <w:rsid w:val="007410F6"/>
    <w:rsid w:val="00774C5F"/>
    <w:rsid w:val="00776DD5"/>
    <w:rsid w:val="007815FA"/>
    <w:rsid w:val="00782A2C"/>
    <w:rsid w:val="00784E5C"/>
    <w:rsid w:val="007974F1"/>
    <w:rsid w:val="007A01C8"/>
    <w:rsid w:val="007A7793"/>
    <w:rsid w:val="007B111E"/>
    <w:rsid w:val="007B7927"/>
    <w:rsid w:val="007C2DD3"/>
    <w:rsid w:val="007C500E"/>
    <w:rsid w:val="007C59FA"/>
    <w:rsid w:val="007D3966"/>
    <w:rsid w:val="007E59FD"/>
    <w:rsid w:val="007F446E"/>
    <w:rsid w:val="007F5E0D"/>
    <w:rsid w:val="007F7990"/>
    <w:rsid w:val="00812C23"/>
    <w:rsid w:val="00816AAE"/>
    <w:rsid w:val="0082254C"/>
    <w:rsid w:val="00824EB9"/>
    <w:rsid w:val="00844D04"/>
    <w:rsid w:val="00862C31"/>
    <w:rsid w:val="00863652"/>
    <w:rsid w:val="008638CC"/>
    <w:rsid w:val="00870097"/>
    <w:rsid w:val="00871D22"/>
    <w:rsid w:val="00872E72"/>
    <w:rsid w:val="00873C14"/>
    <w:rsid w:val="00881E74"/>
    <w:rsid w:val="008920C9"/>
    <w:rsid w:val="00894C82"/>
    <w:rsid w:val="0089717C"/>
    <w:rsid w:val="008A7236"/>
    <w:rsid w:val="008A7344"/>
    <w:rsid w:val="008B2C07"/>
    <w:rsid w:val="008C1365"/>
    <w:rsid w:val="008C572B"/>
    <w:rsid w:val="008F2AA0"/>
    <w:rsid w:val="008F406C"/>
    <w:rsid w:val="0090212F"/>
    <w:rsid w:val="00920E36"/>
    <w:rsid w:val="00924244"/>
    <w:rsid w:val="009279D1"/>
    <w:rsid w:val="00933D57"/>
    <w:rsid w:val="00941F4F"/>
    <w:rsid w:val="009474C7"/>
    <w:rsid w:val="00960C40"/>
    <w:rsid w:val="0096250B"/>
    <w:rsid w:val="00965CC8"/>
    <w:rsid w:val="0096673B"/>
    <w:rsid w:val="00967435"/>
    <w:rsid w:val="00972F05"/>
    <w:rsid w:val="00996F40"/>
    <w:rsid w:val="009A1C2D"/>
    <w:rsid w:val="009C4D03"/>
    <w:rsid w:val="009D0BD0"/>
    <w:rsid w:val="009D2B7C"/>
    <w:rsid w:val="009D6832"/>
    <w:rsid w:val="009E7B46"/>
    <w:rsid w:val="009F3322"/>
    <w:rsid w:val="00A04B41"/>
    <w:rsid w:val="00A07A8A"/>
    <w:rsid w:val="00A109DB"/>
    <w:rsid w:val="00A1398A"/>
    <w:rsid w:val="00A24B30"/>
    <w:rsid w:val="00A24FF5"/>
    <w:rsid w:val="00A25731"/>
    <w:rsid w:val="00A2770E"/>
    <w:rsid w:val="00A27A7B"/>
    <w:rsid w:val="00A41215"/>
    <w:rsid w:val="00A47898"/>
    <w:rsid w:val="00A62809"/>
    <w:rsid w:val="00A6744B"/>
    <w:rsid w:val="00A7780D"/>
    <w:rsid w:val="00A80D0F"/>
    <w:rsid w:val="00A90E6B"/>
    <w:rsid w:val="00A910C5"/>
    <w:rsid w:val="00A92343"/>
    <w:rsid w:val="00A932D7"/>
    <w:rsid w:val="00A96716"/>
    <w:rsid w:val="00AA10AF"/>
    <w:rsid w:val="00AA36C4"/>
    <w:rsid w:val="00AA4E7F"/>
    <w:rsid w:val="00AC218D"/>
    <w:rsid w:val="00AC3A3F"/>
    <w:rsid w:val="00AC5384"/>
    <w:rsid w:val="00AC6F76"/>
    <w:rsid w:val="00AD093D"/>
    <w:rsid w:val="00AD200D"/>
    <w:rsid w:val="00AE1F87"/>
    <w:rsid w:val="00AE2CDB"/>
    <w:rsid w:val="00AF3950"/>
    <w:rsid w:val="00B0325B"/>
    <w:rsid w:val="00B0492B"/>
    <w:rsid w:val="00B0614E"/>
    <w:rsid w:val="00B16548"/>
    <w:rsid w:val="00B21841"/>
    <w:rsid w:val="00B24F17"/>
    <w:rsid w:val="00B255D7"/>
    <w:rsid w:val="00B2594E"/>
    <w:rsid w:val="00B27311"/>
    <w:rsid w:val="00B33B77"/>
    <w:rsid w:val="00B3567C"/>
    <w:rsid w:val="00B364AA"/>
    <w:rsid w:val="00B41DDE"/>
    <w:rsid w:val="00B428B9"/>
    <w:rsid w:val="00B45413"/>
    <w:rsid w:val="00B56F84"/>
    <w:rsid w:val="00B63730"/>
    <w:rsid w:val="00B74DFD"/>
    <w:rsid w:val="00B75E0D"/>
    <w:rsid w:val="00B81120"/>
    <w:rsid w:val="00BA32B7"/>
    <w:rsid w:val="00BA7AAF"/>
    <w:rsid w:val="00BB075E"/>
    <w:rsid w:val="00BB7FD5"/>
    <w:rsid w:val="00BC5BE9"/>
    <w:rsid w:val="00BD1837"/>
    <w:rsid w:val="00BD2792"/>
    <w:rsid w:val="00BD512E"/>
    <w:rsid w:val="00BE404F"/>
    <w:rsid w:val="00BE412F"/>
    <w:rsid w:val="00BE7246"/>
    <w:rsid w:val="00BF1443"/>
    <w:rsid w:val="00C04BB2"/>
    <w:rsid w:val="00C143E5"/>
    <w:rsid w:val="00C21957"/>
    <w:rsid w:val="00C27FE1"/>
    <w:rsid w:val="00C3553D"/>
    <w:rsid w:val="00C43CC5"/>
    <w:rsid w:val="00C47265"/>
    <w:rsid w:val="00C540D6"/>
    <w:rsid w:val="00C56374"/>
    <w:rsid w:val="00C62165"/>
    <w:rsid w:val="00C62497"/>
    <w:rsid w:val="00C679CF"/>
    <w:rsid w:val="00C73A80"/>
    <w:rsid w:val="00C906E5"/>
    <w:rsid w:val="00C93AAB"/>
    <w:rsid w:val="00C94A57"/>
    <w:rsid w:val="00CB0937"/>
    <w:rsid w:val="00CC0AB0"/>
    <w:rsid w:val="00CC3B6D"/>
    <w:rsid w:val="00CC49C6"/>
    <w:rsid w:val="00CD0E46"/>
    <w:rsid w:val="00CE52DE"/>
    <w:rsid w:val="00CE5E0D"/>
    <w:rsid w:val="00CE6C21"/>
    <w:rsid w:val="00CF3F49"/>
    <w:rsid w:val="00CF4C30"/>
    <w:rsid w:val="00D03505"/>
    <w:rsid w:val="00D33BD9"/>
    <w:rsid w:val="00D5384E"/>
    <w:rsid w:val="00D57CFD"/>
    <w:rsid w:val="00D70C0A"/>
    <w:rsid w:val="00D86396"/>
    <w:rsid w:val="00D86B49"/>
    <w:rsid w:val="00D96E23"/>
    <w:rsid w:val="00DA2611"/>
    <w:rsid w:val="00DA6DCD"/>
    <w:rsid w:val="00DC518D"/>
    <w:rsid w:val="00DD1DE5"/>
    <w:rsid w:val="00DD70C0"/>
    <w:rsid w:val="00DE42B6"/>
    <w:rsid w:val="00DF0954"/>
    <w:rsid w:val="00E11759"/>
    <w:rsid w:val="00E16948"/>
    <w:rsid w:val="00E21F27"/>
    <w:rsid w:val="00E25D16"/>
    <w:rsid w:val="00E324AD"/>
    <w:rsid w:val="00E35213"/>
    <w:rsid w:val="00E43D87"/>
    <w:rsid w:val="00E664E6"/>
    <w:rsid w:val="00E81A7C"/>
    <w:rsid w:val="00E90A1D"/>
    <w:rsid w:val="00EA573E"/>
    <w:rsid w:val="00EA616C"/>
    <w:rsid w:val="00EC5C1E"/>
    <w:rsid w:val="00ED4B78"/>
    <w:rsid w:val="00EF606B"/>
    <w:rsid w:val="00F05133"/>
    <w:rsid w:val="00F105F5"/>
    <w:rsid w:val="00F16A87"/>
    <w:rsid w:val="00F32880"/>
    <w:rsid w:val="00F517CD"/>
    <w:rsid w:val="00F5526E"/>
    <w:rsid w:val="00F61D87"/>
    <w:rsid w:val="00F70583"/>
    <w:rsid w:val="00F71FE5"/>
    <w:rsid w:val="00F84F18"/>
    <w:rsid w:val="00F90EA5"/>
    <w:rsid w:val="00F9363E"/>
    <w:rsid w:val="00FB2994"/>
    <w:rsid w:val="00FB65B4"/>
    <w:rsid w:val="00FB6D71"/>
    <w:rsid w:val="00FC32E9"/>
    <w:rsid w:val="00FC5E95"/>
    <w:rsid w:val="00FD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E1189"/>
  <w15:docId w15:val="{DD16A678-711E-41BF-A3C3-ABD3D3CF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4700"/>
  </w:style>
  <w:style w:type="paragraph" w:styleId="Nadpis1">
    <w:name w:val="heading 1"/>
    <w:basedOn w:val="Styl1"/>
    <w:next w:val="Normln"/>
    <w:link w:val="Nadpis1Char"/>
    <w:qFormat/>
    <w:rsid w:val="001048B0"/>
    <w:pPr>
      <w:numPr>
        <w:numId w:val="7"/>
      </w:numPr>
      <w:outlineLvl w:val="0"/>
    </w:pPr>
  </w:style>
  <w:style w:type="paragraph" w:styleId="Nadpis2">
    <w:name w:val="heading 2"/>
    <w:basedOn w:val="Normln"/>
    <w:next w:val="Normln"/>
    <w:link w:val="Nadpis2Char"/>
    <w:unhideWhenUsed/>
    <w:qFormat/>
    <w:rsid w:val="00613421"/>
    <w:pPr>
      <w:keepNext/>
      <w:keepLines/>
      <w:numPr>
        <w:ilvl w:val="1"/>
        <w:numId w:val="7"/>
      </w:numPr>
      <w:spacing w:before="40"/>
      <w:outlineLvl w:val="1"/>
    </w:pPr>
    <w:rPr>
      <w:rFonts w:ascii="Arial" w:eastAsiaTheme="majorEastAsia" w:hAnsi="Arial" w:cs="Arial"/>
      <w:sz w:val="22"/>
      <w:szCs w:val="22"/>
    </w:rPr>
  </w:style>
  <w:style w:type="paragraph" w:styleId="Nadpis3">
    <w:name w:val="heading 3"/>
    <w:basedOn w:val="Normln"/>
    <w:next w:val="Normln"/>
    <w:link w:val="Nadpis3Char"/>
    <w:unhideWhenUsed/>
    <w:qFormat/>
    <w:rsid w:val="00613421"/>
    <w:pPr>
      <w:keepNext/>
      <w:keepLines/>
      <w:numPr>
        <w:ilvl w:val="2"/>
        <w:numId w:val="7"/>
      </w:numPr>
      <w:spacing w:before="40"/>
      <w:outlineLvl w:val="2"/>
    </w:pPr>
    <w:rPr>
      <w:rFonts w:ascii="Arial" w:eastAsiaTheme="majorEastAsia" w:hAnsi="Arial" w:cs="Arial"/>
      <w:sz w:val="22"/>
      <w:szCs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13421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13421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13421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13421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13421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13421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vr">
    <w:name w:val="Closing"/>
    <w:pPr>
      <w:tabs>
        <w:tab w:val="left" w:pos="2835"/>
      </w:tabs>
      <w:spacing w:line="220" w:lineRule="exact"/>
    </w:pPr>
    <w:rPr>
      <w:rFonts w:ascii="Arial" w:hAnsi="Arial"/>
      <w:lang w:val="de-DE" w:eastAsia="en-US"/>
    </w:rPr>
  </w:style>
  <w:style w:type="paragraph" w:customStyle="1" w:styleId="scfstandard">
    <w:name w:val="scf_standard"/>
    <w:rPr>
      <w:rFonts w:ascii="Arial" w:hAnsi="Arial"/>
      <w:lang w:val="de-DE" w:eastAsia="de-DE"/>
    </w:rPr>
  </w:style>
  <w:style w:type="paragraph" w:customStyle="1" w:styleId="scfBereich">
    <w:name w:val="scfBereich"/>
    <w:basedOn w:val="scfstandard"/>
    <w:pPr>
      <w:spacing w:line="240" w:lineRule="exact"/>
    </w:pPr>
    <w:rPr>
      <w:b/>
      <w:sz w:val="22"/>
    </w:rPr>
  </w:style>
  <w:style w:type="paragraph" w:customStyle="1" w:styleId="scfvertrauen">
    <w:name w:val="scf_vertrauen"/>
    <w:basedOn w:val="scfstandard"/>
    <w:pPr>
      <w:spacing w:before="1000" w:line="220" w:lineRule="exact"/>
    </w:pPr>
  </w:style>
  <w:style w:type="paragraph" w:customStyle="1" w:styleId="scfpostal">
    <w:name w:val="scf_postal"/>
    <w:basedOn w:val="scfstandard"/>
    <w:pPr>
      <w:spacing w:line="160" w:lineRule="exact"/>
    </w:pPr>
    <w:rPr>
      <w:sz w:val="14"/>
    </w:rPr>
  </w:style>
  <w:style w:type="paragraph" w:customStyle="1" w:styleId="scfnutzer">
    <w:name w:val="scfnutzer"/>
    <w:basedOn w:val="scfstandard"/>
    <w:pPr>
      <w:spacing w:line="200" w:lineRule="exact"/>
    </w:pPr>
    <w:rPr>
      <w:sz w:val="18"/>
    </w:rPr>
  </w:style>
  <w:style w:type="paragraph" w:customStyle="1" w:styleId="scfdatum">
    <w:name w:val="scf_datum"/>
    <w:basedOn w:val="scfnutzer"/>
  </w:style>
  <w:style w:type="paragraph" w:customStyle="1" w:styleId="scfAnschrift">
    <w:name w:val="scfAnschrift"/>
    <w:basedOn w:val="scfstandard"/>
    <w:pPr>
      <w:tabs>
        <w:tab w:val="left" w:pos="1134"/>
      </w:tabs>
      <w:spacing w:line="220" w:lineRule="exact"/>
    </w:pPr>
  </w:style>
  <w:style w:type="paragraph" w:customStyle="1" w:styleId="scfan">
    <w:name w:val="scf_an"/>
    <w:basedOn w:val="scfAnschrift"/>
    <w:next w:val="scfAnschrift"/>
    <w:pPr>
      <w:spacing w:before="60"/>
    </w:pPr>
  </w:style>
  <w:style w:type="paragraph" w:customStyle="1" w:styleId="scfbrieftext">
    <w:name w:val="scfbrieftext"/>
    <w:basedOn w:val="scfstandard"/>
  </w:style>
  <w:style w:type="paragraph" w:customStyle="1" w:styleId="scfBetreff">
    <w:name w:val="scfBetreff"/>
    <w:basedOn w:val="scfstandard"/>
    <w:next w:val="scfbrieftext"/>
    <w:pPr>
      <w:spacing w:before="440" w:after="440"/>
    </w:pPr>
    <w:rPr>
      <w:b/>
    </w:rPr>
  </w:style>
  <w:style w:type="paragraph" w:styleId="Zkladntext">
    <w:name w:val="Body Text"/>
    <w:basedOn w:val="Normln"/>
    <w:link w:val="ZkladntextChar"/>
    <w:pPr>
      <w:spacing w:after="120"/>
    </w:pPr>
    <w:rPr>
      <w:lang w:eastAsia="en-US"/>
    </w:rPr>
  </w:style>
  <w:style w:type="character" w:customStyle="1" w:styleId="Anrede1IhrZeichen">
    <w:name w:val="Anrede1IhrZeichen"/>
    <w:basedOn w:val="Standardnpsmoodstavce"/>
    <w:rPr>
      <w:rFonts w:ascii="Arial" w:hAnsi="Arial"/>
      <w:sz w:val="20"/>
    </w:rPr>
  </w:style>
  <w:style w:type="paragraph" w:customStyle="1" w:styleId="AbsatzTableFormat">
    <w:name w:val="AbsatzTableFormat"/>
    <w:basedOn w:val="Normln"/>
    <w:autoRedefine/>
    <w:rPr>
      <w:lang w:eastAsia="en-US"/>
    </w:rPr>
  </w:style>
  <w:style w:type="paragraph" w:customStyle="1" w:styleId="TextKrperAngebot">
    <w:name w:val="TextKörperAngebot"/>
    <w:basedOn w:val="Prosttext"/>
    <w:pPr>
      <w:keepNext/>
    </w:pPr>
    <w:rPr>
      <w:rFonts w:ascii="Arial" w:hAnsi="Arial" w:cs="Times New Roman"/>
      <w:lang w:eastAsia="en-US"/>
    </w:rPr>
  </w:style>
  <w:style w:type="paragraph" w:styleId="Prosttext">
    <w:name w:val="Plain Text"/>
    <w:basedOn w:val="Normln"/>
    <w:link w:val="ProsttextChar"/>
    <w:rPr>
      <w:rFonts w:ascii="Courier New" w:hAnsi="Courier New" w:cs="Courier New"/>
    </w:rPr>
  </w:style>
  <w:style w:type="paragraph" w:customStyle="1" w:styleId="scfvormodul">
    <w:name w:val="scfvormodul"/>
    <w:basedOn w:val="Normln"/>
    <w:next w:val="scfbrieftext"/>
    <w:pPr>
      <w:pBdr>
        <w:bottom w:val="single" w:sz="6" w:space="1" w:color="auto"/>
      </w:pBdr>
      <w:spacing w:after="60" w:line="60" w:lineRule="exact"/>
    </w:pPr>
    <w:rPr>
      <w:lang w:eastAsia="en-US"/>
    </w:rPr>
  </w:style>
  <w:style w:type="paragraph" w:customStyle="1" w:styleId="scfmodultext">
    <w:name w:val="scfmodultext"/>
    <w:basedOn w:val="Normln"/>
    <w:rPr>
      <w:noProof/>
      <w:sz w:val="18"/>
      <w:lang w:val="en-US" w:eastAsia="en-US"/>
    </w:rPr>
  </w:style>
  <w:style w:type="character" w:styleId="slostrnky">
    <w:name w:val="page number"/>
    <w:basedOn w:val="Standardnpsmoodstavce"/>
    <w:rPr>
      <w:rFonts w:ascii="Arial" w:hAnsi="Arial"/>
      <w:sz w:val="18"/>
    </w:rPr>
  </w:style>
  <w:style w:type="paragraph" w:customStyle="1" w:styleId="scforgzeile">
    <w:name w:val="scforgzeile"/>
    <w:basedOn w:val="scfstandard"/>
    <w:pPr>
      <w:tabs>
        <w:tab w:val="left" w:pos="7655"/>
      </w:tabs>
      <w:spacing w:line="140" w:lineRule="exact"/>
    </w:pPr>
    <w:rPr>
      <w:sz w:val="12"/>
    </w:rPr>
  </w:style>
  <w:style w:type="paragraph" w:customStyle="1" w:styleId="scfFu1-4">
    <w:name w:val="scfFuß1-4"/>
    <w:basedOn w:val="scfstandard"/>
    <w:pPr>
      <w:spacing w:line="160" w:lineRule="exact"/>
    </w:pPr>
    <w:rPr>
      <w:sz w:val="14"/>
    </w:rPr>
  </w:style>
  <w:style w:type="paragraph" w:customStyle="1" w:styleId="scfVorstand">
    <w:name w:val="scfVorstand"/>
    <w:basedOn w:val="scfFu1-4"/>
  </w:style>
  <w:style w:type="paragraph" w:customStyle="1" w:styleId="scfZweitekopfzeile">
    <w:name w:val="scfZweitekopfzeile"/>
    <w:basedOn w:val="scfstandard"/>
    <w:pPr>
      <w:spacing w:line="200" w:lineRule="exact"/>
    </w:pPr>
    <w:rPr>
      <w:sz w:val="18"/>
    </w:rPr>
  </w:style>
  <w:style w:type="paragraph" w:customStyle="1" w:styleId="scfgruss">
    <w:name w:val="scf_gruss"/>
    <w:basedOn w:val="scfbrieftext"/>
    <w:pPr>
      <w:keepNext/>
      <w:keepLines/>
      <w:tabs>
        <w:tab w:val="left" w:pos="5387"/>
      </w:tabs>
    </w:pPr>
  </w:style>
  <w:style w:type="paragraph" w:customStyle="1" w:styleId="scfuz">
    <w:name w:val="scf_uz"/>
    <w:basedOn w:val="scfnutzer"/>
  </w:style>
  <w:style w:type="paragraph" w:styleId="Osloven">
    <w:name w:val="Salutation"/>
    <w:basedOn w:val="Normln"/>
    <w:next w:val="Normln"/>
    <w:rPr>
      <w:lang w:eastAsia="en-US"/>
    </w:rPr>
  </w:style>
  <w:style w:type="paragraph" w:styleId="Seznamsodrkami">
    <w:name w:val="List Bullet"/>
    <w:basedOn w:val="Normln"/>
    <w:autoRedefine/>
    <w:pPr>
      <w:numPr>
        <w:numId w:val="1"/>
      </w:numPr>
    </w:pPr>
    <w:rPr>
      <w:lang w:eastAsia="en-US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andardn">
    <w:name w:val="Standardní"/>
    <w:link w:val="StandardnChar"/>
    <w:pPr>
      <w:tabs>
        <w:tab w:val="left" w:pos="2127"/>
      </w:tabs>
      <w:jc w:val="both"/>
    </w:pPr>
    <w:rPr>
      <w:rFonts w:ascii="Arial" w:hAnsi="Arial" w:cs="Arial"/>
      <w:sz w:val="22"/>
      <w:szCs w:val="22"/>
    </w:rPr>
  </w:style>
  <w:style w:type="character" w:customStyle="1" w:styleId="StandardnChar">
    <w:name w:val="Standardní Char"/>
    <w:basedOn w:val="Standardnpsmoodstavce"/>
    <w:link w:val="Standardn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scfKopfdaten">
    <w:name w:val="scfKopfdaten"/>
    <w:basedOn w:val="scfstandard"/>
    <w:pPr>
      <w:spacing w:line="240" w:lineRule="atLeast"/>
    </w:pPr>
    <w:rPr>
      <w:sz w:val="22"/>
      <w:lang w:eastAsia="cs-CZ"/>
    </w:rPr>
  </w:style>
  <w:style w:type="paragraph" w:styleId="Zkladntext2">
    <w:name w:val="Body Text 2"/>
    <w:basedOn w:val="Normln"/>
    <w:pPr>
      <w:tabs>
        <w:tab w:val="left" w:pos="2127"/>
      </w:tabs>
      <w:jc w:val="both"/>
    </w:pPr>
    <w:rPr>
      <w:rFonts w:ascii="Arial" w:hAnsi="Arial"/>
      <w:sz w:val="21"/>
    </w:rPr>
  </w:style>
  <w:style w:type="paragraph" w:customStyle="1" w:styleId="Nabdka-text">
    <w:name w:val="Nabídka-text"/>
    <w:basedOn w:val="Standardn"/>
    <w:link w:val="Nabdka-textChar"/>
  </w:style>
  <w:style w:type="character" w:customStyle="1" w:styleId="Nabdka-textChar">
    <w:name w:val="Nabídka-text Char"/>
    <w:basedOn w:val="StandardnChar"/>
    <w:link w:val="Nabdka-text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Nabdka-nadpis">
    <w:name w:val="Nabídka-nadpis"/>
    <w:basedOn w:val="Standardn"/>
    <w:next w:val="Nabdka-text"/>
    <w:link w:val="Nabdka-nadpisChar"/>
    <w:pPr>
      <w:keepNext/>
      <w:spacing w:before="360" w:after="240"/>
    </w:pPr>
    <w:rPr>
      <w:b/>
    </w:rPr>
  </w:style>
  <w:style w:type="character" w:customStyle="1" w:styleId="Nabdka-nadpisChar">
    <w:name w:val="Nabídka-nadpis Char"/>
    <w:basedOn w:val="StandardnChar"/>
    <w:link w:val="Nabdka-nadpis"/>
    <w:rPr>
      <w:rFonts w:ascii="Arial" w:hAnsi="Arial" w:cs="Arial"/>
      <w:b/>
      <w:sz w:val="22"/>
      <w:szCs w:val="22"/>
      <w:lang w:val="cs-CZ" w:eastAsia="cs-CZ" w:bidi="ar-SA"/>
    </w:rPr>
  </w:style>
  <w:style w:type="paragraph" w:customStyle="1" w:styleId="scf-fa-zh">
    <w:name w:val="scf-fa-zh"/>
    <w:basedOn w:val="Normln"/>
    <w:rPr>
      <w:rFonts w:ascii="Arial" w:hAnsi="Arial" w:cs="Arial"/>
      <w:sz w:val="22"/>
      <w:szCs w:val="22"/>
    </w:rPr>
  </w:style>
  <w:style w:type="paragraph" w:customStyle="1" w:styleId="Seznam-text">
    <w:name w:val="Seznam-text"/>
    <w:pPr>
      <w:keepLines/>
      <w:tabs>
        <w:tab w:val="left" w:pos="1418"/>
        <w:tab w:val="left" w:pos="1985"/>
        <w:tab w:val="left" w:pos="6237"/>
      </w:tabs>
      <w:ind w:left="1418"/>
      <w:jc w:val="both"/>
    </w:pPr>
    <w:rPr>
      <w:rFonts w:ascii="Arial" w:hAnsi="Arial" w:cs="Arial"/>
      <w:sz w:val="22"/>
      <w:szCs w:val="22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znam-nadpis">
    <w:name w:val="Seznam-nadpis"/>
    <w:next w:val="Seznam-textChar"/>
    <w:pPr>
      <w:keepNext/>
      <w:tabs>
        <w:tab w:val="left" w:pos="1418"/>
        <w:tab w:val="left" w:pos="1985"/>
        <w:tab w:val="left" w:pos="6237"/>
      </w:tabs>
      <w:spacing w:before="360" w:after="120"/>
    </w:pPr>
    <w:rPr>
      <w:rFonts w:ascii="Arial" w:hAnsi="Arial" w:cs="Arial"/>
      <w:b/>
      <w:sz w:val="22"/>
    </w:rPr>
  </w:style>
  <w:style w:type="paragraph" w:customStyle="1" w:styleId="Seznam-textChar">
    <w:name w:val="Seznam-text Char"/>
    <w:link w:val="Seznam-textCharChar"/>
    <w:pPr>
      <w:keepLines/>
      <w:tabs>
        <w:tab w:val="left" w:pos="1418"/>
        <w:tab w:val="left" w:pos="1985"/>
        <w:tab w:val="left" w:pos="6237"/>
      </w:tabs>
      <w:ind w:left="1418"/>
      <w:jc w:val="both"/>
    </w:pPr>
    <w:rPr>
      <w:rFonts w:ascii="Arial" w:hAnsi="Arial" w:cs="Arial"/>
      <w:sz w:val="22"/>
      <w:szCs w:val="22"/>
    </w:rPr>
  </w:style>
  <w:style w:type="character" w:customStyle="1" w:styleId="Seznam-textCharChar">
    <w:name w:val="Seznam-text Char Char"/>
    <w:basedOn w:val="Standardnpsmoodstavce"/>
    <w:link w:val="Seznam-textChar"/>
    <w:rPr>
      <w:rFonts w:ascii="Arial" w:hAnsi="Arial" w:cs="Arial"/>
      <w:sz w:val="22"/>
      <w:szCs w:val="22"/>
      <w:lang w:val="cs-CZ" w:eastAsia="cs-CZ" w:bidi="ar-SA"/>
    </w:rPr>
  </w:style>
  <w:style w:type="character" w:styleId="Siln">
    <w:name w:val="Strong"/>
    <w:basedOn w:val="Standardnpsmoodstavce"/>
    <w:rPr>
      <w:b/>
      <w:bCs/>
    </w:rPr>
  </w:style>
  <w:style w:type="character" w:styleId="Zdraznn">
    <w:name w:val="Emphasis"/>
    <w:basedOn w:val="Standardnpsmoodstavce"/>
    <w:rPr>
      <w:i/>
      <w:iCs/>
    </w:rPr>
  </w:style>
  <w:style w:type="paragraph" w:styleId="Odstavecseseznamem">
    <w:name w:val="List Paragraph"/>
    <w:basedOn w:val="Normln"/>
    <w:uiPriority w:val="34"/>
    <w:pPr>
      <w:ind w:left="720"/>
      <w:contextualSpacing/>
    </w:pPr>
  </w:style>
  <w:style w:type="character" w:customStyle="1" w:styleId="ProsttextChar">
    <w:name w:val="Prostý text Char"/>
    <w:basedOn w:val="Standardnpsmoodstavce"/>
    <w:link w:val="Prosttext"/>
    <w:rsid w:val="00A6744B"/>
    <w:rPr>
      <w:rFonts w:ascii="Courier New" w:hAnsi="Courier New" w:cs="Courier New"/>
    </w:rPr>
  </w:style>
  <w:style w:type="character" w:styleId="Zstupntext">
    <w:name w:val="Placeholder Text"/>
    <w:basedOn w:val="Standardnpsmoodstavce"/>
    <w:uiPriority w:val="99"/>
    <w:semiHidden/>
    <w:rsid w:val="00443B3C"/>
    <w:rPr>
      <w:color w:val="808080"/>
    </w:rPr>
  </w:style>
  <w:style w:type="paragraph" w:customStyle="1" w:styleId="11">
    <w:name w:val="1.1"/>
    <w:basedOn w:val="Styl1"/>
    <w:link w:val="11Char"/>
    <w:autoRedefine/>
    <w:rsid w:val="00BA7AAF"/>
    <w:pPr>
      <w:numPr>
        <w:numId w:val="4"/>
      </w:numPr>
      <w:autoSpaceDE w:val="0"/>
      <w:autoSpaceDN w:val="0"/>
      <w:adjustRightInd w:val="0"/>
      <w:spacing w:before="0" w:after="0"/>
      <w:jc w:val="left"/>
    </w:pPr>
    <w:rPr>
      <w:b w:val="0"/>
    </w:rPr>
  </w:style>
  <w:style w:type="paragraph" w:customStyle="1" w:styleId="Styl1">
    <w:name w:val="Styl1"/>
    <w:basedOn w:val="Nabdka-nadpis"/>
    <w:link w:val="Styl1Char"/>
    <w:qFormat/>
    <w:rsid w:val="00160524"/>
    <w:pPr>
      <w:numPr>
        <w:numId w:val="2"/>
      </w:numPr>
    </w:pPr>
  </w:style>
  <w:style w:type="character" w:customStyle="1" w:styleId="11Char">
    <w:name w:val="1.1 Char"/>
    <w:basedOn w:val="Standardnpsmoodstavce"/>
    <w:link w:val="11"/>
    <w:rsid w:val="00BA7AAF"/>
    <w:rPr>
      <w:rFonts w:ascii="Arial" w:hAnsi="Arial" w:cs="Arial"/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048B0"/>
    <w:rPr>
      <w:rFonts w:ascii="Arial" w:hAnsi="Arial" w:cs="Arial"/>
      <w:b/>
      <w:sz w:val="22"/>
      <w:szCs w:val="22"/>
    </w:rPr>
  </w:style>
  <w:style w:type="character" w:customStyle="1" w:styleId="Styl1Char">
    <w:name w:val="Styl1 Char"/>
    <w:basedOn w:val="Nabdka-nadpisChar"/>
    <w:link w:val="Styl1"/>
    <w:rsid w:val="00160524"/>
    <w:rPr>
      <w:rFonts w:ascii="Arial" w:hAnsi="Arial" w:cs="Arial"/>
      <w:b/>
      <w:sz w:val="22"/>
      <w:szCs w:val="22"/>
      <w:lang w:val="cs-CZ" w:eastAsia="cs-CZ" w:bidi="ar-SA"/>
    </w:rPr>
  </w:style>
  <w:style w:type="paragraph" w:styleId="Podnadpis">
    <w:name w:val="Subtitle"/>
    <w:basedOn w:val="Normln"/>
    <w:next w:val="Normln"/>
    <w:link w:val="PodnadpisChar"/>
    <w:rsid w:val="0035131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35131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1B4700"/>
    <w:rPr>
      <w:lang w:eastAsia="en-US"/>
    </w:rPr>
  </w:style>
  <w:style w:type="character" w:styleId="Odkaznakoment">
    <w:name w:val="annotation reference"/>
    <w:basedOn w:val="Standardnpsmoodstavce"/>
    <w:unhideWhenUsed/>
    <w:rsid w:val="00FB299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B2994"/>
  </w:style>
  <w:style w:type="character" w:customStyle="1" w:styleId="TextkomenteChar">
    <w:name w:val="Text komentáře Char"/>
    <w:basedOn w:val="Standardnpsmoodstavce"/>
    <w:link w:val="Textkomente"/>
    <w:rsid w:val="00FB299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B29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B2994"/>
    <w:rPr>
      <w:b/>
      <w:bCs/>
    </w:rPr>
  </w:style>
  <w:style w:type="paragraph" w:customStyle="1" w:styleId="Tabulka">
    <w:name w:val=".Tabulka"/>
    <w:basedOn w:val="Normln"/>
    <w:link w:val="TabulkaChar"/>
    <w:qFormat/>
    <w:rsid w:val="00721977"/>
    <w:rPr>
      <w:rFonts w:asciiTheme="minorHAnsi" w:hAnsiTheme="minorHAnsi" w:cstheme="minorHAnsi"/>
      <w:sz w:val="18"/>
      <w:szCs w:val="18"/>
    </w:rPr>
  </w:style>
  <w:style w:type="character" w:customStyle="1" w:styleId="TabulkaChar">
    <w:name w:val=".Tabulka Char"/>
    <w:basedOn w:val="Standardnpsmoodstavce"/>
    <w:link w:val="Tabulka"/>
    <w:rsid w:val="00721977"/>
    <w:rPr>
      <w:rFonts w:asciiTheme="minorHAnsi" w:hAnsiTheme="minorHAnsi" w:cstheme="minorHAnsi"/>
      <w:sz w:val="18"/>
      <w:szCs w:val="18"/>
    </w:rPr>
  </w:style>
  <w:style w:type="paragraph" w:styleId="Normlnweb">
    <w:name w:val="Normal (Web)"/>
    <w:basedOn w:val="Normln"/>
    <w:uiPriority w:val="99"/>
    <w:unhideWhenUsed/>
    <w:rsid w:val="00F84F18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1">
    <w:name w:val="odstavec1"/>
    <w:basedOn w:val="Normln"/>
    <w:rsid w:val="00CF3F49"/>
    <w:pPr>
      <w:spacing w:before="120" w:line="240" w:lineRule="atLeast"/>
      <w:ind w:left="720" w:hanging="720"/>
      <w:jc w:val="both"/>
    </w:pPr>
    <w:rPr>
      <w:rFonts w:ascii="Arial" w:eastAsiaTheme="minorHAnsi" w:hAnsi="Arial" w:cs="Arial"/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8A7236"/>
  </w:style>
  <w:style w:type="character" w:customStyle="1" w:styleId="Nadpis2Char">
    <w:name w:val="Nadpis 2 Char"/>
    <w:basedOn w:val="Standardnpsmoodstavce"/>
    <w:link w:val="Nadpis2"/>
    <w:rsid w:val="00613421"/>
    <w:rPr>
      <w:rFonts w:ascii="Arial" w:eastAsiaTheme="majorEastAsia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613421"/>
    <w:rPr>
      <w:rFonts w:ascii="Arial" w:eastAsiaTheme="majorEastAsia" w:hAnsi="Arial" w:cs="Arial"/>
      <w:sz w:val="22"/>
      <w:szCs w:val="22"/>
    </w:rPr>
  </w:style>
  <w:style w:type="character" w:customStyle="1" w:styleId="Nadpis4Char">
    <w:name w:val="Nadpis 4 Char"/>
    <w:basedOn w:val="Standardnpsmoodstavce"/>
    <w:link w:val="Nadpis4"/>
    <w:semiHidden/>
    <w:rsid w:val="0061342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semiHidden/>
    <w:rsid w:val="0061342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semiHidden/>
    <w:rsid w:val="006134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6134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semiHidden/>
    <w:rsid w:val="006134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6134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ormaltextrun">
    <w:name w:val="normaltextrun"/>
    <w:basedOn w:val="Standardnpsmoodstavce"/>
    <w:rsid w:val="00EA616C"/>
  </w:style>
  <w:style w:type="paragraph" w:customStyle="1" w:styleId="text1">
    <w:name w:val="text 1"/>
    <w:basedOn w:val="Normln"/>
    <w:rsid w:val="00EA616C"/>
    <w:pPr>
      <w:ind w:left="180" w:right="230"/>
      <w:jc w:val="both"/>
    </w:pPr>
    <w:rPr>
      <w:rFonts w:ascii="Arial" w:hAnsi="Arial"/>
      <w:sz w:val="22"/>
      <w:lang w:eastAsia="en-US"/>
    </w:rPr>
  </w:style>
  <w:style w:type="paragraph" w:customStyle="1" w:styleId="TEXT">
    <w:name w:val="TEXT"/>
    <w:basedOn w:val="Normln"/>
    <w:link w:val="TEXTChar"/>
    <w:rsid w:val="00812C23"/>
    <w:pPr>
      <w:spacing w:after="240" w:line="240" w:lineRule="exact"/>
      <w:ind w:right="703"/>
      <w:jc w:val="both"/>
    </w:pPr>
    <w:rPr>
      <w:rFonts w:ascii="Arial" w:hAnsi="Arial"/>
      <w:sz w:val="22"/>
    </w:rPr>
  </w:style>
  <w:style w:type="character" w:customStyle="1" w:styleId="TEXTChar">
    <w:name w:val="TEXT Char"/>
    <w:link w:val="TEXT"/>
    <w:rsid w:val="00812C23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9F4CD4DADB47ABB4D68CFC203177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F791AB-10DE-4053-BBBE-04118626DDE5}"/>
      </w:docPartPr>
      <w:docPartBody>
        <w:p w:rsidR="00992B6D" w:rsidRDefault="00484D70">
          <w:r w:rsidRPr="00B91493">
            <w:rPr>
              <w:rStyle w:val="Zstupntext"/>
            </w:rPr>
            <w:t>[Předmět]</w:t>
          </w:r>
        </w:p>
      </w:docPartBody>
    </w:docPart>
    <w:docPart>
      <w:docPartPr>
        <w:name w:val="F3195447BEB743C184D0622945100F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FD7010-2C80-42F1-A29D-559CFA922BAC}"/>
      </w:docPartPr>
      <w:docPartBody>
        <w:p w:rsidR="00992B6D" w:rsidRDefault="00484D70">
          <w:r w:rsidRPr="00B91493">
            <w:rPr>
              <w:rStyle w:val="Zstupntext"/>
            </w:rPr>
            <w:t>[Datum publikování]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70"/>
    <w:rsid w:val="00004943"/>
    <w:rsid w:val="00022D6D"/>
    <w:rsid w:val="001B2B2D"/>
    <w:rsid w:val="00260CD7"/>
    <w:rsid w:val="0028662C"/>
    <w:rsid w:val="003900EC"/>
    <w:rsid w:val="003A49BD"/>
    <w:rsid w:val="0043318D"/>
    <w:rsid w:val="00484D70"/>
    <w:rsid w:val="004E39C4"/>
    <w:rsid w:val="00510224"/>
    <w:rsid w:val="005F1308"/>
    <w:rsid w:val="006B7F2B"/>
    <w:rsid w:val="0072031A"/>
    <w:rsid w:val="007A4CEE"/>
    <w:rsid w:val="008B15E7"/>
    <w:rsid w:val="00992B6D"/>
    <w:rsid w:val="009F3D14"/>
    <w:rsid w:val="00AA2426"/>
    <w:rsid w:val="00B428B9"/>
    <w:rsid w:val="00B553B4"/>
    <w:rsid w:val="00B819F2"/>
    <w:rsid w:val="00BD1837"/>
    <w:rsid w:val="00DD1DE5"/>
    <w:rsid w:val="00EA25BA"/>
    <w:rsid w:val="00EA4993"/>
    <w:rsid w:val="00F31976"/>
    <w:rsid w:val="00F5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319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2025-04-08T00:00:00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83048E-BDAF-4446-8671-336FAC980B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75f480-7803-4ee9-bb54-84d0635fdbe7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Retrofit ochran R6 Teplárna Písek</vt:lpstr>
      <vt:lpstr>Retrofit ochran R6 Teplárna Písek</vt:lpstr>
    </vt:vector>
  </TitlesOfParts>
  <Company>Siemens AG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Retrofit ochran R6 Teplárna Písek</dc:title>
  <dc:subject>Q25-0342-r01</dc:subject>
  <dc:creator>Hanáček</dc:creator>
  <cp:keywords>2003-03-03/sw;;C_Unrestricted</cp:keywords>
  <dc:description/>
  <cp:lastModifiedBy>Manhalova</cp:lastModifiedBy>
  <cp:revision>2</cp:revision>
  <cp:lastPrinted>2024-03-04T08:12:00Z</cp:lastPrinted>
  <dcterms:created xsi:type="dcterms:W3CDTF">2025-06-25T10:48:00Z</dcterms:created>
  <dcterms:modified xsi:type="dcterms:W3CDTF">2025-06-25T10:48:00Z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ument Confidentiality">
    <vt:lpwstr>Unrestricted</vt:lpwstr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2023-07-26T08:48:20Z</vt:lpwstr>
  </property>
  <property fmtid="{D5CDD505-2E9C-101B-9397-08002B2CF9AE}" pid="6" name="MSIP_Label_6f75f480-7803-4ee9-bb54-84d0635fdbe7_Method">
    <vt:lpwstr>Standard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4e06c3ff-eace-4eae-a423-e3cc6d202a3c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</Properties>
</file>