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4C3E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68CE1C9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BE9365" w14:textId="77777777" w:rsidR="0057589C" w:rsidRPr="0039336A" w:rsidRDefault="0057589C" w:rsidP="002179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4615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3B27AA0E" w14:textId="77777777" w:rsidR="00A52C92" w:rsidRPr="00770BF6" w:rsidRDefault="0057589C" w:rsidP="00A52C9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A52C92" w:rsidRPr="00770B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ŠKOLA EU PRAHA, střední odborná škola a gymnázium</w:t>
      </w:r>
    </w:p>
    <w:p w14:paraId="7BB3B658" w14:textId="77777777" w:rsidR="00A52C92" w:rsidRPr="00770BF6" w:rsidRDefault="00A52C92" w:rsidP="00A52C9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 sídlem: 193 00 Praha 9, Horní Počernice, Lipí 1911/22</w:t>
      </w:r>
    </w:p>
    <w:p w14:paraId="38675750" w14:textId="77777777" w:rsidR="00A52C92" w:rsidRPr="00770BF6" w:rsidRDefault="00A52C92" w:rsidP="00A52C9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IČO: 14891247 </w:t>
      </w:r>
    </w:p>
    <w:p w14:paraId="6F8D6FF3" w14:textId="77777777" w:rsidR="00A52C92" w:rsidRDefault="00A52C92" w:rsidP="00A52C9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zastoupen: PhDr. Roman Liška, Ph.D., ředitel</w:t>
      </w:r>
    </w:p>
    <w:p w14:paraId="200CBFF4" w14:textId="77777777" w:rsidR="00A52C92" w:rsidRPr="00770BF6" w:rsidRDefault="00A52C92" w:rsidP="00A52C9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5A02F30F" w14:textId="242CC517" w:rsidR="00217902" w:rsidRPr="00217902" w:rsidRDefault="00217902" w:rsidP="00A52C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E768E6" w14:textId="2B16B908" w:rsidR="00AE7B93" w:rsidRPr="00770BF6" w:rsidRDefault="0057589C" w:rsidP="00AE7B9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AE7B93">
        <w:rPr>
          <w:rFonts w:ascii="Times New Roman" w:hAnsi="Times New Roman" w:cs="Times New Roman"/>
          <w:sz w:val="24"/>
          <w:szCs w:val="24"/>
        </w:rPr>
        <w:tab/>
      </w:r>
      <w:r w:rsidR="00BC4C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Miloš </w:t>
      </w:r>
      <w:proofErr w:type="spellStart"/>
      <w:r w:rsidR="00BC4C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Pikal</w:t>
      </w:r>
      <w:proofErr w:type="spellEnd"/>
    </w:p>
    <w:p w14:paraId="23B00551" w14:textId="37B8D1AC" w:rsidR="00AE7B93" w:rsidRPr="00770BF6" w:rsidRDefault="00AE7B93" w:rsidP="00AE7B93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BC4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69529299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DIČ: </w:t>
      </w:r>
      <w:r w:rsidR="00BC4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CZ8012030114</w:t>
      </w:r>
    </w:p>
    <w:p w14:paraId="32C8AC06" w14:textId="33BD3CCF" w:rsidR="00AE7B93" w:rsidRPr="00770BF6" w:rsidRDefault="00AE7B93" w:rsidP="00AE7B9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Sídlo: </w:t>
      </w:r>
      <w:r w:rsidR="00BC4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Chvalkovická 1720/41, Praha 9, 193 00</w:t>
      </w:r>
    </w:p>
    <w:p w14:paraId="52CFAC3B" w14:textId="77777777" w:rsidR="00AE7B93" w:rsidRPr="00770BF6" w:rsidRDefault="00AE7B93" w:rsidP="00AE7B93">
      <w:pPr>
        <w:spacing w:after="0" w:line="240" w:lineRule="auto"/>
        <w:ind w:left="1836" w:hanging="14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8AB6C9A" w14:textId="040F3645" w:rsidR="00CC1888" w:rsidRPr="00566691" w:rsidRDefault="00CC1888" w:rsidP="00AE7B93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71FF00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EE6233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26399120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8130C0" w14:textId="77777777" w:rsidR="00EE5DDB" w:rsidRDefault="00EE5DDB" w:rsidP="006D2346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48430482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10D4A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BBEECD" w14:textId="7553E252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E53CEB">
        <w:rPr>
          <w:rFonts w:ascii="Times New Roman" w:hAnsi="Times New Roman" w:cs="Times New Roman"/>
          <w:sz w:val="24"/>
          <w:szCs w:val="24"/>
        </w:rPr>
        <w:t xml:space="preserve"> </w:t>
      </w:r>
      <w:r w:rsidR="00C26BB8">
        <w:rPr>
          <w:rFonts w:ascii="Times New Roman" w:hAnsi="Times New Roman" w:cs="Times New Roman"/>
          <w:sz w:val="24"/>
          <w:szCs w:val="24"/>
        </w:rPr>
        <w:t>nábytek do kabinet</w:t>
      </w:r>
      <w:r w:rsidR="00AE7B93">
        <w:rPr>
          <w:rFonts w:ascii="Times New Roman" w:hAnsi="Times New Roman" w:cs="Times New Roman"/>
          <w:sz w:val="24"/>
          <w:szCs w:val="24"/>
        </w:rPr>
        <w:t>u a učebny</w:t>
      </w:r>
      <w:r w:rsidR="00C26BB8">
        <w:rPr>
          <w:rFonts w:ascii="Times New Roman" w:hAnsi="Times New Roman" w:cs="Times New Roman"/>
          <w:sz w:val="24"/>
          <w:szCs w:val="24"/>
        </w:rPr>
        <w:t xml:space="preserve"> s</w:t>
      </w:r>
      <w:r w:rsidR="00DE32F0">
        <w:rPr>
          <w:rFonts w:ascii="Times New Roman" w:hAnsi="Times New Roman" w:cs="Times New Roman"/>
          <w:sz w:val="24"/>
          <w:szCs w:val="24"/>
        </w:rPr>
        <w:t>pecifikovan</w:t>
      </w:r>
      <w:r w:rsidR="00C26BB8">
        <w:rPr>
          <w:rFonts w:ascii="Times New Roman" w:hAnsi="Times New Roman" w:cs="Times New Roman"/>
          <w:sz w:val="24"/>
          <w:szCs w:val="24"/>
        </w:rPr>
        <w:t>ý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1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DE32F0">
        <w:rPr>
          <w:rFonts w:ascii="Times New Roman" w:hAnsi="Times New Roman" w:cs="Times New Roman"/>
          <w:sz w:val="24"/>
          <w:szCs w:val="24"/>
        </w:rPr>
        <w:t>mlouvy</w:t>
      </w:r>
      <w:r w:rsidR="00400659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C26BB8">
        <w:rPr>
          <w:rFonts w:ascii="Times New Roman" w:hAnsi="Times New Roman" w:cs="Times New Roman"/>
          <w:sz w:val="24"/>
          <w:szCs w:val="24"/>
        </w:rPr>
        <w:t>dopravy a montáže v sídle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A67BDB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51547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>zaplatí za ně dohodnutou cenu</w:t>
      </w:r>
      <w:r w:rsidR="00C26E74">
        <w:rPr>
          <w:rFonts w:ascii="Times New Roman" w:hAnsi="Times New Roman" w:cs="Times New Roman"/>
          <w:sz w:val="24"/>
          <w:szCs w:val="24"/>
        </w:rPr>
        <w:t>.</w:t>
      </w:r>
    </w:p>
    <w:p w14:paraId="7DCE005C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2F0B2C5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47071864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F9296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23CE7AD" w14:textId="77777777" w:rsidR="00A74881" w:rsidRPr="006D2346" w:rsidRDefault="00A74881" w:rsidP="006D2346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96174" w14:textId="77777777" w:rsidR="006D2346" w:rsidRDefault="002B10C6" w:rsidP="006D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14A5996A" w14:textId="0CC2907F" w:rsidR="006E51DC" w:rsidRPr="006D2346" w:rsidRDefault="002B10C6" w:rsidP="006D2346">
      <w:pPr>
        <w:rPr>
          <w:rFonts w:ascii="Times New Roman" w:hAnsi="Times New Roman" w:cs="Times New Roman"/>
          <w:b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="00AE7B93">
        <w:rPr>
          <w:rFonts w:ascii="Times New Roman" w:hAnsi="Times New Roman" w:cs="Times New Roman"/>
          <w:sz w:val="24"/>
          <w:szCs w:val="24"/>
        </w:rPr>
        <w:t>spravabudov</w:t>
      </w:r>
      <w:r w:rsidR="0091012E" w:rsidRPr="0091012E">
        <w:rPr>
          <w:rFonts w:ascii="Times New Roman" w:hAnsi="Times New Roman" w:cs="Times New Roman"/>
          <w:sz w:val="24"/>
          <w:szCs w:val="24"/>
        </w:rPr>
        <w:t>@skolaeupraha.cz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51DDB505" w14:textId="77777777" w:rsidR="00E26B07" w:rsidRDefault="00E26B07" w:rsidP="002B10C6">
      <w:pPr>
        <w:jc w:val="both"/>
      </w:pPr>
    </w:p>
    <w:p w14:paraId="417660E0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56F45F7" w14:textId="5DFCD880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037571">
        <w:rPr>
          <w:rFonts w:ascii="Times New Roman" w:hAnsi="Times New Roman" w:cs="Times New Roman"/>
          <w:sz w:val="24"/>
          <w:szCs w:val="24"/>
        </w:rPr>
        <w:t>Zboží</w:t>
      </w:r>
      <w:r w:rsidR="007E6322">
        <w:rPr>
          <w:rFonts w:ascii="Times New Roman" w:hAnsi="Times New Roman" w:cs="Times New Roman"/>
          <w:sz w:val="24"/>
          <w:szCs w:val="24"/>
        </w:rPr>
        <w:t xml:space="preserve"> včetně dopravy do sídla kupujícího a kompletně jej namontovat</w:t>
      </w:r>
      <w:r w:rsidR="00037571">
        <w:rPr>
          <w:rFonts w:ascii="Times New Roman" w:hAnsi="Times New Roman" w:cs="Times New Roman"/>
          <w:sz w:val="24"/>
          <w:szCs w:val="24"/>
        </w:rPr>
        <w:t xml:space="preserve"> v termínu do </w:t>
      </w:r>
      <w:r w:rsidR="00AE7B93">
        <w:rPr>
          <w:rFonts w:ascii="Times New Roman" w:hAnsi="Times New Roman" w:cs="Times New Roman"/>
          <w:sz w:val="24"/>
          <w:szCs w:val="24"/>
        </w:rPr>
        <w:t>19. 8. 2025</w:t>
      </w:r>
      <w:r w:rsidR="0086385F">
        <w:rPr>
          <w:rFonts w:ascii="Times New Roman" w:hAnsi="Times New Roman" w:cs="Times New Roman"/>
          <w:sz w:val="24"/>
          <w:szCs w:val="24"/>
        </w:rPr>
        <w:t>.</w:t>
      </w:r>
    </w:p>
    <w:p w14:paraId="3E8641B6" w14:textId="77777777" w:rsidR="00E26B07" w:rsidRPr="009A34A7" w:rsidRDefault="00E26B0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3BD7B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1D8F3C6" w14:textId="0593D871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na základě nabídky Prodávajícího a činí:</w:t>
      </w:r>
      <w:r w:rsidR="00AE7B93">
        <w:rPr>
          <w:rFonts w:ascii="Times New Roman" w:hAnsi="Times New Roman" w:cs="Times New Roman"/>
          <w:sz w:val="24"/>
          <w:szCs w:val="24"/>
        </w:rPr>
        <w:t xml:space="preserve"> </w:t>
      </w:r>
      <w:r w:rsidR="00BC4CF1">
        <w:rPr>
          <w:rFonts w:ascii="Times New Roman" w:hAnsi="Times New Roman"/>
          <w:szCs w:val="24"/>
        </w:rPr>
        <w:t>279 842,75</w:t>
      </w:r>
      <w:r w:rsidR="00AE7B93">
        <w:rPr>
          <w:rFonts w:ascii="Times New Roman" w:hAnsi="Times New Roman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50B485CE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87E094D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5637A42A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FA1CD41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D4C02F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181A9B18" w14:textId="5A2BF2DA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137D891D" w14:textId="77777777" w:rsidR="00E26B07" w:rsidRDefault="00E26B07" w:rsidP="001D0DD3">
      <w:pPr>
        <w:rPr>
          <w:rFonts w:ascii="Times New Roman" w:hAnsi="Times New Roman" w:cs="Times New Roman"/>
          <w:b/>
          <w:sz w:val="28"/>
          <w:szCs w:val="28"/>
        </w:rPr>
      </w:pPr>
    </w:p>
    <w:p w14:paraId="5201CEC3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0436A0E2" w14:textId="77777777" w:rsidR="001D0DD3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</w:t>
      </w:r>
      <w:r w:rsidR="001D0DD3">
        <w:rPr>
          <w:rFonts w:ascii="Times New Roman" w:hAnsi="Times New Roman" w:cs="Times New Roman"/>
          <w:sz w:val="24"/>
          <w:szCs w:val="24"/>
        </w:rPr>
        <w:t xml:space="preserve"> doručení přímo do kanceláří, které určí Kupující.</w:t>
      </w:r>
    </w:p>
    <w:p w14:paraId="2A65F5A5" w14:textId="2FA30438" w:rsidR="006E51DC" w:rsidRDefault="001D0DD3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 Zboží provede jeho</w:t>
      </w:r>
      <w:r w:rsidR="00535E41">
        <w:rPr>
          <w:rFonts w:ascii="Times New Roman" w:hAnsi="Times New Roman" w:cs="Times New Roman"/>
          <w:sz w:val="24"/>
          <w:szCs w:val="24"/>
        </w:rPr>
        <w:t xml:space="preserve"> instalaci</w:t>
      </w:r>
      <w:r w:rsidR="00E26B07">
        <w:rPr>
          <w:rFonts w:ascii="Times New Roman" w:hAnsi="Times New Roman" w:cs="Times New Roman"/>
          <w:sz w:val="24"/>
          <w:szCs w:val="24"/>
        </w:rPr>
        <w:t>.</w:t>
      </w:r>
    </w:p>
    <w:p w14:paraId="248D7683" w14:textId="77777777" w:rsidR="004C7AF2" w:rsidRDefault="00E26B07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instalaci a prohlídce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6A397A11" w14:textId="60BA170D" w:rsidR="007E6322" w:rsidRDefault="007E632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převezme Zboží pouze bez závad a nedodělků.</w:t>
      </w:r>
    </w:p>
    <w:p w14:paraId="62084293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>boží</w:t>
      </w:r>
      <w:r w:rsidR="00EE6233">
        <w:rPr>
          <w:rFonts w:ascii="Times New Roman" w:hAnsi="Times New Roman" w:cs="Times New Roman"/>
          <w:sz w:val="24"/>
          <w:szCs w:val="24"/>
        </w:rPr>
        <w:t xml:space="preserve"> Kupujícím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EE6233">
        <w:rPr>
          <w:rFonts w:ascii="Times New Roman" w:hAnsi="Times New Roman" w:cs="Times New Roman"/>
          <w:sz w:val="24"/>
          <w:szCs w:val="24"/>
        </w:rPr>
        <w:t xml:space="preserve">je Zboží dodáno a 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počíná běžet záruční doba. </w:t>
      </w:r>
    </w:p>
    <w:p w14:paraId="71EEEA13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6D196" w14:textId="77777777" w:rsidR="00B55A2E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F35CE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Pr="00D75B7E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>
        <w:rPr>
          <w:rFonts w:ascii="Times New Roman" w:hAnsi="Times New Roman" w:cs="Times New Roman"/>
          <w:sz w:val="24"/>
          <w:szCs w:val="24"/>
        </w:rPr>
        <w:t>Kupujícího s úhradou ceny dle této smlouvy se sjednává úrok z prodlení ve smluvní výši 0,5 % z dlužné částky za každý započatý den prodlení.</w:t>
      </w:r>
    </w:p>
    <w:p w14:paraId="543FFC0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dodáním Zboží se sjednává smluvní pokuta ve výši 0,5 % z Ceny Zboží, včetně DPH za každý započatý den prodlení.</w:t>
      </w:r>
    </w:p>
    <w:p w14:paraId="35B4B13F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odstraněním záruční vady Zboží se sjednává smluvní pokuta ve výši 0,1 % z ceny plnění, včetně DPH za každý započatý den prodlení.</w:t>
      </w:r>
    </w:p>
    <w:p w14:paraId="70009EC4" w14:textId="1BE594BD" w:rsidR="00235AD3" w:rsidRDefault="00D3037B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Smluvní pokuta </w:t>
      </w:r>
      <w:r w:rsidR="00EE6233">
        <w:rPr>
          <w:rFonts w:ascii="Times New Roman" w:hAnsi="Times New Roman" w:cs="Times New Roman"/>
          <w:sz w:val="24"/>
          <w:szCs w:val="24"/>
        </w:rPr>
        <w:t>se nezapočítává na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náhradu škody. </w:t>
      </w:r>
    </w:p>
    <w:p w14:paraId="5187D992" w14:textId="77777777" w:rsidR="001D0DD3" w:rsidRDefault="001D0DD3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1BFB8" w14:textId="77777777" w:rsidR="00013340" w:rsidRDefault="00013340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7C015" w14:textId="280DD359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9F0E1A4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D3037B">
        <w:rPr>
          <w:rFonts w:ascii="Times New Roman" w:hAnsi="Times New Roman" w:cs="Times New Roman"/>
          <w:sz w:val="24"/>
          <w:szCs w:val="24"/>
        </w:rPr>
        <w:t>36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0CF54A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012B183D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</w:t>
      </w:r>
      <w:r w:rsidR="00D3037B">
        <w:rPr>
          <w:rFonts w:ascii="Times New Roman" w:hAnsi="Times New Roman" w:cs="Times New Roman"/>
          <w:sz w:val="24"/>
          <w:szCs w:val="24"/>
        </w:rPr>
        <w:t xml:space="preserve">u Kupujícího, a to </w:t>
      </w:r>
      <w:r w:rsidR="00E26B07">
        <w:rPr>
          <w:rFonts w:ascii="Times New Roman" w:hAnsi="Times New Roman" w:cs="Times New Roman"/>
          <w:sz w:val="24"/>
          <w:szCs w:val="24"/>
        </w:rPr>
        <w:t>nejdéle do 10 ti pracovních dnů</w:t>
      </w:r>
      <w:r w:rsidR="00D3037B">
        <w:rPr>
          <w:rFonts w:ascii="Times New Roman" w:hAnsi="Times New Roman" w:cs="Times New Roman"/>
          <w:sz w:val="24"/>
          <w:szCs w:val="24"/>
        </w:rPr>
        <w:t xml:space="preserve"> </w:t>
      </w:r>
      <w:r w:rsidR="00023460">
        <w:rPr>
          <w:rFonts w:ascii="Times New Roman" w:hAnsi="Times New Roman" w:cs="Times New Roman"/>
          <w:sz w:val="24"/>
          <w:szCs w:val="24"/>
        </w:rPr>
        <w:t xml:space="preserve">od </w:t>
      </w:r>
      <w:r w:rsidR="00D3037B">
        <w:rPr>
          <w:rFonts w:ascii="Times New Roman" w:hAnsi="Times New Roman" w:cs="Times New Roman"/>
          <w:sz w:val="24"/>
          <w:szCs w:val="24"/>
        </w:rPr>
        <w:t>obdržení</w:t>
      </w:r>
      <w:r w:rsidR="00023460">
        <w:rPr>
          <w:rFonts w:ascii="Times New Roman" w:hAnsi="Times New Roman" w:cs="Times New Roman"/>
          <w:sz w:val="24"/>
          <w:szCs w:val="24"/>
        </w:rPr>
        <w:t xml:space="preserve">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957A" w14:textId="77777777" w:rsidR="00357359" w:rsidRDefault="00E4284A" w:rsidP="00D37A15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 xml:space="preserve">dstraní-li Prodávající vady do </w:t>
      </w:r>
      <w:r w:rsidR="00E26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546C67CD" w14:textId="77777777" w:rsidR="00D37A15" w:rsidRDefault="00D37A15" w:rsidP="00FF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6F9DD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3C7DB0" w14:textId="77777777" w:rsidR="00D37A15" w:rsidRDefault="00D37A15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7AAE79B6" w14:textId="77777777" w:rsidR="00BC499C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128044D7" w14:textId="77777777" w:rsidR="004224A2" w:rsidRDefault="00231AB9" w:rsidP="007E108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0CE2F956" w14:textId="77777777" w:rsidR="00AE7B93" w:rsidRPr="00770BF6" w:rsidRDefault="00272126" w:rsidP="00AE7B9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7B93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AE7B93">
        <w:rPr>
          <w:rFonts w:ascii="Times New Roman" w:hAnsi="Times New Roman" w:cs="Times New Roman"/>
          <w:sz w:val="24"/>
          <w:szCs w:val="24"/>
        </w:rPr>
        <w:t>S</w:t>
      </w:r>
      <w:r w:rsidRPr="00AE7B93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AE7B93" w:rsidRPr="00770BF6">
        <w:rPr>
          <w:rFonts w:ascii="Times New Roman" w:hAnsi="Times New Roman"/>
          <w:szCs w:val="24"/>
        </w:rPr>
        <w:t xml:space="preserve">ŠKOLA EU PRAHA, střední odborná škola a gymnázium, se sídlem: Lipí 1911/22, 193 </w:t>
      </w:r>
      <w:proofErr w:type="gramStart"/>
      <w:r w:rsidR="00AE7B93" w:rsidRPr="00770BF6">
        <w:rPr>
          <w:rFonts w:ascii="Times New Roman" w:hAnsi="Times New Roman"/>
          <w:szCs w:val="24"/>
        </w:rPr>
        <w:t>00  Praha</w:t>
      </w:r>
      <w:proofErr w:type="gramEnd"/>
      <w:r w:rsidR="00AE7B93" w:rsidRPr="00770BF6">
        <w:rPr>
          <w:rFonts w:ascii="Times New Roman" w:hAnsi="Times New Roman"/>
          <w:szCs w:val="24"/>
        </w:rPr>
        <w:t xml:space="preserve"> 20, IČO: 14891247.</w:t>
      </w:r>
    </w:p>
    <w:p w14:paraId="1970F21D" w14:textId="7A84008D" w:rsidR="00BC499C" w:rsidRPr="00AE7B93" w:rsidRDefault="00272126" w:rsidP="004A22F5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7B93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 w:rsidRPr="00AE7B93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AE7B93">
        <w:rPr>
          <w:rFonts w:ascii="Times New Roman" w:hAnsi="Times New Roman" w:cs="Times New Roman"/>
          <w:sz w:val="24"/>
          <w:szCs w:val="24"/>
        </w:rPr>
        <w:t>mluvními stranami.</w:t>
      </w:r>
    </w:p>
    <w:p w14:paraId="1D0511BD" w14:textId="77777777" w:rsidR="004224A2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B01CB90" w14:textId="77777777" w:rsidR="00AE7B93" w:rsidRDefault="004D7732" w:rsidP="00E26B07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6B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8632E9" w14:textId="6FEDA5E2" w:rsidR="00BC499C" w:rsidRPr="00E26B07" w:rsidRDefault="00231AB9" w:rsidP="00AE7B93">
      <w:pPr>
        <w:pStyle w:val="Odstavecseseznamem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26B0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E26B07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E26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6B0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>–</w:t>
      </w:r>
      <w:r w:rsidR="005B7005" w:rsidRPr="00E26B0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E26B07">
        <w:rPr>
          <w:rFonts w:ascii="Times New Roman" w:hAnsi="Times New Roman" w:cs="Times New Roman"/>
          <w:b/>
          <w:sz w:val="24"/>
          <w:szCs w:val="24"/>
        </w:rPr>
        <w:t>pecifikace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732" w:rsidRPr="00E26B07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233261E7" w14:textId="77777777" w:rsidR="006D2346" w:rsidRDefault="006D2346" w:rsidP="00903521">
      <w:pPr>
        <w:rPr>
          <w:rFonts w:ascii="Times New Roman" w:hAnsi="Times New Roman" w:cs="Times New Roman"/>
          <w:sz w:val="24"/>
          <w:szCs w:val="24"/>
        </w:rPr>
      </w:pPr>
    </w:p>
    <w:p w14:paraId="50D42FA2" w14:textId="694818C9" w:rsidR="00AE7B93" w:rsidRDefault="00AE7B93" w:rsidP="00A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737A88">
        <w:rPr>
          <w:rFonts w:ascii="Times New Roman" w:eastAsia="Times New Roman" w:hAnsi="Times New Roman" w:cs="Times New Roman"/>
          <w:sz w:val="24"/>
          <w:szCs w:val="24"/>
          <w:lang w:eastAsia="cs-CZ"/>
        </w:rPr>
        <w:t>20.6.2025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r w:rsidR="00737A88">
        <w:rPr>
          <w:rFonts w:ascii="Times New Roman" w:eastAsia="Times New Roman" w:hAnsi="Times New Roman" w:cs="Times New Roman"/>
          <w:sz w:val="24"/>
          <w:szCs w:val="24"/>
          <w:lang w:eastAsia="cs-CZ"/>
        </w:rPr>
        <w:t>20.6.2025</w:t>
      </w:r>
    </w:p>
    <w:p w14:paraId="77343A22" w14:textId="77777777" w:rsidR="00AE7B93" w:rsidRDefault="00AE7B93" w:rsidP="00AE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Kupující :</w:t>
      </w:r>
      <w:proofErr w:type="gramEnd"/>
    </w:p>
    <w:p w14:paraId="29A713DA" w14:textId="77777777" w:rsidR="00AE7B93" w:rsidRDefault="00AE7B93" w:rsidP="00AE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16272" w14:textId="77777777" w:rsidR="00AE7B93" w:rsidRDefault="00AE7B93" w:rsidP="00AE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A777E" w14:textId="77777777" w:rsidR="00AE7B93" w:rsidRDefault="00AE7B93" w:rsidP="00AE7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712F0" w14:textId="77777777" w:rsidR="00AE7B93" w:rsidRPr="008B7B6A" w:rsidRDefault="00AE7B93" w:rsidP="00AE7B93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</w:t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</w:p>
    <w:p w14:paraId="744E45E5" w14:textId="4CD53398" w:rsidR="00AE7B93" w:rsidRPr="008B7B6A" w:rsidRDefault="00BC4CF1" w:rsidP="00AE7B93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7A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Miloš </w:t>
      </w:r>
      <w:proofErr w:type="spellStart"/>
      <w:r w:rsidRPr="00737A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Pikal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E7B93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7B93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ŠKOLA EU PRAHA, </w:t>
      </w:r>
    </w:p>
    <w:p w14:paraId="79DC51AE" w14:textId="4C826C09" w:rsidR="00AE7B93" w:rsidRPr="008B7B6A" w:rsidRDefault="00BC4CF1" w:rsidP="00AE7B93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Chvalkovická 1720/41, 193 00 Praha 9</w:t>
      </w:r>
      <w:r w:rsidR="00AE7B93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střední odborná škola a gymnázium </w:t>
      </w:r>
    </w:p>
    <w:p w14:paraId="14368B35" w14:textId="60D960D4" w:rsidR="00AE7B93" w:rsidRPr="008B7B6A" w:rsidRDefault="00BC4CF1" w:rsidP="00AE7B93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69529299</w:t>
      </w:r>
      <w:r w:rsidR="00AE7B93" w:rsidRPr="008B7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E7B93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7B93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7B93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Roman Liška, Ph.D., ředitel</w:t>
      </w:r>
    </w:p>
    <w:p w14:paraId="0B8721A3" w14:textId="77777777" w:rsidR="00AE7B93" w:rsidRDefault="00AE7B93" w:rsidP="00AE7B93">
      <w:pPr>
        <w:rPr>
          <w:rFonts w:ascii="Times New Roman" w:hAnsi="Times New Roman" w:cs="Times New Roman"/>
          <w:sz w:val="24"/>
          <w:szCs w:val="24"/>
        </w:rPr>
      </w:pPr>
    </w:p>
    <w:p w14:paraId="5C706B75" w14:textId="0E32E051" w:rsidR="00013340" w:rsidRDefault="00013340" w:rsidP="00AE7B93">
      <w:pPr>
        <w:rPr>
          <w:rFonts w:ascii="Times New Roman" w:hAnsi="Times New Roman" w:cs="Times New Roman"/>
          <w:sz w:val="24"/>
          <w:szCs w:val="24"/>
        </w:rPr>
      </w:pPr>
    </w:p>
    <w:sectPr w:rsidR="00013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946C" w14:textId="77777777" w:rsidR="009D2829" w:rsidRDefault="009D2829" w:rsidP="00FC535F">
      <w:pPr>
        <w:spacing w:after="0" w:line="240" w:lineRule="auto"/>
      </w:pPr>
      <w:r>
        <w:separator/>
      </w:r>
    </w:p>
  </w:endnote>
  <w:endnote w:type="continuationSeparator" w:id="0">
    <w:p w14:paraId="71C91516" w14:textId="77777777" w:rsidR="009D2829" w:rsidRDefault="009D2829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923054C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F1CC2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4E01" w14:textId="77777777" w:rsidR="009D2829" w:rsidRDefault="009D2829" w:rsidP="00FC535F">
      <w:pPr>
        <w:spacing w:after="0" w:line="240" w:lineRule="auto"/>
      </w:pPr>
      <w:r>
        <w:separator/>
      </w:r>
    </w:p>
  </w:footnote>
  <w:footnote w:type="continuationSeparator" w:id="0">
    <w:p w14:paraId="571E2B7D" w14:textId="77777777" w:rsidR="009D2829" w:rsidRDefault="009D2829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F99E" w14:textId="77777777" w:rsidR="00A9248D" w:rsidRPr="00A9248D" w:rsidRDefault="006E391D" w:rsidP="006E391D">
    <w:pPr>
      <w:pStyle w:val="Zhlav"/>
      <w:tabs>
        <w:tab w:val="clear" w:pos="4536"/>
        <w:tab w:val="clear" w:pos="9072"/>
        <w:tab w:val="left" w:pos="1590"/>
      </w:tabs>
      <w:rPr>
        <w:sz w:val="16"/>
        <w:szCs w:val="16"/>
      </w:rPr>
    </w:pPr>
    <w:r>
      <w:rPr>
        <w:sz w:val="16"/>
        <w:szCs w:val="16"/>
      </w:rPr>
      <w:t>2/22/36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0FA4464C"/>
    <w:lvl w:ilvl="0" w:tplc="4820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5831">
    <w:abstractNumId w:val="13"/>
  </w:num>
  <w:num w:numId="2" w16cid:durableId="42028280">
    <w:abstractNumId w:val="18"/>
  </w:num>
  <w:num w:numId="3" w16cid:durableId="766003962">
    <w:abstractNumId w:val="8"/>
  </w:num>
  <w:num w:numId="4" w16cid:durableId="1484077063">
    <w:abstractNumId w:val="10"/>
  </w:num>
  <w:num w:numId="5" w16cid:durableId="984360792">
    <w:abstractNumId w:val="16"/>
  </w:num>
  <w:num w:numId="6" w16cid:durableId="1677152838">
    <w:abstractNumId w:val="22"/>
  </w:num>
  <w:num w:numId="7" w16cid:durableId="128212612">
    <w:abstractNumId w:val="4"/>
  </w:num>
  <w:num w:numId="8" w16cid:durableId="417531061">
    <w:abstractNumId w:val="20"/>
  </w:num>
  <w:num w:numId="9" w16cid:durableId="1373732477">
    <w:abstractNumId w:val="0"/>
  </w:num>
  <w:num w:numId="10" w16cid:durableId="1429424596">
    <w:abstractNumId w:val="12"/>
  </w:num>
  <w:num w:numId="11" w16cid:durableId="122846249">
    <w:abstractNumId w:val="11"/>
  </w:num>
  <w:num w:numId="12" w16cid:durableId="722027153">
    <w:abstractNumId w:val="14"/>
  </w:num>
  <w:num w:numId="13" w16cid:durableId="676691878">
    <w:abstractNumId w:val="3"/>
  </w:num>
  <w:num w:numId="14" w16cid:durableId="1101728879">
    <w:abstractNumId w:val="15"/>
  </w:num>
  <w:num w:numId="15" w16cid:durableId="559437572">
    <w:abstractNumId w:val="1"/>
  </w:num>
  <w:num w:numId="16" w16cid:durableId="680819562">
    <w:abstractNumId w:val="5"/>
  </w:num>
  <w:num w:numId="17" w16cid:durableId="1847551812">
    <w:abstractNumId w:val="7"/>
  </w:num>
  <w:num w:numId="18" w16cid:durableId="1159921913">
    <w:abstractNumId w:val="21"/>
  </w:num>
  <w:num w:numId="19" w16cid:durableId="592207867">
    <w:abstractNumId w:val="9"/>
  </w:num>
  <w:num w:numId="20" w16cid:durableId="422992149">
    <w:abstractNumId w:val="17"/>
  </w:num>
  <w:num w:numId="21" w16cid:durableId="1863859176">
    <w:abstractNumId w:val="19"/>
  </w:num>
  <w:num w:numId="22" w16cid:durableId="71512700">
    <w:abstractNumId w:val="6"/>
  </w:num>
  <w:num w:numId="23" w16cid:durableId="6802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A"/>
    <w:rsid w:val="000050E4"/>
    <w:rsid w:val="00013340"/>
    <w:rsid w:val="00014C2B"/>
    <w:rsid w:val="00023460"/>
    <w:rsid w:val="0003532F"/>
    <w:rsid w:val="00037571"/>
    <w:rsid w:val="00042F3E"/>
    <w:rsid w:val="00043AA0"/>
    <w:rsid w:val="00044128"/>
    <w:rsid w:val="000503AA"/>
    <w:rsid w:val="000915BF"/>
    <w:rsid w:val="000A0A82"/>
    <w:rsid w:val="000D0D20"/>
    <w:rsid w:val="000D0E55"/>
    <w:rsid w:val="000D7B85"/>
    <w:rsid w:val="00120803"/>
    <w:rsid w:val="0012142E"/>
    <w:rsid w:val="0012483F"/>
    <w:rsid w:val="00124D11"/>
    <w:rsid w:val="00127D76"/>
    <w:rsid w:val="00137796"/>
    <w:rsid w:val="001470A0"/>
    <w:rsid w:val="0016001F"/>
    <w:rsid w:val="00193231"/>
    <w:rsid w:val="001944CA"/>
    <w:rsid w:val="00196FB2"/>
    <w:rsid w:val="00196FCE"/>
    <w:rsid w:val="001B7CA7"/>
    <w:rsid w:val="001C3BE3"/>
    <w:rsid w:val="001D0DD3"/>
    <w:rsid w:val="001E6B8B"/>
    <w:rsid w:val="00206A2C"/>
    <w:rsid w:val="00217902"/>
    <w:rsid w:val="0022147B"/>
    <w:rsid w:val="00231AB9"/>
    <w:rsid w:val="00235AD3"/>
    <w:rsid w:val="00262077"/>
    <w:rsid w:val="002644A7"/>
    <w:rsid w:val="00272126"/>
    <w:rsid w:val="002864C8"/>
    <w:rsid w:val="002914AA"/>
    <w:rsid w:val="002A69AC"/>
    <w:rsid w:val="002A6D37"/>
    <w:rsid w:val="002B10C6"/>
    <w:rsid w:val="002B30AE"/>
    <w:rsid w:val="002B3785"/>
    <w:rsid w:val="002C14D4"/>
    <w:rsid w:val="00305190"/>
    <w:rsid w:val="00313C2C"/>
    <w:rsid w:val="00357359"/>
    <w:rsid w:val="00360C92"/>
    <w:rsid w:val="0039336A"/>
    <w:rsid w:val="00393EC0"/>
    <w:rsid w:val="00397112"/>
    <w:rsid w:val="003C2B48"/>
    <w:rsid w:val="00400659"/>
    <w:rsid w:val="00406030"/>
    <w:rsid w:val="00413402"/>
    <w:rsid w:val="004224A2"/>
    <w:rsid w:val="0042282C"/>
    <w:rsid w:val="004277D8"/>
    <w:rsid w:val="0044227C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229DE"/>
    <w:rsid w:val="00535E41"/>
    <w:rsid w:val="00546043"/>
    <w:rsid w:val="005526E4"/>
    <w:rsid w:val="00566691"/>
    <w:rsid w:val="0057589C"/>
    <w:rsid w:val="005A0F17"/>
    <w:rsid w:val="005B32C8"/>
    <w:rsid w:val="005B425B"/>
    <w:rsid w:val="005B7005"/>
    <w:rsid w:val="005D766E"/>
    <w:rsid w:val="005F4A61"/>
    <w:rsid w:val="005F4B2C"/>
    <w:rsid w:val="00626AF5"/>
    <w:rsid w:val="0067510E"/>
    <w:rsid w:val="00692A31"/>
    <w:rsid w:val="006B0762"/>
    <w:rsid w:val="006C61E8"/>
    <w:rsid w:val="006D2346"/>
    <w:rsid w:val="006E02F8"/>
    <w:rsid w:val="006E391D"/>
    <w:rsid w:val="006E51DC"/>
    <w:rsid w:val="00717E37"/>
    <w:rsid w:val="00727DB4"/>
    <w:rsid w:val="00737A88"/>
    <w:rsid w:val="00766D6C"/>
    <w:rsid w:val="00780CF6"/>
    <w:rsid w:val="007956A9"/>
    <w:rsid w:val="007C2181"/>
    <w:rsid w:val="007E108F"/>
    <w:rsid w:val="007E6322"/>
    <w:rsid w:val="007F79D9"/>
    <w:rsid w:val="00805D7C"/>
    <w:rsid w:val="0080603A"/>
    <w:rsid w:val="008163D0"/>
    <w:rsid w:val="00821C3B"/>
    <w:rsid w:val="008302CA"/>
    <w:rsid w:val="0086385F"/>
    <w:rsid w:val="008654A3"/>
    <w:rsid w:val="00877647"/>
    <w:rsid w:val="008825A6"/>
    <w:rsid w:val="00897F3C"/>
    <w:rsid w:val="008A1591"/>
    <w:rsid w:val="008B6BC6"/>
    <w:rsid w:val="00900967"/>
    <w:rsid w:val="00903521"/>
    <w:rsid w:val="0091012E"/>
    <w:rsid w:val="0091303B"/>
    <w:rsid w:val="0093344A"/>
    <w:rsid w:val="009434FB"/>
    <w:rsid w:val="009662C9"/>
    <w:rsid w:val="009701AD"/>
    <w:rsid w:val="00980D6E"/>
    <w:rsid w:val="009A34A7"/>
    <w:rsid w:val="009A648F"/>
    <w:rsid w:val="009A6AA4"/>
    <w:rsid w:val="009B4CC2"/>
    <w:rsid w:val="009D2829"/>
    <w:rsid w:val="009E45EF"/>
    <w:rsid w:val="009F3730"/>
    <w:rsid w:val="00A062A0"/>
    <w:rsid w:val="00A42790"/>
    <w:rsid w:val="00A52C92"/>
    <w:rsid w:val="00A65F7D"/>
    <w:rsid w:val="00A66432"/>
    <w:rsid w:val="00A67BDB"/>
    <w:rsid w:val="00A70A5A"/>
    <w:rsid w:val="00A74881"/>
    <w:rsid w:val="00A9248D"/>
    <w:rsid w:val="00AA22C8"/>
    <w:rsid w:val="00AE7B93"/>
    <w:rsid w:val="00B137E7"/>
    <w:rsid w:val="00B220E5"/>
    <w:rsid w:val="00B330CE"/>
    <w:rsid w:val="00B35B68"/>
    <w:rsid w:val="00B37609"/>
    <w:rsid w:val="00B467F0"/>
    <w:rsid w:val="00B55A2E"/>
    <w:rsid w:val="00B879BF"/>
    <w:rsid w:val="00B93F92"/>
    <w:rsid w:val="00BB17E1"/>
    <w:rsid w:val="00BB4C0E"/>
    <w:rsid w:val="00BC499C"/>
    <w:rsid w:val="00BC4CF1"/>
    <w:rsid w:val="00BE43E4"/>
    <w:rsid w:val="00BF477F"/>
    <w:rsid w:val="00C208E6"/>
    <w:rsid w:val="00C26BB8"/>
    <w:rsid w:val="00C26E74"/>
    <w:rsid w:val="00C307D7"/>
    <w:rsid w:val="00C41842"/>
    <w:rsid w:val="00C849E0"/>
    <w:rsid w:val="00C91598"/>
    <w:rsid w:val="00CA627E"/>
    <w:rsid w:val="00CC1888"/>
    <w:rsid w:val="00CD705F"/>
    <w:rsid w:val="00D011E3"/>
    <w:rsid w:val="00D0446F"/>
    <w:rsid w:val="00D22DFA"/>
    <w:rsid w:val="00D2661D"/>
    <w:rsid w:val="00D3037B"/>
    <w:rsid w:val="00D37A15"/>
    <w:rsid w:val="00D42384"/>
    <w:rsid w:val="00D44726"/>
    <w:rsid w:val="00D8619D"/>
    <w:rsid w:val="00D95ADF"/>
    <w:rsid w:val="00DD7345"/>
    <w:rsid w:val="00DE01CA"/>
    <w:rsid w:val="00DE32F0"/>
    <w:rsid w:val="00DF2F9C"/>
    <w:rsid w:val="00E26B07"/>
    <w:rsid w:val="00E4284A"/>
    <w:rsid w:val="00E51825"/>
    <w:rsid w:val="00E53CEB"/>
    <w:rsid w:val="00E6299E"/>
    <w:rsid w:val="00E8593E"/>
    <w:rsid w:val="00E923EB"/>
    <w:rsid w:val="00EE5DDB"/>
    <w:rsid w:val="00EE6233"/>
    <w:rsid w:val="00F60C14"/>
    <w:rsid w:val="00F61CEC"/>
    <w:rsid w:val="00F70167"/>
    <w:rsid w:val="00F76453"/>
    <w:rsid w:val="00F766C4"/>
    <w:rsid w:val="00FB64E6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F77"/>
  <w15:docId w15:val="{6441A38F-EE44-A049-BB2B-C177CC4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1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1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10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9B4D-F68E-4B8B-A0D1-85562F1A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3</cp:revision>
  <cp:lastPrinted>2025-06-20T12:34:00Z</cp:lastPrinted>
  <dcterms:created xsi:type="dcterms:W3CDTF">2025-06-20T12:34:00Z</dcterms:created>
  <dcterms:modified xsi:type="dcterms:W3CDTF">2025-06-20T12:34:00Z</dcterms:modified>
</cp:coreProperties>
</file>