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EF" w:rsidRDefault="004B13EF">
      <w:pPr>
        <w:rPr>
          <w:sz w:val="2"/>
          <w:szCs w:val="2"/>
        </w:rPr>
      </w:pPr>
      <w:r w:rsidRPr="004B13EF">
        <w:pict>
          <v:rect id="_x0000_s1087" style="position:absolute;margin-left:26.15pt;margin-top:428.8pt;width:550.55pt;height:29.05pt;z-index:-251658752;mso-position-horizontal-relative:page;mso-position-vertical-relative:page" fillcolor="#c9c9c9" stroked="f">
            <w10:wrap anchorx="page" anchory="page"/>
          </v:rect>
        </w:pict>
      </w:r>
      <w:r w:rsidRPr="004B13EF">
        <w:pict>
          <v:rect id="_x0000_s1086" style="position:absolute;margin-left:26.4pt;margin-top:498.4pt;width:550.1pt;height:12.95pt;z-index:-251658751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85" style="position:absolute;margin-left:26.4pt;margin-top:527.65pt;width:550.1pt;height:12.95pt;z-index:-251658750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84" style="position:absolute;margin-left:26.4pt;margin-top:553.1pt;width:550.1pt;height:16.8pt;z-index:-251658749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83" style="position:absolute;margin-left:26.4pt;margin-top:586.25pt;width:550.1pt;height:12.95pt;z-index:-251658748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82" style="position:absolute;margin-left:26.4pt;margin-top:611.65pt;width:550.1pt;height:12.95pt;z-index:-251658747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81" style="position:absolute;margin-left:26.4pt;margin-top:637.1pt;width:550.1pt;height:13.2pt;z-index:-251658746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80" style="position:absolute;margin-left:26.4pt;margin-top:662.8pt;width:550.1pt;height:16.8pt;z-index:-251658745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79" style="position:absolute;margin-left:26.4pt;margin-top:692.05pt;width:550.1pt;height:12.95pt;z-index:-251658744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78" style="position:absolute;margin-left:26.4pt;margin-top:717.5pt;width:550.1pt;height:12.95pt;z-index:-251658743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77" style="position:absolute;margin-left:26.4pt;margin-top:742.95pt;width:550.1pt;height:12.95pt;z-index:-251658742;mso-position-horizontal-relative:page;mso-position-vertical-relative:page" fillcolor="#bfbfbf" stroked="f">
            <w10:wrap anchorx="page" anchory="page"/>
          </v:rect>
        </w:pict>
      </w:r>
    </w:p>
    <w:p w:rsidR="004B13EF" w:rsidRDefault="00BE0CB2">
      <w:pPr>
        <w:pStyle w:val="Nadpis20"/>
        <w:framePr w:wrap="none" w:vAnchor="page" w:hAnchor="page" w:x="543" w:y="743"/>
        <w:shd w:val="clear" w:color="auto" w:fill="auto"/>
        <w:spacing w:line="180" w:lineRule="exact"/>
      </w:pPr>
      <w:bookmarkStart w:id="0" w:name="bookmark0"/>
      <w:r>
        <w:t xml:space="preserve">REKAPITULACE </w:t>
      </w:r>
      <w:proofErr w:type="gramStart"/>
      <w:r>
        <w:t xml:space="preserve">OBJEDNÁVKY  </w:t>
      </w:r>
      <w:r>
        <w:t xml:space="preserve"> číslo</w:t>
      </w:r>
      <w:proofErr w:type="gramEnd"/>
      <w:r>
        <w:t xml:space="preserve"> 9744839939 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44"/>
        <w:gridCol w:w="2251"/>
        <w:gridCol w:w="2626"/>
        <w:gridCol w:w="3000"/>
      </w:tblGrid>
      <w:tr w:rsidR="004B13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Dodavatel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Dodáno ze skladu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right="260"/>
              <w:jc w:val="right"/>
            </w:pPr>
            <w:r>
              <w:rPr>
                <w:rStyle w:val="Zkladntext21"/>
              </w:rPr>
              <w:t>Celkem stránek: 4</w:t>
            </w: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 xml:space="preserve">PHARMOS, </w:t>
            </w:r>
            <w:r>
              <w:rPr>
                <w:rStyle w:val="Zkladntext2Tun"/>
                <w:lang w:val="cs-CZ" w:eastAsia="cs-CZ" w:bidi="cs-CZ"/>
              </w:rPr>
              <w:t>a.s.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IČO: 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PHARMOS, a.s.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Těšínská 1349/296</w:t>
            </w:r>
          </w:p>
        </w:tc>
        <w:tc>
          <w:tcPr>
            <w:tcW w:w="2251" w:type="dxa"/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DIČ: CZ19010290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Slánská 547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71600 </w:t>
            </w:r>
            <w:proofErr w:type="spellStart"/>
            <w:r>
              <w:rPr>
                <w:rStyle w:val="Zkladntext21"/>
              </w:rPr>
              <w:t>Ostrava</w:t>
            </w:r>
            <w:proofErr w:type="spellEnd"/>
            <w:r>
              <w:rPr>
                <w:rStyle w:val="Zkladntext21"/>
              </w:rPr>
              <w:t>-</w:t>
            </w:r>
            <w:proofErr w:type="spellStart"/>
            <w:r>
              <w:rPr>
                <w:rStyle w:val="Zkladntext21"/>
              </w:rPr>
              <w:t>Radvanice</w:t>
            </w:r>
            <w:proofErr w:type="spellEnd"/>
          </w:p>
        </w:tc>
        <w:tc>
          <w:tcPr>
            <w:tcW w:w="2251" w:type="dxa"/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27341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B13EF" w:rsidRDefault="004B13E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right="180"/>
              <w:jc w:val="right"/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proofErr w:type="gramStart"/>
            <w:r>
              <w:rPr>
                <w:rStyle w:val="Zkladntext21"/>
              </w:rPr>
              <w:t>Spis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značka</w:t>
            </w:r>
            <w:proofErr w:type="gramEnd"/>
            <w:r>
              <w:rPr>
                <w:rStyle w:val="Zkladntext21"/>
              </w:rPr>
              <w:t>: B 188 vedená u rejstříkového soudu v Ostravě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200"/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Odběratel</w:t>
            </w:r>
            <w:r>
              <w:rPr>
                <w:rStyle w:val="Zkladntext21"/>
              </w:rPr>
              <w:t xml:space="preserve"> IČO: 00879444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DIČ: CZ00879444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Kurzva"/>
              </w:rPr>
              <w:t>Adresa dodání zboží:</w:t>
            </w: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Nemocnice Na Františku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 xml:space="preserve">                    </w:t>
            </w:r>
            <w:r>
              <w:rPr>
                <w:rStyle w:val="Zkladntext2Tun"/>
                <w:lang w:val="cs-CZ" w:eastAsia="cs-CZ" w:bidi="cs-CZ"/>
              </w:rPr>
              <w:t>Lékárna Palackého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lékárna</w:t>
            </w: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Na Františku 847/8</w:t>
            </w:r>
          </w:p>
        </w:tc>
        <w:tc>
          <w:tcPr>
            <w:tcW w:w="2251" w:type="dxa"/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1000"/>
            </w:pPr>
            <w:r>
              <w:rPr>
                <w:rStyle w:val="Zkladntext2Tun"/>
                <w:lang w:val="cs-CZ" w:eastAsia="cs-CZ" w:bidi="cs-CZ"/>
              </w:rPr>
              <w:t>Palackého 720/5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11000 Praha 1</w:t>
            </w:r>
          </w:p>
        </w:tc>
        <w:tc>
          <w:tcPr>
            <w:tcW w:w="2251" w:type="dxa"/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  <w:lang w:val="cs-CZ" w:eastAsia="cs-CZ" w:bidi="cs-CZ"/>
              </w:rPr>
              <w:t>Praha 1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 xml:space="preserve">Datum vystavení: </w:t>
            </w:r>
            <w:proofErr w:type="gramStart"/>
            <w:r>
              <w:rPr>
                <w:rStyle w:val="Zkladntext21"/>
              </w:rPr>
              <w:t>25.06.2025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  <w:ind w:left="380"/>
            </w:pPr>
            <w:r>
              <w:rPr>
                <w:rStyle w:val="Zkladntext21"/>
              </w:rPr>
              <w:t>Dodací podmínky:</w:t>
            </w:r>
            <w:r>
              <w:rPr>
                <w:rStyle w:val="Zkladntext21"/>
              </w:rPr>
              <w:t xml:space="preserve"> s daní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1"/>
              </w:rPr>
              <w:t>Konst.</w:t>
            </w:r>
            <w:proofErr w:type="gramStart"/>
            <w:r>
              <w:rPr>
                <w:rStyle w:val="Zkladntext21"/>
              </w:rPr>
              <w:t>symbol</w:t>
            </w:r>
            <w:proofErr w:type="spellEnd"/>
            <w:r>
              <w:rPr>
                <w:rStyle w:val="Zkladntext21"/>
              </w:rPr>
              <w:t xml:space="preserve"> : 0008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</w:tbl>
    <w:p w:rsidR="004B13EF" w:rsidRDefault="00BE0CB2">
      <w:pPr>
        <w:pStyle w:val="Nadpis40"/>
        <w:framePr w:w="11021" w:h="1084" w:hRule="exact" w:wrap="none" w:vAnchor="page" w:hAnchor="page" w:x="533" w:y="4611"/>
        <w:shd w:val="clear" w:color="auto" w:fill="auto"/>
        <w:tabs>
          <w:tab w:val="left" w:pos="2266"/>
        </w:tabs>
      </w:pPr>
      <w:bookmarkStart w:id="1" w:name="bookmark3"/>
      <w:r>
        <w:t>Trasa: 25.06.2025 06:25</w:t>
      </w:r>
      <w:r>
        <w:tab/>
        <w:t>06:25 28 (8) Praha 1,2</w:t>
      </w:r>
      <w:bookmarkEnd w:id="1"/>
    </w:p>
    <w:p w:rsidR="004B13EF" w:rsidRDefault="00BE0CB2">
      <w:pPr>
        <w:pStyle w:val="Nadpis40"/>
        <w:framePr w:w="11021" w:h="1084" w:hRule="exact" w:wrap="none" w:vAnchor="page" w:hAnchor="page" w:x="533" w:y="4611"/>
        <w:shd w:val="clear" w:color="auto" w:fill="auto"/>
      </w:pPr>
      <w:bookmarkStart w:id="2" w:name="bookmark4"/>
      <w:r>
        <w:t xml:space="preserve">Vaše objednávky: </w:t>
      </w:r>
      <w:r>
        <w:rPr>
          <w:rStyle w:val="Nadpis4Arial9pt"/>
          <w:b/>
          <w:bCs/>
        </w:rPr>
        <w:t xml:space="preserve">1812 </w:t>
      </w:r>
      <w:proofErr w:type="spellStart"/>
      <w:r>
        <w:rPr>
          <w:rStyle w:val="Nadpis4Arial9pt"/>
          <w:b/>
          <w:bCs/>
        </w:rPr>
        <w:t>1812</w:t>
      </w:r>
      <w:bookmarkEnd w:id="2"/>
      <w:proofErr w:type="spellEnd"/>
    </w:p>
    <w:p w:rsidR="004B13EF" w:rsidRDefault="00BE0CB2">
      <w:pPr>
        <w:pStyle w:val="Zkladntext20"/>
        <w:framePr w:w="11021" w:h="1084" w:hRule="exact" w:wrap="none" w:vAnchor="page" w:hAnchor="page" w:x="533" w:y="4611"/>
        <w:shd w:val="clear" w:color="auto" w:fill="auto"/>
        <w:spacing w:line="259" w:lineRule="exact"/>
        <w:ind w:right="3920"/>
      </w:pPr>
      <w:r>
        <w:t xml:space="preserve">Naše objednávky: 4,5,6,8,9 &gt;&gt; 4754867289,4754867350,4754867927,4754867942,4754867943 Poznámka: </w:t>
      </w:r>
      <w:r>
        <w:rPr>
          <w:rStyle w:val="Zkladntext2Tun0"/>
        </w:rPr>
        <w:t xml:space="preserve">Zboží objednal:           </w:t>
      </w:r>
      <w:r>
        <w:rPr>
          <w:rStyle w:val="Zkladntext2Tun0"/>
        </w:rPr>
        <w:t xml:space="preserve">,Zboží objednal:           </w:t>
      </w:r>
      <w:r>
        <w:rPr>
          <w:rStyle w:val="Zkladntext2Tun0"/>
        </w:rPr>
        <w:t xml:space="preserve">,Zboží </w:t>
      </w:r>
      <w:r>
        <w:rPr>
          <w:rStyle w:val="Zkladntext2Tun0"/>
        </w:rPr>
        <w:t xml:space="preserve">objednal:             </w:t>
      </w:r>
    </w:p>
    <w:p w:rsidR="004B13EF" w:rsidRDefault="00BE0CB2">
      <w:pPr>
        <w:pStyle w:val="Zkladntext20"/>
        <w:framePr w:w="11021" w:h="1258" w:hRule="exact" w:wrap="none" w:vAnchor="page" w:hAnchor="page" w:x="533" w:y="6114"/>
        <w:shd w:val="clear" w:color="auto" w:fill="auto"/>
        <w:spacing w:after="220" w:line="140" w:lineRule="exact"/>
        <w:jc w:val="both"/>
      </w:pPr>
      <w:r>
        <w:rPr>
          <w:rStyle w:val="Zkladntext2Tun0"/>
        </w:rPr>
        <w:t xml:space="preserve">Obaly: </w:t>
      </w:r>
      <w:r>
        <w:t>Cena za komplet přepravka a víčko činí XX</w:t>
      </w:r>
      <w:r>
        <w:t>,- Kč bez DPH, cena za basu činí XX</w:t>
      </w:r>
      <w:r>
        <w:t>,- Kč</w:t>
      </w:r>
    </w:p>
    <w:p w:rsidR="004B13EF" w:rsidRDefault="00BE0CB2">
      <w:pPr>
        <w:pStyle w:val="Zkladntext20"/>
        <w:framePr w:w="11021" w:h="1258" w:hRule="exact" w:wrap="none" w:vAnchor="page" w:hAnchor="page" w:x="533" w:y="6114"/>
        <w:shd w:val="clear" w:color="auto" w:fill="auto"/>
        <w:tabs>
          <w:tab w:val="left" w:pos="5393"/>
          <w:tab w:val="left" w:pos="8875"/>
        </w:tabs>
        <w:spacing w:after="225" w:line="140" w:lineRule="exact"/>
        <w:ind w:left="1680"/>
        <w:jc w:val="both"/>
      </w:pPr>
      <w:r>
        <w:t>Dodávka Zůstatek Vráceno</w:t>
      </w:r>
      <w:r>
        <w:tab/>
        <w:t>Dodávka Zůstatek Vráceno</w:t>
      </w:r>
      <w:r>
        <w:tab/>
        <w:t>Dodávka</w:t>
      </w:r>
    </w:p>
    <w:p w:rsidR="004B13EF" w:rsidRDefault="00BE0CB2">
      <w:pPr>
        <w:pStyle w:val="Nadpis40"/>
        <w:framePr w:w="11021" w:h="1258" w:hRule="exact" w:wrap="none" w:vAnchor="page" w:hAnchor="page" w:x="533" w:y="6114"/>
        <w:shd w:val="clear" w:color="auto" w:fill="auto"/>
        <w:tabs>
          <w:tab w:val="left" w:pos="3091"/>
          <w:tab w:val="left" w:leader="dot" w:pos="3600"/>
          <w:tab w:val="left" w:pos="6778"/>
          <w:tab w:val="left" w:leader="dot" w:pos="7286"/>
          <w:tab w:val="left" w:pos="9269"/>
        </w:tabs>
        <w:spacing w:after="102" w:line="140" w:lineRule="exact"/>
      </w:pPr>
      <w:bookmarkStart w:id="3" w:name="bookmark5"/>
      <w:r>
        <w:t>Přepravka velká (PRV) 6</w:t>
      </w:r>
      <w:r>
        <w:tab/>
      </w:r>
      <w:r>
        <w:tab/>
        <w:t xml:space="preserve"> Přepravka malá (PRM) 7</w:t>
      </w:r>
      <w:r>
        <w:tab/>
      </w:r>
      <w:r>
        <w:tab/>
        <w:t xml:space="preserve"> Lednice</w:t>
      </w:r>
      <w:r>
        <w:tab/>
        <w:t>1</w:t>
      </w:r>
      <w:bookmarkEnd w:id="3"/>
    </w:p>
    <w:p w:rsidR="004B13EF" w:rsidRDefault="00BE0CB2">
      <w:pPr>
        <w:pStyle w:val="Nadpis30"/>
        <w:framePr w:w="11021" w:h="1258" w:hRule="exact" w:wrap="none" w:vAnchor="page" w:hAnchor="page" w:x="533" w:y="6114"/>
        <w:shd w:val="clear" w:color="auto" w:fill="auto"/>
        <w:spacing w:before="0" w:after="0" w:line="150" w:lineRule="exact"/>
        <w:ind w:left="1560"/>
      </w:pPr>
      <w:bookmarkStart w:id="4" w:name="bookmark6"/>
      <w:r>
        <w:t>* Termolabilní produkt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3173"/>
        <w:gridCol w:w="667"/>
        <w:gridCol w:w="811"/>
        <w:gridCol w:w="538"/>
        <w:gridCol w:w="840"/>
        <w:gridCol w:w="734"/>
        <w:gridCol w:w="888"/>
        <w:gridCol w:w="1013"/>
        <w:gridCol w:w="360"/>
        <w:gridCol w:w="634"/>
        <w:gridCol w:w="590"/>
      </w:tblGrid>
      <w:tr w:rsidR="004B13E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before="120" w:line="14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ind w:left="180"/>
            </w:pPr>
            <w:r>
              <w:rPr>
                <w:rStyle w:val="Zkladntext2Tun"/>
                <w:lang w:val="cs-CZ" w:eastAsia="cs-CZ" w:bidi="cs-CZ"/>
              </w:rPr>
              <w:t>Obal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68" w:lineRule="exact"/>
              <w:ind w:left="220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  <w:ind w:left="180"/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LP a ZP regulované, DPH 12 %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S0026329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Aerius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30x5mg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B120394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07/26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4"/>
        </w:trPr>
        <w:tc>
          <w:tcPr>
            <w:tcW w:w="773" w:type="dxa"/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S0267197</w:t>
            </w:r>
          </w:p>
        </w:tc>
        <w:tc>
          <w:tcPr>
            <w:tcW w:w="3173" w:type="dxa"/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Alphagan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2mg/ml oph.gtt.sol.1x5ml I</w:t>
            </w:r>
          </w:p>
        </w:tc>
        <w:tc>
          <w:tcPr>
            <w:tcW w:w="667" w:type="dxa"/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413242</w:t>
            </w:r>
          </w:p>
        </w:tc>
        <w:tc>
          <w:tcPr>
            <w:tcW w:w="538" w:type="dxa"/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05/27</w:t>
            </w:r>
          </w:p>
        </w:tc>
        <w:tc>
          <w:tcPr>
            <w:tcW w:w="840" w:type="dxa"/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S0246028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Argofan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150mg </w:t>
            </w:r>
            <w:r>
              <w:rPr>
                <w:rStyle w:val="Zkladntext255ptTun"/>
              </w:rPr>
              <w:t xml:space="preserve">tbl.pro.30 </w:t>
            </w:r>
            <w:r>
              <w:rPr>
                <w:rStyle w:val="Zkladntext255ptTun"/>
                <w:lang w:val="de-DE" w:eastAsia="de-DE" w:bidi="de-DE"/>
              </w:rPr>
              <w:t>(2x15)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2540425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03/27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341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S0231460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Asthmex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50mcg/500mcg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inh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plv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dos 1x60dav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223049024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06/26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S0049007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Atoris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20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30x20mg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NN5857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S0049009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Atoris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20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90x20mg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NN7197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3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S0239481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Augmentin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1g 875mg/125mg </w:t>
            </w:r>
            <w:r>
              <w:rPr>
                <w:rStyle w:val="Zkladntext255ptTun"/>
              </w:rPr>
              <w:t xml:space="preserve">tbl.flm.14 </w:t>
            </w:r>
            <w:r>
              <w:rPr>
                <w:rStyle w:val="Zkladntext255ptTun"/>
                <w:lang w:val="de-DE" w:eastAsia="de-DE" w:bidi="de-DE"/>
              </w:rPr>
              <w:t>II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P54K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03/26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341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S0500934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Azarga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10mg/ml + 5mg/ml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oph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gtt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sus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3x5ml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VJR78B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07/26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S0017166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Belosalic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drm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ung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1x30g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26422104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09/28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S0231687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Betaloc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SR 200mg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pro 100x200mg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A11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12/26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S0231696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Betaloc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ZOK 25mg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pro 100x25mg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C01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PM 9803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S0231696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Betaloc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ZOK 25mg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pro 100x25mg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C02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PM 9803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S0139477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Betamed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20 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30x20mg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E8D127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S0273669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Bisoprolol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Viatris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5mg </w:t>
            </w:r>
            <w:r>
              <w:rPr>
                <w:rStyle w:val="Zkladntext255ptTun"/>
              </w:rPr>
              <w:t>tbl.flm.100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8193079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06/26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S0210203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Brimica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Genuair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340mcg/12mcg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inh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plv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1x60dav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200B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S0199466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Buronil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25mg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obd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50x25mg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748116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03/30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S0250725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Caltrate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600mg/400IU D3 </w:t>
            </w:r>
            <w:r>
              <w:rPr>
                <w:rStyle w:val="Zkladntext255ptTun"/>
              </w:rPr>
              <w:t>tbl.flm.90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2X8U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S0003997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Cardilopin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2.5mg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nob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30x2,5mg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V588B1124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S0124346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Cezera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5mg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90x5mg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LA4810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S0096039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Ciprinol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500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10x500mg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NN7288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12/29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9" w:type="dxa"/>
          <w:trHeight w:hRule="exact" w:val="2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S0232163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Concor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5mg tbl.flm.100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G02JBJ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Arial65pt"/>
                <w:lang w:val="de-DE" w:eastAsia="de-DE" w:bidi="de-DE"/>
              </w:rPr>
              <w:t>10/29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1" w:h="6475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>PV 9207</w:t>
            </w:r>
          </w:p>
        </w:tc>
      </w:tr>
    </w:tbl>
    <w:p w:rsidR="004B13EF" w:rsidRDefault="00BE0CB2">
      <w:pPr>
        <w:pStyle w:val="Zkladntext30"/>
        <w:framePr w:wrap="none" w:vAnchor="page" w:hAnchor="page" w:x="533" w:y="15378"/>
        <w:shd w:val="clear" w:color="auto" w:fill="auto"/>
        <w:tabs>
          <w:tab w:val="left" w:pos="5393"/>
          <w:tab w:val="left" w:pos="8054"/>
        </w:tabs>
        <w:spacing w:before="0" w:line="140" w:lineRule="exact"/>
      </w:pPr>
      <w:r>
        <w:t>9744839939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1</w:t>
      </w:r>
      <w:r>
        <w:rPr>
          <w:rStyle w:val="Zkladntext3Nekurzva"/>
        </w:rPr>
        <w:tab/>
      </w:r>
      <w:r>
        <w:t>Vytištěno: 25.06.2025 5:16:07</w:t>
      </w:r>
    </w:p>
    <w:p w:rsidR="004B13EF" w:rsidRDefault="00BE0CB2">
      <w:pPr>
        <w:framePr w:wrap="none" w:vAnchor="page" w:hAnchor="page" w:x="581" w:y="1565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2.95pt;height:38pt">
            <v:imagedata r:id="rId6" r:href="rId7"/>
          </v:shape>
        </w:pict>
      </w:r>
    </w:p>
    <w:p w:rsidR="004B13EF" w:rsidRDefault="004B13EF">
      <w:pPr>
        <w:rPr>
          <w:sz w:val="2"/>
          <w:szCs w:val="2"/>
        </w:rPr>
        <w:sectPr w:rsidR="004B1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3EF" w:rsidRDefault="004B13EF">
      <w:pPr>
        <w:rPr>
          <w:sz w:val="2"/>
          <w:szCs w:val="2"/>
        </w:rPr>
      </w:pPr>
      <w:r w:rsidRPr="004B13EF">
        <w:lastRenderedPageBreak/>
        <w:pict>
          <v:rect id="_x0000_s1074" style="position:absolute;margin-left:26.15pt;margin-top:40.45pt;width:550.55pt;height:29.05pt;z-index:-251658741;mso-position-horizontal-relative:page;mso-position-vertical-relative:page" fillcolor="#c9c9c9" stroked="f">
            <w10:wrap anchorx="page" anchory="page"/>
          </v:rect>
        </w:pict>
      </w:r>
      <w:r w:rsidRPr="004B13EF">
        <w:pict>
          <v:rect id="_x0000_s1073" style="position:absolute;margin-left:26.4pt;margin-top:97.35pt;width:550.1pt;height:16.8pt;z-index:-251658740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72" style="position:absolute;margin-left:26.4pt;margin-top:126.65pt;width:550.1pt;height:12.95pt;z-index:-251658739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71" style="position:absolute;margin-left:26.4pt;margin-top:155.9pt;width:550.1pt;height:12.95pt;z-index:-251658738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70" style="position:absolute;margin-left:26.4pt;margin-top:185.2pt;width:550.1pt;height:12.95pt;z-index:-251658737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9" style="position:absolute;margin-left:26.4pt;margin-top:210.65pt;width:550.1pt;height:12.95pt;z-index:-251658736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8" style="position:absolute;margin-left:26.4pt;margin-top:236.05pt;width:550.1pt;height:12.95pt;z-index:-251658735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7" style="position:absolute;margin-left:26.4pt;margin-top:261.75pt;width:550.1pt;height:12.95pt;z-index:-251658734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6" style="position:absolute;margin-left:26.4pt;margin-top:287.2pt;width:550.1pt;height:16.8pt;z-index:-251658733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5" style="position:absolute;margin-left:26.4pt;margin-top:316.45pt;width:550.1pt;height:12.95pt;z-index:-251658732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4" style="position:absolute;margin-left:26.4pt;margin-top:341.9pt;width:550.1pt;height:16.8pt;z-index:-251658731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3" style="position:absolute;margin-left:26.4pt;margin-top:371.2pt;width:550.1pt;height:12.95pt;z-index:-251658730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2" style="position:absolute;margin-left:26.4pt;margin-top:396.65pt;width:550.1pt;height:12.95pt;z-index:-251658729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1" style="position:absolute;margin-left:26.4pt;margin-top:425.9pt;width:550.1pt;height:12.95pt;z-index:-251658728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60" style="position:absolute;margin-left:26.4pt;margin-top:451.35pt;width:550.1pt;height:13.2pt;z-index:-251658727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9" style="position:absolute;margin-left:26.4pt;margin-top:477.05pt;width:550.1pt;height:16.55pt;z-index:-251658726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8" style="position:absolute;margin-left:26.4pt;margin-top:509.9pt;width:550.1pt;height:12.95pt;z-index:-251658725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7" style="position:absolute;margin-left:26.4pt;margin-top:535.6pt;width:550.1pt;height:16.55pt;z-index:-251658724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6" style="position:absolute;margin-left:26.4pt;margin-top:564.65pt;width:550.1pt;height:13.2pt;z-index:-251658723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5" style="position:absolute;margin-left:26.4pt;margin-top:593.9pt;width:550.1pt;height:16.8pt;z-index:-251658722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4" style="position:absolute;margin-left:26.4pt;margin-top:627.05pt;width:550.1pt;height:12.95pt;z-index:-251658721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3" style="position:absolute;margin-left:26.4pt;margin-top:652.45pt;width:550.1pt;height:12.95pt;z-index:-251658720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2" style="position:absolute;margin-left:26.4pt;margin-top:677.9pt;width:550.1pt;height:13.2pt;z-index:-251658719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1" style="position:absolute;margin-left:26.4pt;margin-top:703.6pt;width:550.1pt;height:12.95pt;z-index:-251658718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50" style="position:absolute;margin-left:26.4pt;margin-top:729.05pt;width:550.1pt;height:12.95pt;z-index:-251658717;mso-position-horizontal-relative:page;mso-position-vertical-relative:page" fillcolor="#bfbfbf" stroked="f">
            <w10:wrap anchorx="page" anchory="page"/>
          </v:rect>
        </w:pict>
      </w:r>
    </w:p>
    <w:p w:rsidR="004B13EF" w:rsidRDefault="00BE0CB2">
      <w:pPr>
        <w:pStyle w:val="ZhlavneboZpat20"/>
        <w:framePr w:wrap="none" w:vAnchor="page" w:hAnchor="page" w:x="596" w:y="553"/>
        <w:shd w:val="clear" w:color="auto" w:fill="auto"/>
        <w:spacing w:line="160" w:lineRule="exact"/>
      </w:pPr>
      <w:r>
        <w:t>Doklad číslo: 9744839939</w:t>
      </w:r>
    </w:p>
    <w:p w:rsidR="004B13EF" w:rsidRDefault="00BE0CB2">
      <w:pPr>
        <w:pStyle w:val="ZhlavneboZpat0"/>
        <w:framePr w:wrap="none" w:vAnchor="page" w:hAnchor="page" w:x="4455" w:y="561"/>
        <w:shd w:val="clear" w:color="auto" w:fill="auto"/>
        <w:spacing w:line="140" w:lineRule="exact"/>
      </w:pPr>
      <w:r>
        <w:t>Lékárna Palackého</w:t>
      </w:r>
    </w:p>
    <w:p w:rsidR="004B13EF" w:rsidRDefault="00BE0CB2">
      <w:pPr>
        <w:pStyle w:val="ZhlavneboZpat0"/>
        <w:framePr w:wrap="none" w:vAnchor="page" w:hAnchor="page" w:x="8708" w:y="566"/>
        <w:shd w:val="clear" w:color="auto" w:fill="auto"/>
        <w:spacing w:line="140" w:lineRule="exact"/>
      </w:pPr>
      <w:r>
        <w:t>Praha 1</w:t>
      </w:r>
    </w:p>
    <w:p w:rsidR="004B13EF" w:rsidRDefault="00BE0CB2">
      <w:pPr>
        <w:pStyle w:val="ZhlavneboZpat0"/>
        <w:framePr w:wrap="none" w:vAnchor="page" w:hAnchor="page" w:x="10949" w:y="566"/>
        <w:shd w:val="clear" w:color="auto" w:fill="auto"/>
        <w:spacing w:line="14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230"/>
        <w:gridCol w:w="576"/>
        <w:gridCol w:w="850"/>
        <w:gridCol w:w="533"/>
        <w:gridCol w:w="845"/>
        <w:gridCol w:w="734"/>
        <w:gridCol w:w="878"/>
        <w:gridCol w:w="1018"/>
        <w:gridCol w:w="355"/>
        <w:gridCol w:w="643"/>
        <w:gridCol w:w="586"/>
      </w:tblGrid>
      <w:tr w:rsidR="004B13E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before="120" w:line="14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ind w:right="140"/>
              <w:jc w:val="righ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en-US" w:eastAsia="en-US" w:bidi="en-US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ind w:left="180"/>
            </w:pPr>
            <w:r>
              <w:rPr>
                <w:rStyle w:val="Zkladntext2Tun"/>
                <w:lang w:val="cs-CZ" w:eastAsia="cs-CZ" w:bidi="cs-CZ"/>
              </w:rPr>
              <w:t>Obal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ind w:left="20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68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  <w:ind w:left="180"/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LP a ZP regulované, DPH 12 %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S0010680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Coryol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  <w:lang w:val="de-DE" w:eastAsia="de-DE" w:bidi="de-DE"/>
              </w:rPr>
              <w:t xml:space="preserve">12,5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  <w:lang w:val="de-DE" w:eastAsia="de-DE" w:bidi="de-DE"/>
              </w:rPr>
              <w:t>30x12,5mg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NN6940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S0213255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Cosyrel</w:t>
            </w:r>
            <w:proofErr w:type="spellEnd"/>
            <w:r>
              <w:rPr>
                <w:rStyle w:val="Zkladntext255ptTun"/>
              </w:rPr>
              <w:t xml:space="preserve"> 5mg/5mg por.tbl.flm.30x5mg/5mg I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755617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S0209917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Cosyrel</w:t>
            </w:r>
            <w:proofErr w:type="spellEnd"/>
            <w:r>
              <w:rPr>
                <w:rStyle w:val="Zkladntext255ptTun"/>
              </w:rPr>
              <w:t xml:space="preserve"> 5mg/5mg tbl.flm.90(3x30)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759320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S0032954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Doxyhexal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 xml:space="preserve">Tabs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20x100mg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PE9782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6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S0195774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Dualkopt</w:t>
            </w:r>
            <w:proofErr w:type="spellEnd"/>
            <w:r>
              <w:rPr>
                <w:rStyle w:val="Zkladntext255ptTun"/>
              </w:rPr>
              <w:t xml:space="preserve"> 20mg/ml + 5mg/ml oph.gtt.sol.1x10ml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DK213/A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12/25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9124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S0228759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Duitam</w:t>
            </w:r>
            <w:proofErr w:type="spellEnd"/>
            <w:r>
              <w:rPr>
                <w:rStyle w:val="Zkladntext255ptTun"/>
              </w:rPr>
              <w:t xml:space="preserve"> 0.5mg/0.4mg cps.dur.90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LF39260B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6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S0267286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Dymistin</w:t>
            </w:r>
            <w:proofErr w:type="spellEnd"/>
            <w:r>
              <w:rPr>
                <w:rStyle w:val="Zkladntext255ptTun"/>
              </w:rPr>
              <w:t xml:space="preserve"> 137mcg/50mcg nas.spr.sus.1x23g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4IC0243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9804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S0134508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Elicea</w:t>
            </w:r>
            <w:proofErr w:type="spellEnd"/>
            <w:r>
              <w:rPr>
                <w:rStyle w:val="Zkladntext255ptTun"/>
              </w:rPr>
              <w:t xml:space="preserve"> 10mg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flm</w:t>
            </w:r>
            <w:proofErr w:type="spellEnd"/>
            <w:r>
              <w:rPr>
                <w:rStyle w:val="Zkladntext255ptTun"/>
              </w:rPr>
              <w:t xml:space="preserve"> 98x10mg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J86525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S0135003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Elicea</w:t>
            </w:r>
            <w:proofErr w:type="spellEnd"/>
            <w:r>
              <w:rPr>
                <w:rStyle w:val="Zkladntext255ptTun"/>
              </w:rPr>
              <w:t xml:space="preserve"> 5mg tbl.flm.30x5mg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J86524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S0087076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Erdomed</w:t>
            </w:r>
            <w:proofErr w:type="spellEnd"/>
            <w:r>
              <w:rPr>
                <w:rStyle w:val="Zkladntext255ptTun"/>
              </w:rPr>
              <w:t xml:space="preserve"> 300mg cps 20x300mg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00K2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09/29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S0253478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Euphyllin</w:t>
            </w:r>
            <w:proofErr w:type="spellEnd"/>
            <w:r>
              <w:rPr>
                <w:rStyle w:val="Zkladntext255ptTun"/>
              </w:rPr>
              <w:t xml:space="preserve"> </w:t>
            </w:r>
            <w:r>
              <w:rPr>
                <w:rStyle w:val="Zkladntext255ptTun"/>
                <w:lang w:val="de-DE" w:eastAsia="de-DE" w:bidi="de-DE"/>
              </w:rPr>
              <w:t xml:space="preserve">CR </w:t>
            </w:r>
            <w:r>
              <w:rPr>
                <w:rStyle w:val="Zkladntext255ptTun"/>
              </w:rPr>
              <w:t>N 200mg cps.pro.50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559406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08/28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S0276548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Euthyrox</w:t>
            </w:r>
            <w:proofErr w:type="spellEnd"/>
            <w:r>
              <w:rPr>
                <w:rStyle w:val="Zkladntext255ptTun"/>
              </w:rPr>
              <w:t xml:space="preserve"> 112mcg tbl.nob.90 II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G02M36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S0276445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Euthyrox</w:t>
            </w:r>
            <w:proofErr w:type="spellEnd"/>
            <w:r>
              <w:rPr>
                <w:rStyle w:val="Zkladntext255ptTun"/>
              </w:rPr>
              <w:t xml:space="preserve"> 50mcg tbl.nob.90 II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G02M2J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S0120931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Ewofex</w:t>
            </w:r>
            <w:proofErr w:type="spellEnd"/>
            <w:r>
              <w:rPr>
                <w:rStyle w:val="Zkladntext255ptTun"/>
              </w:rPr>
              <w:t xml:space="preserve"> 120mg tbl.flm.100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ACM10424A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S0127477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Ezetimib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55ptTun"/>
                <w:lang w:val="de-DE" w:eastAsia="de-DE" w:bidi="de-DE"/>
              </w:rPr>
              <w:t>Stada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 xml:space="preserve">10mg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98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15E3WA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02/28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S0240438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55ptTun"/>
              </w:rPr>
              <w:t>Fixapost</w:t>
            </w:r>
            <w:proofErr w:type="spellEnd"/>
            <w:r>
              <w:rPr>
                <w:rStyle w:val="Zkladntext255ptTun"/>
              </w:rPr>
              <w:t xml:space="preserve"> 50mcg/ml + 5mg/ml oph.gtt.sol.1x6ml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FX007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S0243142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Fortecortin</w:t>
            </w:r>
            <w:proofErr w:type="spellEnd"/>
            <w:r>
              <w:rPr>
                <w:rStyle w:val="Zkladntext255ptTun"/>
              </w:rPr>
              <w:t xml:space="preserve"> 4mg tbl.nob.20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5421A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S0001066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Framykoin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ung</w:t>
            </w:r>
            <w:proofErr w:type="spellEnd"/>
            <w:r>
              <w:rPr>
                <w:rStyle w:val="Zkladntext255ptTun"/>
              </w:rPr>
              <w:t xml:space="preserve"> 10g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3080225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S0260725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Gapulsid</w:t>
            </w:r>
            <w:proofErr w:type="spellEnd"/>
            <w:r>
              <w:rPr>
                <w:rStyle w:val="Zkladntext255ptTun"/>
              </w:rPr>
              <w:t xml:space="preserve"> 1mg tbl.nob.50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CNT2406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S0152145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Glucophage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 xml:space="preserve">XR 750mg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pro 60x750mg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E217755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S0267349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Klacid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>500mg tbl.flm.14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1286904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S0267351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Klacid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>SR 500mg tbl.ret.7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1200633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04/26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S0169714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Letrox</w:t>
            </w:r>
            <w:proofErr w:type="spellEnd"/>
            <w:r>
              <w:rPr>
                <w:rStyle w:val="Zkladntext255ptTun"/>
              </w:rPr>
              <w:t xml:space="preserve"> 125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100x125 mcg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42014A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S0267374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Lipanthyl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>S 215mg tbl.flm.100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21290J4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S0207946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r>
              <w:rPr>
                <w:rStyle w:val="Zkladntext255ptTun"/>
              </w:rPr>
              <w:t xml:space="preserve">Lithium </w:t>
            </w:r>
            <w:proofErr w:type="spellStart"/>
            <w:r>
              <w:rPr>
                <w:rStyle w:val="Zkladntext255ptTun"/>
              </w:rPr>
              <w:t>carbonicum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Slovakofarma</w:t>
            </w:r>
            <w:proofErr w:type="spellEnd"/>
            <w:r>
              <w:rPr>
                <w:rStyle w:val="Zkladntext255ptTun"/>
              </w:rPr>
              <w:t xml:space="preserve"> 300mg tbl.nob.100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2MP075A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S0270118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Magnosolv</w:t>
            </w:r>
            <w:proofErr w:type="spellEnd"/>
            <w:r>
              <w:rPr>
                <w:rStyle w:val="Zkladntext255ptTun"/>
              </w:rPr>
              <w:t xml:space="preserve"> 365mg por.gra.sol.scc.30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24101122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S0225168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Maxitrol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oph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gtt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sus</w:t>
            </w:r>
            <w:proofErr w:type="spellEnd"/>
            <w:r>
              <w:rPr>
                <w:rStyle w:val="Zkladntext255ptTun"/>
              </w:rPr>
              <w:t xml:space="preserve"> 1x5ml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A14001B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08/26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S0269262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Metoject</w:t>
            </w:r>
            <w:proofErr w:type="spellEnd"/>
            <w:r>
              <w:rPr>
                <w:rStyle w:val="Zkladntext255ptTun"/>
              </w:rPr>
              <w:t xml:space="preserve"> PEN 20mg inj.sol.pep.4x0.4ml II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H240467HA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08/26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9202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S0224362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Milurit</w:t>
            </w:r>
            <w:proofErr w:type="spellEnd"/>
            <w:r>
              <w:rPr>
                <w:rStyle w:val="Zkladntext255ptTun"/>
              </w:rPr>
              <w:t xml:space="preserve"> 200mg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90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5555A0325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S0170760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55ptTun"/>
              </w:rPr>
              <w:t>Mommox</w:t>
            </w:r>
            <w:proofErr w:type="spellEnd"/>
            <w:r>
              <w:rPr>
                <w:rStyle w:val="Zkladntext255ptTun"/>
              </w:rPr>
              <w:t xml:space="preserve"> 0.05mg/</w:t>
            </w:r>
            <w:proofErr w:type="spellStart"/>
            <w:r>
              <w:rPr>
                <w:rStyle w:val="Zkladntext255ptTun"/>
              </w:rPr>
              <w:t>davku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nas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spr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sus</w:t>
            </w:r>
            <w:proofErr w:type="spellEnd"/>
            <w:r>
              <w:rPr>
                <w:rStyle w:val="Zkladntext255ptTun"/>
              </w:rPr>
              <w:t xml:space="preserve"> 140x50rg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PL4179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S0246473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Monopost</w:t>
            </w:r>
            <w:proofErr w:type="spellEnd"/>
            <w:r>
              <w:rPr>
                <w:rStyle w:val="Zkladntext255ptTun"/>
              </w:rPr>
              <w:t xml:space="preserve"> 50mcg/ml oph.gtt.sol.mdc.90x(18x5)0.2ml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4V70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S0259363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  <w:lang w:val="de-DE" w:eastAsia="de-DE" w:bidi="de-DE"/>
              </w:rPr>
              <w:t>Nasonex</w:t>
            </w:r>
            <w:proofErr w:type="spellEnd"/>
            <w:r>
              <w:rPr>
                <w:rStyle w:val="Zkladntext255ptTun"/>
                <w:lang w:val="de-DE" w:eastAsia="de-DE" w:bidi="de-DE"/>
              </w:rPr>
              <w:t xml:space="preserve"> </w:t>
            </w:r>
            <w:r>
              <w:rPr>
                <w:rStyle w:val="Zkladntext255ptTun"/>
              </w:rPr>
              <w:t>50mcg/</w:t>
            </w:r>
            <w:proofErr w:type="spellStart"/>
            <w:r>
              <w:rPr>
                <w:rStyle w:val="Zkladntext255ptTun"/>
              </w:rPr>
              <w:t>dav</w:t>
            </w:r>
            <w:proofErr w:type="spellEnd"/>
            <w:r>
              <w:rPr>
                <w:rStyle w:val="Zkladntext255ptTun"/>
              </w:rPr>
              <w:t xml:space="preserve"> nas.spr.sus.140dav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B112880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S0260385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Neurontin</w:t>
            </w:r>
            <w:proofErr w:type="spellEnd"/>
            <w:r>
              <w:rPr>
                <w:rStyle w:val="Zkladntext255ptTun"/>
              </w:rPr>
              <w:t xml:space="preserve"> 300mg cps.dur.50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HR1702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05/26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S0109411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Nolpaza</w:t>
            </w:r>
            <w:proofErr w:type="spellEnd"/>
            <w:r>
              <w:rPr>
                <w:rStyle w:val="Zkladntext255ptTun"/>
              </w:rPr>
              <w:t xml:space="preserve"> 40mg </w:t>
            </w:r>
            <w:proofErr w:type="spellStart"/>
            <w:r>
              <w:rPr>
                <w:rStyle w:val="Zkladntext255ptTun"/>
              </w:rPr>
              <w:t>enterosolventni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ent</w:t>
            </w:r>
            <w:proofErr w:type="spellEnd"/>
            <w:r>
              <w:rPr>
                <w:rStyle w:val="Zkladntext255ptTun"/>
              </w:rPr>
              <w:t xml:space="preserve"> 28x40mg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DE3868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12/28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S0109415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Nolpaza</w:t>
            </w:r>
            <w:proofErr w:type="spellEnd"/>
            <w:r>
              <w:rPr>
                <w:rStyle w:val="Zkladntext255ptTun"/>
              </w:rPr>
              <w:t xml:space="preserve"> 40mg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ent</w:t>
            </w:r>
            <w:proofErr w:type="spellEnd"/>
            <w:r>
              <w:rPr>
                <w:rStyle w:val="Zkladntext255ptTun"/>
              </w:rPr>
              <w:t xml:space="preserve"> 84x40mg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PC8539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S0134923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Noresmea</w:t>
            </w:r>
            <w:proofErr w:type="spellEnd"/>
            <w:r>
              <w:rPr>
                <w:rStyle w:val="Zkladntext255ptTun"/>
              </w:rPr>
              <w:t xml:space="preserve"> 1mg/0.5mg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flm</w:t>
            </w:r>
            <w:proofErr w:type="spellEnd"/>
            <w:r>
              <w:rPr>
                <w:rStyle w:val="Zkladntext255ptTun"/>
              </w:rPr>
              <w:t xml:space="preserve"> 84(3x28)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MM5698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9123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Z5009905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Obin.elast.fix.Peha</w:t>
            </w:r>
            <w:proofErr w:type="spellEnd"/>
            <w:r>
              <w:rPr>
                <w:rStyle w:val="Zkladntext255ptTun"/>
              </w:rPr>
              <w:t>-fix 10cmx4m/ 1ks (</w:t>
            </w:r>
            <w:proofErr w:type="spellStart"/>
            <w:r>
              <w:rPr>
                <w:rStyle w:val="Zkladntext255ptTun"/>
              </w:rPr>
              <w:t>Peha-crepp</w:t>
            </w:r>
            <w:proofErr w:type="spellEnd"/>
            <w:r>
              <w:rPr>
                <w:rStyle w:val="Zkladntext255ptTun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402341497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9124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Z5009903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Obin.elast.fix.Peha</w:t>
            </w:r>
            <w:proofErr w:type="spellEnd"/>
            <w:r>
              <w:rPr>
                <w:rStyle w:val="Zkladntext255ptTun"/>
              </w:rPr>
              <w:t>-fix 6cmx4m/ 1ks (</w:t>
            </w:r>
            <w:proofErr w:type="spellStart"/>
            <w:r>
              <w:rPr>
                <w:rStyle w:val="Zkladntext255ptTun"/>
              </w:rPr>
              <w:t>Peha-crepp</w:t>
            </w:r>
            <w:proofErr w:type="spellEnd"/>
            <w:r>
              <w:rPr>
                <w:rStyle w:val="Zkladntext255ptTun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401243495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9126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Z5009904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55ptTun"/>
              </w:rPr>
              <w:t>Obin.elast.fix.Peha</w:t>
            </w:r>
            <w:proofErr w:type="spellEnd"/>
            <w:r>
              <w:rPr>
                <w:rStyle w:val="Zkladntext255ptTun"/>
              </w:rPr>
              <w:t>-fix 8cmx4m/ 1ks (</w:t>
            </w:r>
            <w:proofErr w:type="spellStart"/>
            <w:r>
              <w:rPr>
                <w:rStyle w:val="Zkladntext255ptTun"/>
              </w:rPr>
              <w:t>Peha-crepp</w:t>
            </w:r>
            <w:proofErr w:type="spellEnd"/>
            <w:r>
              <w:rPr>
                <w:rStyle w:val="Zkladntext255ptTun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500202492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01/30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9126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S0002668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Oph.-Hydrocortison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ung</w:t>
            </w:r>
            <w:proofErr w:type="spellEnd"/>
            <w:r>
              <w:rPr>
                <w:rStyle w:val="Zkladntext255ptTun"/>
              </w:rPr>
              <w:t xml:space="preserve"> 5g 0,5%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3021224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S0045998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Ospen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obd</w:t>
            </w:r>
            <w:proofErr w:type="spellEnd"/>
            <w:r>
              <w:rPr>
                <w:rStyle w:val="Zkladntext255ptTun"/>
              </w:rPr>
              <w:t xml:space="preserve"> 30x1500KU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PK1537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S0260876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Piascledine</w:t>
            </w:r>
            <w:proofErr w:type="spellEnd"/>
            <w:r>
              <w:rPr>
                <w:rStyle w:val="Zkladntext255ptTun"/>
              </w:rPr>
              <w:t xml:space="preserve"> 100mg/200mg cps.dur.90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>AA450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S0243162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Pivinorm</w:t>
            </w:r>
            <w:proofErr w:type="spellEnd"/>
            <w:r>
              <w:rPr>
                <w:rStyle w:val="Zkladntext255ptTun"/>
              </w:rPr>
              <w:t xml:space="preserve"> 200mg tbl.flm.9 I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PH2024014A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S0249173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Polygynax</w:t>
            </w:r>
            <w:proofErr w:type="spellEnd"/>
            <w:r>
              <w:rPr>
                <w:rStyle w:val="Zkladntext255ptTun"/>
              </w:rPr>
              <w:t xml:space="preserve"> vag.cps.mol.12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70693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08/26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S0014710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Rivodaron</w:t>
            </w:r>
            <w:proofErr w:type="spellEnd"/>
            <w:r>
              <w:rPr>
                <w:rStyle w:val="Zkladntext255ptTun"/>
              </w:rPr>
              <w:t xml:space="preserve"> 200 </w:t>
            </w:r>
            <w:proofErr w:type="spellStart"/>
            <w:r>
              <w:rPr>
                <w:rStyle w:val="Zkladntext255ptTun"/>
              </w:rPr>
              <w:t>por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tbl</w:t>
            </w:r>
            <w:proofErr w:type="spellEnd"/>
            <w:r>
              <w:rPr>
                <w:rStyle w:val="Zkladntext255ptTun"/>
              </w:rPr>
              <w:t xml:space="preserve"> </w:t>
            </w:r>
            <w:proofErr w:type="spellStart"/>
            <w:r>
              <w:rPr>
                <w:rStyle w:val="Zkladntext255ptTun"/>
              </w:rPr>
              <w:t>nob</w:t>
            </w:r>
            <w:proofErr w:type="spellEnd"/>
            <w:r>
              <w:rPr>
                <w:rStyle w:val="Zkladntext255ptTun"/>
              </w:rPr>
              <w:t xml:space="preserve"> 60x200mg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250801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S0260316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Rivotril</w:t>
            </w:r>
            <w:proofErr w:type="spellEnd"/>
            <w:r>
              <w:rPr>
                <w:rStyle w:val="Zkladntext255ptTun"/>
              </w:rPr>
              <w:t xml:space="preserve"> 2mg tbl.nob.30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E2648E2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9202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S0237899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Rosemig</w:t>
            </w:r>
            <w:proofErr w:type="spellEnd"/>
            <w:r>
              <w:rPr>
                <w:rStyle w:val="Zkladntext255ptTun"/>
              </w:rPr>
              <w:t xml:space="preserve"> 20mg nas.spr.sol.2x0.1ml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AE5A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PM 9126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S0237899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Rosemig</w:t>
            </w:r>
            <w:proofErr w:type="spellEnd"/>
            <w:r>
              <w:rPr>
                <w:rStyle w:val="Zkladntext255ptTun"/>
              </w:rPr>
              <w:t xml:space="preserve"> 20mg nas.spr.sol.2x0.1ml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AE5A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49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S0148072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55ptTun"/>
              </w:rPr>
              <w:t>Rosucard</w:t>
            </w:r>
            <w:proofErr w:type="spellEnd"/>
            <w:r>
              <w:rPr>
                <w:rStyle w:val="Zkladntext255ptTun"/>
              </w:rPr>
              <w:t xml:space="preserve"> 20mg por.tbl.flm.30x20mg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2730425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Arial65pt"/>
                <w:lang w:val="en-US" w:eastAsia="en-US" w:bidi="en-US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PV 9204</w:t>
            </w:r>
          </w:p>
        </w:tc>
      </w:tr>
    </w:tbl>
    <w:p w:rsidR="004B13EF" w:rsidRDefault="00BE0CB2">
      <w:pPr>
        <w:pStyle w:val="Zkladntext30"/>
        <w:framePr w:wrap="none" w:vAnchor="page" w:hAnchor="page" w:x="529" w:y="15378"/>
        <w:shd w:val="clear" w:color="auto" w:fill="auto"/>
        <w:tabs>
          <w:tab w:val="left" w:pos="5472"/>
          <w:tab w:val="left" w:pos="8054"/>
        </w:tabs>
        <w:spacing w:before="0" w:line="140" w:lineRule="exact"/>
      </w:pPr>
      <w:r>
        <w:t>9744839939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2</w:t>
      </w:r>
      <w:r>
        <w:rPr>
          <w:rStyle w:val="Zkladntext3Nekurzva"/>
        </w:rPr>
        <w:tab/>
      </w:r>
      <w:r>
        <w:t>Vytištěno: 25.06.2025 5:16:07</w:t>
      </w:r>
    </w:p>
    <w:p w:rsidR="004B13EF" w:rsidRDefault="00BE0CB2">
      <w:pPr>
        <w:framePr w:wrap="none" w:vAnchor="page" w:hAnchor="page" w:x="581" w:y="15657"/>
        <w:rPr>
          <w:sz w:val="2"/>
          <w:szCs w:val="2"/>
        </w:rPr>
      </w:pPr>
      <w:r>
        <w:pict>
          <v:shape id="_x0000_i1027" type="#_x0000_t75" style="width:182.95pt;height:38pt">
            <v:imagedata r:id="rId6" r:href="rId8"/>
          </v:shape>
        </w:pict>
      </w:r>
    </w:p>
    <w:p w:rsidR="004B13EF" w:rsidRDefault="004B13EF">
      <w:pPr>
        <w:rPr>
          <w:sz w:val="2"/>
          <w:szCs w:val="2"/>
        </w:rPr>
        <w:sectPr w:rsidR="004B1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3EF" w:rsidRDefault="004B13EF">
      <w:pPr>
        <w:rPr>
          <w:sz w:val="2"/>
          <w:szCs w:val="2"/>
        </w:rPr>
      </w:pPr>
      <w:r w:rsidRPr="004B13EF">
        <w:lastRenderedPageBreak/>
        <w:pict>
          <v:rect id="_x0000_s1048" style="position:absolute;margin-left:26.15pt;margin-top:40.45pt;width:550.55pt;height:29.05pt;z-index:-251658716;mso-position-horizontal-relative:page;mso-position-vertical-relative:page" fillcolor="#c9c9c9" stroked="f">
            <w10:wrap anchorx="page" anchory="page"/>
          </v:rect>
        </w:pict>
      </w:r>
      <w:r w:rsidRPr="004B13EF">
        <w:pict>
          <v:rect id="_x0000_s1047" style="position:absolute;margin-left:26.4pt;margin-top:113.9pt;width:550.1pt;height:16.55pt;z-index:-251658715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6" style="position:absolute;margin-left:26.4pt;margin-top:143.2pt;width:550.1pt;height:16.55pt;z-index:-251658714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5" style="position:absolute;margin-left:26.4pt;margin-top:172.25pt;width:550.1pt;height:13.2pt;z-index:-251658713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4" style="position:absolute;margin-left:26.4pt;margin-top:197.9pt;width:550.1pt;height:16.8pt;z-index:-251658712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3" style="position:absolute;margin-left:26.4pt;margin-top:230.8pt;width:550.1pt;height:12.95pt;z-index:-251658711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2" style="position:absolute;margin-left:26.4pt;margin-top:260.05pt;width:550.1pt;height:12.95pt;z-index:-251658710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1" style="position:absolute;margin-left:26.4pt;margin-top:285.5pt;width:550.1pt;height:13.2pt;z-index:-251658709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40" style="position:absolute;margin-left:26.4pt;margin-top:314.8pt;width:550.1pt;height:13.2pt;z-index:-251658708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9" style="position:absolute;margin-left:26.4pt;margin-top:381.5pt;width:550.1pt;height:12.95pt;z-index:-251658707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8" style="position:absolute;margin-left:26.4pt;margin-top:406.95pt;width:550.1pt;height:12.95pt;z-index:-251658706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7" style="position:absolute;margin-left:26.4pt;margin-top:432.65pt;width:550.1pt;height:12.95pt;z-index:-251658705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6" style="position:absolute;margin-left:26.4pt;margin-top:458.05pt;width:550.1pt;height:16.8pt;z-index:-251658704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5" style="position:absolute;margin-left:26.4pt;margin-top:487.35pt;width:550.1pt;height:16.55pt;z-index:-251658703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4" style="position:absolute;margin-left:26.4pt;margin-top:516.65pt;width:550.1pt;height:12.95pt;z-index:-251658702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3" style="position:absolute;margin-left:26.4pt;margin-top:542.05pt;width:550.1pt;height:16.8pt;z-index:-251658701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2" style="position:absolute;margin-left:26.4pt;margin-top:612.4pt;width:550.1pt;height:16.8pt;z-index:-251658700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1" style="position:absolute;margin-left:26.4pt;margin-top:641.65pt;width:550.1pt;height:12.95pt;z-index:-251658699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30" style="position:absolute;margin-left:26.4pt;margin-top:712pt;width:550.1pt;height:16.8pt;z-index:-251658698;mso-position-horizontal-relative:page;mso-position-vertical-relative:page" fillcolor="#bfbfbf" stroked="f">
            <w10:wrap anchorx="page" anchory="page"/>
          </v:rect>
        </w:pict>
      </w:r>
      <w:r w:rsidRPr="004B13EF">
        <w:pict>
          <v:rect id="_x0000_s1029" style="position:absolute;margin-left:26.4pt;margin-top:741.25pt;width:550.1pt;height:12.95pt;z-index:-251658697;mso-position-horizontal-relative:page;mso-position-vertical-relative:page" fillcolor="#bfbfbf" stroked="f">
            <w10:wrap anchorx="page" anchory="page"/>
          </v:rect>
        </w:pict>
      </w:r>
    </w:p>
    <w:p w:rsidR="004B13EF" w:rsidRDefault="00BE0CB2">
      <w:pPr>
        <w:pStyle w:val="ZhlavneboZpat0"/>
        <w:framePr w:wrap="none" w:vAnchor="page" w:hAnchor="page" w:x="596" w:y="553"/>
        <w:shd w:val="clear" w:color="auto" w:fill="auto"/>
        <w:tabs>
          <w:tab w:val="left" w:pos="2827"/>
          <w:tab w:val="left" w:pos="8107"/>
          <w:tab w:val="left" w:pos="10349"/>
        </w:tabs>
        <w:spacing w:line="160" w:lineRule="exact"/>
        <w:jc w:val="both"/>
      </w:pPr>
      <w:r>
        <w:rPr>
          <w:rStyle w:val="ZhlavneboZpatArial8ptTun"/>
        </w:rPr>
        <w:t>Doklad číslo: 9744839939</w:t>
      </w:r>
      <w:r>
        <w:rPr>
          <w:rStyle w:val="ZhlavneboZpatArial8ptTun"/>
        </w:rPr>
        <w:tab/>
      </w:r>
      <w:r>
        <w:t xml:space="preserve"> Lékárna Palackého</w:t>
      </w:r>
      <w:r>
        <w:tab/>
        <w:t>Praha 1</w:t>
      </w:r>
      <w:r>
        <w:tab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235"/>
        <w:gridCol w:w="778"/>
        <w:gridCol w:w="634"/>
        <w:gridCol w:w="538"/>
        <w:gridCol w:w="845"/>
        <w:gridCol w:w="730"/>
        <w:gridCol w:w="912"/>
        <w:gridCol w:w="989"/>
        <w:gridCol w:w="384"/>
        <w:gridCol w:w="610"/>
        <w:gridCol w:w="590"/>
      </w:tblGrid>
      <w:tr w:rsidR="004B13E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before="120" w:line="14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ind w:left="180"/>
            </w:pPr>
            <w:r>
              <w:rPr>
                <w:rStyle w:val="Zkladntext2Tun"/>
                <w:lang w:val="cs-CZ" w:eastAsia="cs-CZ" w:bidi="cs-CZ"/>
              </w:rPr>
              <w:t>Obal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ind w:left="200"/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68" w:lineRule="exact"/>
              <w:ind w:left="200"/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30" w:lineRule="exact"/>
              <w:ind w:left="18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30" w:lineRule="exact"/>
              <w:ind w:left="180"/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LP a ZP regulované, DPH 12 %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S0247020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Tun"/>
                <w:lang w:val="en-US" w:eastAsia="en-US" w:bidi="en-US"/>
              </w:rPr>
              <w:t>Ryaltris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25mcg/600mcg/</w:t>
            </w:r>
            <w:proofErr w:type="spellStart"/>
            <w:r>
              <w:rPr>
                <w:rStyle w:val="Zkladntext2Tun"/>
                <w:lang w:val="en-US" w:eastAsia="en-US" w:bidi="en-US"/>
              </w:rPr>
              <w:t>dav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nas.spr.sus.29g/240dav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 xml:space="preserve">2 </w:t>
            </w:r>
            <w:r>
              <w:rPr>
                <w:rStyle w:val="Zkladntext25pt"/>
                <w:lang w:val="de-DE" w:eastAsia="de-DE" w:bidi="de-DE"/>
              </w:rPr>
              <w:t>12250190A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4"/>
        </w:trPr>
        <w:tc>
          <w:tcPr>
            <w:tcW w:w="782" w:type="dxa"/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S0267092</w:t>
            </w:r>
          </w:p>
        </w:tc>
        <w:tc>
          <w:tcPr>
            <w:tcW w:w="3235" w:type="dxa"/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Rytmonorm</w:t>
            </w:r>
            <w:proofErr w:type="spellEnd"/>
            <w:r>
              <w:rPr>
                <w:rStyle w:val="Zkladntext2Tun"/>
              </w:rPr>
              <w:t xml:space="preserve"> 150mg </w:t>
            </w:r>
            <w:r>
              <w:rPr>
                <w:rStyle w:val="Zkladntext2Tun"/>
                <w:lang w:val="en-US" w:eastAsia="en-US" w:bidi="en-US"/>
              </w:rPr>
              <w:t>tbl.flm.100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6</w:t>
            </w:r>
          </w:p>
        </w:tc>
        <w:tc>
          <w:tcPr>
            <w:tcW w:w="634" w:type="dxa"/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8196585</w:t>
            </w:r>
          </w:p>
        </w:tc>
        <w:tc>
          <w:tcPr>
            <w:tcW w:w="538" w:type="dxa"/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08/27</w:t>
            </w:r>
          </w:p>
        </w:tc>
        <w:tc>
          <w:tcPr>
            <w:tcW w:w="845" w:type="dxa"/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S0237692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Tun"/>
              </w:rPr>
              <w:t>Seretide</w:t>
            </w:r>
            <w:proofErr w:type="spellEnd"/>
            <w:r>
              <w:rPr>
                <w:rStyle w:val="Zkladntext2Tun"/>
              </w:rPr>
              <w:t xml:space="preserve"> Diskus 50/100mcg inh.plv.dos.1x60dav.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P83H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03/26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S0162300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Siccaprotect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oph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gtt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sol</w:t>
            </w:r>
            <w:proofErr w:type="spellEnd"/>
            <w:r>
              <w:rPr>
                <w:rStyle w:val="Zkladntext2Tun"/>
              </w:rPr>
              <w:t xml:space="preserve"> 1x10ml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308340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5pt"/>
              </w:rPr>
              <w:t xml:space="preserve">S0223560 </w:t>
            </w:r>
            <w:r>
              <w:rPr>
                <w:rStyle w:val="Zkladntext21"/>
              </w:rPr>
              <w:t>*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Tun"/>
              </w:rPr>
              <w:t>Spersadex</w:t>
            </w:r>
            <w:proofErr w:type="spellEnd"/>
            <w:r>
              <w:rPr>
                <w:rStyle w:val="Zkladntext2Tun"/>
              </w:rPr>
              <w:t xml:space="preserve"> Comp. 5mg/ml+1mg/ml oph.gtt.sol.1x5ml II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258061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09/25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 xml:space="preserve">LE </w:t>
            </w:r>
            <w:r>
              <w:rPr>
                <w:rStyle w:val="Zkladntext2Tun"/>
                <w:lang w:val="cs-CZ" w:eastAsia="cs-CZ" w:bidi="cs-CZ"/>
              </w:rPr>
              <w:t>9203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S0114303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Tamalis</w:t>
            </w:r>
            <w:proofErr w:type="spellEnd"/>
            <w:r>
              <w:rPr>
                <w:rStyle w:val="Zkladntext2Tun"/>
              </w:rPr>
              <w:t xml:space="preserve"> 10mg </w:t>
            </w:r>
            <w:proofErr w:type="spellStart"/>
            <w:r>
              <w:rPr>
                <w:rStyle w:val="Zkladntext2Tun"/>
              </w:rPr>
              <w:t>por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tbl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nob</w:t>
            </w:r>
            <w:proofErr w:type="spellEnd"/>
            <w:r>
              <w:rPr>
                <w:rStyle w:val="Zkladntext2Tun"/>
              </w:rPr>
              <w:t xml:space="preserve"> 50x10mg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Z002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S0159339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Tamsulosin</w:t>
            </w:r>
            <w:proofErr w:type="spellEnd"/>
            <w:r>
              <w:rPr>
                <w:rStyle w:val="Zkladntext2Tun"/>
              </w:rPr>
              <w:t xml:space="preserve"> +</w:t>
            </w:r>
            <w:proofErr w:type="spellStart"/>
            <w:r>
              <w:rPr>
                <w:rStyle w:val="Zkladntext2Tun"/>
              </w:rPr>
              <w:t>pharma</w:t>
            </w:r>
            <w:proofErr w:type="spellEnd"/>
            <w:r>
              <w:rPr>
                <w:rStyle w:val="Zkladntext2Tun"/>
              </w:rPr>
              <w:t xml:space="preserve"> 0.4mg </w:t>
            </w:r>
            <w:r>
              <w:rPr>
                <w:rStyle w:val="Zkladntext2Tun"/>
                <w:lang w:val="en-US" w:eastAsia="en-US" w:bidi="en-US"/>
              </w:rPr>
              <w:t xml:space="preserve">tbl.pro.60 </w:t>
            </w:r>
            <w:r>
              <w:rPr>
                <w:rStyle w:val="Zkladntext2Tun"/>
              </w:rPr>
              <w:t>III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L23131A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S0101273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Tamsulosin</w:t>
            </w:r>
            <w:proofErr w:type="spellEnd"/>
            <w:r>
              <w:rPr>
                <w:rStyle w:val="Zkladntext2Tun"/>
              </w:rPr>
              <w:t xml:space="preserve"> HCL Sandoz 0.4mg </w:t>
            </w:r>
            <w:r>
              <w:rPr>
                <w:rStyle w:val="Zkladntext2Tun"/>
                <w:lang w:val="en-US" w:eastAsia="en-US" w:bidi="en-US"/>
              </w:rPr>
              <w:t>cps.rdr.90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NU0262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S0173562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Tun"/>
              </w:rPr>
              <w:t>Tezefort</w:t>
            </w:r>
            <w:proofErr w:type="spellEnd"/>
            <w:r>
              <w:rPr>
                <w:rStyle w:val="Zkladntext2Tun"/>
              </w:rPr>
              <w:t xml:space="preserve"> 40mg/5mg </w:t>
            </w:r>
            <w:proofErr w:type="spellStart"/>
            <w:r>
              <w:rPr>
                <w:rStyle w:val="Zkladntext2Tun"/>
              </w:rPr>
              <w:t>tbl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nob</w:t>
            </w:r>
            <w:proofErr w:type="spellEnd"/>
            <w:r>
              <w:rPr>
                <w:rStyle w:val="Zkladntext2Tun"/>
              </w:rPr>
              <w:t xml:space="preserve"> 28x40mg/5mg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2040425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S0206214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Tun"/>
              </w:rPr>
              <w:t>Tezefort</w:t>
            </w:r>
            <w:proofErr w:type="spellEnd"/>
            <w:r>
              <w:rPr>
                <w:rStyle w:val="Zkladntext2Tun"/>
              </w:rPr>
              <w:t xml:space="preserve"> 80mg/10mg </w:t>
            </w:r>
            <w:proofErr w:type="spellStart"/>
            <w:r>
              <w:rPr>
                <w:rStyle w:val="Zkladntext2Tun"/>
              </w:rPr>
              <w:t>tbl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nob</w:t>
            </w:r>
            <w:proofErr w:type="spellEnd"/>
            <w:r>
              <w:rPr>
                <w:rStyle w:val="Zkladntext2Tun"/>
              </w:rPr>
              <w:t xml:space="preserve"> 90x80mg/10mg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2330325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S0162305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Timo-</w:t>
            </w:r>
            <w:proofErr w:type="spellStart"/>
            <w:r>
              <w:rPr>
                <w:rStyle w:val="Zkladntext2Tun"/>
              </w:rPr>
              <w:t>comod</w:t>
            </w:r>
            <w:proofErr w:type="spellEnd"/>
            <w:r>
              <w:rPr>
                <w:rStyle w:val="Zkladntext2Tun"/>
              </w:rPr>
              <w:t xml:space="preserve"> 0.5% </w:t>
            </w:r>
            <w:proofErr w:type="spellStart"/>
            <w:r>
              <w:rPr>
                <w:rStyle w:val="Zkladntext2Tun"/>
              </w:rPr>
              <w:t>oph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gtt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sol</w:t>
            </w:r>
            <w:proofErr w:type="spellEnd"/>
            <w:r>
              <w:rPr>
                <w:rStyle w:val="Zkladntext2Tun"/>
              </w:rPr>
              <w:t xml:space="preserve"> 2x10ml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309138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S0225172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Tun"/>
              </w:rPr>
              <w:t>Tobradex</w:t>
            </w:r>
            <w:proofErr w:type="spellEnd"/>
            <w:r>
              <w:rPr>
                <w:rStyle w:val="Zkladntext2Tun"/>
              </w:rPr>
              <w:t xml:space="preserve"> 3mg/ml + 1mg/ml </w:t>
            </w:r>
            <w:proofErr w:type="spellStart"/>
            <w:r>
              <w:rPr>
                <w:rStyle w:val="Zkladntext2Tun"/>
              </w:rPr>
              <w:t>oph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gtt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sus</w:t>
            </w:r>
            <w:proofErr w:type="spellEnd"/>
            <w:r>
              <w:rPr>
                <w:rStyle w:val="Zkladntext2Tun"/>
              </w:rPr>
              <w:t xml:space="preserve"> 1x5ml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VJH28A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S0193884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Tolucombi</w:t>
            </w:r>
            <w:proofErr w:type="spellEnd"/>
            <w:r>
              <w:rPr>
                <w:rStyle w:val="Zkladntext2Tun"/>
              </w:rPr>
              <w:t xml:space="preserve"> 80mg/12.5mg </w:t>
            </w:r>
            <w:proofErr w:type="spellStart"/>
            <w:r>
              <w:rPr>
                <w:rStyle w:val="Zkladntext2Tun"/>
              </w:rPr>
              <w:t>por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tbl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nob</w:t>
            </w:r>
            <w:proofErr w:type="spellEnd"/>
            <w:r>
              <w:rPr>
                <w:rStyle w:val="Zkladntext2Tun"/>
              </w:rPr>
              <w:t xml:space="preserve"> 28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DF2775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S0187808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Tonarssa</w:t>
            </w:r>
            <w:proofErr w:type="spellEnd"/>
            <w:r>
              <w:rPr>
                <w:rStyle w:val="Zkladntext2Tun"/>
              </w:rPr>
              <w:t xml:space="preserve"> 8mg/5mg tbl.nob.84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DE4936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S0056983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Tritace</w:t>
            </w:r>
            <w:proofErr w:type="spellEnd"/>
            <w:r>
              <w:rPr>
                <w:rStyle w:val="Zkladntext2Tun"/>
              </w:rPr>
              <w:t xml:space="preserve"> 5 </w:t>
            </w:r>
            <w:proofErr w:type="spellStart"/>
            <w:r>
              <w:rPr>
                <w:rStyle w:val="Zkladntext2Tun"/>
              </w:rPr>
              <w:t>tbl</w:t>
            </w:r>
            <w:proofErr w:type="spellEnd"/>
            <w:r>
              <w:rPr>
                <w:rStyle w:val="Zkladntext2Tun"/>
              </w:rPr>
              <w:t xml:space="preserve"> 100x5mg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5U0255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S0262108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Tun"/>
              </w:rPr>
              <w:t>Zineryt</w:t>
            </w:r>
            <w:proofErr w:type="spellEnd"/>
            <w:r>
              <w:rPr>
                <w:rStyle w:val="Zkladntext2Tun"/>
              </w:rPr>
              <w:t xml:space="preserve"> 40mg/ml+12mg/ml drm.plq.sol.1 + 1x30ml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D35659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S0254654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Zoloft</w:t>
            </w:r>
            <w:proofErr w:type="spellEnd"/>
            <w:r>
              <w:rPr>
                <w:rStyle w:val="Zkladntext2Tun"/>
              </w:rPr>
              <w:t xml:space="preserve"> 50mg tbl.flm.100x50mg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MA4611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09/29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50" w:wrap="none" w:vAnchor="page" w:hAnchor="page" w:x="529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fr-FR" w:eastAsia="fr-FR" w:bidi="fr-FR"/>
              </w:rPr>
              <w:t>PV 9209</w:t>
            </w:r>
          </w:p>
        </w:tc>
      </w:tr>
    </w:tbl>
    <w:p w:rsidR="004B13EF" w:rsidRDefault="00BE0CB2">
      <w:pPr>
        <w:pStyle w:val="Nadpis420"/>
        <w:framePr w:w="11026" w:h="729" w:hRule="exact" w:wrap="none" w:vAnchor="page" w:hAnchor="page" w:x="529" w:y="6609"/>
        <w:shd w:val="clear" w:color="auto" w:fill="auto"/>
        <w:tabs>
          <w:tab w:val="left" w:pos="6109"/>
        </w:tabs>
        <w:spacing w:before="0"/>
        <w:ind w:left="1520"/>
      </w:pPr>
      <w:bookmarkStart w:id="5" w:name="bookmark7"/>
      <w:r>
        <w:t xml:space="preserve">Celkem za </w:t>
      </w:r>
      <w:r>
        <w:rPr>
          <w:rStyle w:val="Nadpis42Tun"/>
        </w:rPr>
        <w:t>LP a ZP regulované, DPH 12 %</w:t>
      </w:r>
      <w:r>
        <w:rPr>
          <w:rStyle w:val="Nadpis42Tun"/>
        </w:rPr>
        <w:tab/>
      </w:r>
      <w:bookmarkEnd w:id="5"/>
    </w:p>
    <w:p w:rsidR="004B13EF" w:rsidRDefault="00BE0CB2">
      <w:pPr>
        <w:pStyle w:val="Nadpis40"/>
        <w:framePr w:w="11026" w:h="729" w:hRule="exact" w:wrap="none" w:vAnchor="page" w:hAnchor="page" w:x="529" w:y="6609"/>
        <w:shd w:val="clear" w:color="auto" w:fill="auto"/>
        <w:spacing w:line="336" w:lineRule="exact"/>
        <w:jc w:val="left"/>
      </w:pPr>
      <w:bookmarkStart w:id="6" w:name="bookmark8"/>
      <w:r>
        <w:t>LP neregulované, DPH 12 %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408"/>
        <w:gridCol w:w="480"/>
        <w:gridCol w:w="754"/>
        <w:gridCol w:w="538"/>
        <w:gridCol w:w="1315"/>
        <w:gridCol w:w="1080"/>
        <w:gridCol w:w="869"/>
        <w:gridCol w:w="1114"/>
        <w:gridCol w:w="682"/>
      </w:tblGrid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64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S0047750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.</w:t>
            </w:r>
            <w:proofErr w:type="spellStart"/>
            <w:r>
              <w:rPr>
                <w:rStyle w:val="Zkladntext2Tun"/>
                <w:lang w:val="cs-CZ" w:eastAsia="cs-CZ" w:bidi="cs-CZ"/>
              </w:rPr>
              <w:t>Sedalia</w:t>
            </w:r>
            <w:proofErr w:type="spellEnd"/>
            <w:r>
              <w:rPr>
                <w:rStyle w:val="Zkladntext2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Tun"/>
                <w:lang w:val="cs-CZ" w:eastAsia="cs-CZ" w:bidi="cs-CZ"/>
              </w:rPr>
              <w:t xml:space="preserve"> sir 1x200ml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M3100425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10/28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PM 9126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S0266372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Diclofenac</w:t>
            </w:r>
            <w:proofErr w:type="spellEnd"/>
            <w:r>
              <w:rPr>
                <w:rStyle w:val="Zkladntext2Tun"/>
              </w:rPr>
              <w:t xml:space="preserve"> AL 25mg </w:t>
            </w:r>
            <w:r>
              <w:rPr>
                <w:rStyle w:val="Zkladntext2Tun"/>
                <w:lang w:val="en-US" w:eastAsia="en-US" w:bidi="en-US"/>
              </w:rPr>
              <w:t>tbl.ent.50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14MT3D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03/29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59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S0087073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Erdomed</w:t>
            </w:r>
            <w:proofErr w:type="spellEnd"/>
            <w:r>
              <w:rPr>
                <w:rStyle w:val="Zkladntext2Tun"/>
              </w:rPr>
              <w:t xml:space="preserve"> 225mg </w:t>
            </w:r>
            <w:proofErr w:type="spellStart"/>
            <w:r>
              <w:rPr>
                <w:rStyle w:val="Zkladntext2Tun"/>
              </w:rPr>
              <w:t>sach</w:t>
            </w:r>
            <w:proofErr w:type="spellEnd"/>
            <w:r>
              <w:rPr>
                <w:rStyle w:val="Zkladntext2Tun"/>
              </w:rPr>
              <w:t xml:space="preserve"> 20x225mg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243804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11/27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S0279626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Fenistil</w:t>
            </w:r>
            <w:proofErr w:type="spellEnd"/>
            <w:r>
              <w:rPr>
                <w:rStyle w:val="Zkladntext2Tun"/>
              </w:rPr>
              <w:t xml:space="preserve"> 1mg/g </w:t>
            </w:r>
            <w:proofErr w:type="spellStart"/>
            <w:r>
              <w:rPr>
                <w:rStyle w:val="Zkladntext2Tun"/>
              </w:rPr>
              <w:t>gel</w:t>
            </w:r>
            <w:proofErr w:type="spellEnd"/>
            <w:r>
              <w:rPr>
                <w:rStyle w:val="Zkladntext2Tun"/>
              </w:rPr>
              <w:t xml:space="preserve"> 1x30g II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UU6W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12/26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9124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64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S0215976 *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Gynoflor</w:t>
            </w:r>
            <w:proofErr w:type="spellEnd"/>
            <w:r>
              <w:rPr>
                <w:rStyle w:val="Zkladntext2Tun"/>
              </w:rPr>
              <w:t xml:space="preserve"> vag. </w:t>
            </w:r>
            <w:proofErr w:type="spellStart"/>
            <w:r>
              <w:rPr>
                <w:rStyle w:val="Zkladntext2Tun"/>
              </w:rPr>
              <w:t>tbl</w:t>
            </w:r>
            <w:proofErr w:type="spellEnd"/>
            <w:r>
              <w:rPr>
                <w:rStyle w:val="Zkladntext2Tun"/>
              </w:rPr>
              <w:t>. 2x6=12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806864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10/27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LE 9203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S0059982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Ichtoxyl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ung</w:t>
            </w:r>
            <w:proofErr w:type="spellEnd"/>
            <w:r>
              <w:rPr>
                <w:rStyle w:val="Zkladntext2Tun"/>
              </w:rPr>
              <w:t xml:space="preserve"> 1x30g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240649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10/28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64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S0231965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Malarone</w:t>
            </w:r>
            <w:proofErr w:type="spellEnd"/>
            <w:r>
              <w:rPr>
                <w:rStyle w:val="Zkladntext2Tun"/>
              </w:rPr>
              <w:t xml:space="preserve"> 250mg/100mg </w:t>
            </w:r>
            <w:r>
              <w:rPr>
                <w:rStyle w:val="Zkladntext2Tun"/>
                <w:lang w:val="en-US" w:eastAsia="en-US" w:bidi="en-US"/>
              </w:rPr>
              <w:t>tbl.flm.12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392J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04/29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PM 9205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S0272276 *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58" w:lineRule="exact"/>
            </w:pPr>
            <w:proofErr w:type="spellStart"/>
            <w:r>
              <w:rPr>
                <w:rStyle w:val="Zkladntext2Tun"/>
              </w:rPr>
              <w:t>Mounjaro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KwikPen</w:t>
            </w:r>
            <w:proofErr w:type="spellEnd"/>
            <w:r>
              <w:rPr>
                <w:rStyle w:val="Zkladntext2Tun"/>
              </w:rPr>
              <w:t xml:space="preserve"> </w:t>
            </w:r>
            <w:r>
              <w:rPr>
                <w:rStyle w:val="Zkladntext2Tun"/>
                <w:lang w:val="cs-CZ" w:eastAsia="cs-CZ" w:bidi="cs-CZ"/>
              </w:rPr>
              <w:t>2.5mg/</w:t>
            </w:r>
            <w:proofErr w:type="spellStart"/>
            <w:r>
              <w:rPr>
                <w:rStyle w:val="Zkladntext2Tun"/>
                <w:lang w:val="cs-CZ" w:eastAsia="cs-CZ" w:bidi="cs-CZ"/>
              </w:rPr>
              <w:t>dáv.inj.sol.pep</w:t>
            </w:r>
            <w:proofErr w:type="spellEnd"/>
            <w:r>
              <w:rPr>
                <w:rStyle w:val="Zkladntext2Tun"/>
                <w:lang w:val="cs-CZ" w:eastAsia="cs-CZ" w:bidi="cs-CZ"/>
              </w:rPr>
              <w:t>. 1x2.4ml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D843068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01/26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LE 9203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64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S0249167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Nurofen</w:t>
            </w:r>
            <w:proofErr w:type="spellEnd"/>
            <w:r>
              <w:rPr>
                <w:rStyle w:val="Zkladntext2Tun"/>
              </w:rPr>
              <w:t xml:space="preserve"> Rapid 400mg </w:t>
            </w:r>
            <w:r>
              <w:rPr>
                <w:rStyle w:val="Zkladntext2Tun"/>
                <w:lang w:val="en-US" w:eastAsia="en-US" w:bidi="en-US"/>
              </w:rPr>
              <w:t>cps.mol.30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TL500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03/27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PM 9126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S0240020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Tun"/>
              </w:rPr>
              <w:t>Olynth</w:t>
            </w:r>
            <w:proofErr w:type="spellEnd"/>
            <w:r>
              <w:rPr>
                <w:rStyle w:val="Zkladntext2Tun"/>
              </w:rPr>
              <w:t xml:space="preserve"> HA 0,1% </w:t>
            </w:r>
            <w:proofErr w:type="spellStart"/>
            <w:r>
              <w:rPr>
                <w:rStyle w:val="Zkladntext2Tun"/>
              </w:rPr>
              <w:t>nas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spr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sol</w:t>
            </w:r>
            <w:proofErr w:type="spellEnd"/>
            <w:r>
              <w:rPr>
                <w:rStyle w:val="Zkladntext2Tun"/>
              </w:rPr>
              <w:t xml:space="preserve"> 1x10mg/10ml </w:t>
            </w:r>
            <w:r>
              <w:rPr>
                <w:rStyle w:val="Zkladntext2Tun"/>
                <w:lang w:val="cs-CZ" w:eastAsia="cs-CZ" w:bidi="cs-CZ"/>
              </w:rPr>
              <w:t>nový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F341510A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01/27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9124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64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S0017983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  <w:lang w:val="cs-CZ" w:eastAsia="cs-CZ" w:bidi="cs-CZ"/>
              </w:rPr>
              <w:t>Oxyphyllin</w:t>
            </w:r>
            <w:proofErr w:type="spellEnd"/>
            <w:r>
              <w:rPr>
                <w:rStyle w:val="Zkladntext2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Tun"/>
                <w:lang w:val="cs-CZ" w:eastAsia="cs-CZ" w:bidi="cs-CZ"/>
              </w:rPr>
              <w:t xml:space="preserve"> 50x100mg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1260524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03/28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S0254421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  <w:lang w:val="cs-CZ" w:eastAsia="cs-CZ" w:bidi="cs-CZ"/>
              </w:rPr>
              <w:t>Paralen</w:t>
            </w:r>
            <w:proofErr w:type="spellEnd"/>
            <w:r>
              <w:rPr>
                <w:rStyle w:val="Zkladntext2Tun"/>
                <w:lang w:val="cs-CZ" w:eastAsia="cs-CZ" w:bidi="cs-CZ"/>
              </w:rPr>
              <w:t xml:space="preserve"> 100mg </w:t>
            </w:r>
            <w:proofErr w:type="gramStart"/>
            <w:r>
              <w:rPr>
                <w:rStyle w:val="Zkladntext2Tun"/>
                <w:lang w:val="cs-CZ" w:eastAsia="cs-CZ" w:bidi="cs-CZ"/>
              </w:rPr>
              <w:t>sup.5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ELB03521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04/26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PV 9207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64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S0180306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Tantum</w:t>
            </w:r>
            <w:proofErr w:type="spellEnd"/>
            <w:r>
              <w:rPr>
                <w:rStyle w:val="Zkladntext2Tun"/>
              </w:rPr>
              <w:t xml:space="preserve"> Verde 1.5mg/ml ggr.240ml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3035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09/28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PV 9208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S0010603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Tun"/>
              </w:rPr>
              <w:t>Tantum</w:t>
            </w:r>
            <w:proofErr w:type="spellEnd"/>
            <w:r>
              <w:rPr>
                <w:rStyle w:val="Zkladntext2Tun"/>
              </w:rPr>
              <w:t xml:space="preserve"> Verde Spray Forte 3mg/ml spr.15ml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  <w:lang w:val="de-DE" w:eastAsia="de-DE" w:bidi="de-DE"/>
              </w:rPr>
              <w:t>00HV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12/28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PV 9209</w:t>
            </w: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102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 xml:space="preserve">LP </w:t>
            </w:r>
            <w:r>
              <w:rPr>
                <w:rStyle w:val="Zkladntext2Tun"/>
                <w:lang w:val="cs-CZ" w:eastAsia="cs-CZ" w:bidi="cs-CZ"/>
              </w:rPr>
              <w:t>neregulované, DPH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12 %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4B13EF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4B13EF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80" w:lineRule="exact"/>
              <w:ind w:left="160"/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4B13EF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80" w:lineRule="exact"/>
              <w:ind w:left="200"/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95" w:type="dxa"/>
            <w:gridSpan w:val="2"/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Neregistrované a neregulované, DPH 12 %</w:t>
            </w:r>
          </w:p>
        </w:tc>
        <w:tc>
          <w:tcPr>
            <w:tcW w:w="480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  <w:tc>
          <w:tcPr>
            <w:tcW w:w="682" w:type="dxa"/>
            <w:shd w:val="clear" w:color="auto" w:fill="FFFFFF"/>
          </w:tcPr>
          <w:p w:rsidR="004B13EF" w:rsidRDefault="004B13EF">
            <w:pPr>
              <w:framePr w:w="11026" w:h="5722" w:wrap="none" w:vAnchor="page" w:hAnchor="page" w:x="529" w:y="7372"/>
              <w:rPr>
                <w:sz w:val="10"/>
                <w:szCs w:val="10"/>
              </w:rPr>
            </w:pP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59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d755753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Betaglukan</w:t>
            </w:r>
            <w:proofErr w:type="spellEnd"/>
            <w:r>
              <w:rPr>
                <w:rStyle w:val="Zkladntext2Tun"/>
              </w:rPr>
              <w:t xml:space="preserve"> IMU 200mg tob 60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L034324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01/27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PV 9124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3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d774572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Dis-konte.ster.</w:t>
            </w:r>
            <w:proofErr w:type="gramStart"/>
            <w:r>
              <w:rPr>
                <w:rStyle w:val="Zkladntext2Tun"/>
                <w:lang w:val="cs-CZ" w:eastAsia="cs-CZ" w:bidi="cs-CZ"/>
              </w:rPr>
              <w:t>indiv</w:t>
            </w:r>
            <w:proofErr w:type="gramEnd"/>
            <w:r>
              <w:rPr>
                <w:rStyle w:val="Zkladntext2Tun"/>
                <w:lang w:val="cs-CZ" w:eastAsia="cs-CZ" w:bidi="cs-CZ"/>
              </w:rPr>
              <w:t>.</w:t>
            </w:r>
            <w:proofErr w:type="gramStart"/>
            <w:r>
              <w:rPr>
                <w:rStyle w:val="Zkladntext2Tun"/>
                <w:lang w:val="cs-CZ" w:eastAsia="cs-CZ" w:bidi="cs-CZ"/>
              </w:rPr>
              <w:t>bal</w:t>
            </w:r>
            <w:proofErr w:type="gramEnd"/>
            <w:r>
              <w:rPr>
                <w:rStyle w:val="Zkladntext2Tun"/>
                <w:lang w:val="cs-CZ" w:eastAsia="cs-CZ" w:bidi="cs-CZ"/>
              </w:rPr>
              <w:t>.30ml(sputa-moč)</w:t>
            </w:r>
          </w:p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gramStart"/>
            <w:r>
              <w:rPr>
                <w:rStyle w:val="Zkladntext2Tun"/>
                <w:lang w:val="cs-CZ" w:eastAsia="cs-CZ" w:bidi="cs-CZ"/>
              </w:rPr>
              <w:t>červ.1212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505271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05/28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PV 9124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59"/>
        </w:trPr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d765088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  <w:lang w:val="cs-CZ" w:eastAsia="cs-CZ" w:bidi="cs-CZ"/>
              </w:rPr>
              <w:t>HemaGel</w:t>
            </w:r>
            <w:proofErr w:type="spellEnd"/>
            <w:r>
              <w:rPr>
                <w:rStyle w:val="Zkladntext2Tun"/>
                <w:lang w:val="cs-CZ" w:eastAsia="cs-CZ" w:bidi="cs-CZ"/>
              </w:rPr>
              <w:t xml:space="preserve"> 5g II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V090525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05/28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PM 9126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745" w:type="dxa"/>
          <w:trHeight w:hRule="exact" w:val="2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d772386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Tun"/>
              </w:rPr>
              <w:t>Hyalfid</w:t>
            </w:r>
            <w:proofErr w:type="spellEnd"/>
            <w:r>
              <w:rPr>
                <w:rStyle w:val="Zkladntext2Tun"/>
              </w:rPr>
              <w:t xml:space="preserve"> 10 ml </w:t>
            </w:r>
            <w:r>
              <w:rPr>
                <w:rStyle w:val="Zkladntext2Tun"/>
                <w:lang w:val="cs-CZ" w:eastAsia="cs-CZ" w:bidi="cs-CZ"/>
              </w:rPr>
              <w:t>izotonický oční roztok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Zkladntext2Tun"/>
                <w:lang w:val="cs-CZ" w:eastAsia="cs-CZ" w:bidi="cs-CZ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00" w:lineRule="exact"/>
              <w:jc w:val="right"/>
            </w:pPr>
            <w:r>
              <w:rPr>
                <w:rStyle w:val="Zkladntext25pt"/>
              </w:rPr>
              <w:t>H03990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1"/>
                <w:lang w:val="de-DE" w:eastAsia="de-DE" w:bidi="de-DE"/>
              </w:rPr>
              <w:t>02/26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5722" w:wrap="none" w:vAnchor="page" w:hAnchor="page" w:x="529" w:y="7372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PV 9124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3278"/>
        <w:gridCol w:w="725"/>
        <w:gridCol w:w="1262"/>
        <w:gridCol w:w="1368"/>
        <w:gridCol w:w="1061"/>
        <w:gridCol w:w="883"/>
        <w:gridCol w:w="1099"/>
        <w:gridCol w:w="648"/>
      </w:tblGrid>
      <w:tr w:rsidR="004B13E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96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13EF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341" w:lineRule="exact"/>
              <w:ind w:firstLine="1520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  <w:lang w:val="cs-CZ" w:eastAsia="cs-CZ" w:bidi="cs-CZ"/>
              </w:rPr>
              <w:t>Neregistrované a neregulované, DPH 12 % Neregistrované a neregulované, DPH 21 %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80" w:lineRule="exact"/>
              <w:ind w:left="200"/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80" w:lineRule="exact"/>
              <w:ind w:left="240"/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691" w:type="dxa"/>
          <w:trHeight w:hRule="exact" w:val="336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d741570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9" w:lineRule="exact"/>
              <w:ind w:left="160"/>
            </w:pPr>
            <w:r>
              <w:rPr>
                <w:rStyle w:val="Zkladntext2Tun"/>
                <w:lang w:val="en-US" w:eastAsia="en-US" w:bidi="en-US"/>
              </w:rPr>
              <w:t xml:space="preserve">ALPECIN Energizer </w:t>
            </w:r>
            <w:proofErr w:type="spellStart"/>
            <w:r>
              <w:rPr>
                <w:rStyle w:val="Zkladntext2Tun"/>
                <w:lang w:val="en-US" w:eastAsia="en-US" w:bidi="en-US"/>
              </w:rPr>
              <w:t>Coffein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Shampoo C1 250ml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right="180"/>
              <w:jc w:val="right"/>
            </w:pPr>
            <w:r>
              <w:rPr>
                <w:rStyle w:val="Zkladntext2Tun"/>
                <w:lang w:val="en-US" w:eastAsia="en-US" w:bidi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left="220"/>
            </w:pPr>
            <w:r>
              <w:rPr>
                <w:rStyle w:val="Zkladntext25pt"/>
                <w:lang w:val="en-US" w:eastAsia="en-US" w:bidi="en-US"/>
              </w:rPr>
              <w:t xml:space="preserve">D70837 </w:t>
            </w:r>
            <w:r>
              <w:rPr>
                <w:rStyle w:val="Zkladntext21"/>
                <w:lang w:val="en-US" w:eastAsia="en-US" w:bidi="en-US"/>
              </w:rPr>
              <w:t>03/28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</w:pPr>
            <w:r>
              <w:rPr>
                <w:rStyle w:val="Zkladntext2Tun"/>
                <w:lang w:val="en-US" w:eastAsia="en-US" w:bidi="en-US"/>
              </w:rPr>
              <w:t>PV 9209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691" w:type="dxa"/>
          <w:trHeight w:hRule="exact" w:val="3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d757225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9" w:lineRule="exact"/>
              <w:ind w:left="160"/>
            </w:pPr>
            <w:proofErr w:type="spellStart"/>
            <w:r>
              <w:rPr>
                <w:rStyle w:val="Zkladntext2Tun"/>
                <w:lang w:val="en-US" w:eastAsia="en-US" w:bidi="en-US"/>
              </w:rPr>
              <w:t>Autolekarnicka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Tun"/>
                <w:lang w:val="en-US" w:eastAsia="en-US" w:bidi="en-US"/>
              </w:rPr>
              <w:t>textil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vyhl.c.206/2018 </w:t>
            </w:r>
            <w:proofErr w:type="spellStart"/>
            <w:r>
              <w:rPr>
                <w:rStyle w:val="Zkladntext2Tun"/>
                <w:lang w:val="en-US" w:eastAsia="en-US" w:bidi="en-US"/>
              </w:rPr>
              <w:t>Steriwund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right="180"/>
              <w:jc w:val="right"/>
            </w:pPr>
            <w:r>
              <w:rPr>
                <w:rStyle w:val="Zkladntext2Tun"/>
                <w:lang w:val="en-US" w:eastAsia="en-US" w:bidi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left="220"/>
            </w:pPr>
            <w:r>
              <w:rPr>
                <w:rStyle w:val="Zkladntext25pt"/>
                <w:lang w:val="en-US" w:eastAsia="en-US" w:bidi="en-US"/>
              </w:rPr>
              <w:t xml:space="preserve">2029-04 </w:t>
            </w:r>
            <w:r>
              <w:rPr>
                <w:rStyle w:val="Zkladntext21"/>
                <w:lang w:val="en-US" w:eastAsia="en-US" w:bidi="en-US"/>
              </w:rPr>
              <w:t>04/29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</w:pPr>
            <w:r>
              <w:rPr>
                <w:rStyle w:val="Zkladntext2Tun"/>
                <w:lang w:val="en-US" w:eastAsia="en-US" w:bidi="en-US"/>
              </w:rPr>
              <w:t>PM 9125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691" w:type="dxa"/>
          <w:trHeight w:hRule="exact" w:val="264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d777615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left="160"/>
            </w:pPr>
            <w:proofErr w:type="spellStart"/>
            <w:r>
              <w:rPr>
                <w:rStyle w:val="Zkladntext2Tun"/>
                <w:lang w:val="en-US" w:eastAsia="en-US" w:bidi="en-US"/>
              </w:rPr>
              <w:t>Linola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Protective Balm 50ml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right="180"/>
              <w:jc w:val="right"/>
            </w:pPr>
            <w:r>
              <w:rPr>
                <w:rStyle w:val="Zkladntext2Tun"/>
                <w:lang w:val="en-US" w:eastAsia="en-US" w:bidi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 xml:space="preserve">407750 </w:t>
            </w:r>
            <w:r>
              <w:rPr>
                <w:rStyle w:val="Zkladntext21"/>
                <w:lang w:val="en-US" w:eastAsia="en-US" w:bidi="en-US"/>
              </w:rPr>
              <w:t>01/27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</w:pPr>
            <w:r>
              <w:rPr>
                <w:rStyle w:val="Zkladntext2Tun"/>
                <w:lang w:val="en-US" w:eastAsia="en-US" w:bidi="en-US"/>
              </w:rPr>
              <w:t>PM 9125</w:t>
            </w:r>
          </w:p>
        </w:tc>
      </w:tr>
      <w:tr w:rsidR="00BE0CB2">
        <w:tblPrEx>
          <w:tblCellMar>
            <w:top w:w="0" w:type="dxa"/>
            <w:bottom w:w="0" w:type="dxa"/>
          </w:tblCellMar>
        </w:tblPrEx>
        <w:trPr>
          <w:gridAfter w:val="4"/>
          <w:wAfter w:w="3691" w:type="dxa"/>
          <w:trHeight w:hRule="exact" w:val="2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d746320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left="160"/>
            </w:pPr>
            <w:proofErr w:type="spellStart"/>
            <w:r>
              <w:rPr>
                <w:rStyle w:val="Zkladntext2Tun"/>
                <w:lang w:val="en-US" w:eastAsia="en-US" w:bidi="en-US"/>
              </w:rPr>
              <w:t>Mastu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mast 30g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ind w:right="180"/>
              <w:jc w:val="right"/>
            </w:pPr>
            <w:r>
              <w:rPr>
                <w:rStyle w:val="Zkladntext2Tun"/>
                <w:lang w:val="en-US" w:eastAsia="en-US" w:bidi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  <w:jc w:val="right"/>
            </w:pPr>
            <w:r>
              <w:rPr>
                <w:rStyle w:val="Zkladntext25pt"/>
                <w:lang w:val="en-US" w:eastAsia="en-US" w:bidi="en-US"/>
              </w:rPr>
              <w:t xml:space="preserve">14FRJA </w:t>
            </w:r>
            <w:r>
              <w:rPr>
                <w:rStyle w:val="Zkladntext21"/>
                <w:lang w:val="en-US" w:eastAsia="en-US" w:bidi="en-US"/>
              </w:rPr>
              <w:t>01/27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0CB2" w:rsidRDefault="00BE0CB2">
            <w:pPr>
              <w:pStyle w:val="Zkladntext20"/>
              <w:framePr w:w="11026" w:h="2126" w:wrap="none" w:vAnchor="page" w:hAnchor="page" w:x="529" w:y="13199"/>
              <w:shd w:val="clear" w:color="auto" w:fill="auto"/>
              <w:spacing w:line="140" w:lineRule="exact"/>
            </w:pPr>
            <w:r>
              <w:rPr>
                <w:rStyle w:val="Zkladntext2Tun"/>
                <w:lang w:val="en-US" w:eastAsia="en-US" w:bidi="en-US"/>
              </w:rPr>
              <w:t>PV 9206</w:t>
            </w: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26" w:h="2126" w:wrap="none" w:vAnchor="page" w:hAnchor="page" w:x="529" w:y="13199"/>
              <w:rPr>
                <w:sz w:val="10"/>
                <w:szCs w:val="10"/>
              </w:rPr>
            </w:pPr>
          </w:p>
        </w:tc>
      </w:tr>
    </w:tbl>
    <w:p w:rsidR="004B13EF" w:rsidRDefault="00BE0CB2">
      <w:pPr>
        <w:pStyle w:val="Zkladntext30"/>
        <w:framePr w:wrap="none" w:vAnchor="page" w:hAnchor="page" w:x="529" w:y="15378"/>
        <w:shd w:val="clear" w:color="auto" w:fill="auto"/>
        <w:tabs>
          <w:tab w:val="left" w:pos="5472"/>
          <w:tab w:val="left" w:pos="8054"/>
        </w:tabs>
        <w:spacing w:before="0" w:line="140" w:lineRule="exact"/>
      </w:pPr>
      <w:r>
        <w:t>9744839939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3</w:t>
      </w:r>
      <w:r>
        <w:rPr>
          <w:rStyle w:val="Zkladntext3Nekurzva"/>
        </w:rPr>
        <w:tab/>
      </w:r>
      <w:r>
        <w:t>Vytištěno: 25.06.2025 5:16:07</w:t>
      </w:r>
    </w:p>
    <w:p w:rsidR="004B13EF" w:rsidRDefault="00BE0CB2">
      <w:pPr>
        <w:framePr w:wrap="none" w:vAnchor="page" w:hAnchor="page" w:x="581" w:y="15657"/>
        <w:rPr>
          <w:sz w:val="2"/>
          <w:szCs w:val="2"/>
        </w:rPr>
      </w:pPr>
      <w:r>
        <w:pict>
          <v:shape id="_x0000_i1028" type="#_x0000_t75" style="width:182.95pt;height:38pt">
            <v:imagedata r:id="rId6" r:href="rId9"/>
          </v:shape>
        </w:pict>
      </w:r>
    </w:p>
    <w:p w:rsidR="004B13EF" w:rsidRDefault="004B13EF">
      <w:pPr>
        <w:rPr>
          <w:sz w:val="2"/>
          <w:szCs w:val="2"/>
        </w:rPr>
        <w:sectPr w:rsidR="004B1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3EF" w:rsidRDefault="004B13EF">
      <w:pPr>
        <w:rPr>
          <w:sz w:val="2"/>
          <w:szCs w:val="2"/>
        </w:rPr>
      </w:pPr>
      <w:r w:rsidRPr="004B13EF">
        <w:lastRenderedPageBreak/>
        <w:pict>
          <v:rect id="_x0000_s1027" style="position:absolute;margin-left:26.25pt;margin-top:40.45pt;width:550.55pt;height:29.05pt;z-index:-251658696;mso-position-horizontal-relative:page;mso-position-vertical-relative:page" fillcolor="#c9c9c9" stroked="f">
            <w10:wrap anchorx="page" anchory="page"/>
          </v:rect>
        </w:pict>
      </w:r>
    </w:p>
    <w:p w:rsidR="004B13EF" w:rsidRDefault="00BE0CB2">
      <w:pPr>
        <w:pStyle w:val="ZhlavneboZpat20"/>
        <w:framePr w:wrap="none" w:vAnchor="page" w:hAnchor="page" w:x="598" w:y="553"/>
        <w:shd w:val="clear" w:color="auto" w:fill="auto"/>
        <w:spacing w:line="160" w:lineRule="exact"/>
      </w:pPr>
      <w:r>
        <w:t>Doklad číslo: 9744839939</w:t>
      </w:r>
    </w:p>
    <w:p w:rsidR="004B13EF" w:rsidRDefault="00BE0CB2">
      <w:pPr>
        <w:pStyle w:val="ZhlavneboZpat0"/>
        <w:framePr w:wrap="none" w:vAnchor="page" w:hAnchor="page" w:x="3430" w:y="566"/>
        <w:shd w:val="clear" w:color="auto" w:fill="auto"/>
        <w:spacing w:line="140" w:lineRule="exact"/>
      </w:pPr>
      <w:r>
        <w:t>801116</w:t>
      </w:r>
    </w:p>
    <w:p w:rsidR="004B13EF" w:rsidRDefault="00BE0CB2">
      <w:pPr>
        <w:pStyle w:val="ZhlavneboZpat0"/>
        <w:framePr w:wrap="none" w:vAnchor="page" w:hAnchor="page" w:x="4457" w:y="561"/>
        <w:shd w:val="clear" w:color="auto" w:fill="auto"/>
        <w:spacing w:line="140" w:lineRule="exact"/>
      </w:pPr>
      <w:r>
        <w:t>Lékárna Palackého</w:t>
      </w:r>
    </w:p>
    <w:p w:rsidR="004B13EF" w:rsidRDefault="00BE0CB2">
      <w:pPr>
        <w:pStyle w:val="ZhlavneboZpat0"/>
        <w:framePr w:wrap="none" w:vAnchor="page" w:hAnchor="page" w:x="8710" w:y="566"/>
        <w:shd w:val="clear" w:color="auto" w:fill="auto"/>
        <w:spacing w:line="140" w:lineRule="exact"/>
      </w:pPr>
      <w:r>
        <w:t xml:space="preserve">Praha </w:t>
      </w:r>
      <w:r>
        <w:t>1</w:t>
      </w:r>
    </w:p>
    <w:p w:rsidR="004B13EF" w:rsidRDefault="00BE0CB2">
      <w:pPr>
        <w:pStyle w:val="ZhlavneboZpat0"/>
        <w:framePr w:wrap="none" w:vAnchor="page" w:hAnchor="page" w:x="10952" w:y="566"/>
        <w:shd w:val="clear" w:color="auto" w:fill="auto"/>
        <w:spacing w:line="140" w:lineRule="exact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3346"/>
        <w:gridCol w:w="2664"/>
        <w:gridCol w:w="600"/>
        <w:gridCol w:w="1061"/>
        <w:gridCol w:w="1906"/>
        <w:gridCol w:w="658"/>
      </w:tblGrid>
      <w:tr w:rsidR="004B13E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after="120" w:line="140" w:lineRule="exact"/>
            </w:pPr>
            <w:r>
              <w:rPr>
                <w:rStyle w:val="Zkladntext21"/>
              </w:rPr>
              <w:t>SUKL</w:t>
            </w:r>
          </w:p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before="120" w:line="14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Název přípravku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  <w:ind w:left="220"/>
            </w:pPr>
            <w:r>
              <w:rPr>
                <w:rStyle w:val="Zkladntext21"/>
              </w:rPr>
              <w:t xml:space="preserve">Počet Šarže Exp. </w:t>
            </w:r>
            <w:r>
              <w:rPr>
                <w:rStyle w:val="Zkladntext2Tun"/>
                <w:lang w:val="cs-CZ" w:eastAsia="cs-CZ" w:bidi="cs-CZ"/>
              </w:rPr>
              <w:t>Obal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  <w:ind w:left="220"/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68" w:lineRule="exact"/>
              <w:jc w:val="both"/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center"/>
            </w:pP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3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</w:pPr>
            <w:r>
              <w:rPr>
                <w:rStyle w:val="Zkladntext2Tun"/>
                <w:lang w:val="cs-CZ" w:eastAsia="cs-CZ" w:bidi="cs-CZ"/>
              </w:rPr>
              <w:t>Neregistrované a neregulované, DPH 21 %</w:t>
            </w:r>
          </w:p>
        </w:tc>
      </w:tr>
      <w:tr w:rsidR="004B13E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00" w:lineRule="exact"/>
            </w:pPr>
            <w:r>
              <w:rPr>
                <w:rStyle w:val="Zkladntext25pt"/>
              </w:rPr>
              <w:t>d753078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10" w:lineRule="exact"/>
            </w:pPr>
            <w:r>
              <w:rPr>
                <w:rStyle w:val="Zkladntext255ptTun"/>
                <w:lang w:val="cs-CZ" w:eastAsia="cs-CZ" w:bidi="cs-CZ"/>
              </w:rPr>
              <w:t xml:space="preserve">Roztok po bodnutí hmyzem </w:t>
            </w:r>
            <w:proofErr w:type="spellStart"/>
            <w:r>
              <w:rPr>
                <w:rStyle w:val="Zkladntext255ptTun"/>
                <w:lang w:val="cs-CZ" w:eastAsia="cs-CZ" w:bidi="cs-CZ"/>
              </w:rPr>
              <w:t>roll</w:t>
            </w:r>
            <w:proofErr w:type="spellEnd"/>
            <w:r>
              <w:rPr>
                <w:rStyle w:val="Zkladntext255ptTun"/>
                <w:lang w:val="cs-CZ" w:eastAsia="cs-CZ" w:bidi="cs-CZ"/>
              </w:rPr>
              <w:t>-on 10ml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Tun"/>
                <w:lang w:val="cs-CZ" w:eastAsia="cs-CZ" w:bidi="cs-CZ"/>
              </w:rPr>
              <w:t xml:space="preserve">3 </w:t>
            </w:r>
            <w:r>
              <w:rPr>
                <w:rStyle w:val="Zkladntext25pt"/>
              </w:rPr>
              <w:t xml:space="preserve">191124 </w:t>
            </w:r>
            <w:r>
              <w:rPr>
                <w:rStyle w:val="Zkladntext21"/>
              </w:rPr>
              <w:t xml:space="preserve">11/26 </w:t>
            </w:r>
            <w:proofErr w:type="spellStart"/>
            <w:r>
              <w:rPr>
                <w:rStyle w:val="Zkladntext255ptTunMalpsmena"/>
              </w:rPr>
              <w:t>pv</w:t>
            </w:r>
            <w:proofErr w:type="spellEnd"/>
            <w:r>
              <w:rPr>
                <w:rStyle w:val="Zkladntext255ptTunMalpsmena"/>
              </w:rPr>
              <w:t xml:space="preserve"> 9124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framePr w:w="11030" w:h="1262" w:wrap="none" w:vAnchor="page" w:hAnchor="page" w:x="526" w:y="810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4B13EF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13EF" w:rsidRDefault="00BE0CB2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166.30</w:t>
            </w:r>
          </w:p>
        </w:tc>
      </w:tr>
    </w:tbl>
    <w:p w:rsidR="004B13EF" w:rsidRDefault="00BE0CB2">
      <w:pPr>
        <w:pStyle w:val="Titulektabulky0"/>
        <w:framePr w:wrap="none" w:vAnchor="page" w:hAnchor="page" w:x="2014" w:y="2126"/>
        <w:shd w:val="clear" w:color="auto" w:fill="auto"/>
        <w:spacing w:line="180" w:lineRule="exact"/>
      </w:pPr>
      <w:r>
        <w:rPr>
          <w:rStyle w:val="TitulektabulkyNetun"/>
        </w:rPr>
        <w:t xml:space="preserve">Celkem za </w:t>
      </w:r>
      <w:r>
        <w:t xml:space="preserve">Neregistrované a neregulované, DPH 21 % </w:t>
      </w:r>
    </w:p>
    <w:p w:rsidR="004B13EF" w:rsidRDefault="00BE0CB2">
      <w:pPr>
        <w:pStyle w:val="Nadpis20"/>
        <w:framePr w:w="11030" w:h="3581" w:hRule="exact" w:wrap="none" w:vAnchor="page" w:hAnchor="page" w:x="526" w:y="2999"/>
        <w:shd w:val="clear" w:color="auto" w:fill="auto"/>
        <w:spacing w:line="180" w:lineRule="exact"/>
        <w:ind w:left="160"/>
        <w:jc w:val="both"/>
      </w:pPr>
      <w:bookmarkStart w:id="7" w:name="bookmark10"/>
      <w:r>
        <w:t>Rekapitulace - dodavatel</w:t>
      </w:r>
      <w:bookmarkEnd w:id="7"/>
    </w:p>
    <w:p w:rsidR="004B13EF" w:rsidRDefault="00BE0CB2">
      <w:pPr>
        <w:pStyle w:val="Zkladntext40"/>
        <w:framePr w:w="11030" w:h="3581" w:hRule="exact" w:wrap="none" w:vAnchor="page" w:hAnchor="page" w:x="526" w:y="2999"/>
        <w:shd w:val="clear" w:color="auto" w:fill="auto"/>
        <w:tabs>
          <w:tab w:val="left" w:pos="2589"/>
          <w:tab w:val="left" w:pos="5085"/>
          <w:tab w:val="left" w:pos="7168"/>
        </w:tabs>
        <w:spacing w:before="0"/>
        <w:ind w:left="160"/>
      </w:pPr>
      <w:r>
        <w:t>Sazba DPH</w:t>
      </w:r>
      <w:r>
        <w:tab/>
        <w:t>Základ</w:t>
      </w:r>
      <w:r>
        <w:tab/>
        <w:t>Daň</w:t>
      </w:r>
      <w:r>
        <w:tab/>
        <w:t>Celkem</w:t>
      </w:r>
    </w:p>
    <w:p w:rsidR="004B13EF" w:rsidRDefault="00BE0CB2">
      <w:pPr>
        <w:pStyle w:val="Zkladntext20"/>
        <w:framePr w:w="11030" w:h="3581" w:hRule="exact" w:wrap="none" w:vAnchor="page" w:hAnchor="page" w:x="526" w:y="2999"/>
        <w:shd w:val="clear" w:color="auto" w:fill="auto"/>
        <w:tabs>
          <w:tab w:val="left" w:pos="2362"/>
          <w:tab w:val="left" w:pos="4793"/>
          <w:tab w:val="left" w:pos="6950"/>
        </w:tabs>
        <w:spacing w:line="302" w:lineRule="exact"/>
        <w:ind w:left="540"/>
        <w:jc w:val="both"/>
      </w:pPr>
      <w:r>
        <w:t>21 %</w:t>
      </w:r>
      <w:r>
        <w:tab/>
        <w:t>1 007,97 Kč</w:t>
      </w:r>
      <w:r>
        <w:tab/>
        <w:t>211,67 Kč</w:t>
      </w:r>
      <w:r>
        <w:tab/>
        <w:t>1219,64 Kč</w:t>
      </w:r>
    </w:p>
    <w:p w:rsidR="004B13EF" w:rsidRDefault="00BE0CB2">
      <w:pPr>
        <w:pStyle w:val="Zkladntext20"/>
        <w:framePr w:w="11030" w:h="3581" w:hRule="exact" w:wrap="none" w:vAnchor="page" w:hAnchor="page" w:x="526" w:y="2999"/>
        <w:shd w:val="clear" w:color="auto" w:fill="auto"/>
        <w:tabs>
          <w:tab w:val="left" w:pos="2258"/>
          <w:tab w:val="left" w:pos="4541"/>
          <w:tab w:val="left" w:pos="6842"/>
        </w:tabs>
        <w:spacing w:line="302" w:lineRule="exact"/>
        <w:ind w:left="540"/>
        <w:jc w:val="both"/>
      </w:pPr>
      <w:r>
        <w:t>12 %</w:t>
      </w:r>
      <w:r>
        <w:tab/>
        <w:t>86 429,35 Kč</w:t>
      </w:r>
      <w:r>
        <w:tab/>
        <w:t>10 371,52 Kč</w:t>
      </w:r>
      <w:r>
        <w:tab/>
        <w:t>96 800,87 Kč</w:t>
      </w:r>
    </w:p>
    <w:p w:rsidR="004B13EF" w:rsidRDefault="00BE0CB2">
      <w:pPr>
        <w:pStyle w:val="Nadpis40"/>
        <w:framePr w:w="11030" w:h="3581" w:hRule="exact" w:wrap="none" w:vAnchor="page" w:hAnchor="page" w:x="526" w:y="2999"/>
        <w:shd w:val="clear" w:color="auto" w:fill="auto"/>
        <w:tabs>
          <w:tab w:val="left" w:pos="2362"/>
          <w:tab w:val="left" w:pos="4541"/>
          <w:tab w:val="left" w:pos="6950"/>
        </w:tabs>
        <w:spacing w:after="174" w:line="180" w:lineRule="exact"/>
        <w:ind w:left="540"/>
      </w:pPr>
      <w:bookmarkStart w:id="8" w:name="bookmark11"/>
      <w:r>
        <w:rPr>
          <w:rStyle w:val="Nadpis4Arial9pt"/>
          <w:b/>
          <w:bCs/>
        </w:rPr>
        <w:t>Celkem</w:t>
      </w:r>
      <w:r>
        <w:rPr>
          <w:rStyle w:val="Nadpis4Arial9pt"/>
          <w:b/>
          <w:bCs/>
        </w:rPr>
        <w:tab/>
      </w:r>
      <w:r>
        <w:t>87 437,32 Kč</w:t>
      </w:r>
      <w:r>
        <w:tab/>
        <w:t>10 583,19 Kč</w:t>
      </w:r>
      <w:r>
        <w:tab/>
        <w:t>98 020,51 Kč</w:t>
      </w:r>
      <w:bookmarkEnd w:id="8"/>
    </w:p>
    <w:p w:rsidR="004B13EF" w:rsidRDefault="00BE0CB2">
      <w:pPr>
        <w:pStyle w:val="Zkladntext50"/>
        <w:framePr w:w="11030" w:h="3581" w:hRule="exact" w:wrap="none" w:vAnchor="page" w:hAnchor="page" w:x="526" w:y="2999"/>
        <w:shd w:val="clear" w:color="auto" w:fill="auto"/>
        <w:spacing w:before="0" w:after="0"/>
        <w:ind w:right="340"/>
      </w:pPr>
      <w:r>
        <w:t xml:space="preserve">Podle §77 odst. 3) </w:t>
      </w:r>
      <w:proofErr w:type="spellStart"/>
      <w:r>
        <w:t>Zol</w:t>
      </w:r>
      <w:proofErr w:type="spellEnd"/>
      <w:r>
        <w:t xml:space="preserve"> 378/2007 Sb. v aktuálním znění musí být na DL </w:t>
      </w:r>
      <w:r>
        <w:t>uvedeno, zda je odběratelem lékárna nebo distributor. NDSCL = nezávazná doporučená spotřebitelská cena zaokrouhlená na desetihaléře dolů, # = u těchto přípravků došlo k překročení DNC, % = procentuální úhrada, $ = přípravky se změnou regulace. U položek oz</w:t>
      </w:r>
      <w:r>
        <w:t>načených „R“ uplatněna sleva rozpočtem do ceny, u „F“ uplatněn finanční bonus.</w:t>
      </w:r>
    </w:p>
    <w:p w:rsidR="004B13EF" w:rsidRDefault="00BE0CB2">
      <w:pPr>
        <w:pStyle w:val="Zkladntext20"/>
        <w:framePr w:w="11030" w:h="1640" w:hRule="exact" w:wrap="none" w:vAnchor="page" w:hAnchor="page" w:x="526" w:y="7472"/>
        <w:shd w:val="clear" w:color="auto" w:fill="auto"/>
        <w:spacing w:line="192" w:lineRule="exact"/>
      </w:pPr>
      <w:r>
        <w:t>Za obaly od shora uvedených balených výrobků byl uhrazen pod identifikačním číslem EK- F05030190 poplatek za zajištění zpětného odběru a využití obalového odpadu společnosti EKO</w:t>
      </w:r>
      <w:r>
        <w:t xml:space="preserve"> KOM, a.s.</w:t>
      </w:r>
    </w:p>
    <w:p w:rsidR="004B13EF" w:rsidRDefault="00BE0CB2">
      <w:pPr>
        <w:pStyle w:val="Zkladntext20"/>
        <w:framePr w:w="11030" w:h="1640" w:hRule="exact" w:wrap="none" w:vAnchor="page" w:hAnchor="page" w:x="526" w:y="7472"/>
        <w:shd w:val="clear" w:color="auto" w:fill="auto"/>
        <w:spacing w:line="187" w:lineRule="exact"/>
      </w:pPr>
      <w:r>
        <w:t xml:space="preserve">PHARMOS a.s. je registrován jako distributor ZP na RZPRO pod registračním číslem 029786. Dodávané ZP jsou v souladu s MDR (Nařízením EP a Rady EU 2017/745 o ZP) a v souladu se zákony č.89/2021 Sb. o ZP a č. 268/2014 Sb. o diagnostických ZP in </w:t>
      </w:r>
      <w:proofErr w:type="spellStart"/>
      <w:r>
        <w:t>vi</w:t>
      </w:r>
      <w:r>
        <w:t>tro</w:t>
      </w:r>
      <w:proofErr w:type="spellEnd"/>
      <w:r>
        <w:t xml:space="preserve">. PHARMOS, a.s. je certifikovanou osobou CZ-BIO-001 uvádějící biopotraviny nebo bioprodukty do oběhu. PHARMOS, a.s. dále prohlašuje, že provádí distribuci výrobků v souladu se zákony č. 22/1997 </w:t>
      </w:r>
      <w:proofErr w:type="gramStart"/>
      <w:r>
        <w:t>Sb. , č.</w:t>
      </w:r>
      <w:proofErr w:type="gramEnd"/>
      <w:r>
        <w:t>102/2001 Sb., č. 90/2016 Sb., č.110/1997 Sb. a zejm</w:t>
      </w:r>
      <w:r>
        <w:t>éna 378/2007 Sb. a 168/1998. INFORMACE O KVALITĚ LÉČIVÝCH PŘÍPRAVKŮ - STAHOVÁNÍ JSOU ROZESÍLÁNY E-MAILEM. Prosíme, hlaste</w:t>
      </w:r>
      <w:r>
        <w:t xml:space="preserve"> včas změny adres. Distribuce francouzské šarže vakcíny </w:t>
      </w:r>
      <w:proofErr w:type="spellStart"/>
      <w:r>
        <w:t>Vaxneuvance</w:t>
      </w:r>
      <w:proofErr w:type="spellEnd"/>
      <w:r>
        <w:t>® a příbalové informace v českém jazyce byla schválena SÚKL. Čtěte pr</w:t>
      </w:r>
      <w:r>
        <w:t xml:space="preserve">osím informace uvedené na </w:t>
      </w:r>
      <w:hyperlink r:id="rId10" w:history="1">
        <w:r>
          <w:rPr>
            <w:rStyle w:val="Hypertextovodkaz"/>
            <w:lang w:val="en-US" w:eastAsia="en-US" w:bidi="en-US"/>
          </w:rPr>
          <w:t>www.sukl.cz</w:t>
        </w:r>
      </w:hyperlink>
      <w:r>
        <w:rPr>
          <w:lang w:val="en-US" w:eastAsia="en-US" w:bidi="en-US"/>
        </w:rPr>
        <w:t>.</w:t>
      </w:r>
    </w:p>
    <w:p w:rsidR="004B13EF" w:rsidRDefault="00BE0CB2">
      <w:pPr>
        <w:pStyle w:val="Zkladntext30"/>
        <w:framePr w:wrap="none" w:vAnchor="page" w:hAnchor="page" w:x="526" w:y="15378"/>
        <w:shd w:val="clear" w:color="auto" w:fill="auto"/>
        <w:tabs>
          <w:tab w:val="left" w:pos="5472"/>
          <w:tab w:val="left" w:pos="8054"/>
        </w:tabs>
        <w:spacing w:before="0" w:line="140" w:lineRule="exact"/>
      </w:pPr>
      <w:r>
        <w:t>9744839939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4</w:t>
      </w:r>
      <w:r>
        <w:rPr>
          <w:rStyle w:val="Zkladntext3Nekurzva"/>
        </w:rPr>
        <w:tab/>
      </w:r>
      <w:r>
        <w:t>Vytištěno: 25.06.2025 5:16:07</w:t>
      </w:r>
    </w:p>
    <w:p w:rsidR="004B13EF" w:rsidRDefault="00BE0CB2">
      <w:pPr>
        <w:framePr w:wrap="none" w:vAnchor="page" w:hAnchor="page" w:x="584" w:y="15657"/>
        <w:rPr>
          <w:sz w:val="2"/>
          <w:szCs w:val="2"/>
        </w:rPr>
      </w:pPr>
      <w:r>
        <w:pict>
          <v:shape id="_x0000_i1029" type="#_x0000_t75" style="width:182.95pt;height:38pt">
            <v:imagedata r:id="rId6" r:href="rId11"/>
          </v:shape>
        </w:pict>
      </w:r>
    </w:p>
    <w:p w:rsidR="004B13EF" w:rsidRDefault="004B13EF">
      <w:pPr>
        <w:rPr>
          <w:sz w:val="2"/>
          <w:szCs w:val="2"/>
        </w:rPr>
      </w:pPr>
    </w:p>
    <w:sectPr w:rsidR="004B13EF" w:rsidSect="004B13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EF" w:rsidRDefault="004B13EF" w:rsidP="004B13EF">
      <w:r>
        <w:separator/>
      </w:r>
    </w:p>
  </w:endnote>
  <w:endnote w:type="continuationSeparator" w:id="0">
    <w:p w:rsidR="004B13EF" w:rsidRDefault="004B13EF" w:rsidP="004B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EF" w:rsidRDefault="004B13EF"/>
  </w:footnote>
  <w:footnote w:type="continuationSeparator" w:id="0">
    <w:p w:rsidR="004B13EF" w:rsidRDefault="004B13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13EF"/>
    <w:rsid w:val="004B13EF"/>
    <w:rsid w:val="00BE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13E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13EF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B13EF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4B13E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4B13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32">
    <w:name w:val="Nadpis #3 (2)_"/>
    <w:basedOn w:val="Standardnpsmoodstavce"/>
    <w:link w:val="Nadpis320"/>
    <w:rsid w:val="004B13E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1">
    <w:name w:val="Nadpis #3 (2)"/>
    <w:basedOn w:val="Nadpis32"/>
    <w:rsid w:val="004B13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4B13E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4B13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B13EF"/>
    <w:rPr>
      <w:b/>
      <w:bCs/>
      <w:color w:val="000000"/>
      <w:spacing w:val="0"/>
      <w:w w:val="100"/>
      <w:position w:val="0"/>
      <w:lang w:val="de-DE" w:eastAsia="de-DE" w:bidi="de-DE"/>
    </w:rPr>
  </w:style>
  <w:style w:type="character" w:customStyle="1" w:styleId="Zkladntext28ptKurzva">
    <w:name w:val="Základní text (2) + 8 pt;Kurzíva"/>
    <w:basedOn w:val="Zkladntext2"/>
    <w:rsid w:val="004B13EF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4B13EF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Arial9pt">
    <w:name w:val="Nadpis #4 + Arial;9 pt"/>
    <w:basedOn w:val="Nadpis4"/>
    <w:rsid w:val="004B13EF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B13E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B13E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95pt">
    <w:name w:val="Základní text (2) + Arial;9;5 pt"/>
    <w:basedOn w:val="Zkladntext2"/>
    <w:rsid w:val="004B13EF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4B13EF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pt">
    <w:name w:val="Základní text (2) + 5 pt"/>
    <w:basedOn w:val="Zkladntext2"/>
    <w:rsid w:val="004B13EF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5ptTun">
    <w:name w:val="Základní text (2) + 5;5 pt;Tučné"/>
    <w:basedOn w:val="Zkladntext2"/>
    <w:rsid w:val="004B13EF"/>
    <w:rPr>
      <w:b/>
      <w:b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4B13EF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Nekurzva">
    <w:name w:val="Základní text (3) + Ne kurzíva"/>
    <w:basedOn w:val="Zkladntext3"/>
    <w:rsid w:val="004B13E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4B13E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B13E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Arial8ptTun">
    <w:name w:val="Záhlaví nebo Zápatí + Arial;8 pt;Tučné"/>
    <w:basedOn w:val="ZhlavneboZpat"/>
    <w:rsid w:val="004B13EF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4B13E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2Tun">
    <w:name w:val="Nadpis #4 (2) + Tučné"/>
    <w:basedOn w:val="Nadpis42"/>
    <w:rsid w:val="004B13E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2Arial9ptTun">
    <w:name w:val="Nadpis #4 (2) + Arial;9 pt;Tučné"/>
    <w:basedOn w:val="Nadpis42"/>
    <w:rsid w:val="004B13E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sid w:val="004B13E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de-DE" w:eastAsia="de-DE" w:bidi="de-DE"/>
    </w:rPr>
  </w:style>
  <w:style w:type="character" w:customStyle="1" w:styleId="Zkladntext255ptTunMalpsmena">
    <w:name w:val="Základní text (2) + 5;5 pt;Tučné;Malá písmena"/>
    <w:basedOn w:val="Zkladntext2"/>
    <w:rsid w:val="004B13EF"/>
    <w:rPr>
      <w:b/>
      <w:bCs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B13EF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Netun">
    <w:name w:val="Titulek tabulky + Ne tučné"/>
    <w:basedOn w:val="Titulektabulky"/>
    <w:rsid w:val="004B13E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Arial9pt">
    <w:name w:val="Titulek tabulky + Arial;9 pt"/>
    <w:basedOn w:val="Titulektabulky"/>
    <w:rsid w:val="004B13EF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B13EF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4B13EF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rsid w:val="004B13E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4B13EF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Nadpis10">
    <w:name w:val="Nadpis #1"/>
    <w:basedOn w:val="Normln"/>
    <w:link w:val="Nadpis1"/>
    <w:rsid w:val="004B13E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20">
    <w:name w:val="Nadpis #3 (2)"/>
    <w:basedOn w:val="Normln"/>
    <w:link w:val="Nadpis32"/>
    <w:rsid w:val="004B13EF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sz w:val="14"/>
      <w:szCs w:val="14"/>
    </w:rPr>
  </w:style>
  <w:style w:type="paragraph" w:customStyle="1" w:styleId="Nadpis40">
    <w:name w:val="Nadpis #4"/>
    <w:basedOn w:val="Normln"/>
    <w:link w:val="Nadpis4"/>
    <w:rsid w:val="004B13EF"/>
    <w:pPr>
      <w:shd w:val="clear" w:color="auto" w:fill="FFFFFF"/>
      <w:spacing w:line="283" w:lineRule="exact"/>
      <w:jc w:val="both"/>
      <w:outlineLvl w:val="3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rsid w:val="004B13EF"/>
    <w:pPr>
      <w:shd w:val="clear" w:color="auto" w:fill="FFFFFF"/>
      <w:spacing w:before="120" w:after="1260" w:line="0" w:lineRule="atLeast"/>
      <w:outlineLvl w:val="2"/>
    </w:pPr>
    <w:rPr>
      <w:rFonts w:ascii="Verdana" w:eastAsia="Verdana" w:hAnsi="Verdana" w:cs="Verdana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4B13EF"/>
    <w:pPr>
      <w:shd w:val="clear" w:color="auto" w:fill="FFFFFF"/>
      <w:spacing w:before="240" w:line="0" w:lineRule="atLeast"/>
      <w:jc w:val="both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sid w:val="004B13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4B13EF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Nadpis420">
    <w:name w:val="Nadpis #4 (2)"/>
    <w:basedOn w:val="Normln"/>
    <w:link w:val="Nadpis42"/>
    <w:rsid w:val="004B13EF"/>
    <w:pPr>
      <w:shd w:val="clear" w:color="auto" w:fill="FFFFFF"/>
      <w:spacing w:before="180" w:line="336" w:lineRule="exact"/>
      <w:jc w:val="both"/>
      <w:outlineLvl w:val="3"/>
    </w:pPr>
    <w:rPr>
      <w:rFonts w:ascii="Verdana" w:eastAsia="Verdana" w:hAnsi="Verdana" w:cs="Verdana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4B13E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4B13EF"/>
    <w:pPr>
      <w:shd w:val="clear" w:color="auto" w:fill="FFFFFF"/>
      <w:spacing w:before="60" w:line="302" w:lineRule="exact"/>
      <w:jc w:val="both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4B13EF"/>
    <w:pPr>
      <w:shd w:val="clear" w:color="auto" w:fill="FFFFFF"/>
      <w:spacing w:before="240" w:after="840" w:line="187" w:lineRule="exact"/>
    </w:pPr>
    <w:rPr>
      <w:rFonts w:ascii="Verdana" w:eastAsia="Verdana" w:hAnsi="Verdana" w:cs="Verdan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ukl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1687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FRG1PDF9744839939: 10.40.123.83</dc:title>
  <dc:subject>FastReport® PDF export</dc:subject>
  <dc:creator>FastReport®</dc:creator>
  <cp:keywords/>
  <cp:lastModifiedBy>vavruskova</cp:lastModifiedBy>
  <cp:revision>2</cp:revision>
  <dcterms:created xsi:type="dcterms:W3CDTF">2025-06-25T10:10:00Z</dcterms:created>
  <dcterms:modified xsi:type="dcterms:W3CDTF">2025-06-25T10:18:00Z</dcterms:modified>
</cp:coreProperties>
</file>