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48FF" w:rsidP="001B48FF" w:rsidRDefault="001B48FF" w14:paraId="1A2BDF10" w14:textId="63D5221D">
      <w:pPr>
        <w:spacing w:after="120" w:line="290" w:lineRule="auto"/>
        <w:rPr>
          <w:rFonts w:cs="Tahoma"/>
          <w:b/>
          <w:sz w:val="28"/>
          <w:szCs w:val="28"/>
        </w:rPr>
      </w:pPr>
    </w:p>
    <w:p w:rsidRPr="001B48FF" w:rsidR="001B48FF" w:rsidP="001B48FF" w:rsidRDefault="001B48FF" w14:paraId="10C480CA" w14:textId="48E57A42">
      <w:pPr>
        <w:spacing w:after="120" w:line="290" w:lineRule="auto"/>
        <w:jc w:val="center"/>
        <w:rPr>
          <w:rFonts w:cs="Tahoma"/>
          <w:b/>
          <w:sz w:val="28"/>
          <w:szCs w:val="28"/>
        </w:rPr>
      </w:pPr>
      <w:r w:rsidRPr="001B48FF">
        <w:rPr>
          <w:rFonts w:cs="Tahoma"/>
          <w:b/>
          <w:sz w:val="28"/>
          <w:szCs w:val="28"/>
        </w:rPr>
        <w:t xml:space="preserve">Dodatek č. 1 ke Smlouvě o dílo </w:t>
      </w:r>
    </w:p>
    <w:p w:rsidR="001B48FF" w:rsidP="001B48FF" w:rsidRDefault="001B48FF" w14:paraId="7DCC7B26" w14:textId="5D8D8E83">
      <w:pPr>
        <w:spacing w:after="120" w:line="290" w:lineRule="auto"/>
        <w:jc w:val="center"/>
        <w:rPr>
          <w:rFonts w:cs="Tahoma"/>
          <w:b/>
          <w:sz w:val="28"/>
          <w:szCs w:val="28"/>
        </w:rPr>
      </w:pPr>
      <w:r w:rsidRPr="001B48FF">
        <w:rPr>
          <w:rFonts w:cs="Tahoma"/>
          <w:b/>
          <w:sz w:val="28"/>
          <w:szCs w:val="28"/>
        </w:rPr>
        <w:t>uzavřený dle ust. §2586 a násl. Občanského zák. č. 89/2012 Sb.</w:t>
      </w:r>
    </w:p>
    <w:p w:rsidRPr="00E300B9" w:rsidR="001B48FF" w:rsidP="001B48FF" w:rsidRDefault="001B48FF" w14:paraId="1DBE50EC" w14:textId="77777777">
      <w:pPr>
        <w:spacing w:after="120" w:line="290" w:lineRule="auto"/>
        <w:jc w:val="center"/>
        <w:rPr>
          <w:rFonts w:cs="Tahoma"/>
          <w:b/>
          <w:sz w:val="28"/>
          <w:szCs w:val="28"/>
        </w:rPr>
      </w:pPr>
    </w:p>
    <w:p w:rsidRPr="0041712A" w:rsidR="0066152D" w:rsidP="00E300B9" w:rsidRDefault="0066152D" w14:paraId="636E0A9B" w14:textId="77777777">
      <w:pPr>
        <w:spacing w:after="240" w:line="290" w:lineRule="auto"/>
        <w:jc w:val="both"/>
        <w:rPr>
          <w:rFonts w:cs="Tahoma"/>
          <w:b/>
        </w:rPr>
      </w:pPr>
      <w:r w:rsidRPr="0041712A">
        <w:rPr>
          <w:rFonts w:cs="Tahoma"/>
          <w:b/>
        </w:rPr>
        <w:t>Smluvní strany:</w:t>
      </w:r>
    </w:p>
    <w:p w:rsidRPr="005D2B03" w:rsidR="0018003E" w:rsidP="1111AC8B" w:rsidRDefault="009D441C" w14:paraId="0F99CB35" w14:textId="77777777">
      <w:pPr>
        <w:spacing w:after="0" w:line="290" w:lineRule="auto"/>
        <w:ind w:left="426"/>
        <w:rPr>
          <w:rFonts w:asciiTheme="minorHAnsi" w:hAnsiTheme="minorHAnsi" w:eastAsiaTheme="minorEastAsia" w:cstheme="minorBidi"/>
          <w:b/>
          <w:bCs/>
        </w:rPr>
      </w:pPr>
      <w:r w:rsidRPr="005D2B03">
        <w:rPr>
          <w:rFonts w:cs="Tahoma"/>
          <w:b/>
          <w:lang w:val="en-US"/>
        </w:rPr>
        <w:softHyphen/>
      </w:r>
      <w:r w:rsidRPr="005D2B03">
        <w:rPr>
          <w:rFonts w:cs="Tahoma"/>
          <w:b/>
          <w:lang w:val="en-US"/>
        </w:rPr>
        <w:softHyphen/>
      </w:r>
      <w:r w:rsidRPr="005D2B03">
        <w:rPr>
          <w:rFonts w:cs="Tahoma"/>
          <w:b/>
          <w:lang w:val="en-US"/>
        </w:rPr>
        <w:softHyphen/>
      </w:r>
      <w:r w:rsidRPr="005D2B03">
        <w:rPr>
          <w:rFonts w:cs="Tahoma"/>
          <w:b/>
          <w:lang w:val="en-US"/>
        </w:rPr>
        <w:softHyphen/>
      </w:r>
      <w:r w:rsidRPr="005D2B03">
        <w:rPr>
          <w:rFonts w:cs="Tahoma"/>
          <w:b/>
          <w:lang w:val="en-US"/>
        </w:rPr>
        <w:softHyphen/>
      </w:r>
      <w:r w:rsidRPr="1111AC8B" w:rsidR="00674224">
        <w:rPr>
          <w:rFonts w:asciiTheme="minorHAnsi" w:hAnsiTheme="minorHAnsi" w:eastAsiaTheme="minorEastAsia" w:cstheme="minorBidi"/>
          <w:b/>
          <w:bCs/>
        </w:rPr>
        <w:t>SPF Group, s.r.o.</w:t>
      </w:r>
    </w:p>
    <w:p w:rsidRPr="0041712A" w:rsidR="009D441C" w:rsidP="1111AC8B" w:rsidRDefault="00C63D44" w14:paraId="1A155D23" w14:textId="77777777">
      <w:pPr>
        <w:spacing w:after="0" w:line="290" w:lineRule="auto"/>
        <w:ind w:left="426"/>
        <w:rPr>
          <w:rFonts w:asciiTheme="minorHAnsi" w:hAnsiTheme="minorHAnsi" w:eastAsiaTheme="minorEastAsia" w:cstheme="minorBidi"/>
          <w:b/>
          <w:bCs/>
        </w:rPr>
      </w:pPr>
      <w:r w:rsidRPr="1111AC8B">
        <w:rPr>
          <w:rFonts w:asciiTheme="minorHAnsi" w:hAnsiTheme="minorHAnsi" w:eastAsiaTheme="minorEastAsia" w:cstheme="minorBidi"/>
        </w:rPr>
        <w:t xml:space="preserve">se sídlem </w:t>
      </w:r>
      <w:r w:rsidRPr="000C5213" w:rsidR="009D441C">
        <w:rPr>
          <w:rFonts w:cs="Tahoma"/>
          <w:b/>
        </w:rPr>
        <w:softHyphen/>
      </w:r>
      <w:r w:rsidRPr="000C5213" w:rsidR="009D441C">
        <w:rPr>
          <w:rFonts w:cs="Tahoma"/>
          <w:b/>
        </w:rPr>
        <w:softHyphen/>
      </w:r>
      <w:r w:rsidRPr="000C5213" w:rsidR="009D441C">
        <w:rPr>
          <w:rFonts w:cs="Tahoma"/>
          <w:b/>
        </w:rPr>
        <w:softHyphen/>
      </w:r>
      <w:r w:rsidRPr="000C5213" w:rsidR="009D441C">
        <w:rPr>
          <w:rFonts w:cs="Tahoma"/>
          <w:b/>
        </w:rPr>
        <w:softHyphen/>
      </w:r>
      <w:r w:rsidRPr="000C5213" w:rsidR="009D441C">
        <w:rPr>
          <w:rFonts w:cs="Tahoma"/>
          <w:b/>
        </w:rPr>
        <w:softHyphen/>
      </w:r>
      <w:r w:rsidRPr="1111AC8B" w:rsidR="00674224">
        <w:rPr>
          <w:rFonts w:asciiTheme="minorHAnsi" w:hAnsiTheme="minorHAnsi" w:eastAsiaTheme="minorEastAsia" w:cstheme="minorBidi"/>
        </w:rPr>
        <w:t>Bozděchova 99/6, 400 01 Ústí nad Labem</w:t>
      </w:r>
    </w:p>
    <w:p w:rsidRPr="0041712A" w:rsidR="0018003E" w:rsidP="1111AC8B" w:rsidRDefault="0018003E" w14:paraId="40A2D9FD" w14:textId="77777777">
      <w:pPr>
        <w:spacing w:after="0" w:line="290" w:lineRule="auto"/>
        <w:ind w:left="426"/>
        <w:rPr>
          <w:rFonts w:asciiTheme="minorHAnsi" w:hAnsiTheme="minorHAnsi" w:eastAsiaTheme="minorEastAsia" w:cstheme="minorBidi"/>
        </w:rPr>
      </w:pPr>
      <w:r w:rsidRPr="1111AC8B">
        <w:rPr>
          <w:rFonts w:asciiTheme="minorHAnsi" w:hAnsiTheme="minorHAnsi" w:eastAsiaTheme="minorEastAsia" w:cstheme="minorBidi"/>
        </w:rPr>
        <w:t xml:space="preserve">IČ: </w:t>
      </w:r>
      <w:r w:rsidRPr="000C5213" w:rsidR="009D441C">
        <w:rPr>
          <w:rFonts w:cs="Tahoma"/>
          <w:b/>
        </w:rPr>
        <w:softHyphen/>
      </w:r>
      <w:r w:rsidRPr="000C5213" w:rsidR="009D441C">
        <w:rPr>
          <w:rFonts w:cs="Tahoma"/>
          <w:b/>
        </w:rPr>
        <w:softHyphen/>
      </w:r>
      <w:r w:rsidRPr="000C5213" w:rsidR="009D441C">
        <w:rPr>
          <w:rFonts w:cs="Tahoma"/>
          <w:b/>
        </w:rPr>
        <w:softHyphen/>
      </w:r>
      <w:r w:rsidRPr="000C5213" w:rsidR="009D441C">
        <w:rPr>
          <w:rFonts w:cs="Tahoma"/>
          <w:b/>
        </w:rPr>
        <w:softHyphen/>
      </w:r>
      <w:r w:rsidRPr="000C5213" w:rsidR="009D441C">
        <w:rPr>
          <w:rFonts w:cs="Tahoma"/>
          <w:b/>
        </w:rPr>
        <w:softHyphen/>
      </w:r>
      <w:r w:rsidRPr="1111AC8B" w:rsidR="00674224">
        <w:rPr>
          <w:rFonts w:asciiTheme="minorHAnsi" w:hAnsiTheme="minorHAnsi" w:eastAsiaTheme="minorEastAsia" w:cstheme="minorBidi"/>
        </w:rPr>
        <w:t>25492781</w:t>
      </w:r>
    </w:p>
    <w:p w:rsidRPr="0041712A" w:rsidR="00DE7564" w:rsidP="1111AC8B" w:rsidRDefault="00DE7564" w14:paraId="42918352" w14:textId="77777777">
      <w:pPr>
        <w:spacing w:after="0" w:line="290" w:lineRule="auto"/>
        <w:ind w:left="426"/>
        <w:rPr>
          <w:rFonts w:asciiTheme="minorHAnsi" w:hAnsiTheme="minorHAnsi" w:eastAsiaTheme="minorEastAsia" w:cstheme="minorBidi"/>
        </w:rPr>
      </w:pPr>
      <w:r w:rsidRPr="1111AC8B">
        <w:rPr>
          <w:rFonts w:asciiTheme="minorHAnsi" w:hAnsiTheme="minorHAnsi" w:eastAsiaTheme="minorEastAsia" w:cstheme="minorBidi"/>
        </w:rPr>
        <w:t xml:space="preserve">DIČ: </w:t>
      </w:r>
      <w:r w:rsidRPr="0041712A" w:rsidR="009D441C">
        <w:rPr>
          <w:rFonts w:cs="Tahoma"/>
          <w:b/>
        </w:rPr>
        <w:softHyphen/>
      </w:r>
      <w:r w:rsidRPr="0041712A" w:rsidR="009D441C">
        <w:rPr>
          <w:rFonts w:cs="Tahoma"/>
          <w:b/>
        </w:rPr>
        <w:softHyphen/>
      </w:r>
      <w:r w:rsidRPr="0041712A" w:rsidR="009D441C">
        <w:rPr>
          <w:rFonts w:cs="Tahoma"/>
          <w:b/>
        </w:rPr>
        <w:softHyphen/>
      </w:r>
      <w:r w:rsidRPr="0041712A" w:rsidR="009D441C">
        <w:rPr>
          <w:rFonts w:cs="Tahoma"/>
          <w:b/>
        </w:rPr>
        <w:softHyphen/>
      </w:r>
      <w:r w:rsidRPr="0041712A" w:rsidR="009D441C">
        <w:rPr>
          <w:rFonts w:cs="Tahoma"/>
          <w:b/>
        </w:rPr>
        <w:softHyphen/>
      </w:r>
      <w:r w:rsidRPr="1111AC8B" w:rsidR="00674224">
        <w:rPr>
          <w:rFonts w:asciiTheme="minorHAnsi" w:hAnsiTheme="minorHAnsi" w:eastAsiaTheme="minorEastAsia" w:cstheme="minorBidi"/>
        </w:rPr>
        <w:t>25492781</w:t>
      </w:r>
    </w:p>
    <w:p w:rsidRPr="0041712A" w:rsidR="00DE7564" w:rsidP="1111AC8B" w:rsidRDefault="006D6DC5" w14:paraId="6367B468" w14:textId="69178F6A">
      <w:pPr>
        <w:spacing w:after="0" w:line="290" w:lineRule="auto"/>
        <w:ind w:left="426"/>
        <w:rPr>
          <w:rFonts w:asciiTheme="minorHAnsi" w:hAnsiTheme="minorHAnsi" w:eastAsiaTheme="minorEastAsia" w:cstheme="minorBidi"/>
        </w:rPr>
      </w:pPr>
      <w:r w:rsidRPr="1111AC8B">
        <w:rPr>
          <w:rFonts w:asciiTheme="minorHAnsi" w:hAnsiTheme="minorHAnsi" w:eastAsiaTheme="minorEastAsia" w:cstheme="minorBidi"/>
        </w:rPr>
        <w:t>bankovní spojení</w:t>
      </w:r>
      <w:r w:rsidRPr="1111AC8B" w:rsidR="009954B5">
        <w:rPr>
          <w:rFonts w:asciiTheme="minorHAnsi" w:hAnsiTheme="minorHAnsi" w:eastAsiaTheme="minorEastAsia" w:cstheme="minorBidi"/>
        </w:rPr>
        <w:t xml:space="preserve">: </w:t>
      </w:r>
      <w:r w:rsidRPr="0041712A" w:rsidR="009D441C">
        <w:rPr>
          <w:rFonts w:cs="Tahoma"/>
          <w:b/>
        </w:rPr>
        <w:softHyphen/>
      </w:r>
      <w:r w:rsidRPr="0041712A" w:rsidR="009D441C">
        <w:rPr>
          <w:rFonts w:cs="Tahoma"/>
          <w:b/>
        </w:rPr>
        <w:softHyphen/>
      </w:r>
      <w:r w:rsidRPr="0041712A" w:rsidR="009D441C">
        <w:rPr>
          <w:rFonts w:cs="Tahoma"/>
          <w:b/>
        </w:rPr>
        <w:softHyphen/>
      </w:r>
      <w:r w:rsidRPr="0041712A" w:rsidR="009D441C">
        <w:rPr>
          <w:rFonts w:cs="Tahoma"/>
          <w:b/>
        </w:rPr>
        <w:softHyphen/>
      </w:r>
      <w:r w:rsidRPr="0041712A" w:rsidR="009D441C">
        <w:rPr>
          <w:rFonts w:cs="Tahoma"/>
          <w:b/>
        </w:rPr>
        <w:softHyphen/>
      </w:r>
    </w:p>
    <w:p w:rsidRPr="0041712A" w:rsidR="009954B5" w:rsidP="1111AC8B" w:rsidRDefault="009954B5" w14:paraId="1C80EEE6" w14:textId="47E5C3A7">
      <w:pPr>
        <w:spacing w:after="0" w:line="290" w:lineRule="auto"/>
        <w:ind w:left="426"/>
        <w:rPr>
          <w:rFonts w:asciiTheme="minorHAnsi" w:hAnsiTheme="minorHAnsi" w:eastAsiaTheme="minorEastAsia" w:cstheme="minorBidi"/>
        </w:rPr>
      </w:pPr>
      <w:proofErr w:type="spellStart"/>
      <w:r w:rsidRPr="1111AC8B">
        <w:rPr>
          <w:rFonts w:asciiTheme="minorHAnsi" w:hAnsiTheme="minorHAnsi" w:eastAsiaTheme="minorEastAsia" w:cstheme="minorBidi"/>
        </w:rPr>
        <w:t>č.účtu</w:t>
      </w:r>
      <w:proofErr w:type="spellEnd"/>
      <w:r w:rsidRPr="1111AC8B">
        <w:rPr>
          <w:rFonts w:asciiTheme="minorHAnsi" w:hAnsiTheme="minorHAnsi" w:eastAsiaTheme="minorEastAsia" w:cstheme="minorBidi"/>
        </w:rPr>
        <w:t xml:space="preserve">: </w:t>
      </w:r>
    </w:p>
    <w:p w:rsidRPr="0041712A" w:rsidR="00FB646F" w:rsidP="1111AC8B" w:rsidRDefault="00FB646F" w14:paraId="19599D5D" w14:textId="2D8F6DB2">
      <w:pPr>
        <w:spacing w:after="0" w:line="290" w:lineRule="auto"/>
        <w:ind w:left="426"/>
        <w:jc w:val="both"/>
        <w:rPr>
          <w:rFonts w:asciiTheme="minorHAnsi" w:hAnsiTheme="minorHAnsi" w:eastAsiaTheme="minorEastAsia" w:cstheme="minorBidi"/>
        </w:rPr>
      </w:pPr>
      <w:r w:rsidRPr="1111AC8B">
        <w:rPr>
          <w:rFonts w:asciiTheme="minorHAnsi" w:hAnsiTheme="minorHAnsi" w:eastAsiaTheme="minorEastAsia" w:cstheme="minorBidi"/>
        </w:rPr>
        <w:t xml:space="preserve">Registrace: Obchodní rejstřík </w:t>
      </w:r>
      <w:r w:rsidR="00674224">
        <w:rPr>
          <w:rFonts w:cs="Tahoma"/>
          <w:b/>
        </w:rPr>
        <w:softHyphen/>
      </w:r>
      <w:r w:rsidR="00674224">
        <w:rPr>
          <w:rFonts w:cs="Tahoma"/>
          <w:b/>
        </w:rPr>
        <w:softHyphen/>
      </w:r>
      <w:r w:rsidR="00674224">
        <w:rPr>
          <w:rFonts w:cs="Tahoma"/>
          <w:b/>
        </w:rPr>
        <w:softHyphen/>
      </w:r>
      <w:r w:rsidRPr="1111AC8B" w:rsidR="00674224">
        <w:rPr>
          <w:rFonts w:asciiTheme="minorHAnsi" w:hAnsiTheme="minorHAnsi" w:eastAsiaTheme="minorEastAsia" w:cstheme="minorBidi"/>
          <w:b/>
          <w:bCs/>
        </w:rPr>
        <w:softHyphen/>
        <w:t xml:space="preserve"> </w:t>
      </w:r>
      <w:r w:rsidRPr="1111AC8B" w:rsidR="00674224">
        <w:rPr>
          <w:rFonts w:asciiTheme="minorHAnsi" w:hAnsiTheme="minorHAnsi" w:eastAsiaTheme="minorEastAsia" w:cstheme="minorBidi"/>
        </w:rPr>
        <w:t>Krajský soud v Ústí nad Labem</w:t>
      </w:r>
      <w:r w:rsidRPr="1111AC8B" w:rsidR="00674224">
        <w:rPr>
          <w:rFonts w:asciiTheme="minorHAnsi" w:hAnsiTheme="minorHAnsi" w:eastAsiaTheme="minorEastAsia" w:cstheme="minorBidi"/>
          <w:b/>
          <w:bCs/>
        </w:rPr>
        <w:t xml:space="preserve">, </w:t>
      </w:r>
      <w:r w:rsidRPr="1111AC8B" w:rsidR="00D30894">
        <w:rPr>
          <w:rFonts w:asciiTheme="minorHAnsi" w:hAnsiTheme="minorHAnsi" w:eastAsiaTheme="minorEastAsia" w:cstheme="minorBidi"/>
        </w:rPr>
        <w:t>odd. c, vložka 33688</w:t>
      </w:r>
    </w:p>
    <w:p w:rsidRPr="00674224" w:rsidR="00D1570D" w:rsidP="1111AC8B" w:rsidRDefault="00D1570D" w14:paraId="1DF6A7EB" w14:textId="77777777">
      <w:pPr>
        <w:spacing w:after="0" w:line="290" w:lineRule="auto"/>
        <w:ind w:left="426"/>
        <w:jc w:val="both"/>
        <w:rPr>
          <w:rFonts w:asciiTheme="minorHAnsi" w:hAnsiTheme="minorHAnsi" w:eastAsiaTheme="minorEastAsia" w:cstheme="minorBidi"/>
        </w:rPr>
      </w:pPr>
      <w:r w:rsidRPr="1111AC8B">
        <w:rPr>
          <w:rFonts w:asciiTheme="minorHAnsi" w:hAnsiTheme="minorHAnsi" w:eastAsiaTheme="minorEastAsia" w:cstheme="minorBidi"/>
        </w:rPr>
        <w:t>zastoupená:</w:t>
      </w:r>
      <w:r w:rsidRPr="1111AC8B" w:rsidR="009132AA">
        <w:rPr>
          <w:rFonts w:asciiTheme="minorHAnsi" w:hAnsiTheme="minorHAnsi" w:eastAsiaTheme="minorEastAsia" w:cstheme="minorBidi"/>
        </w:rPr>
        <w:t xml:space="preserve"> </w:t>
      </w:r>
      <w:r w:rsidRPr="000C5213" w:rsidR="00674224">
        <w:rPr>
          <w:rFonts w:cs="Tahoma"/>
          <w:b/>
          <w:lang w:val="de-DE"/>
        </w:rPr>
        <w:softHyphen/>
      </w:r>
      <w:r w:rsidRPr="000C5213" w:rsidR="00674224">
        <w:rPr>
          <w:rFonts w:cs="Tahoma"/>
          <w:b/>
          <w:lang w:val="de-DE"/>
        </w:rPr>
        <w:softHyphen/>
      </w:r>
      <w:r w:rsidRPr="000C5213" w:rsidR="00674224">
        <w:rPr>
          <w:rFonts w:cs="Tahoma"/>
          <w:b/>
          <w:lang w:val="de-DE"/>
        </w:rPr>
        <w:softHyphen/>
      </w:r>
      <w:r w:rsidRPr="000C5213" w:rsidR="00674224">
        <w:rPr>
          <w:rFonts w:asciiTheme="minorHAnsi" w:hAnsiTheme="minorHAnsi" w:eastAsiaTheme="minorEastAsia" w:cstheme="minorBidi"/>
          <w:b/>
          <w:bCs/>
          <w:lang w:val="de-DE"/>
        </w:rPr>
        <w:softHyphen/>
        <w:t xml:space="preserve"> </w:t>
      </w:r>
      <w:r w:rsidRPr="000C5213" w:rsidR="00674224">
        <w:rPr>
          <w:rFonts w:asciiTheme="minorHAnsi" w:hAnsiTheme="minorHAnsi" w:eastAsiaTheme="minorEastAsia" w:cstheme="minorBidi"/>
          <w:lang w:val="de-DE"/>
        </w:rPr>
        <w:t>Ing. Jiřím Wiesnerem, MBA, jednatelem</w:t>
      </w:r>
    </w:p>
    <w:p w:rsidRPr="0041712A" w:rsidR="0018003E" w:rsidP="1111AC8B" w:rsidRDefault="0018003E" w14:paraId="1A949F84" w14:textId="77777777">
      <w:pPr>
        <w:spacing w:after="0" w:line="290" w:lineRule="auto"/>
        <w:ind w:left="426"/>
        <w:jc w:val="both"/>
        <w:rPr>
          <w:rFonts w:asciiTheme="minorHAnsi" w:hAnsiTheme="minorHAnsi" w:eastAsiaTheme="minorEastAsia" w:cstheme="minorBidi"/>
        </w:rPr>
      </w:pPr>
      <w:r w:rsidRPr="1111AC8B">
        <w:rPr>
          <w:rFonts w:asciiTheme="minorHAnsi" w:hAnsiTheme="minorHAnsi" w:eastAsiaTheme="minorEastAsia" w:cstheme="minorBidi"/>
        </w:rPr>
        <w:t>(dále jen „</w:t>
      </w:r>
      <w:r w:rsidRPr="1111AC8B">
        <w:rPr>
          <w:rFonts w:asciiTheme="minorHAnsi" w:hAnsiTheme="minorHAnsi" w:eastAsiaTheme="minorEastAsia" w:cstheme="minorBidi"/>
          <w:b/>
          <w:bCs/>
        </w:rPr>
        <w:t>Zhotovitel</w:t>
      </w:r>
      <w:r w:rsidRPr="1111AC8B">
        <w:rPr>
          <w:rFonts w:asciiTheme="minorHAnsi" w:hAnsiTheme="minorHAnsi" w:eastAsiaTheme="minorEastAsia" w:cstheme="minorBidi"/>
        </w:rPr>
        <w:t>“)</w:t>
      </w:r>
    </w:p>
    <w:p w:rsidRPr="0041712A" w:rsidR="0066152D" w:rsidP="1111AC8B" w:rsidRDefault="3E3B2BD1" w14:paraId="52B846D2" w14:textId="77777777">
      <w:pPr>
        <w:spacing w:before="120" w:after="120" w:line="290" w:lineRule="auto"/>
        <w:rPr>
          <w:rFonts w:asciiTheme="minorHAnsi" w:hAnsiTheme="minorHAnsi" w:eastAsiaTheme="minorEastAsia" w:cstheme="minorBidi"/>
        </w:rPr>
      </w:pPr>
      <w:r w:rsidRPr="1111AC8B">
        <w:rPr>
          <w:rFonts w:asciiTheme="minorHAnsi" w:hAnsiTheme="minorHAnsi" w:eastAsiaTheme="minorEastAsia" w:cstheme="minorBidi"/>
        </w:rPr>
        <w:t>a</w:t>
      </w:r>
    </w:p>
    <w:p w:rsidR="3E3B2BD1" w:rsidP="0DDFEAE4" w:rsidRDefault="1111AC8B" w14:paraId="7323A067" w14:textId="38D2ADC1">
      <w:pPr>
        <w:spacing w:after="0" w:line="240" w:lineRule="auto"/>
        <w:ind w:left="426"/>
        <w:rPr>
          <w:rFonts w:asciiTheme="minorHAnsi" w:hAnsiTheme="minorHAnsi" w:eastAsiaTheme="minorEastAsia" w:cstheme="minorBidi"/>
          <w:b/>
          <w:bCs/>
        </w:rPr>
      </w:pPr>
      <w:r w:rsidRPr="0DDFEAE4">
        <w:rPr>
          <w:rFonts w:asciiTheme="minorHAnsi" w:hAnsiTheme="minorHAnsi" w:eastAsiaTheme="minorEastAsia" w:cstheme="minorBidi"/>
          <w:b/>
          <w:bCs/>
        </w:rPr>
        <w:t>Dopravní podnik města Ústí nad Labem, a.s.</w:t>
      </w:r>
    </w:p>
    <w:p w:rsidR="3E3B2BD1" w:rsidP="0DDFEAE4" w:rsidRDefault="3E3B2BD1" w14:paraId="0F43EA92" w14:textId="29C07CFE">
      <w:pPr>
        <w:spacing w:after="0" w:line="240" w:lineRule="auto"/>
        <w:ind w:left="426"/>
        <w:rPr>
          <w:rFonts w:asciiTheme="minorHAnsi" w:hAnsiTheme="minorHAnsi" w:eastAsiaTheme="minorEastAsia" w:cstheme="minorBidi"/>
        </w:rPr>
      </w:pPr>
      <w:r w:rsidRPr="0DDFEAE4">
        <w:rPr>
          <w:rFonts w:asciiTheme="minorHAnsi" w:hAnsiTheme="minorHAnsi" w:eastAsiaTheme="minorEastAsia" w:cstheme="minorBidi"/>
        </w:rPr>
        <w:t xml:space="preserve">se sídlem:  </w:t>
      </w:r>
      <w:r w:rsidRPr="0DDFEAE4" w:rsidR="0DDFEAE4">
        <w:rPr>
          <w:rFonts w:asciiTheme="minorHAnsi" w:hAnsiTheme="minorHAnsi" w:eastAsiaTheme="minorEastAsia" w:cstheme="minorBidi"/>
        </w:rPr>
        <w:t>Revoluční 26, 401 11 Ústí nad Labem</w:t>
      </w:r>
    </w:p>
    <w:p w:rsidR="0DDFEAE4" w:rsidP="0DDFEAE4" w:rsidRDefault="0DDFEAE4" w14:paraId="56AB36EE" w14:textId="619E3871">
      <w:pPr>
        <w:spacing w:after="0" w:line="240" w:lineRule="auto"/>
        <w:ind w:left="426"/>
        <w:rPr>
          <w:rFonts w:asciiTheme="minorHAnsi" w:hAnsiTheme="minorHAnsi" w:eastAsiaTheme="minorEastAsia" w:cstheme="minorBidi"/>
        </w:rPr>
      </w:pPr>
      <w:r w:rsidRPr="0DDFEAE4">
        <w:rPr>
          <w:rFonts w:asciiTheme="minorHAnsi" w:hAnsiTheme="minorHAnsi" w:eastAsiaTheme="minorEastAsia" w:cstheme="minorBidi"/>
        </w:rPr>
        <w:t>doručovací adresa: Jateční 426, 400 19 Ústí nad Labem</w:t>
      </w:r>
    </w:p>
    <w:p w:rsidRPr="00557432" w:rsidR="00CA7ACE" w:rsidP="0DDFEAE4" w:rsidRDefault="00CA7ACE" w14:paraId="7C202A17" w14:textId="039595B6">
      <w:pPr>
        <w:spacing w:after="0" w:line="240" w:lineRule="auto"/>
        <w:ind w:left="426"/>
        <w:rPr>
          <w:rFonts w:asciiTheme="minorHAnsi" w:hAnsiTheme="minorHAnsi" w:eastAsiaTheme="minorEastAsia" w:cstheme="minorBidi"/>
        </w:rPr>
      </w:pPr>
      <w:r w:rsidRPr="0DDFEAE4">
        <w:rPr>
          <w:rFonts w:asciiTheme="minorHAnsi" w:hAnsiTheme="minorHAnsi" w:eastAsiaTheme="minorEastAsia" w:cstheme="minorBidi"/>
        </w:rPr>
        <w:t>IČ: 250 13 891</w:t>
      </w:r>
    </w:p>
    <w:p w:rsidRPr="00557432" w:rsidR="00CA7ACE" w:rsidP="0DDFEAE4" w:rsidRDefault="1111AC8B" w14:paraId="4E280260" w14:textId="4032E32D">
      <w:pPr>
        <w:spacing w:after="0" w:line="240" w:lineRule="auto"/>
        <w:ind w:left="426"/>
        <w:rPr>
          <w:rFonts w:asciiTheme="minorHAnsi" w:hAnsiTheme="minorHAnsi" w:eastAsiaTheme="minorEastAsia" w:cstheme="minorBidi"/>
        </w:rPr>
      </w:pPr>
      <w:r w:rsidRPr="0DDFEAE4">
        <w:rPr>
          <w:rFonts w:asciiTheme="minorHAnsi" w:hAnsiTheme="minorHAnsi" w:eastAsiaTheme="minorEastAsia" w:cstheme="minorBidi"/>
        </w:rPr>
        <w:t>DIČ: CZ25013891</w:t>
      </w:r>
    </w:p>
    <w:p w:rsidRPr="0041712A" w:rsidR="0018003E" w:rsidP="0DDFEAE4" w:rsidRDefault="3E3B2BD1" w14:paraId="4B5DE796" w14:textId="0EE2B4E9">
      <w:pPr>
        <w:spacing w:after="0" w:line="240" w:lineRule="auto"/>
        <w:ind w:left="426"/>
        <w:rPr>
          <w:rFonts w:asciiTheme="minorHAnsi" w:hAnsiTheme="minorHAnsi" w:eastAsiaTheme="minorEastAsia" w:cstheme="minorBidi"/>
          <w:b/>
          <w:bCs/>
        </w:rPr>
      </w:pPr>
      <w:r w:rsidRPr="0DDFEAE4">
        <w:rPr>
          <w:rFonts w:asciiTheme="minorHAnsi" w:hAnsiTheme="minorHAnsi" w:eastAsiaTheme="minorEastAsia" w:cstheme="minorBidi"/>
        </w:rPr>
        <w:t>zastoupený:   Mgr. Ing. Simonou Mohacsi, MBA - výkonnou ředitelkou společnosti</w:t>
      </w:r>
    </w:p>
    <w:p w:rsidR="0018003E" w:rsidP="0DDFEAE4" w:rsidRDefault="0018003E" w14:paraId="7B3DE7D8" w14:textId="03BA19ED">
      <w:pPr>
        <w:spacing w:after="0" w:line="240" w:lineRule="auto"/>
        <w:ind w:left="426"/>
        <w:rPr>
          <w:rFonts w:asciiTheme="minorHAnsi" w:hAnsiTheme="minorHAnsi" w:eastAsiaTheme="minorEastAsia" w:cstheme="minorBidi"/>
        </w:rPr>
      </w:pPr>
      <w:r w:rsidRPr="0DDFEAE4">
        <w:rPr>
          <w:rFonts w:asciiTheme="minorHAnsi" w:hAnsiTheme="minorHAnsi" w:eastAsiaTheme="minorEastAsia" w:cstheme="minorBidi"/>
        </w:rPr>
        <w:t>(dále jen „</w:t>
      </w:r>
      <w:r w:rsidRPr="0DDFEAE4">
        <w:rPr>
          <w:rFonts w:asciiTheme="minorHAnsi" w:hAnsiTheme="minorHAnsi" w:eastAsiaTheme="minorEastAsia" w:cstheme="minorBidi"/>
          <w:b/>
          <w:bCs/>
        </w:rPr>
        <w:t>Objednatel</w:t>
      </w:r>
      <w:r w:rsidRPr="0DDFEAE4">
        <w:rPr>
          <w:rFonts w:asciiTheme="minorHAnsi" w:hAnsiTheme="minorHAnsi" w:eastAsiaTheme="minorEastAsia" w:cstheme="minorBidi"/>
        </w:rPr>
        <w:t>“)</w:t>
      </w:r>
    </w:p>
    <w:p w:rsidR="001B48FF" w:rsidP="0DDFEAE4" w:rsidRDefault="001B48FF" w14:paraId="15A4CD9A" w14:textId="77777777">
      <w:pPr>
        <w:spacing w:after="0" w:line="240" w:lineRule="auto"/>
        <w:ind w:left="426"/>
        <w:rPr>
          <w:rFonts w:asciiTheme="minorHAnsi" w:hAnsiTheme="minorHAnsi" w:eastAsiaTheme="minorEastAsia" w:cstheme="minorBidi"/>
        </w:rPr>
      </w:pPr>
    </w:p>
    <w:p w:rsidR="001B48FF" w:rsidP="0DDFEAE4" w:rsidRDefault="001B48FF" w14:paraId="66D99912" w14:textId="77777777">
      <w:pPr>
        <w:spacing w:after="0" w:line="240" w:lineRule="auto"/>
        <w:ind w:left="426"/>
        <w:rPr>
          <w:rFonts w:asciiTheme="minorHAnsi" w:hAnsiTheme="minorHAnsi" w:eastAsiaTheme="minorEastAsia" w:cstheme="minorBidi"/>
        </w:rPr>
      </w:pPr>
    </w:p>
    <w:p w:rsidRPr="00ED6B79" w:rsidR="00ED6B79" w:rsidP="00ED6B79" w:rsidRDefault="00ED6B79" w14:paraId="191B7444" w14:textId="77777777">
      <w:pPr>
        <w:spacing w:after="0" w:line="240" w:lineRule="auto"/>
        <w:ind w:left="426"/>
        <w:jc w:val="center"/>
        <w:rPr>
          <w:rFonts w:asciiTheme="minorHAnsi" w:hAnsiTheme="minorHAnsi" w:eastAsiaTheme="minorEastAsia" w:cstheme="minorBidi"/>
          <w:b/>
          <w:bCs/>
        </w:rPr>
      </w:pPr>
      <w:r w:rsidRPr="00ED6B79">
        <w:rPr>
          <w:rFonts w:asciiTheme="minorHAnsi" w:hAnsiTheme="minorHAnsi" w:eastAsiaTheme="minorEastAsia" w:cstheme="minorBidi"/>
          <w:b/>
          <w:bCs/>
        </w:rPr>
        <w:t>PREAMBULE</w:t>
      </w:r>
    </w:p>
    <w:p w:rsidR="001B48FF" w:rsidP="00ED6B79" w:rsidRDefault="00ED6B79" w14:paraId="518D1BE7" w14:textId="0B110C35">
      <w:pPr>
        <w:spacing w:after="0" w:line="240" w:lineRule="auto"/>
        <w:ind w:left="426"/>
        <w:rPr>
          <w:rFonts w:asciiTheme="minorHAnsi" w:hAnsiTheme="minorHAnsi" w:eastAsiaTheme="minorEastAsia" w:cstheme="minorBidi"/>
        </w:rPr>
      </w:pPr>
      <w:r w:rsidRPr="00ED6B79">
        <w:rPr>
          <w:rFonts w:asciiTheme="minorHAnsi" w:hAnsiTheme="minorHAnsi" w:eastAsiaTheme="minorEastAsia" w:cstheme="minorBidi"/>
        </w:rPr>
        <w:t>Smluvní strany se dohodly, že jejich závazkový vztah se dle §2586. a násled. Občanského zák. č. 89/2012</w:t>
      </w:r>
      <w:r>
        <w:rPr>
          <w:rFonts w:asciiTheme="minorHAnsi" w:hAnsiTheme="minorHAnsi" w:eastAsiaTheme="minorEastAsia" w:cstheme="minorBidi"/>
        </w:rPr>
        <w:t xml:space="preserve"> </w:t>
      </w:r>
      <w:r w:rsidRPr="00ED6B79">
        <w:rPr>
          <w:rFonts w:asciiTheme="minorHAnsi" w:hAnsiTheme="minorHAnsi" w:eastAsiaTheme="minorEastAsia" w:cstheme="minorBidi"/>
        </w:rPr>
        <w:t>Sb. bude řídit tímto zákonem a níže uvedeného dne, měsíce a roku uzavírají DODATEK Č. 1 ke SMLOUVĚ</w:t>
      </w:r>
      <w:r>
        <w:rPr>
          <w:rFonts w:asciiTheme="minorHAnsi" w:hAnsiTheme="minorHAnsi" w:eastAsiaTheme="minorEastAsia" w:cstheme="minorBidi"/>
        </w:rPr>
        <w:t xml:space="preserve"> </w:t>
      </w:r>
      <w:r w:rsidRPr="00ED6B79">
        <w:rPr>
          <w:rFonts w:asciiTheme="minorHAnsi" w:hAnsiTheme="minorHAnsi" w:eastAsiaTheme="minorEastAsia" w:cstheme="minorBidi"/>
        </w:rPr>
        <w:t>O DÍLO, která spočívá:</w:t>
      </w:r>
    </w:p>
    <w:p w:rsidRPr="00ED6B79" w:rsidR="00E300B9" w:rsidP="00FC6F50" w:rsidRDefault="00E300B9" w14:paraId="10F447A7" w14:textId="77777777">
      <w:pPr>
        <w:spacing w:after="0" w:line="290" w:lineRule="auto"/>
        <w:jc w:val="both"/>
        <w:rPr>
          <w:rFonts w:cs="Tahoma"/>
        </w:rPr>
      </w:pPr>
    </w:p>
    <w:p w:rsidR="00735E5B" w:rsidP="00452F50" w:rsidRDefault="705ADC39" w14:paraId="04C65962" w14:textId="16A590CC">
      <w:pPr>
        <w:pStyle w:val="Odstavecseseznamem"/>
        <w:numPr>
          <w:ilvl w:val="0"/>
          <w:numId w:val="21"/>
        </w:numPr>
        <w:tabs>
          <w:tab w:val="left" w:pos="1276"/>
        </w:tabs>
        <w:spacing w:after="0"/>
        <w:jc w:val="both"/>
        <w:rPr>
          <w:rFonts w:asciiTheme="minorHAnsi" w:hAnsiTheme="minorHAnsi" w:eastAsiaTheme="minorEastAsia" w:cstheme="minorBidi"/>
        </w:rPr>
      </w:pPr>
      <w:r w:rsidRPr="0095728E">
        <w:rPr>
          <w:rFonts w:asciiTheme="minorHAnsi" w:hAnsiTheme="minorHAnsi" w:eastAsiaTheme="minorEastAsia" w:cstheme="minorBidi"/>
        </w:rPr>
        <w:t xml:space="preserve">v přípravě grantové žádosti s pracovním názvem „Inteligentní zastávky MHD“ </w:t>
      </w:r>
      <w:r w:rsidRPr="0095728E" w:rsidR="2B71AE46">
        <w:rPr>
          <w:rFonts w:asciiTheme="minorHAnsi" w:hAnsiTheme="minorHAnsi" w:eastAsiaTheme="minorEastAsia" w:cstheme="minorBidi"/>
        </w:rPr>
        <w:t>předkládaného</w:t>
      </w:r>
      <w:r w:rsidR="007668E1">
        <w:rPr>
          <w:rFonts w:asciiTheme="minorHAnsi" w:hAnsiTheme="minorHAnsi" w:eastAsiaTheme="minorEastAsia" w:cstheme="minorBidi"/>
        </w:rPr>
        <w:t xml:space="preserve"> </w:t>
      </w:r>
      <w:r w:rsidRPr="0095728E" w:rsidR="2B71AE46">
        <w:rPr>
          <w:rFonts w:asciiTheme="minorHAnsi" w:hAnsiTheme="minorHAnsi" w:eastAsiaTheme="minorEastAsia" w:cstheme="minorBidi"/>
        </w:rPr>
        <w:t xml:space="preserve">    v rámci programu IROP 2021 –2027, ITI Ústecko - chomutovská aglomerace, </w:t>
      </w:r>
    </w:p>
    <w:p w:rsidRPr="0095728E" w:rsidR="00735E5B" w:rsidP="0095728E" w:rsidRDefault="2B71AE46" w14:paraId="15EE4BD5" w14:textId="46F1D28B">
      <w:pPr>
        <w:pStyle w:val="Odstavecseseznamem"/>
        <w:numPr>
          <w:ilvl w:val="0"/>
          <w:numId w:val="21"/>
        </w:numPr>
        <w:tabs>
          <w:tab w:val="left" w:pos="1276"/>
        </w:tabs>
        <w:spacing w:after="0"/>
        <w:jc w:val="both"/>
        <w:rPr>
          <w:rFonts w:asciiTheme="minorHAnsi" w:hAnsiTheme="minorHAnsi" w:eastAsiaTheme="minorEastAsia" w:cstheme="minorBidi"/>
        </w:rPr>
      </w:pPr>
      <w:r w:rsidRPr="0095728E">
        <w:rPr>
          <w:rFonts w:cs="Tahoma"/>
        </w:rPr>
        <w:t>v administraci uvedeného projektu po dobu jeho fyzické realizace,</w:t>
      </w:r>
    </w:p>
    <w:p w:rsidRPr="00ED6B79" w:rsidR="00735E5B" w:rsidP="0095728E" w:rsidRDefault="00755143" w14:paraId="11BD6AC5" w14:textId="32780A1E">
      <w:pPr>
        <w:pStyle w:val="Odstavecseseznamem"/>
        <w:numPr>
          <w:ilvl w:val="0"/>
          <w:numId w:val="21"/>
        </w:numPr>
        <w:tabs>
          <w:tab w:val="left" w:pos="1276"/>
        </w:tabs>
        <w:spacing w:after="0"/>
        <w:jc w:val="both"/>
        <w:rPr>
          <w:rFonts w:asciiTheme="minorHAnsi" w:hAnsiTheme="minorHAnsi" w:eastAsiaTheme="minorEastAsia" w:cstheme="minorBidi"/>
        </w:rPr>
      </w:pPr>
      <w:r>
        <w:rPr>
          <w:rFonts w:cs="Tahoma"/>
        </w:rPr>
        <w:t xml:space="preserve">v </w:t>
      </w:r>
      <w:r w:rsidRPr="0095728E" w:rsidR="2B71AE46">
        <w:rPr>
          <w:rFonts w:cs="Tahoma"/>
        </w:rPr>
        <w:t>roční</w:t>
      </w:r>
      <w:r w:rsidRPr="0095728E" w:rsidR="0095728E">
        <w:rPr>
          <w:rFonts w:cs="Tahoma"/>
        </w:rPr>
        <w:t>m</w:t>
      </w:r>
      <w:r w:rsidRPr="0095728E" w:rsidR="2B71AE46">
        <w:rPr>
          <w:rFonts w:cs="Tahoma"/>
        </w:rPr>
        <w:t xml:space="preserve"> monitoring</w:t>
      </w:r>
      <w:r w:rsidRPr="0095728E" w:rsidR="0095728E">
        <w:rPr>
          <w:rFonts w:cs="Tahoma"/>
        </w:rPr>
        <w:t>u</w:t>
      </w:r>
      <w:r w:rsidRPr="0095728E" w:rsidR="2B71AE46">
        <w:rPr>
          <w:rFonts w:cs="Tahoma"/>
        </w:rPr>
        <w:t>.</w:t>
      </w:r>
    </w:p>
    <w:p w:rsidR="00ED6B79" w:rsidP="00ED6B79" w:rsidRDefault="00ED6B79" w14:paraId="1E262C15" w14:textId="77777777">
      <w:pPr>
        <w:tabs>
          <w:tab w:val="left" w:pos="1276"/>
        </w:tabs>
        <w:spacing w:after="0"/>
        <w:jc w:val="both"/>
        <w:rPr>
          <w:rFonts w:asciiTheme="minorHAnsi" w:hAnsiTheme="minorHAnsi" w:eastAsiaTheme="minorEastAsia" w:cstheme="minorBidi"/>
        </w:rPr>
      </w:pPr>
    </w:p>
    <w:p w:rsidR="00ED6B79" w:rsidP="00ED6B79" w:rsidRDefault="00ED6B79" w14:paraId="11C96A01" w14:textId="77777777">
      <w:pPr>
        <w:tabs>
          <w:tab w:val="left" w:pos="1276"/>
        </w:tabs>
        <w:spacing w:after="0"/>
        <w:jc w:val="both"/>
        <w:rPr>
          <w:rFonts w:asciiTheme="minorHAnsi" w:hAnsiTheme="minorHAnsi" w:eastAsiaTheme="minorEastAsia" w:cstheme="minorBidi"/>
        </w:rPr>
      </w:pPr>
    </w:p>
    <w:p w:rsidRPr="00471A52" w:rsidR="00C71E82" w:rsidP="00471A52" w:rsidRDefault="00471A52" w14:paraId="63A8B0D6" w14:textId="2BB354BD">
      <w:pPr>
        <w:pStyle w:val="Odstavecseseznamem"/>
        <w:numPr>
          <w:ilvl w:val="0"/>
          <w:numId w:val="23"/>
        </w:numPr>
        <w:tabs>
          <w:tab w:val="left" w:pos="1276"/>
        </w:tabs>
        <w:spacing w:after="0"/>
        <w:jc w:val="both"/>
        <w:rPr>
          <w:rFonts w:asciiTheme="minorHAnsi" w:hAnsiTheme="minorHAnsi" w:eastAsiaTheme="minorEastAsia" w:cstheme="minorBidi"/>
        </w:rPr>
      </w:pPr>
      <w:r w:rsidRPr="00471A52">
        <w:rPr>
          <w:rFonts w:asciiTheme="minorHAnsi" w:hAnsiTheme="minorHAnsi" w:eastAsiaTheme="minorEastAsia" w:cstheme="minorBidi"/>
        </w:rPr>
        <w:t xml:space="preserve">Smlouva se tímto Dodatkem č. 1 mění tak, že Původní textace článku III. Cena , bod. 1 ) </w:t>
      </w:r>
      <w:r w:rsidR="008E6D1B">
        <w:rPr>
          <w:rFonts w:asciiTheme="minorHAnsi" w:hAnsiTheme="minorHAnsi" w:eastAsiaTheme="minorEastAsia" w:cstheme="minorBidi"/>
        </w:rPr>
        <w:t xml:space="preserve">odst. c) </w:t>
      </w:r>
      <w:r w:rsidRPr="00471A52">
        <w:rPr>
          <w:rFonts w:asciiTheme="minorHAnsi" w:hAnsiTheme="minorHAnsi" w:eastAsiaTheme="minorEastAsia" w:cstheme="minorBidi"/>
        </w:rPr>
        <w:t>se mění takto:</w:t>
      </w:r>
    </w:p>
    <w:p w:rsidR="00471A52" w:rsidP="00471A52" w:rsidRDefault="00471A52" w14:paraId="4E1C64E6" w14:textId="77777777">
      <w:pPr>
        <w:tabs>
          <w:tab w:val="left" w:pos="1276"/>
        </w:tabs>
        <w:spacing w:after="0"/>
        <w:jc w:val="both"/>
        <w:rPr>
          <w:rFonts w:asciiTheme="minorHAnsi" w:hAnsiTheme="minorHAnsi" w:eastAsiaTheme="minorEastAsia" w:cstheme="minorBidi"/>
        </w:rPr>
      </w:pPr>
    </w:p>
    <w:p w:rsidRPr="00471A52" w:rsidR="00471A52" w:rsidP="00471A52" w:rsidRDefault="00471A52" w14:paraId="615A1117" w14:textId="77777777">
      <w:pPr>
        <w:tabs>
          <w:tab w:val="left" w:pos="1276"/>
        </w:tabs>
        <w:spacing w:after="0"/>
        <w:jc w:val="both"/>
        <w:rPr>
          <w:rFonts w:asciiTheme="minorHAnsi" w:hAnsiTheme="minorHAnsi" w:eastAsiaTheme="minorEastAsia" w:cstheme="minorBidi"/>
        </w:rPr>
      </w:pPr>
    </w:p>
    <w:p w:rsidRPr="00AB6491" w:rsidR="00605737" w:rsidP="00AB6491" w:rsidRDefault="0095728E" w14:paraId="7B96764A" w14:textId="21FE4676">
      <w:pPr>
        <w:pStyle w:val="Odstavecseseznamem"/>
        <w:numPr>
          <w:ilvl w:val="0"/>
          <w:numId w:val="25"/>
        </w:numPr>
        <w:tabs>
          <w:tab w:val="left" w:pos="1276"/>
        </w:tabs>
        <w:spacing w:after="0"/>
        <w:jc w:val="both"/>
        <w:rPr>
          <w:rFonts w:asciiTheme="minorHAnsi" w:hAnsiTheme="minorHAnsi" w:eastAsiaTheme="minorEastAsia" w:cstheme="minorBidi"/>
        </w:rPr>
      </w:pPr>
      <w:r w:rsidRPr="00AB6491">
        <w:rPr>
          <w:rFonts w:asciiTheme="minorHAnsi" w:hAnsiTheme="minorHAnsi" w:eastAsiaTheme="minorEastAsia" w:cstheme="minorBidi"/>
        </w:rPr>
        <w:t>z</w:t>
      </w:r>
      <w:r w:rsidRPr="00AB6491" w:rsidR="292D6BD0">
        <w:rPr>
          <w:rFonts w:asciiTheme="minorHAnsi" w:hAnsiTheme="minorHAnsi" w:eastAsiaTheme="minorEastAsia" w:cstheme="minorBidi"/>
        </w:rPr>
        <w:t xml:space="preserve">a administraci projektu po dobu jeho fyzické realizace (viz Příloha č.1 Smlouvy) bude </w:t>
      </w:r>
      <w:r w:rsidRPr="00AB6491" w:rsidR="00FB5C3F">
        <w:rPr>
          <w:rFonts w:asciiTheme="minorHAnsi" w:hAnsiTheme="minorHAnsi" w:eastAsiaTheme="minorEastAsia" w:cstheme="minorBidi"/>
        </w:rPr>
        <w:t xml:space="preserve">do 31. 12. 2025 </w:t>
      </w:r>
      <w:r w:rsidRPr="00AB6491" w:rsidR="292D6BD0">
        <w:rPr>
          <w:rFonts w:asciiTheme="minorHAnsi" w:hAnsiTheme="minorHAnsi" w:eastAsiaTheme="minorEastAsia" w:cstheme="minorBidi"/>
        </w:rPr>
        <w:t xml:space="preserve">fakturována částka bez DPH ve výši </w:t>
      </w:r>
      <w:r w:rsidRPr="00AB6491" w:rsidR="00256BCF">
        <w:rPr>
          <w:rFonts w:asciiTheme="minorHAnsi" w:hAnsiTheme="minorHAnsi" w:eastAsiaTheme="minorEastAsia" w:cstheme="minorBidi"/>
        </w:rPr>
        <w:t>5</w:t>
      </w:r>
      <w:r w:rsidRPr="00AB6491" w:rsidR="292D6BD0">
        <w:rPr>
          <w:rFonts w:asciiTheme="minorHAnsi" w:hAnsiTheme="minorHAnsi" w:eastAsiaTheme="minorEastAsia" w:cstheme="minorBidi"/>
        </w:rPr>
        <w:t>0 000,- Kč</w:t>
      </w:r>
      <w:r w:rsidRPr="00AB6491" w:rsidR="0099106F">
        <w:rPr>
          <w:rFonts w:asciiTheme="minorHAnsi" w:hAnsiTheme="minorHAnsi" w:eastAsiaTheme="minorEastAsia" w:cstheme="minorBidi"/>
        </w:rPr>
        <w:t>. Částka ve výši 10 000,- Kč bez DPH bude fakturována</w:t>
      </w:r>
      <w:r w:rsidRPr="00AB6491" w:rsidR="00F546CF">
        <w:rPr>
          <w:rFonts w:asciiTheme="minorHAnsi" w:hAnsiTheme="minorHAnsi" w:eastAsiaTheme="minorEastAsia" w:cstheme="minorBidi"/>
        </w:rPr>
        <w:t xml:space="preserve"> </w:t>
      </w:r>
      <w:r w:rsidRPr="00AB6491" w:rsidR="292D6BD0">
        <w:rPr>
          <w:rFonts w:asciiTheme="minorHAnsi" w:hAnsiTheme="minorHAnsi" w:eastAsiaTheme="minorEastAsia" w:cstheme="minorBidi"/>
        </w:rPr>
        <w:t>po předložení závěrečné monitorovací zprávy řídícímu orgánu IROP</w:t>
      </w:r>
      <w:r w:rsidR="00AB6491">
        <w:rPr>
          <w:rFonts w:asciiTheme="minorHAnsi" w:hAnsiTheme="minorHAnsi" w:eastAsiaTheme="minorEastAsia" w:cstheme="minorBidi"/>
        </w:rPr>
        <w:t>.</w:t>
      </w:r>
    </w:p>
    <w:p w:rsidR="292D6BD0" w:rsidP="00F546CF" w:rsidRDefault="292D6BD0" w14:paraId="3BD2462D" w14:textId="782D7C51">
      <w:pPr>
        <w:pStyle w:val="Odstavecseseznamem"/>
        <w:tabs>
          <w:tab w:val="left" w:pos="1276"/>
        </w:tabs>
        <w:spacing w:after="0"/>
        <w:ind w:left="425"/>
        <w:jc w:val="both"/>
        <w:rPr>
          <w:rFonts w:cs="Tahoma"/>
        </w:rPr>
      </w:pPr>
    </w:p>
    <w:p w:rsidR="00314111" w:rsidP="00F546CF" w:rsidRDefault="00314111" w14:paraId="49E11005" w14:textId="77777777">
      <w:pPr>
        <w:pStyle w:val="Odstavecseseznamem"/>
        <w:tabs>
          <w:tab w:val="left" w:pos="1276"/>
        </w:tabs>
        <w:spacing w:after="0"/>
        <w:ind w:left="425"/>
        <w:jc w:val="both"/>
        <w:rPr>
          <w:rFonts w:cs="Tahoma"/>
        </w:rPr>
      </w:pPr>
    </w:p>
    <w:p w:rsidRPr="001146DD" w:rsidR="001146DD" w:rsidP="001146DD" w:rsidRDefault="001F4827" w14:paraId="787E305C" w14:textId="3D8A6F58">
      <w:pPr>
        <w:pStyle w:val="Odstavecseseznamem"/>
        <w:tabs>
          <w:tab w:val="left" w:pos="1276"/>
        </w:tabs>
        <w:ind w:left="425"/>
        <w:jc w:val="both"/>
        <w:rPr>
          <w:rFonts w:cs="Tahoma"/>
        </w:rPr>
      </w:pPr>
      <w:r>
        <w:rPr>
          <w:rFonts w:cs="Tahoma"/>
          <w:b/>
          <w:bCs/>
        </w:rPr>
        <w:t>B</w:t>
      </w:r>
      <w:r w:rsidRPr="001146DD" w:rsidR="001146DD">
        <w:rPr>
          <w:rFonts w:cs="Tahoma"/>
          <w:b/>
          <w:bCs/>
        </w:rPr>
        <w:t>.</w:t>
      </w:r>
      <w:r w:rsidRPr="001146DD" w:rsidR="001146DD">
        <w:rPr>
          <w:rFonts w:cs="Tahoma"/>
        </w:rPr>
        <w:t xml:space="preserve"> Ostatní ustanovení této smlouvy zůstávají beze změn.</w:t>
      </w:r>
    </w:p>
    <w:p w:rsidRPr="001146DD" w:rsidR="00314111" w:rsidP="001146DD" w:rsidRDefault="001F4827" w14:paraId="0D15F1EF" w14:textId="246DC779">
      <w:pPr>
        <w:pStyle w:val="Odstavecseseznamem"/>
        <w:tabs>
          <w:tab w:val="left" w:pos="1276"/>
        </w:tabs>
        <w:ind w:left="425"/>
        <w:jc w:val="both"/>
        <w:rPr>
          <w:rFonts w:cs="Tahoma"/>
        </w:rPr>
      </w:pPr>
      <w:r>
        <w:rPr>
          <w:rFonts w:cs="Tahoma"/>
          <w:b/>
          <w:bCs/>
        </w:rPr>
        <w:t>C</w:t>
      </w:r>
      <w:r w:rsidRPr="001146DD" w:rsidR="001146DD">
        <w:rPr>
          <w:rFonts w:cs="Tahoma"/>
          <w:b/>
          <w:bCs/>
        </w:rPr>
        <w:t>.</w:t>
      </w:r>
      <w:r w:rsidRPr="001146DD" w:rsidR="001146DD">
        <w:rPr>
          <w:rFonts w:cs="Tahoma"/>
        </w:rPr>
        <w:t xml:space="preserve"> Tento Dodatek č. 1 je vystaven ve dvou vyhotoveních s platností originálu. Každá ze zúčastněných stran</w:t>
      </w:r>
      <w:r w:rsidR="001146DD">
        <w:rPr>
          <w:rFonts w:cs="Tahoma"/>
        </w:rPr>
        <w:t xml:space="preserve"> </w:t>
      </w:r>
      <w:r w:rsidRPr="001146DD" w:rsidR="001146DD">
        <w:rPr>
          <w:rFonts w:cs="Tahoma"/>
        </w:rPr>
        <w:t>obdrží jedno vyhotovení tohoto dodatku, pokud není podepsáno elektronicky.</w:t>
      </w:r>
    </w:p>
    <w:p w:rsidRPr="00724EDB" w:rsidR="00314111" w:rsidP="00724EDB" w:rsidRDefault="00724EDB" w14:paraId="76581593" w14:textId="28F4E5B8">
      <w:pPr>
        <w:pStyle w:val="Odstavecseseznamem"/>
        <w:tabs>
          <w:tab w:val="left" w:pos="1276"/>
        </w:tabs>
        <w:ind w:left="425"/>
        <w:jc w:val="both"/>
        <w:rPr>
          <w:rFonts w:cs="Tahoma"/>
        </w:rPr>
      </w:pPr>
      <w:r w:rsidRPr="00724EDB">
        <w:rPr>
          <w:rFonts w:cs="Tahoma"/>
          <w:b/>
          <w:bCs/>
        </w:rPr>
        <w:t>D.</w:t>
      </w:r>
      <w:r w:rsidRPr="00724EDB">
        <w:rPr>
          <w:rFonts w:cs="Tahoma"/>
        </w:rPr>
        <w:t xml:space="preserve"> Platnost tohoto Dodatku č. 1 je nabývá platnosti podpisem smluvních stran a účinnosti dnem zveřejnění</w:t>
      </w:r>
      <w:r>
        <w:rPr>
          <w:rFonts w:cs="Tahoma"/>
        </w:rPr>
        <w:t xml:space="preserve"> </w:t>
      </w:r>
      <w:r w:rsidRPr="00724EDB">
        <w:rPr>
          <w:rFonts w:cs="Tahoma"/>
        </w:rPr>
        <w:t>v Registru smluv, které provede objednatel.</w:t>
      </w:r>
    </w:p>
    <w:p w:rsidR="00314111" w:rsidP="00F546CF" w:rsidRDefault="00314111" w14:paraId="460465E7" w14:textId="77777777">
      <w:pPr>
        <w:pStyle w:val="Odstavecseseznamem"/>
        <w:tabs>
          <w:tab w:val="left" w:pos="1276"/>
        </w:tabs>
        <w:spacing w:after="0"/>
        <w:ind w:left="425"/>
        <w:jc w:val="both"/>
        <w:rPr>
          <w:rFonts w:cs="Tahoma"/>
        </w:rPr>
      </w:pPr>
    </w:p>
    <w:p w:rsidR="0080590C" w:rsidP="00F546CF" w:rsidRDefault="0080590C" w14:paraId="3DD1BAB5" w14:textId="77777777">
      <w:pPr>
        <w:pStyle w:val="Odstavecseseznamem"/>
        <w:tabs>
          <w:tab w:val="left" w:pos="1276"/>
        </w:tabs>
        <w:spacing w:after="0"/>
        <w:ind w:left="425"/>
        <w:jc w:val="both"/>
        <w:rPr>
          <w:rFonts w:cs="Tahoma"/>
        </w:rPr>
      </w:pPr>
    </w:p>
    <w:p w:rsidR="0080590C" w:rsidP="00F546CF" w:rsidRDefault="0080590C" w14:paraId="0AC7B87C" w14:textId="77777777">
      <w:pPr>
        <w:pStyle w:val="Odstavecseseznamem"/>
        <w:tabs>
          <w:tab w:val="left" w:pos="1276"/>
        </w:tabs>
        <w:spacing w:after="0"/>
        <w:ind w:left="425"/>
        <w:jc w:val="both"/>
        <w:rPr>
          <w:rFonts w:cs="Tahoma"/>
        </w:rPr>
      </w:pPr>
    </w:p>
    <w:p w:rsidR="0080590C" w:rsidP="00F546CF" w:rsidRDefault="0080590C" w14:paraId="4C2BC279" w14:textId="77777777">
      <w:pPr>
        <w:pStyle w:val="Odstavecseseznamem"/>
        <w:tabs>
          <w:tab w:val="left" w:pos="1276"/>
        </w:tabs>
        <w:spacing w:after="0"/>
        <w:ind w:left="425"/>
        <w:jc w:val="both"/>
        <w:rPr>
          <w:rFonts w:cs="Tahoma"/>
        </w:rPr>
      </w:pPr>
    </w:p>
    <w:p w:rsidR="0080590C" w:rsidP="00F546CF" w:rsidRDefault="0080590C" w14:paraId="67EAF44C" w14:textId="77777777">
      <w:pPr>
        <w:pStyle w:val="Odstavecseseznamem"/>
        <w:tabs>
          <w:tab w:val="left" w:pos="1276"/>
        </w:tabs>
        <w:spacing w:after="0"/>
        <w:ind w:left="425"/>
        <w:jc w:val="both"/>
        <w:rPr>
          <w:rFonts w:cs="Tahoma"/>
        </w:rPr>
      </w:pPr>
    </w:p>
    <w:p w:rsidR="00314111" w:rsidP="00F546CF" w:rsidRDefault="00314111" w14:paraId="1A0DCC8A" w14:textId="77777777">
      <w:pPr>
        <w:pStyle w:val="Odstavecseseznamem"/>
        <w:tabs>
          <w:tab w:val="left" w:pos="1276"/>
        </w:tabs>
        <w:spacing w:after="0"/>
        <w:ind w:left="425"/>
        <w:jc w:val="both"/>
        <w:rPr>
          <w:rFonts w:cs="Tahoma"/>
          <w:i/>
          <w:iCs/>
        </w:rPr>
      </w:pPr>
    </w:p>
    <w:p w:rsidR="292D6BD0" w:rsidP="292D6BD0" w:rsidRDefault="292D6BD0" w14:paraId="3547AABA" w14:textId="2AD2F9E5">
      <w:pPr>
        <w:spacing w:after="0" w:line="290" w:lineRule="auto"/>
        <w:rPr>
          <w:rFonts w:cs="Tahoma"/>
          <w:i/>
          <w:iCs/>
        </w:rPr>
      </w:pPr>
    </w:p>
    <w:p w:rsidR="00B96F85" w:rsidP="3E3B2BD1" w:rsidRDefault="00B760BD" w14:paraId="22C5694D" w14:textId="0F8BCB03">
      <w:pPr>
        <w:pStyle w:val="Odstavecseseznamem"/>
        <w:tabs>
          <w:tab w:val="left" w:pos="1276"/>
          <w:tab w:val="left" w:pos="4962"/>
        </w:tabs>
        <w:spacing w:after="120" w:line="290" w:lineRule="auto"/>
        <w:ind w:left="0"/>
        <w:jc w:val="both"/>
        <w:rPr>
          <w:rFonts w:cs="Tahoma"/>
          <w:b/>
          <w:bCs/>
        </w:rPr>
      </w:pPr>
      <w:r w:rsidRPr="3E3B2BD1">
        <w:rPr>
          <w:rFonts w:cs="Tahoma"/>
          <w:b/>
          <w:bCs/>
        </w:rPr>
        <w:t xml:space="preserve">Zhotovitel                                                  </w:t>
      </w:r>
      <w:r w:rsidR="000C5213">
        <w:rPr>
          <w:rFonts w:cs="Tahoma"/>
          <w:b/>
        </w:rPr>
        <w:tab/>
      </w:r>
      <w:r w:rsidRPr="3E3B2BD1">
        <w:rPr>
          <w:rFonts w:cs="Tahoma"/>
          <w:b/>
          <w:bCs/>
        </w:rPr>
        <w:t>Objednatel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4927"/>
      </w:tblGrid>
      <w:tr w:rsidRPr="0041712A" w:rsidR="00123444" w:rsidTr="0DDFEAE4" w14:paraId="26AD7D0A" w14:textId="77777777">
        <w:trPr>
          <w:trHeight w:val="2156"/>
        </w:trPr>
        <w:tc>
          <w:tcPr>
            <w:tcW w:w="4253" w:type="dxa"/>
            <w:shd w:val="clear" w:color="auto" w:fill="auto"/>
          </w:tcPr>
          <w:p w:rsidRPr="005D2B03" w:rsidR="00123444" w:rsidP="3E3B2BD1" w:rsidRDefault="00123444" w14:paraId="0A6565C0" w14:textId="3684D1B7">
            <w:pPr>
              <w:tabs>
                <w:tab w:val="left" w:pos="1276"/>
              </w:tabs>
              <w:spacing w:after="0" w:line="264" w:lineRule="auto"/>
              <w:jc w:val="both"/>
              <w:rPr>
                <w:rFonts w:cs="Tahoma"/>
              </w:rPr>
            </w:pPr>
            <w:r w:rsidRPr="005D2B03">
              <w:rPr>
                <w:rFonts w:cs="Tahoma"/>
              </w:rPr>
              <w:t xml:space="preserve">V </w:t>
            </w:r>
            <w:r w:rsidRPr="000C5213">
              <w:rPr>
                <w:rFonts w:cs="Tahoma"/>
                <w:b/>
                <w:lang w:val="de-DE"/>
              </w:rPr>
              <w:softHyphen/>
            </w:r>
            <w:r w:rsidRPr="000C5213">
              <w:rPr>
                <w:rFonts w:cs="Tahoma"/>
                <w:b/>
                <w:lang w:val="de-DE"/>
              </w:rPr>
              <w:softHyphen/>
            </w:r>
            <w:r w:rsidRPr="000C5213">
              <w:rPr>
                <w:rFonts w:cs="Tahoma"/>
                <w:b/>
                <w:lang w:val="de-DE"/>
              </w:rPr>
              <w:softHyphen/>
            </w:r>
            <w:r w:rsidRPr="000C5213">
              <w:rPr>
                <w:rFonts w:cs="Tahoma"/>
                <w:b/>
                <w:bCs/>
                <w:lang w:val="de-DE"/>
              </w:rPr>
              <w:t xml:space="preserve"> </w:t>
            </w:r>
            <w:r w:rsidRPr="000C5213">
              <w:rPr>
                <w:rFonts w:asciiTheme="minorHAnsi" w:hAnsiTheme="minorHAnsi" w:eastAsiaTheme="minorEastAsia" w:cstheme="minorBidi"/>
                <w:lang w:val="de-DE"/>
              </w:rPr>
              <w:t>Ústí nad</w:t>
            </w:r>
            <w:r w:rsidRPr="000C5213">
              <w:rPr>
                <w:rFonts w:asciiTheme="minorHAnsi" w:hAnsiTheme="minorHAnsi" w:eastAsiaTheme="minorEastAsia" w:cstheme="minorBidi"/>
                <w:lang w:val="de-DE"/>
              </w:rPr>
              <w:softHyphen/>
              <w:t xml:space="preserve"> Labem</w:t>
            </w:r>
            <w:r w:rsidRPr="000C5213">
              <w:rPr>
                <w:rFonts w:cs="Tahoma"/>
                <w:lang w:val="de-DE"/>
              </w:rPr>
              <w:t xml:space="preserve"> </w:t>
            </w:r>
            <w:r w:rsidRPr="005D2B03">
              <w:rPr>
                <w:rFonts w:cs="Tahoma"/>
              </w:rPr>
              <w:t>dne</w:t>
            </w:r>
            <w:r w:rsidRPr="000C5213">
              <w:rPr>
                <w:rFonts w:cs="Tahoma"/>
                <w:b/>
                <w:lang w:val="de-DE"/>
              </w:rPr>
              <w:softHyphen/>
            </w:r>
            <w:r w:rsidRPr="000C5213">
              <w:rPr>
                <w:rFonts w:cs="Tahoma"/>
                <w:b/>
                <w:lang w:val="de-DE"/>
              </w:rPr>
              <w:softHyphen/>
            </w:r>
            <w:r w:rsidRPr="000C5213">
              <w:rPr>
                <w:rFonts w:cs="Tahoma"/>
                <w:b/>
                <w:lang w:val="de-DE"/>
              </w:rPr>
              <w:softHyphen/>
            </w:r>
            <w:r w:rsidRPr="000C5213">
              <w:rPr>
                <w:rFonts w:cs="Tahoma"/>
                <w:b/>
                <w:lang w:val="de-DE"/>
              </w:rPr>
              <w:softHyphen/>
            </w:r>
            <w:r w:rsidRPr="000C5213">
              <w:rPr>
                <w:rFonts w:cs="Tahoma"/>
                <w:b/>
                <w:lang w:val="de-DE"/>
              </w:rPr>
              <w:softHyphen/>
            </w:r>
            <w:r w:rsidRPr="3E3B2BD1">
              <w:rPr>
                <w:rFonts w:cs="Tahoma"/>
              </w:rPr>
              <w:t xml:space="preserve"> </w:t>
            </w:r>
          </w:p>
          <w:p w:rsidR="00123444" w:rsidP="00360FC6" w:rsidRDefault="00123444" w14:paraId="6EFD21C2" w14:textId="77777777">
            <w:pPr>
              <w:tabs>
                <w:tab w:val="left" w:pos="1276"/>
              </w:tabs>
              <w:spacing w:after="0" w:line="264" w:lineRule="auto"/>
              <w:jc w:val="both"/>
              <w:rPr>
                <w:rFonts w:cs="Tahoma"/>
              </w:rPr>
            </w:pPr>
          </w:p>
          <w:p w:rsidR="00667138" w:rsidP="00360FC6" w:rsidRDefault="00667138" w14:paraId="534E29F7" w14:textId="77777777">
            <w:pPr>
              <w:tabs>
                <w:tab w:val="left" w:pos="1276"/>
              </w:tabs>
              <w:spacing w:after="0" w:line="264" w:lineRule="auto"/>
              <w:jc w:val="both"/>
              <w:rPr>
                <w:rFonts w:cs="Tahoma"/>
              </w:rPr>
            </w:pPr>
          </w:p>
          <w:p w:rsidR="00667138" w:rsidP="00360FC6" w:rsidRDefault="00667138" w14:paraId="1A41D3B1" w14:textId="77777777">
            <w:pPr>
              <w:tabs>
                <w:tab w:val="left" w:pos="1276"/>
              </w:tabs>
              <w:spacing w:after="0" w:line="264" w:lineRule="auto"/>
              <w:jc w:val="both"/>
              <w:rPr>
                <w:rFonts w:cs="Tahoma"/>
              </w:rPr>
            </w:pPr>
          </w:p>
          <w:p w:rsidRPr="005D2B03" w:rsidR="001F1C5F" w:rsidP="00360FC6" w:rsidRDefault="001F1C5F" w14:paraId="0004F35C" w14:textId="77777777">
            <w:pPr>
              <w:tabs>
                <w:tab w:val="left" w:pos="1276"/>
              </w:tabs>
              <w:spacing w:after="0" w:line="264" w:lineRule="auto"/>
              <w:jc w:val="both"/>
              <w:rPr>
                <w:rFonts w:cs="Tahoma"/>
              </w:rPr>
            </w:pPr>
          </w:p>
          <w:p w:rsidRPr="005D2B03" w:rsidR="00123444" w:rsidP="00360FC6" w:rsidRDefault="00123444" w14:paraId="58F8C8D7" w14:textId="77777777">
            <w:pPr>
              <w:tabs>
                <w:tab w:val="left" w:pos="1276"/>
              </w:tabs>
              <w:spacing w:after="0" w:line="264" w:lineRule="auto"/>
              <w:jc w:val="both"/>
              <w:rPr>
                <w:rFonts w:cs="Tahoma"/>
              </w:rPr>
            </w:pPr>
            <w:r w:rsidRPr="005D2B03">
              <w:rPr>
                <w:rFonts w:cs="Tahoma"/>
              </w:rPr>
              <w:t>…………………………………</w:t>
            </w:r>
            <w:r>
              <w:rPr>
                <w:rFonts w:cs="Tahoma"/>
              </w:rPr>
              <w:t>………….</w:t>
            </w:r>
            <w:r w:rsidRPr="005D2B03">
              <w:rPr>
                <w:rFonts w:cs="Tahoma"/>
              </w:rPr>
              <w:t>…..</w:t>
            </w:r>
          </w:p>
          <w:p w:rsidRPr="005D2B03" w:rsidR="00123444" w:rsidP="00360FC6" w:rsidRDefault="00123444" w14:paraId="5B3DD7B1" w14:textId="77777777">
            <w:pPr>
              <w:tabs>
                <w:tab w:val="left" w:pos="1276"/>
              </w:tabs>
              <w:spacing w:after="0" w:line="264" w:lineRule="auto"/>
              <w:jc w:val="both"/>
              <w:rPr>
                <w:rFonts w:cs="Tahoma"/>
              </w:rPr>
            </w:pPr>
            <w:r w:rsidRPr="005D2B03">
              <w:rPr>
                <w:rFonts w:cs="Tahoma"/>
                <w:b/>
                <w:lang w:val="en-US"/>
              </w:rPr>
              <w:softHyphen/>
            </w:r>
            <w:r w:rsidRPr="005D2B03">
              <w:rPr>
                <w:rFonts w:cs="Tahoma"/>
                <w:b/>
                <w:lang w:val="en-US"/>
              </w:rPr>
              <w:softHyphen/>
            </w:r>
            <w:r w:rsidRPr="005D2B03">
              <w:rPr>
                <w:rFonts w:cs="Tahoma"/>
                <w:b/>
                <w:lang w:val="en-US"/>
              </w:rPr>
              <w:softHyphen/>
            </w:r>
            <w:r w:rsidRPr="005D2B03">
              <w:rPr>
                <w:rFonts w:cs="Tahoma"/>
                <w:b/>
                <w:lang w:val="en-US"/>
              </w:rPr>
              <w:softHyphen/>
            </w:r>
            <w:r w:rsidRPr="005D2B03">
              <w:rPr>
                <w:rFonts w:cs="Tahoma"/>
                <w:b/>
                <w:lang w:val="en-US"/>
              </w:rPr>
              <w:softHyphen/>
            </w:r>
            <w:r w:rsidRPr="005D2B03">
              <w:rPr>
                <w:rFonts w:cs="Tahoma"/>
                <w:bCs/>
              </w:rPr>
              <w:t>SPF Group, s.r.o.</w:t>
            </w:r>
          </w:p>
          <w:p w:rsidRPr="005D2B03" w:rsidR="00123444" w:rsidP="00360FC6" w:rsidRDefault="00123444" w14:paraId="6E88851A" w14:textId="77777777">
            <w:pPr>
              <w:tabs>
                <w:tab w:val="left" w:pos="1276"/>
              </w:tabs>
              <w:spacing w:after="0" w:line="264" w:lineRule="auto"/>
              <w:jc w:val="both"/>
              <w:rPr>
                <w:rFonts w:cs="Tahoma"/>
              </w:rPr>
            </w:pPr>
            <w:r w:rsidRPr="005D2B03">
              <w:rPr>
                <w:rFonts w:cs="Tahoma"/>
                <w:b/>
                <w:lang w:val="en-US"/>
              </w:rPr>
              <w:softHyphen/>
            </w:r>
            <w:r w:rsidRPr="005D2B03">
              <w:rPr>
                <w:rFonts w:cs="Tahoma"/>
                <w:b/>
                <w:lang w:val="en-US"/>
              </w:rPr>
              <w:softHyphen/>
            </w:r>
            <w:r w:rsidRPr="005D2B03">
              <w:rPr>
                <w:rFonts w:cs="Tahoma"/>
                <w:b/>
                <w:lang w:val="en-US"/>
              </w:rPr>
              <w:softHyphen/>
            </w:r>
            <w:r w:rsidRPr="005D2B03">
              <w:rPr>
                <w:rFonts w:cs="Tahoma"/>
                <w:b/>
                <w:lang w:val="en-US"/>
              </w:rPr>
              <w:softHyphen/>
            </w:r>
            <w:r w:rsidRPr="005D2B03">
              <w:rPr>
                <w:rFonts w:cs="Tahoma"/>
                <w:b/>
                <w:lang w:val="en-US"/>
              </w:rPr>
              <w:softHyphen/>
            </w:r>
            <w:r w:rsidRPr="1111AC8B">
              <w:rPr>
                <w:rFonts w:cs="Tahoma"/>
              </w:rPr>
              <w:t>Ing. Jiří Wiesner, MBA</w:t>
            </w:r>
          </w:p>
        </w:tc>
        <w:tc>
          <w:tcPr>
            <w:tcW w:w="4927" w:type="dxa"/>
            <w:shd w:val="clear" w:color="auto" w:fill="auto"/>
          </w:tcPr>
          <w:p w:rsidRPr="00125D62" w:rsidR="00123444" w:rsidP="3E3B2BD1" w:rsidRDefault="60BC70B7" w14:paraId="0667348E" w14:textId="0EADAE77">
            <w:pPr>
              <w:tabs>
                <w:tab w:val="left" w:pos="1276"/>
              </w:tabs>
              <w:spacing w:after="0" w:line="264" w:lineRule="auto"/>
              <w:jc w:val="both"/>
              <w:rPr>
                <w:rFonts w:cs="Tahoma"/>
              </w:rPr>
            </w:pPr>
            <w:r w:rsidRPr="3E3B2BD1">
              <w:rPr>
                <w:rFonts w:cs="Tahoma"/>
              </w:rPr>
              <w:t xml:space="preserve">     </w:t>
            </w:r>
            <w:r w:rsidRPr="3E3B2BD1" w:rsidR="00123444">
              <w:rPr>
                <w:rFonts w:cs="Tahoma"/>
              </w:rPr>
              <w:t xml:space="preserve">V Ústí nad Labem </w:t>
            </w:r>
            <w:r w:rsidRPr="000C5213" w:rsidR="00123444">
              <w:rPr>
                <w:rFonts w:cs="Tahoma"/>
                <w:b/>
                <w:highlight w:val="yellow"/>
              </w:rPr>
              <w:softHyphen/>
            </w:r>
            <w:r w:rsidRPr="000C5213" w:rsidR="00123444">
              <w:rPr>
                <w:rFonts w:cs="Tahoma"/>
                <w:b/>
                <w:highlight w:val="yellow"/>
              </w:rPr>
              <w:softHyphen/>
            </w:r>
            <w:r w:rsidRPr="000C5213" w:rsidR="00123444">
              <w:rPr>
                <w:rFonts w:cs="Tahoma"/>
                <w:b/>
                <w:highlight w:val="yellow"/>
              </w:rPr>
              <w:softHyphen/>
            </w:r>
            <w:r w:rsidRPr="3E3B2BD1" w:rsidR="00123444">
              <w:rPr>
                <w:rFonts w:cs="Tahoma"/>
              </w:rPr>
              <w:t>dne</w:t>
            </w:r>
            <w:r w:rsidRPr="000C5213" w:rsidR="00123444">
              <w:rPr>
                <w:rFonts w:cs="Tahoma"/>
                <w:b/>
                <w:highlight w:val="yellow"/>
              </w:rPr>
              <w:softHyphen/>
            </w:r>
            <w:r w:rsidRPr="000C5213" w:rsidR="00123444">
              <w:rPr>
                <w:rFonts w:cs="Tahoma"/>
                <w:b/>
                <w:highlight w:val="yellow"/>
              </w:rPr>
              <w:softHyphen/>
            </w:r>
            <w:r w:rsidRPr="000C5213" w:rsidR="00123444">
              <w:rPr>
                <w:rFonts w:cs="Tahoma"/>
                <w:b/>
                <w:highlight w:val="yellow"/>
              </w:rPr>
              <w:softHyphen/>
            </w:r>
            <w:r w:rsidRPr="000C5213" w:rsidR="00123444">
              <w:rPr>
                <w:rFonts w:cs="Tahoma"/>
                <w:b/>
                <w:highlight w:val="yellow"/>
              </w:rPr>
              <w:softHyphen/>
            </w:r>
            <w:r w:rsidRPr="000C5213" w:rsidR="00123444">
              <w:rPr>
                <w:rFonts w:cs="Tahoma"/>
                <w:b/>
                <w:highlight w:val="yellow"/>
              </w:rPr>
              <w:softHyphen/>
            </w:r>
          </w:p>
          <w:p w:rsidR="00123444" w:rsidP="3E3B2BD1" w:rsidRDefault="00123444" w14:paraId="4057D3AC" w14:textId="77777777">
            <w:pPr>
              <w:tabs>
                <w:tab w:val="left" w:pos="1276"/>
              </w:tabs>
              <w:spacing w:after="0" w:line="264" w:lineRule="auto"/>
              <w:jc w:val="both"/>
              <w:rPr>
                <w:rFonts w:cs="Tahoma"/>
              </w:rPr>
            </w:pPr>
          </w:p>
          <w:p w:rsidR="00667138" w:rsidP="3E3B2BD1" w:rsidRDefault="00667138" w14:paraId="6E338584" w14:textId="77777777">
            <w:pPr>
              <w:tabs>
                <w:tab w:val="left" w:pos="1276"/>
              </w:tabs>
              <w:spacing w:after="0" w:line="264" w:lineRule="auto"/>
              <w:jc w:val="both"/>
              <w:rPr>
                <w:rFonts w:cs="Tahoma"/>
              </w:rPr>
            </w:pPr>
          </w:p>
          <w:p w:rsidRPr="00125D62" w:rsidR="00667138" w:rsidP="3E3B2BD1" w:rsidRDefault="00667138" w14:paraId="1A285522" w14:textId="77777777">
            <w:pPr>
              <w:tabs>
                <w:tab w:val="left" w:pos="1276"/>
              </w:tabs>
              <w:spacing w:after="0" w:line="264" w:lineRule="auto"/>
              <w:jc w:val="both"/>
              <w:rPr>
                <w:rFonts w:cs="Tahoma"/>
              </w:rPr>
            </w:pPr>
          </w:p>
          <w:p w:rsidRPr="00125D62" w:rsidR="001F1C5F" w:rsidP="3E3B2BD1" w:rsidRDefault="001F1C5F" w14:paraId="04604E25" w14:textId="77777777">
            <w:pPr>
              <w:tabs>
                <w:tab w:val="left" w:pos="1276"/>
              </w:tabs>
              <w:spacing w:after="0" w:line="264" w:lineRule="auto"/>
              <w:jc w:val="both"/>
              <w:rPr>
                <w:rFonts w:cs="Tahoma"/>
              </w:rPr>
            </w:pPr>
          </w:p>
          <w:p w:rsidRPr="00125D62" w:rsidR="00123444" w:rsidP="3E3B2BD1" w:rsidRDefault="3E3B2BD1" w14:paraId="7DA2A10D" w14:textId="77777777">
            <w:pPr>
              <w:tabs>
                <w:tab w:val="left" w:pos="1276"/>
              </w:tabs>
              <w:spacing w:after="0" w:line="264" w:lineRule="auto"/>
              <w:jc w:val="both"/>
              <w:rPr>
                <w:rFonts w:cs="Tahoma"/>
              </w:rPr>
            </w:pPr>
            <w:r w:rsidRPr="3E3B2BD1">
              <w:rPr>
                <w:rFonts w:cs="Tahoma"/>
              </w:rPr>
              <w:t xml:space="preserve">      ………………………………………….………………..</w:t>
            </w:r>
          </w:p>
          <w:p w:rsidRPr="00125D62" w:rsidR="00123444" w:rsidP="0DDFEAE4" w:rsidRDefault="3E3B2BD1" w14:paraId="4C3E3E6A" w14:textId="729822E3">
            <w:pPr>
              <w:tabs>
                <w:tab w:val="left" w:pos="1276"/>
              </w:tabs>
              <w:spacing w:after="0" w:line="264" w:lineRule="auto"/>
              <w:jc w:val="both"/>
              <w:rPr>
                <w:rFonts w:asciiTheme="minorHAnsi" w:hAnsiTheme="minorHAnsi" w:eastAsiaTheme="minorEastAsia" w:cstheme="minorBidi"/>
                <w:highlight w:val="yellow"/>
              </w:rPr>
            </w:pPr>
            <w:r w:rsidRPr="0DDFEAE4">
              <w:rPr>
                <w:rFonts w:cs="Tahoma"/>
              </w:rPr>
              <w:t xml:space="preserve">      Dopravní podnik města Ústí nad Labem, a.s.</w:t>
            </w:r>
          </w:p>
          <w:p w:rsidRPr="00125D62" w:rsidR="00123444" w:rsidP="0DDFEAE4" w:rsidRDefault="3E3B2BD1" w14:paraId="7D50FAAB" w14:textId="4E17EFB4">
            <w:pPr>
              <w:tabs>
                <w:tab w:val="left" w:pos="1276"/>
              </w:tabs>
              <w:spacing w:after="0" w:line="264" w:lineRule="auto"/>
              <w:jc w:val="both"/>
              <w:rPr>
                <w:rFonts w:cs="Tahoma"/>
              </w:rPr>
            </w:pPr>
            <w:r w:rsidRPr="0DDFEAE4">
              <w:rPr>
                <w:rFonts w:cs="Tahoma"/>
              </w:rPr>
              <w:t xml:space="preserve">      </w:t>
            </w:r>
            <w:r w:rsidRPr="0DDFEAE4" w:rsidR="0DDFEAE4">
              <w:rPr>
                <w:rFonts w:cs="Tahoma"/>
              </w:rPr>
              <w:t>Mgr. Ing. Simona Mohacsi, MBA</w:t>
            </w:r>
          </w:p>
        </w:tc>
      </w:tr>
      <w:tr w:rsidRPr="0041712A" w:rsidR="000C5213" w:rsidTr="0DDFEAE4" w14:paraId="2EB96327" w14:textId="77777777">
        <w:trPr>
          <w:trHeight w:val="2156"/>
        </w:trPr>
        <w:tc>
          <w:tcPr>
            <w:tcW w:w="4253" w:type="dxa"/>
            <w:shd w:val="clear" w:color="auto" w:fill="auto"/>
          </w:tcPr>
          <w:p w:rsidRPr="005D2B03" w:rsidR="000C5213" w:rsidP="3E3B2BD1" w:rsidRDefault="000C5213" w14:paraId="60A20748" w14:textId="77777777">
            <w:pPr>
              <w:tabs>
                <w:tab w:val="left" w:pos="1276"/>
              </w:tabs>
              <w:spacing w:after="0" w:line="264" w:lineRule="auto"/>
              <w:jc w:val="both"/>
              <w:rPr>
                <w:rFonts w:cs="Tahoma"/>
              </w:rPr>
            </w:pPr>
          </w:p>
        </w:tc>
        <w:tc>
          <w:tcPr>
            <w:tcW w:w="4927" w:type="dxa"/>
            <w:shd w:val="clear" w:color="auto" w:fill="auto"/>
          </w:tcPr>
          <w:p w:rsidRPr="3E3B2BD1" w:rsidR="000C5213" w:rsidP="3E3B2BD1" w:rsidRDefault="000C5213" w14:paraId="42FE3EBB" w14:textId="77777777">
            <w:pPr>
              <w:tabs>
                <w:tab w:val="left" w:pos="1276"/>
              </w:tabs>
              <w:spacing w:after="0" w:line="264" w:lineRule="auto"/>
              <w:jc w:val="both"/>
              <w:rPr>
                <w:rFonts w:cs="Tahoma"/>
              </w:rPr>
            </w:pPr>
          </w:p>
        </w:tc>
      </w:tr>
    </w:tbl>
    <w:p w:rsidR="0DDFEAE4" w:rsidP="0DDFEAE4" w:rsidRDefault="0DDFEAE4" w14:paraId="01C42084" w14:textId="342937EA">
      <w:pPr>
        <w:spacing w:line="240" w:lineRule="auto"/>
        <w:jc w:val="both"/>
        <w:rPr>
          <w:rFonts w:asciiTheme="minorHAnsi" w:hAnsiTheme="minorHAnsi" w:eastAsiaTheme="minorEastAsia" w:cstheme="minorBidi"/>
          <w:color w:val="000000" w:themeColor="text1"/>
        </w:rPr>
      </w:pPr>
    </w:p>
    <w:p w:rsidR="292D6BD0" w:rsidP="292D6BD0" w:rsidRDefault="292D6BD0" w14:paraId="2C3A6611" w14:textId="2C0A766C">
      <w:pPr>
        <w:spacing w:line="290" w:lineRule="auto"/>
        <w:jc w:val="both"/>
        <w:rPr>
          <w:rFonts w:asciiTheme="minorHAnsi" w:hAnsiTheme="minorHAnsi" w:eastAsiaTheme="minorEastAsia" w:cstheme="minorBidi"/>
        </w:rPr>
      </w:pPr>
    </w:p>
    <w:sectPr w:rsidR="292D6BD0" w:rsidSect="00360FC6">
      <w:headerReference w:type="default" r:id="rId8"/>
      <w:footerReference w:type="default" r:id="rId9"/>
      <w:pgSz w:w="11906" w:h="16838"/>
      <w:pgMar w:top="1417" w:right="1133" w:bottom="993" w:left="1417" w:header="708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09D3D" w14:textId="77777777" w:rsidR="001D118F" w:rsidRDefault="001D118F" w:rsidP="00A0539C">
      <w:pPr>
        <w:spacing w:after="0" w:line="240" w:lineRule="auto"/>
      </w:pPr>
      <w:r>
        <w:separator/>
      </w:r>
    </w:p>
  </w:endnote>
  <w:endnote w:type="continuationSeparator" w:id="0">
    <w:p w14:paraId="3333A20C" w14:textId="77777777" w:rsidR="001D118F" w:rsidRDefault="001D118F" w:rsidP="00A05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3131B" w:rsidR="002955B9" w:rsidRDefault="002955B9" w14:paraId="35C284B9" w14:textId="77777777">
    <w:pPr>
      <w:pStyle w:val="Zpat"/>
      <w:jc w:val="right"/>
      <w:rPr>
        <w:rFonts w:ascii="Arial" w:hAnsi="Arial" w:cs="Arial"/>
        <w:sz w:val="16"/>
        <w:szCs w:val="16"/>
      </w:rPr>
    </w:pPr>
    <w:r w:rsidRPr="0053131B">
      <w:rPr>
        <w:rFonts w:ascii="Arial" w:hAnsi="Arial" w:cs="Arial"/>
        <w:sz w:val="16"/>
        <w:szCs w:val="16"/>
      </w:rPr>
      <w:t xml:space="preserve">Strana </w:t>
    </w:r>
    <w:r w:rsidRPr="0053131B">
      <w:rPr>
        <w:rFonts w:ascii="Arial" w:hAnsi="Arial" w:cs="Arial"/>
        <w:bCs/>
        <w:sz w:val="16"/>
        <w:szCs w:val="16"/>
      </w:rPr>
      <w:fldChar w:fldCharType="begin"/>
    </w:r>
    <w:r w:rsidRPr="0053131B">
      <w:rPr>
        <w:rFonts w:ascii="Arial" w:hAnsi="Arial" w:cs="Arial"/>
        <w:bCs/>
        <w:sz w:val="16"/>
        <w:szCs w:val="16"/>
      </w:rPr>
      <w:instrText>PAGE</w:instrText>
    </w:r>
    <w:r w:rsidRPr="0053131B">
      <w:rPr>
        <w:rFonts w:ascii="Arial" w:hAnsi="Arial" w:cs="Arial"/>
        <w:bCs/>
        <w:sz w:val="16"/>
        <w:szCs w:val="16"/>
      </w:rPr>
      <w:fldChar w:fldCharType="separate"/>
    </w:r>
    <w:r w:rsidR="006D4E34">
      <w:rPr>
        <w:rFonts w:ascii="Arial" w:hAnsi="Arial" w:cs="Arial"/>
        <w:bCs/>
        <w:noProof/>
        <w:sz w:val="16"/>
        <w:szCs w:val="16"/>
      </w:rPr>
      <w:t>6</w:t>
    </w:r>
    <w:r w:rsidRPr="0053131B">
      <w:rPr>
        <w:rFonts w:ascii="Arial" w:hAnsi="Arial" w:cs="Arial"/>
        <w:bCs/>
        <w:sz w:val="16"/>
        <w:szCs w:val="16"/>
      </w:rPr>
      <w:fldChar w:fldCharType="end"/>
    </w:r>
    <w:r w:rsidRPr="0053131B">
      <w:rPr>
        <w:rFonts w:ascii="Arial" w:hAnsi="Arial" w:cs="Arial"/>
        <w:sz w:val="16"/>
        <w:szCs w:val="16"/>
      </w:rPr>
      <w:t xml:space="preserve"> z celkově </w:t>
    </w:r>
    <w:r w:rsidRPr="0053131B">
      <w:rPr>
        <w:rFonts w:ascii="Arial" w:hAnsi="Arial" w:cs="Arial"/>
        <w:bCs/>
        <w:sz w:val="16"/>
        <w:szCs w:val="16"/>
      </w:rPr>
      <w:fldChar w:fldCharType="begin"/>
    </w:r>
    <w:r w:rsidRPr="0053131B">
      <w:rPr>
        <w:rFonts w:ascii="Arial" w:hAnsi="Arial" w:cs="Arial"/>
        <w:bCs/>
        <w:sz w:val="16"/>
        <w:szCs w:val="16"/>
      </w:rPr>
      <w:instrText>NUMPAGES</w:instrText>
    </w:r>
    <w:r w:rsidRPr="0053131B">
      <w:rPr>
        <w:rFonts w:ascii="Arial" w:hAnsi="Arial" w:cs="Arial"/>
        <w:bCs/>
        <w:sz w:val="16"/>
        <w:szCs w:val="16"/>
      </w:rPr>
      <w:fldChar w:fldCharType="separate"/>
    </w:r>
    <w:r w:rsidR="006D4E34">
      <w:rPr>
        <w:rFonts w:ascii="Arial" w:hAnsi="Arial" w:cs="Arial"/>
        <w:bCs/>
        <w:noProof/>
        <w:sz w:val="16"/>
        <w:szCs w:val="16"/>
      </w:rPr>
      <w:t>7</w:t>
    </w:r>
    <w:r w:rsidRPr="0053131B">
      <w:rPr>
        <w:rFonts w:ascii="Arial" w:hAnsi="Arial" w:cs="Arial"/>
        <w:bCs/>
        <w:sz w:val="16"/>
        <w:szCs w:val="16"/>
      </w:rPr>
      <w:fldChar w:fldCharType="end"/>
    </w:r>
  </w:p>
  <w:p w:rsidR="002955B9" w:rsidRDefault="002955B9" w14:paraId="026A8E18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1C427" w14:textId="77777777" w:rsidR="001D118F" w:rsidRDefault="001D118F" w:rsidP="00A0539C">
      <w:pPr>
        <w:spacing w:after="0" w:line="240" w:lineRule="auto"/>
      </w:pPr>
      <w:r>
        <w:separator/>
      </w:r>
    </w:p>
  </w:footnote>
  <w:footnote w:type="continuationSeparator" w:id="0">
    <w:p w14:paraId="703B8A32" w14:textId="77777777" w:rsidR="001D118F" w:rsidRDefault="001D118F" w:rsidP="00A05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441C" w:rsidP="009D441C" w:rsidRDefault="009D441C" w14:paraId="43B68338" w14:textId="77777777">
    <w:pPr>
      <w:pStyle w:val="Zhlav"/>
      <w:jc w:val="center"/>
      <w:rPr>
        <w:rFonts w:ascii="Verdana" w:hAnsi="Verdana" w:cs="Arial"/>
        <w:b/>
        <w:caps/>
        <w:noProof/>
        <w:sz w:val="24"/>
        <w:szCs w:val="24"/>
      </w:rPr>
    </w:pPr>
  </w:p>
  <w:p w:rsidR="009D441C" w:rsidRDefault="009D441C" w14:paraId="4BD4C992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7ED11DE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146846036" o:spid="_x0000_i1025" type="#_x0000_t75" style="width:11.4pt;height:11.4pt;visibility:visible;mso-wrap-style:square">
            <v:imagedata r:id="rId1" o:title=""/>
          </v:shape>
        </w:pict>
      </mc:Choice>
      <mc:Fallback>
        <w:drawing>
          <wp:inline distT="0" distB="0" distL="0" distR="0" wp14:anchorId="7701CE01" wp14:editId="7701CE02">
            <wp:extent cx="144780" cy="144780"/>
            <wp:effectExtent l="0" t="0" r="0" b="0"/>
            <wp:docPr id="2146846036" name="Obrázek 2146846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3242D20"/>
    <w:multiLevelType w:val="hybridMultilevel"/>
    <w:tmpl w:val="1A78DDF8"/>
    <w:lvl w:ilvl="0" w:tplc="551A1E2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7061780"/>
    <w:multiLevelType w:val="hybridMultilevel"/>
    <w:tmpl w:val="F7484B00"/>
    <w:lvl w:ilvl="0" w:tplc="4AA4EF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E56334A"/>
    <w:multiLevelType w:val="hybridMultilevel"/>
    <w:tmpl w:val="35963A3C"/>
    <w:lvl w:ilvl="0" w:tplc="FB883622">
      <w:start w:val="3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EB26B15"/>
    <w:multiLevelType w:val="hybridMultilevel"/>
    <w:tmpl w:val="2C5291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C54E7"/>
    <w:multiLevelType w:val="hybridMultilevel"/>
    <w:tmpl w:val="AEF68E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44BD0"/>
    <w:multiLevelType w:val="hybridMultilevel"/>
    <w:tmpl w:val="1A78DDF8"/>
    <w:lvl w:ilvl="0" w:tplc="FFFFFFFF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34137657"/>
    <w:multiLevelType w:val="hybridMultilevel"/>
    <w:tmpl w:val="6D282E3C"/>
    <w:lvl w:ilvl="0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0195A"/>
    <w:multiLevelType w:val="hybridMultilevel"/>
    <w:tmpl w:val="C7EAF648"/>
    <w:lvl w:ilvl="0" w:tplc="DF682F7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3EFB5DC4"/>
    <w:multiLevelType w:val="hybridMultilevel"/>
    <w:tmpl w:val="2C5291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BE0D86"/>
    <w:multiLevelType w:val="hybridMultilevel"/>
    <w:tmpl w:val="EFB8185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0A6A22"/>
    <w:multiLevelType w:val="hybridMultilevel"/>
    <w:tmpl w:val="2C5291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C07687"/>
    <w:multiLevelType w:val="hybridMultilevel"/>
    <w:tmpl w:val="2C5291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726A5"/>
    <w:multiLevelType w:val="hybridMultilevel"/>
    <w:tmpl w:val="6AB62430"/>
    <w:lvl w:ilvl="0" w:tplc="86D4EC7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52704CB0"/>
    <w:multiLevelType w:val="hybridMultilevel"/>
    <w:tmpl w:val="794AAFB2"/>
    <w:lvl w:ilvl="0" w:tplc="5E44C2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D572074A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734F18"/>
    <w:multiLevelType w:val="hybridMultilevel"/>
    <w:tmpl w:val="2C529128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9560A2B"/>
    <w:multiLevelType w:val="hybridMultilevel"/>
    <w:tmpl w:val="2C529128"/>
    <w:lvl w:ilvl="0" w:tplc="0405000F">
      <w:start w:val="1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6" w15:restartNumberingAfterBreak="0">
    <w:nsid w:val="5987584E"/>
    <w:multiLevelType w:val="hybridMultilevel"/>
    <w:tmpl w:val="FB28EA56"/>
    <w:lvl w:ilvl="0" w:tplc="4E72FCA6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608340FD"/>
    <w:multiLevelType w:val="hybridMultilevel"/>
    <w:tmpl w:val="1EA60A0E"/>
    <w:lvl w:ilvl="0" w:tplc="0616E61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C6B8A"/>
    <w:multiLevelType w:val="hybridMultilevel"/>
    <w:tmpl w:val="6A7C6FEA"/>
    <w:lvl w:ilvl="0" w:tplc="01406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94B7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72FC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FCE2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F008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C0E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A4B3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0428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AE4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AA5774"/>
    <w:multiLevelType w:val="hybridMultilevel"/>
    <w:tmpl w:val="2C5291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163BAC"/>
    <w:multiLevelType w:val="hybridMultilevel"/>
    <w:tmpl w:val="D80E0EBC"/>
    <w:lvl w:ilvl="0" w:tplc="EE7A65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4B5D6A"/>
    <w:multiLevelType w:val="multilevel"/>
    <w:tmpl w:val="CC66246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3403"/>
        </w:tabs>
        <w:ind w:left="3403" w:hanging="425"/>
      </w:p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70A00763"/>
    <w:multiLevelType w:val="hybridMultilevel"/>
    <w:tmpl w:val="2C5291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451E3E"/>
    <w:multiLevelType w:val="hybridMultilevel"/>
    <w:tmpl w:val="A44C9CA2"/>
    <w:lvl w:ilvl="0" w:tplc="81E6BED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C16E2B"/>
    <w:multiLevelType w:val="hybridMultilevel"/>
    <w:tmpl w:val="2C5291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862418">
    <w:abstractNumId w:val="18"/>
  </w:num>
  <w:num w:numId="2" w16cid:durableId="576784687">
    <w:abstractNumId w:val="15"/>
  </w:num>
  <w:num w:numId="3" w16cid:durableId="314335656">
    <w:abstractNumId w:val="6"/>
    <w:lvlOverride w:ilvl="0">
      <w:startOverride w:val="1"/>
    </w:lvlOverride>
  </w:num>
  <w:num w:numId="4" w16cid:durableId="1835799987">
    <w:abstractNumId w:val="7"/>
  </w:num>
  <w:num w:numId="5" w16cid:durableId="6555721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7805433">
    <w:abstractNumId w:val="13"/>
  </w:num>
  <w:num w:numId="7" w16cid:durableId="1996183540">
    <w:abstractNumId w:val="4"/>
  </w:num>
  <w:num w:numId="8" w16cid:durableId="6386072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01035333">
    <w:abstractNumId w:val="22"/>
  </w:num>
  <w:num w:numId="10" w16cid:durableId="1803646014">
    <w:abstractNumId w:val="14"/>
  </w:num>
  <w:num w:numId="11" w16cid:durableId="1046757892">
    <w:abstractNumId w:val="3"/>
  </w:num>
  <w:num w:numId="12" w16cid:durableId="1977494083">
    <w:abstractNumId w:val="11"/>
  </w:num>
  <w:num w:numId="13" w16cid:durableId="1503928650">
    <w:abstractNumId w:val="24"/>
  </w:num>
  <w:num w:numId="14" w16cid:durableId="706299963">
    <w:abstractNumId w:val="19"/>
  </w:num>
  <w:num w:numId="15" w16cid:durableId="1381321856">
    <w:abstractNumId w:val="17"/>
  </w:num>
  <w:num w:numId="16" w16cid:durableId="1826161582">
    <w:abstractNumId w:val="8"/>
  </w:num>
  <w:num w:numId="17" w16cid:durableId="693071601">
    <w:abstractNumId w:val="10"/>
  </w:num>
  <w:num w:numId="18" w16cid:durableId="1066729692">
    <w:abstractNumId w:val="9"/>
  </w:num>
  <w:num w:numId="19" w16cid:durableId="213664009">
    <w:abstractNumId w:val="16"/>
  </w:num>
  <w:num w:numId="20" w16cid:durableId="819005905">
    <w:abstractNumId w:val="12"/>
  </w:num>
  <w:num w:numId="21" w16cid:durableId="1074085005">
    <w:abstractNumId w:val="0"/>
  </w:num>
  <w:num w:numId="22" w16cid:durableId="964197074">
    <w:abstractNumId w:val="5"/>
  </w:num>
  <w:num w:numId="23" w16cid:durableId="519321369">
    <w:abstractNumId w:val="23"/>
  </w:num>
  <w:num w:numId="24" w16cid:durableId="664019877">
    <w:abstractNumId w:val="1"/>
  </w:num>
  <w:num w:numId="25" w16cid:durableId="202639289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ISOD_ADMIN_NAME" w:val=""/>
    <w:docVar w:name="EISOD_ATTACHMENTS" w:val=" "/>
    <w:docVar w:name="EISOD_ATTACHMENTS_COUNT" w:val="3"/>
    <w:docVar w:name="EISOD_CISLO_KARTY" w:val="10127"/>
    <w:docVar w:name="EISOD_DOC_GENERIC_10" w:val="Hodnota není v tomto okamžiku k dispozici"/>
    <w:docVar w:name="EISOD_DOC_GENERIC_11" w:val="Hodnota není v tomto okamžiku k dispozici"/>
    <w:docVar w:name="EISOD_DOC_GENERIC_12" w:val="25.06.2025 0:00:00"/>
    <w:docVar w:name="EISOD_DOC_GENERIC_13" w:val="Hodnota není v tomto okamžiku k dispozici"/>
    <w:docVar w:name="EISOD_DOC_GENERIC_14" w:val="Jednorázová"/>
    <w:docVar w:name="EISOD_DOC_GENERIC_15" w:val="Ne"/>
    <w:docVar w:name="EISOD_DOC_GENERIC_16" w:val="Hodnota není v tomto okamžiku k dispozici"/>
    <w:docVar w:name="EISOD_DOC_GENERIC_17" w:val="0,00"/>
    <w:docVar w:name="EISOD_DOC_GENERIC_20" w:val="1,00"/>
    <w:docVar w:name="EISOD_DOC_GENERIC_27" w:val="Hodnota není v tomto okamžiku k dispozici"/>
    <w:docVar w:name="EISOD_DOC_GENERIC_28" w:val="23.06.2025 0:00:00"/>
    <w:docVar w:name="EISOD_DOC_GENERIC_29" w:val="Hodnota není v tomto okamžiku k dispozici"/>
    <w:docVar w:name="EISOD_DOC_GENERIC_3" w:val="0,00"/>
    <w:docVar w:name="EISOD_DOC_GENERIC_32" w:val="Ne"/>
    <w:docVar w:name="EISOD_DOC_GENERIC_33" w:val="Elektronicky"/>
    <w:docVar w:name="EISOD_DOC_GENERIC_37" w:val="CZK - koruna česká"/>
    <w:docVar w:name="EISOD_DOC_GENERIC_40" w:val="SPF Group, s.r.o."/>
    <w:docVar w:name="EISOD_DOC_GENERIC_41" w:val="Veronika Matušová"/>
    <w:docVar w:name="EISOD_DOC_GENERIC_42" w:val="Hodnota není v tomto okamžiku k dispozici"/>
    <w:docVar w:name="EISOD_DOC_GENERIC_51" w:val="Hodnota není v tomto okamžiku k dispozici"/>
    <w:docVar w:name="EISOD_DOC_GENERIC_53" w:val="Ne"/>
    <w:docVar w:name="EISOD_DOC_GENERIC_54" w:val="24.06.2025 0:00:00"/>
    <w:docVar w:name="EISOD_DOC_GENERIC_55" w:val="Ano"/>
    <w:docVar w:name="EISOD_DOC_GENERIC_64" w:val="Ne"/>
    <w:docVar w:name="EISOD_DOC_GENERIC_9" w:val="Hodnota není v tomto okamžiku k dispozici"/>
    <w:docVar w:name="EISOD_DOC_KLASIFIKACE" w:val="Hodnota není v tomto okamžiku k dispozici"/>
    <w:docVar w:name="EISOD_DOC_KLICOVA_SLOVA" w:val=""/>
    <w:docVar w:name="EISOD_DOC_KONECNA_PLATNOST" w:val="Hodnota není v tomto okamžiku k dispozici"/>
    <w:docVar w:name="EISOD_DOC_MARK" w:val=""/>
    <w:docVar w:name="EISOD_DOC_NAME" w:val="Dodatek č. 1 ke Smlouvě o dílo_Inteligentní zastávky"/>
    <w:docVar w:name="EISOD_DOC_NAME_BEZ_PRIPONY" w:val="Dodatek č. 1 ke Smlouvě o dílo_Inteligentní zastávky"/>
    <w:docVar w:name="EISOD_DOC_OFZMPROTOKOL" w:val="Hodnota není v tomto okamžiku k dispozici"/>
    <w:docVar w:name="EISOD_DOC_OZNACENI" w:val=""/>
    <w:docVar w:name="EISOD_DOC_POPIS" w:val=""/>
    <w:docVar w:name="EISOD_DOC_POZNAMKA" w:val="Dodatek již podepsán ze strany zhotovitele, mění se platební podmínky výplaty ceny za službu. Verze k uveřejnění v RS uložena v přílohách."/>
    <w:docVar w:name="EISOD_DOC_PROBEHLASCHVDLEKOL1" w:val="Veronika Matušová"/>
    <w:docVar w:name="EISOD_DOC_PROBEHLASCHVDLEKOL2" w:val="Simona Mohacsi"/>
    <w:docVar w:name="EISOD_DOC_PROBEHLASCHVDLEKOL3" w:val="Jana Dvořáková"/>
    <w:docVar w:name="EISOD_DOC_PROBEHLASCHVDLEKOL4" w:val="---"/>
    <w:docVar w:name="EISOD_DOC_PROBEHLASCHVDLEKOLADatum1" w:val="Veronika Matušová (19.06.2025)"/>
    <w:docVar w:name="EISOD_DOC_PROBEHLASCHVDLEKOLADatum2" w:val="Simona Mohacsi (23.06.2025)"/>
    <w:docVar w:name="EISOD_DOC_PROBEHLASCHVDLEKOLADatum3" w:val="Jana Dvořáková (25.06.2025)"/>
    <w:docVar w:name="EISOD_DOC_PROBEHLASCHVDLEKOLADatum4" w:val="---"/>
    <w:docVar w:name="EISOD_DOC_SCHVALOVATELEDLEKOL1" w:val="Veronika Matušová"/>
    <w:docVar w:name="EISOD_DOC_SCHVALOVATELEDLEKOL2" w:val="Simona Mohacsi"/>
    <w:docVar w:name="EISOD_DOC_SCHVALOVATELEDLEKOL3" w:val="Petra Budínová, Jana Dvořáková"/>
    <w:docVar w:name="EISOD_DOC_SCHVALOVATELEDLEKOL4" w:val="Petra Budínová, Jana Dvořáková"/>
    <w:docVar w:name="EISOD_DOC_SOUVISEJICI_DOKUMENTY" w:val="Není k dispozici"/>
    <w:docVar w:name="EISOD_DOC_TYP" w:val="Smlouva"/>
    <w:docVar w:name="EISOD_DOC_VLASTNIK" w:val="Veronika Matušová"/>
    <w:docVar w:name="EISOD_DOCUMENT_STATE" w:val="Čeká na schválení"/>
    <w:docVar w:name="EISOD_LANGUAGE_MUTATIONS" w:val="Není k dispozici"/>
    <w:docVar w:name="EISOD_LAST_REVISION_DATE" w:val="Hodnota není v tomto okamžiku k dispozici"/>
    <w:docVar w:name="EISOD_NADRIZENY_DOKUMENT" w:val="Smlouva o dílo - Inteligentní zastavky MHD"/>
    <w:docVar w:name="EISOD_NEW_LAST_REVISION_DATE" w:val="Hodnota není v tomto okamžiku k dispozici"/>
    <w:docVar w:name="EISOD_PODRIZENE_DOKUMENTY" w:val="Není k dispozici"/>
    <w:docVar w:name="EISOD_REVISION_NUMBER" w:val="1.0"/>
    <w:docVar w:name="EISOD_SCHVALOVATEL_NAME" w:val="Veronika Matušová, Simona Mohacsi, Jana Dvořáková (v zastupení / on behalf of: Martin Prachař, Igor Babík)"/>
    <w:docVar w:name="EISOD_SKARTACNI_ZNAK_A_LHUTA" w:val="S/10"/>
    <w:docVar w:name="EISOD_ZPRACOVATEL_NAME" w:val="Veronika Matušová"/>
  </w:docVars>
  <w:rsids>
    <w:rsidRoot w:val="0066152D"/>
    <w:rsid w:val="0000633D"/>
    <w:rsid w:val="0001584F"/>
    <w:rsid w:val="00025368"/>
    <w:rsid w:val="00025515"/>
    <w:rsid w:val="00040101"/>
    <w:rsid w:val="00044E72"/>
    <w:rsid w:val="00046DB8"/>
    <w:rsid w:val="000606ED"/>
    <w:rsid w:val="000609F8"/>
    <w:rsid w:val="00073EC2"/>
    <w:rsid w:val="000822FD"/>
    <w:rsid w:val="00085182"/>
    <w:rsid w:val="00086A54"/>
    <w:rsid w:val="0009791A"/>
    <w:rsid w:val="000B734C"/>
    <w:rsid w:val="000C24E2"/>
    <w:rsid w:val="000C5213"/>
    <w:rsid w:val="000D4333"/>
    <w:rsid w:val="000D62C8"/>
    <w:rsid w:val="000E08BF"/>
    <w:rsid w:val="000E1227"/>
    <w:rsid w:val="000E2A3E"/>
    <w:rsid w:val="000E5BD1"/>
    <w:rsid w:val="000F677C"/>
    <w:rsid w:val="00103F85"/>
    <w:rsid w:val="001146DD"/>
    <w:rsid w:val="00123444"/>
    <w:rsid w:val="00125D62"/>
    <w:rsid w:val="00150336"/>
    <w:rsid w:val="00160299"/>
    <w:rsid w:val="0016364D"/>
    <w:rsid w:val="001660C8"/>
    <w:rsid w:val="0017028D"/>
    <w:rsid w:val="00174C1E"/>
    <w:rsid w:val="00177BF8"/>
    <w:rsid w:val="0018003E"/>
    <w:rsid w:val="00183811"/>
    <w:rsid w:val="00184A29"/>
    <w:rsid w:val="0019281B"/>
    <w:rsid w:val="00193736"/>
    <w:rsid w:val="001A5954"/>
    <w:rsid w:val="001B0AD8"/>
    <w:rsid w:val="001B48FF"/>
    <w:rsid w:val="001B5173"/>
    <w:rsid w:val="001B67EB"/>
    <w:rsid w:val="001C03BB"/>
    <w:rsid w:val="001C64CE"/>
    <w:rsid w:val="001D118F"/>
    <w:rsid w:val="001E43F5"/>
    <w:rsid w:val="001E5F64"/>
    <w:rsid w:val="001F1C5F"/>
    <w:rsid w:val="001F4827"/>
    <w:rsid w:val="001F5ADB"/>
    <w:rsid w:val="00203922"/>
    <w:rsid w:val="0020788B"/>
    <w:rsid w:val="0021100F"/>
    <w:rsid w:val="00213234"/>
    <w:rsid w:val="0022072F"/>
    <w:rsid w:val="00225B29"/>
    <w:rsid w:val="00240C71"/>
    <w:rsid w:val="00256BCF"/>
    <w:rsid w:val="002739FE"/>
    <w:rsid w:val="00275C63"/>
    <w:rsid w:val="0028241B"/>
    <w:rsid w:val="00285217"/>
    <w:rsid w:val="00287C7D"/>
    <w:rsid w:val="002955B9"/>
    <w:rsid w:val="002C2D79"/>
    <w:rsid w:val="002C3CAA"/>
    <w:rsid w:val="002C6635"/>
    <w:rsid w:val="002C7992"/>
    <w:rsid w:val="002D7A22"/>
    <w:rsid w:val="002E0C9A"/>
    <w:rsid w:val="002F330F"/>
    <w:rsid w:val="00304613"/>
    <w:rsid w:val="00307ABE"/>
    <w:rsid w:val="003106EA"/>
    <w:rsid w:val="00314111"/>
    <w:rsid w:val="00314C48"/>
    <w:rsid w:val="00317301"/>
    <w:rsid w:val="00320591"/>
    <w:rsid w:val="00321F88"/>
    <w:rsid w:val="00325BE1"/>
    <w:rsid w:val="003328F4"/>
    <w:rsid w:val="00340EF5"/>
    <w:rsid w:val="003457A2"/>
    <w:rsid w:val="00351781"/>
    <w:rsid w:val="003601BC"/>
    <w:rsid w:val="003606E1"/>
    <w:rsid w:val="00360FC6"/>
    <w:rsid w:val="00364E8A"/>
    <w:rsid w:val="00376814"/>
    <w:rsid w:val="00381479"/>
    <w:rsid w:val="00383B6D"/>
    <w:rsid w:val="00387CB8"/>
    <w:rsid w:val="00392354"/>
    <w:rsid w:val="003B4A5E"/>
    <w:rsid w:val="003D59F8"/>
    <w:rsid w:val="003E0C37"/>
    <w:rsid w:val="003E1EB3"/>
    <w:rsid w:val="003E2FC9"/>
    <w:rsid w:val="003F77DA"/>
    <w:rsid w:val="00401BFF"/>
    <w:rsid w:val="004056A0"/>
    <w:rsid w:val="004122F0"/>
    <w:rsid w:val="0041323E"/>
    <w:rsid w:val="00416CFE"/>
    <w:rsid w:val="0041712A"/>
    <w:rsid w:val="00434817"/>
    <w:rsid w:val="00441D3A"/>
    <w:rsid w:val="0046329C"/>
    <w:rsid w:val="00471A52"/>
    <w:rsid w:val="00472451"/>
    <w:rsid w:val="00473B39"/>
    <w:rsid w:val="004853B8"/>
    <w:rsid w:val="0048784E"/>
    <w:rsid w:val="004A00E5"/>
    <w:rsid w:val="004B66CA"/>
    <w:rsid w:val="004C5F93"/>
    <w:rsid w:val="004D16F8"/>
    <w:rsid w:val="004F4192"/>
    <w:rsid w:val="004F532B"/>
    <w:rsid w:val="004F78CC"/>
    <w:rsid w:val="00500A21"/>
    <w:rsid w:val="00505370"/>
    <w:rsid w:val="00512C0F"/>
    <w:rsid w:val="0051771E"/>
    <w:rsid w:val="00520CE9"/>
    <w:rsid w:val="005245E1"/>
    <w:rsid w:val="0053131B"/>
    <w:rsid w:val="00532E3C"/>
    <w:rsid w:val="00534D7E"/>
    <w:rsid w:val="00537D82"/>
    <w:rsid w:val="005416C7"/>
    <w:rsid w:val="005456DA"/>
    <w:rsid w:val="005531A5"/>
    <w:rsid w:val="005550B9"/>
    <w:rsid w:val="00557432"/>
    <w:rsid w:val="0056352E"/>
    <w:rsid w:val="00571DF7"/>
    <w:rsid w:val="00571F99"/>
    <w:rsid w:val="0057558B"/>
    <w:rsid w:val="00580636"/>
    <w:rsid w:val="00587F62"/>
    <w:rsid w:val="00587FAC"/>
    <w:rsid w:val="00596719"/>
    <w:rsid w:val="005A43FE"/>
    <w:rsid w:val="005A6C85"/>
    <w:rsid w:val="005A7AAB"/>
    <w:rsid w:val="005C0285"/>
    <w:rsid w:val="005C51E1"/>
    <w:rsid w:val="005D0EEF"/>
    <w:rsid w:val="005D15F2"/>
    <w:rsid w:val="005D2B03"/>
    <w:rsid w:val="005D370D"/>
    <w:rsid w:val="005E50CD"/>
    <w:rsid w:val="005E5417"/>
    <w:rsid w:val="005F22AE"/>
    <w:rsid w:val="005F40E7"/>
    <w:rsid w:val="006045E4"/>
    <w:rsid w:val="00605737"/>
    <w:rsid w:val="00611279"/>
    <w:rsid w:val="00623FF1"/>
    <w:rsid w:val="006308E4"/>
    <w:rsid w:val="00637B26"/>
    <w:rsid w:val="00644B29"/>
    <w:rsid w:val="00651A1F"/>
    <w:rsid w:val="0065330D"/>
    <w:rsid w:val="0065674F"/>
    <w:rsid w:val="0066152D"/>
    <w:rsid w:val="006618C0"/>
    <w:rsid w:val="0066457D"/>
    <w:rsid w:val="00667138"/>
    <w:rsid w:val="00674224"/>
    <w:rsid w:val="00680172"/>
    <w:rsid w:val="0068340A"/>
    <w:rsid w:val="00693606"/>
    <w:rsid w:val="00693910"/>
    <w:rsid w:val="00693F90"/>
    <w:rsid w:val="0069728A"/>
    <w:rsid w:val="006A18DA"/>
    <w:rsid w:val="006A1B8B"/>
    <w:rsid w:val="006A65AE"/>
    <w:rsid w:val="006B258D"/>
    <w:rsid w:val="006B7D8A"/>
    <w:rsid w:val="006C62DB"/>
    <w:rsid w:val="006D4E34"/>
    <w:rsid w:val="006D6DC5"/>
    <w:rsid w:val="006E06D6"/>
    <w:rsid w:val="006E69A7"/>
    <w:rsid w:val="006F1B37"/>
    <w:rsid w:val="006F5312"/>
    <w:rsid w:val="007029B1"/>
    <w:rsid w:val="00710337"/>
    <w:rsid w:val="00713655"/>
    <w:rsid w:val="007229BB"/>
    <w:rsid w:val="00724EDB"/>
    <w:rsid w:val="00735E5B"/>
    <w:rsid w:val="00735F53"/>
    <w:rsid w:val="007368A3"/>
    <w:rsid w:val="00740A30"/>
    <w:rsid w:val="00745091"/>
    <w:rsid w:val="00755143"/>
    <w:rsid w:val="007668E1"/>
    <w:rsid w:val="00771ACF"/>
    <w:rsid w:val="007724E4"/>
    <w:rsid w:val="00780B0F"/>
    <w:rsid w:val="00780FA7"/>
    <w:rsid w:val="007874ED"/>
    <w:rsid w:val="0079554E"/>
    <w:rsid w:val="007973FC"/>
    <w:rsid w:val="007A379D"/>
    <w:rsid w:val="007B06F3"/>
    <w:rsid w:val="007C411B"/>
    <w:rsid w:val="007C669B"/>
    <w:rsid w:val="007D3D86"/>
    <w:rsid w:val="007E1C4B"/>
    <w:rsid w:val="007E1D68"/>
    <w:rsid w:val="007E56C5"/>
    <w:rsid w:val="007F271B"/>
    <w:rsid w:val="007F483F"/>
    <w:rsid w:val="0080590C"/>
    <w:rsid w:val="00810391"/>
    <w:rsid w:val="008110D3"/>
    <w:rsid w:val="008167A1"/>
    <w:rsid w:val="0082016D"/>
    <w:rsid w:val="00823775"/>
    <w:rsid w:val="00834436"/>
    <w:rsid w:val="0083567E"/>
    <w:rsid w:val="008553CC"/>
    <w:rsid w:val="0087077F"/>
    <w:rsid w:val="00870BFB"/>
    <w:rsid w:val="00892ED1"/>
    <w:rsid w:val="00896F79"/>
    <w:rsid w:val="008A0C2A"/>
    <w:rsid w:val="008A2302"/>
    <w:rsid w:val="008B3082"/>
    <w:rsid w:val="008B5E70"/>
    <w:rsid w:val="008C5732"/>
    <w:rsid w:val="008C7E7E"/>
    <w:rsid w:val="008D3491"/>
    <w:rsid w:val="008D6508"/>
    <w:rsid w:val="008E6D1B"/>
    <w:rsid w:val="0090159D"/>
    <w:rsid w:val="00901977"/>
    <w:rsid w:val="00901C17"/>
    <w:rsid w:val="009132AA"/>
    <w:rsid w:val="00924427"/>
    <w:rsid w:val="00930ED1"/>
    <w:rsid w:val="0093664F"/>
    <w:rsid w:val="00937E7E"/>
    <w:rsid w:val="0094170E"/>
    <w:rsid w:val="00942ACE"/>
    <w:rsid w:val="00943821"/>
    <w:rsid w:val="00950D77"/>
    <w:rsid w:val="009512D8"/>
    <w:rsid w:val="00951534"/>
    <w:rsid w:val="0095728E"/>
    <w:rsid w:val="009752AE"/>
    <w:rsid w:val="00976478"/>
    <w:rsid w:val="00981667"/>
    <w:rsid w:val="00985185"/>
    <w:rsid w:val="009871C6"/>
    <w:rsid w:val="0099106F"/>
    <w:rsid w:val="009954B5"/>
    <w:rsid w:val="009A2656"/>
    <w:rsid w:val="009A37D0"/>
    <w:rsid w:val="009A4222"/>
    <w:rsid w:val="009C450F"/>
    <w:rsid w:val="009C5115"/>
    <w:rsid w:val="009C5FD3"/>
    <w:rsid w:val="009D441C"/>
    <w:rsid w:val="009E3676"/>
    <w:rsid w:val="00A03EC0"/>
    <w:rsid w:val="00A0539C"/>
    <w:rsid w:val="00A202BE"/>
    <w:rsid w:val="00A3778F"/>
    <w:rsid w:val="00A37CF7"/>
    <w:rsid w:val="00A40529"/>
    <w:rsid w:val="00A522D3"/>
    <w:rsid w:val="00A71BA0"/>
    <w:rsid w:val="00A904E1"/>
    <w:rsid w:val="00A949B4"/>
    <w:rsid w:val="00A95566"/>
    <w:rsid w:val="00AA738E"/>
    <w:rsid w:val="00AA7B5C"/>
    <w:rsid w:val="00AB0063"/>
    <w:rsid w:val="00AB318A"/>
    <w:rsid w:val="00AB6491"/>
    <w:rsid w:val="00AF402F"/>
    <w:rsid w:val="00B0246E"/>
    <w:rsid w:val="00B03601"/>
    <w:rsid w:val="00B05FAF"/>
    <w:rsid w:val="00B232B9"/>
    <w:rsid w:val="00B34BCE"/>
    <w:rsid w:val="00B512F3"/>
    <w:rsid w:val="00B62EAA"/>
    <w:rsid w:val="00B637AC"/>
    <w:rsid w:val="00B65408"/>
    <w:rsid w:val="00B760BD"/>
    <w:rsid w:val="00B7626B"/>
    <w:rsid w:val="00B91374"/>
    <w:rsid w:val="00B94796"/>
    <w:rsid w:val="00B96F85"/>
    <w:rsid w:val="00BB53A4"/>
    <w:rsid w:val="00BC38BC"/>
    <w:rsid w:val="00BC73BA"/>
    <w:rsid w:val="00BF0287"/>
    <w:rsid w:val="00BF14B5"/>
    <w:rsid w:val="00BF587F"/>
    <w:rsid w:val="00C067D9"/>
    <w:rsid w:val="00C10524"/>
    <w:rsid w:val="00C1378A"/>
    <w:rsid w:val="00C14AAE"/>
    <w:rsid w:val="00C232BE"/>
    <w:rsid w:val="00C24DC5"/>
    <w:rsid w:val="00C33602"/>
    <w:rsid w:val="00C438F5"/>
    <w:rsid w:val="00C560B1"/>
    <w:rsid w:val="00C63D44"/>
    <w:rsid w:val="00C65831"/>
    <w:rsid w:val="00C66490"/>
    <w:rsid w:val="00C71E82"/>
    <w:rsid w:val="00C7655F"/>
    <w:rsid w:val="00C77942"/>
    <w:rsid w:val="00C93D37"/>
    <w:rsid w:val="00CA6177"/>
    <w:rsid w:val="00CA6DC0"/>
    <w:rsid w:val="00CA7ACE"/>
    <w:rsid w:val="00CB0C4C"/>
    <w:rsid w:val="00CB4DE1"/>
    <w:rsid w:val="00CC51F7"/>
    <w:rsid w:val="00CC7001"/>
    <w:rsid w:val="00CE1491"/>
    <w:rsid w:val="00D07CE2"/>
    <w:rsid w:val="00D1570D"/>
    <w:rsid w:val="00D159A7"/>
    <w:rsid w:val="00D26E63"/>
    <w:rsid w:val="00D30894"/>
    <w:rsid w:val="00D32059"/>
    <w:rsid w:val="00D405E8"/>
    <w:rsid w:val="00D439DA"/>
    <w:rsid w:val="00D454DC"/>
    <w:rsid w:val="00D7251D"/>
    <w:rsid w:val="00D73FCD"/>
    <w:rsid w:val="00D75FFB"/>
    <w:rsid w:val="00D76000"/>
    <w:rsid w:val="00D82575"/>
    <w:rsid w:val="00D83183"/>
    <w:rsid w:val="00D8372D"/>
    <w:rsid w:val="00D922C2"/>
    <w:rsid w:val="00DA3DB8"/>
    <w:rsid w:val="00DA42C7"/>
    <w:rsid w:val="00DA491F"/>
    <w:rsid w:val="00DB287D"/>
    <w:rsid w:val="00DB38F1"/>
    <w:rsid w:val="00DB5278"/>
    <w:rsid w:val="00DC5D51"/>
    <w:rsid w:val="00DC6E0C"/>
    <w:rsid w:val="00DD522F"/>
    <w:rsid w:val="00DD53A6"/>
    <w:rsid w:val="00DE7564"/>
    <w:rsid w:val="00E02E12"/>
    <w:rsid w:val="00E14775"/>
    <w:rsid w:val="00E207B7"/>
    <w:rsid w:val="00E24E79"/>
    <w:rsid w:val="00E300B9"/>
    <w:rsid w:val="00E33427"/>
    <w:rsid w:val="00E40F4F"/>
    <w:rsid w:val="00E46D0E"/>
    <w:rsid w:val="00E60985"/>
    <w:rsid w:val="00E63C86"/>
    <w:rsid w:val="00E73DD8"/>
    <w:rsid w:val="00E8318B"/>
    <w:rsid w:val="00EA10C7"/>
    <w:rsid w:val="00EA7FF4"/>
    <w:rsid w:val="00EB1F10"/>
    <w:rsid w:val="00EB4790"/>
    <w:rsid w:val="00EC1004"/>
    <w:rsid w:val="00ED0221"/>
    <w:rsid w:val="00ED40E4"/>
    <w:rsid w:val="00ED6B79"/>
    <w:rsid w:val="00EE72EC"/>
    <w:rsid w:val="00F210E7"/>
    <w:rsid w:val="00F26D4D"/>
    <w:rsid w:val="00F32926"/>
    <w:rsid w:val="00F32C04"/>
    <w:rsid w:val="00F39B3B"/>
    <w:rsid w:val="00F546CF"/>
    <w:rsid w:val="00F66266"/>
    <w:rsid w:val="00F67EE6"/>
    <w:rsid w:val="00F75BC0"/>
    <w:rsid w:val="00F90FE3"/>
    <w:rsid w:val="00FA5500"/>
    <w:rsid w:val="00FB5C3F"/>
    <w:rsid w:val="00FB646F"/>
    <w:rsid w:val="00FC6F50"/>
    <w:rsid w:val="00FD46E4"/>
    <w:rsid w:val="00FD539C"/>
    <w:rsid w:val="00FE55D8"/>
    <w:rsid w:val="02F4DFFB"/>
    <w:rsid w:val="039AA6C6"/>
    <w:rsid w:val="04C9E6E8"/>
    <w:rsid w:val="05367727"/>
    <w:rsid w:val="06D24788"/>
    <w:rsid w:val="085CDD12"/>
    <w:rsid w:val="086E17E9"/>
    <w:rsid w:val="09E42675"/>
    <w:rsid w:val="0A0426CE"/>
    <w:rsid w:val="0BADA631"/>
    <w:rsid w:val="0C3B3B78"/>
    <w:rsid w:val="0CE648D6"/>
    <w:rsid w:val="0D497692"/>
    <w:rsid w:val="0DDFEAE4"/>
    <w:rsid w:val="0FD11C60"/>
    <w:rsid w:val="10736852"/>
    <w:rsid w:val="10ADFD99"/>
    <w:rsid w:val="1111AC8B"/>
    <w:rsid w:val="11B05776"/>
    <w:rsid w:val="11F61056"/>
    <w:rsid w:val="12AA7CFC"/>
    <w:rsid w:val="166AA03C"/>
    <w:rsid w:val="171D3F1D"/>
    <w:rsid w:val="1806709D"/>
    <w:rsid w:val="1A01223B"/>
    <w:rsid w:val="1CE4D4B6"/>
    <w:rsid w:val="2043FDB5"/>
    <w:rsid w:val="20DD71F7"/>
    <w:rsid w:val="21442659"/>
    <w:rsid w:val="23492344"/>
    <w:rsid w:val="239B3B5C"/>
    <w:rsid w:val="26FF532D"/>
    <w:rsid w:val="277486F9"/>
    <w:rsid w:val="27E11738"/>
    <w:rsid w:val="292D6BD0"/>
    <w:rsid w:val="2B71AE46"/>
    <w:rsid w:val="2BA94D31"/>
    <w:rsid w:val="2D451D92"/>
    <w:rsid w:val="2DE3C87D"/>
    <w:rsid w:val="2EA9024E"/>
    <w:rsid w:val="30F0F416"/>
    <w:rsid w:val="318A6858"/>
    <w:rsid w:val="32188EB5"/>
    <w:rsid w:val="329753A8"/>
    <w:rsid w:val="3439E1A4"/>
    <w:rsid w:val="35B5A3D6"/>
    <w:rsid w:val="3881D8C8"/>
    <w:rsid w:val="38D1D598"/>
    <w:rsid w:val="394A8F01"/>
    <w:rsid w:val="397B218A"/>
    <w:rsid w:val="3AA92328"/>
    <w:rsid w:val="3AFB3B40"/>
    <w:rsid w:val="3B63AF8F"/>
    <w:rsid w:val="3E3B2BD1"/>
    <w:rsid w:val="403720B2"/>
    <w:rsid w:val="416A7CC4"/>
    <w:rsid w:val="417F336F"/>
    <w:rsid w:val="41D80FD2"/>
    <w:rsid w:val="42944F15"/>
    <w:rsid w:val="42AAD5C7"/>
    <w:rsid w:val="43064D25"/>
    <w:rsid w:val="44B6D431"/>
    <w:rsid w:val="4652A492"/>
    <w:rsid w:val="48DB5FEA"/>
    <w:rsid w:val="48F22D8B"/>
    <w:rsid w:val="4B79D359"/>
    <w:rsid w:val="4CC1E616"/>
    <w:rsid w:val="4D15A3BA"/>
    <w:rsid w:val="4DEF0F60"/>
    <w:rsid w:val="4DFF3284"/>
    <w:rsid w:val="527DA0D1"/>
    <w:rsid w:val="5520DDD6"/>
    <w:rsid w:val="576A3A51"/>
    <w:rsid w:val="5AA1DB13"/>
    <w:rsid w:val="5AA449ED"/>
    <w:rsid w:val="5BB7F2D8"/>
    <w:rsid w:val="5C5A8D3C"/>
    <w:rsid w:val="5D1A8CAD"/>
    <w:rsid w:val="60BC70B7"/>
    <w:rsid w:val="61EBB72D"/>
    <w:rsid w:val="6387878E"/>
    <w:rsid w:val="65345FF5"/>
    <w:rsid w:val="655ED51E"/>
    <w:rsid w:val="68D3B21A"/>
    <w:rsid w:val="6B64EA18"/>
    <w:rsid w:val="6FFCE569"/>
    <w:rsid w:val="704CE239"/>
    <w:rsid w:val="705ADC39"/>
    <w:rsid w:val="715C142C"/>
    <w:rsid w:val="7201DAF7"/>
    <w:rsid w:val="727647E1"/>
    <w:rsid w:val="738482FB"/>
    <w:rsid w:val="7493B4EE"/>
    <w:rsid w:val="751F9070"/>
    <w:rsid w:val="7520535C"/>
    <w:rsid w:val="762F854F"/>
    <w:rsid w:val="77AFE6B0"/>
    <w:rsid w:val="78DA3FB7"/>
    <w:rsid w:val="78E58965"/>
    <w:rsid w:val="7913686D"/>
    <w:rsid w:val="7D5D8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A3F07A"/>
  <w15:chartTrackingRefBased/>
  <w15:docId w15:val="{25512C87-AD81-A246-9821-B02708F36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172"/>
    <w:pPr>
      <w:spacing w:after="200" w:line="276" w:lineRule="auto"/>
    </w:pPr>
    <w:rPr>
      <w:sz w:val="22"/>
      <w:szCs w:val="22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qFormat/>
    <w:rsid w:val="004F4192"/>
    <w:pPr>
      <w:keepNext/>
      <w:numPr>
        <w:numId w:val="5"/>
      </w:numPr>
      <w:spacing w:before="240" w:after="0" w:line="240" w:lineRule="auto"/>
      <w:jc w:val="both"/>
      <w:outlineLvl w:val="0"/>
    </w:pPr>
    <w:rPr>
      <w:rFonts w:ascii="Times New Roman" w:hAnsi="Times New Roman" w:cs="Arial"/>
      <w:caps/>
      <w:kern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F419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55D8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7B06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06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B06F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06F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B06F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0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B06F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05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539C"/>
  </w:style>
  <w:style w:type="paragraph" w:styleId="Zpat">
    <w:name w:val="footer"/>
    <w:basedOn w:val="Normln"/>
    <w:link w:val="ZpatChar"/>
    <w:uiPriority w:val="99"/>
    <w:unhideWhenUsed/>
    <w:rsid w:val="00A05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539C"/>
  </w:style>
  <w:style w:type="paragraph" w:styleId="Zkladntextodsazen2">
    <w:name w:val="Body Text Indent 2"/>
    <w:basedOn w:val="Normln"/>
    <w:link w:val="Zkladntextodsazen2Char"/>
    <w:semiHidden/>
    <w:rsid w:val="007973FC"/>
    <w:pPr>
      <w:tabs>
        <w:tab w:val="left" w:pos="1276"/>
      </w:tabs>
      <w:spacing w:after="0" w:line="240" w:lineRule="auto"/>
      <w:ind w:left="360" w:hanging="360"/>
      <w:jc w:val="both"/>
    </w:pPr>
    <w:rPr>
      <w:rFonts w:ascii="Arial Narrow" w:hAnsi="Arial Narrow"/>
      <w:szCs w:val="24"/>
    </w:rPr>
  </w:style>
  <w:style w:type="character" w:customStyle="1" w:styleId="Zkladntextodsazen2Char">
    <w:name w:val="Základní text odsazený 2 Char"/>
    <w:link w:val="Zkladntextodsazen2"/>
    <w:semiHidden/>
    <w:rsid w:val="007973FC"/>
    <w:rPr>
      <w:rFonts w:ascii="Arial Narrow" w:eastAsia="Times New Roman" w:hAnsi="Arial Narrow" w:cs="Times New Roman"/>
      <w:szCs w:val="24"/>
      <w:lang w:eastAsia="cs-CZ"/>
    </w:rPr>
  </w:style>
  <w:style w:type="table" w:styleId="Mkatabulky">
    <w:name w:val="Table Grid"/>
    <w:basedOn w:val="Normlntabulka"/>
    <w:uiPriority w:val="59"/>
    <w:rsid w:val="00FC6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B517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1B5173"/>
    <w:rPr>
      <w:sz w:val="16"/>
      <w:szCs w:val="16"/>
    </w:rPr>
  </w:style>
  <w:style w:type="paragraph" w:styleId="Normlnweb">
    <w:name w:val="Normal (Web)"/>
    <w:basedOn w:val="Normln"/>
    <w:uiPriority w:val="99"/>
    <w:unhideWhenUsed/>
    <w:rsid w:val="00B94796"/>
    <w:rPr>
      <w:rFonts w:ascii="Times New Roman" w:hAnsi="Times New Roman"/>
      <w:sz w:val="24"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rsid w:val="004F4192"/>
    <w:rPr>
      <w:rFonts w:ascii="Times New Roman" w:hAnsi="Times New Roman" w:cs="Arial"/>
      <w:caps/>
      <w:kern w:val="32"/>
      <w:sz w:val="22"/>
      <w:szCs w:val="32"/>
      <w:lang w:eastAsia="en-US"/>
    </w:rPr>
  </w:style>
  <w:style w:type="paragraph" w:customStyle="1" w:styleId="Clanek11">
    <w:name w:val="Clanek 1.1"/>
    <w:basedOn w:val="Nadpis2"/>
    <w:link w:val="Clanek11Char"/>
    <w:qFormat/>
    <w:rsid w:val="004F4192"/>
    <w:pPr>
      <w:keepNext w:val="0"/>
      <w:widowControl w:val="0"/>
      <w:numPr>
        <w:ilvl w:val="1"/>
        <w:numId w:val="5"/>
      </w:numPr>
      <w:spacing w:before="120" w:after="120" w:line="240" w:lineRule="auto"/>
      <w:jc w:val="both"/>
    </w:pPr>
    <w:rPr>
      <w:rFonts w:ascii="Times New Roman" w:hAnsi="Times New Roman"/>
      <w:b w:val="0"/>
      <w:i w:val="0"/>
      <w:sz w:val="22"/>
      <w:lang w:val="x-none" w:eastAsia="en-US"/>
    </w:rPr>
  </w:style>
  <w:style w:type="character" w:customStyle="1" w:styleId="Clanek11Char">
    <w:name w:val="Clanek 1.1 Char"/>
    <w:link w:val="Clanek11"/>
    <w:locked/>
    <w:rsid w:val="004F4192"/>
    <w:rPr>
      <w:rFonts w:ascii="Times New Roman" w:hAnsi="Times New Roman"/>
      <w:bCs/>
      <w:iCs/>
      <w:sz w:val="22"/>
      <w:szCs w:val="28"/>
      <w:lang w:val="x-none" w:eastAsia="en-US"/>
    </w:rPr>
  </w:style>
  <w:style w:type="paragraph" w:customStyle="1" w:styleId="Claneka">
    <w:name w:val="Clanek (a)"/>
    <w:basedOn w:val="Normln"/>
    <w:qFormat/>
    <w:rsid w:val="004F4192"/>
    <w:pPr>
      <w:keepLines/>
      <w:widowControl w:val="0"/>
      <w:numPr>
        <w:ilvl w:val="2"/>
        <w:numId w:val="5"/>
      </w:numPr>
      <w:tabs>
        <w:tab w:val="num" w:pos="993"/>
      </w:tabs>
      <w:spacing w:before="120" w:after="120" w:line="240" w:lineRule="auto"/>
      <w:ind w:left="993" w:hanging="426"/>
      <w:jc w:val="both"/>
    </w:pPr>
    <w:rPr>
      <w:rFonts w:ascii="Times New Roman" w:hAnsi="Times New Roman"/>
      <w:szCs w:val="24"/>
      <w:lang w:eastAsia="en-US"/>
    </w:rPr>
  </w:style>
  <w:style w:type="paragraph" w:customStyle="1" w:styleId="Claneki">
    <w:name w:val="Clanek (i)"/>
    <w:basedOn w:val="Normln"/>
    <w:qFormat/>
    <w:rsid w:val="004F4192"/>
    <w:pPr>
      <w:keepNext/>
      <w:numPr>
        <w:ilvl w:val="3"/>
        <w:numId w:val="5"/>
      </w:numPr>
      <w:spacing w:before="120" w:after="120" w:line="240" w:lineRule="auto"/>
      <w:jc w:val="both"/>
    </w:pPr>
    <w:rPr>
      <w:rFonts w:ascii="Times New Roman" w:hAnsi="Times New Roman"/>
      <w:color w:val="000000"/>
      <w:szCs w:val="24"/>
      <w:lang w:eastAsia="en-US"/>
    </w:rPr>
  </w:style>
  <w:style w:type="character" w:customStyle="1" w:styleId="Nadpis2Char">
    <w:name w:val="Nadpis 2 Char"/>
    <w:link w:val="Nadpis2"/>
    <w:uiPriority w:val="9"/>
    <w:semiHidden/>
    <w:rsid w:val="004F419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textovodkaz">
    <w:name w:val="Hyperlink"/>
    <w:uiPriority w:val="99"/>
    <w:unhideWhenUsed/>
    <w:rsid w:val="003D59F8"/>
    <w:rPr>
      <w:color w:val="0000FF"/>
      <w:u w:val="single"/>
    </w:rPr>
  </w:style>
  <w:style w:type="character" w:styleId="Siln">
    <w:name w:val="Strong"/>
    <w:uiPriority w:val="22"/>
    <w:qFormat/>
    <w:rsid w:val="008167A1"/>
    <w:rPr>
      <w:b/>
      <w:bCs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167A1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8167A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FE5BB-A080-1E4D-8AB6-2D797993E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336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gavrilova</dc:creator>
  <cp:keywords/>
  <cp:lastModifiedBy>Jana Dvořáková</cp:lastModifiedBy>
  <cp:revision>23</cp:revision>
  <cp:lastPrinted>2018-01-29T11:51:00Z</cp:lastPrinted>
  <dcterms:created xsi:type="dcterms:W3CDTF">2022-07-21T08:34:00Z</dcterms:created>
  <dcterms:modified xsi:type="dcterms:W3CDTF">2025-06-25T07:33:00Z</dcterms:modified>
</cp:coreProperties>
</file>