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AD61" w14:textId="77777777" w:rsidR="00740878" w:rsidRPr="00A258BF" w:rsidRDefault="00740878" w:rsidP="00EE6CD1">
      <w:pPr>
        <w:autoSpaceDE w:val="0"/>
        <w:autoSpaceDN w:val="0"/>
        <w:jc w:val="center"/>
        <w:rPr>
          <w:rFonts w:ascii="Arial" w:eastAsia="SimSun" w:hAnsi="Arial" w:cs="Arial"/>
          <w:b/>
          <w:bCs/>
          <w:lang w:eastAsia="zh-CN"/>
        </w:rPr>
      </w:pPr>
      <w:r w:rsidRPr="00A258BF">
        <w:rPr>
          <w:rFonts w:ascii="Arial" w:eastAsia="SimSun" w:hAnsi="Arial" w:cs="Arial"/>
          <w:b/>
          <w:bCs/>
          <w:lang w:eastAsia="zh-CN"/>
        </w:rPr>
        <w:t>Smlouva o zajištění překladatelských a/nebo tlumočnických služeb</w:t>
      </w:r>
    </w:p>
    <w:p w14:paraId="0206AD62" w14:textId="77777777" w:rsidR="00740878" w:rsidRDefault="00740878" w:rsidP="00EE6CD1">
      <w:pPr>
        <w:autoSpaceDE w:val="0"/>
        <w:autoSpaceDN w:val="0"/>
        <w:jc w:val="center"/>
        <w:rPr>
          <w:rFonts w:ascii="Arial" w:eastAsia="SimSun" w:hAnsi="Arial"/>
          <w:sz w:val="20"/>
          <w:szCs w:val="20"/>
          <w:lang w:eastAsia="zh-CN"/>
        </w:rPr>
      </w:pPr>
    </w:p>
    <w:p w14:paraId="0206AD63" w14:textId="77777777" w:rsidR="00740878" w:rsidRPr="009C27C9" w:rsidRDefault="00740878" w:rsidP="009C27C9">
      <w:pPr>
        <w:pStyle w:val="Nadpis2"/>
        <w:rPr>
          <w:rFonts w:ascii="Arial" w:hAnsi="Arial" w:cs="Arial"/>
          <w:b/>
          <w:bCs/>
          <w:sz w:val="20"/>
          <w:szCs w:val="20"/>
        </w:rPr>
      </w:pPr>
      <w:r w:rsidRPr="009C27C9">
        <w:rPr>
          <w:rFonts w:ascii="Arial" w:hAnsi="Arial" w:cs="Arial"/>
          <w:b/>
          <w:bCs/>
          <w:sz w:val="20"/>
          <w:szCs w:val="20"/>
        </w:rPr>
        <w:t>Skřivánek s.r.o.</w:t>
      </w:r>
    </w:p>
    <w:p w14:paraId="0206AD64" w14:textId="77777777" w:rsidR="00740878" w:rsidRPr="009C27C9" w:rsidRDefault="00740878" w:rsidP="009C27C9">
      <w:pPr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se sídlem: </w:t>
      </w:r>
      <w:r w:rsidR="007F3FB6">
        <w:rPr>
          <w:rFonts w:ascii="Arial" w:hAnsi="Arial" w:cs="Arial"/>
          <w:sz w:val="20"/>
          <w:szCs w:val="20"/>
        </w:rPr>
        <w:t>Praha 4 - Podolí</w:t>
      </w:r>
      <w:r w:rsidRPr="009C27C9">
        <w:rPr>
          <w:rFonts w:ascii="Arial" w:hAnsi="Arial" w:cs="Arial"/>
          <w:sz w:val="20"/>
          <w:szCs w:val="20"/>
        </w:rPr>
        <w:t xml:space="preserve">, </w:t>
      </w:r>
      <w:r w:rsidR="007F3FB6">
        <w:rPr>
          <w:rFonts w:ascii="Arial" w:hAnsi="Arial" w:cs="Arial"/>
          <w:sz w:val="20"/>
          <w:szCs w:val="20"/>
        </w:rPr>
        <w:t>Na dolinách 153/22</w:t>
      </w:r>
      <w:r w:rsidRPr="009C27C9">
        <w:rPr>
          <w:rFonts w:ascii="Arial" w:hAnsi="Arial" w:cs="Arial"/>
          <w:sz w:val="20"/>
          <w:szCs w:val="20"/>
        </w:rPr>
        <w:t xml:space="preserve">, PSČ </w:t>
      </w:r>
      <w:r w:rsidR="007F3FB6">
        <w:rPr>
          <w:rFonts w:ascii="Arial" w:hAnsi="Arial" w:cs="Arial"/>
          <w:sz w:val="20"/>
          <w:szCs w:val="20"/>
        </w:rPr>
        <w:t>147 00</w:t>
      </w:r>
    </w:p>
    <w:p w14:paraId="0206AD65" w14:textId="77777777" w:rsidR="00740878" w:rsidRPr="009C27C9" w:rsidRDefault="00740878" w:rsidP="009C27C9">
      <w:pPr>
        <w:pStyle w:val="Nadpis2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IČO: 607</w:t>
      </w:r>
      <w:r>
        <w:rPr>
          <w:rFonts w:ascii="Arial" w:hAnsi="Arial" w:cs="Arial"/>
          <w:sz w:val="20"/>
          <w:szCs w:val="20"/>
        </w:rPr>
        <w:t>15235, DIČ: CZ</w:t>
      </w:r>
      <w:r w:rsidRPr="009C27C9">
        <w:rPr>
          <w:rFonts w:ascii="Arial" w:hAnsi="Arial" w:cs="Arial"/>
          <w:sz w:val="20"/>
          <w:szCs w:val="20"/>
        </w:rPr>
        <w:t>60715235</w:t>
      </w:r>
    </w:p>
    <w:p w14:paraId="0206AD66" w14:textId="77777777" w:rsidR="00132403" w:rsidRDefault="00740878" w:rsidP="00132403">
      <w:pPr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společnost je zapsána </w:t>
      </w:r>
      <w:r w:rsidR="00132403" w:rsidRPr="00132403">
        <w:rPr>
          <w:rFonts w:ascii="Arial" w:hAnsi="Arial" w:cs="Arial"/>
          <w:sz w:val="20"/>
          <w:szCs w:val="20"/>
        </w:rPr>
        <w:t>zapsaná u Městského soudu v Praze, oddíl C, vložka 232789, 20. 7. 1994</w:t>
      </w:r>
    </w:p>
    <w:p w14:paraId="0206AD67" w14:textId="77777777" w:rsidR="00740878" w:rsidRPr="009C27C9" w:rsidRDefault="00740878" w:rsidP="00132403">
      <w:pPr>
        <w:rPr>
          <w:rFonts w:ascii="Arial" w:hAnsi="Arial" w:cs="Arial"/>
          <w:sz w:val="20"/>
          <w:szCs w:val="20"/>
        </w:rPr>
      </w:pPr>
      <w:r w:rsidRPr="009C27C9">
        <w:rPr>
          <w:rFonts w:ascii="Arial" w:eastAsia="SimSun" w:hAnsi="Arial" w:cs="Arial"/>
          <w:sz w:val="20"/>
          <w:szCs w:val="20"/>
        </w:rPr>
        <w:t xml:space="preserve">bankovní spojení: </w:t>
      </w:r>
      <w:proofErr w:type="gramStart"/>
      <w:r w:rsidRPr="009C27C9">
        <w:rPr>
          <w:rFonts w:ascii="Arial" w:hAnsi="Arial" w:cs="Arial"/>
          <w:sz w:val="20"/>
          <w:szCs w:val="20"/>
        </w:rPr>
        <w:t>86 – 4134100267</w:t>
      </w:r>
      <w:proofErr w:type="gramEnd"/>
      <w:r w:rsidRPr="009C27C9">
        <w:rPr>
          <w:rFonts w:ascii="Arial" w:hAnsi="Arial" w:cs="Arial"/>
          <w:sz w:val="20"/>
          <w:szCs w:val="20"/>
        </w:rPr>
        <w:t>/0100</w:t>
      </w:r>
    </w:p>
    <w:p w14:paraId="0206AD68" w14:textId="5E052008" w:rsidR="00740878" w:rsidRPr="009C27C9" w:rsidRDefault="00740878" w:rsidP="009C27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kontaktní provozovna: </w:t>
      </w:r>
      <w:r w:rsidR="00BC4C37">
        <w:rPr>
          <w:rFonts w:ascii="Arial" w:hAnsi="Arial" w:cs="Arial"/>
          <w:sz w:val="20"/>
          <w:szCs w:val="20"/>
        </w:rPr>
        <w:t>Zlín</w:t>
      </w:r>
    </w:p>
    <w:p w14:paraId="0206AD69" w14:textId="4CADFABB" w:rsidR="00740878" w:rsidRPr="00BC4C37" w:rsidRDefault="00740878" w:rsidP="00E119C8">
      <w:pPr>
        <w:spacing w:line="240" w:lineRule="exact"/>
        <w:rPr>
          <w:rFonts w:ascii="Arial" w:hAnsi="Arial" w:cs="Arial"/>
          <w:sz w:val="22"/>
          <w:szCs w:val="22"/>
        </w:rPr>
      </w:pPr>
      <w:r w:rsidRPr="009C27C9">
        <w:rPr>
          <w:rFonts w:ascii="Arial" w:hAnsi="Arial" w:cs="Arial"/>
          <w:sz w:val="20"/>
          <w:szCs w:val="20"/>
        </w:rPr>
        <w:t xml:space="preserve">kontaktní tel.: </w:t>
      </w:r>
      <w:r w:rsidR="00222217">
        <w:rPr>
          <w:rFonts w:ascii="Arial" w:hAnsi="Arial" w:cs="Arial"/>
          <w:color w:val="000000"/>
          <w:sz w:val="20"/>
          <w:szCs w:val="20"/>
        </w:rPr>
        <w:t>XX</w:t>
      </w:r>
      <w:r w:rsidR="00BC4C37">
        <w:rPr>
          <w:rFonts w:ascii="Arial" w:hAnsi="Arial" w:cs="Arial"/>
          <w:color w:val="000000"/>
          <w:sz w:val="22"/>
          <w:szCs w:val="22"/>
        </w:rPr>
        <w:t> </w:t>
      </w:r>
    </w:p>
    <w:p w14:paraId="0206AD6A" w14:textId="17CBE832" w:rsidR="00740878" w:rsidRPr="00EE6CD1" w:rsidRDefault="00740878" w:rsidP="009C27C9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osoba/y zmocněná/é ve smyslu této smlouvy jednat za účastníka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: </w:t>
      </w:r>
      <w:r w:rsidR="00222217">
        <w:rPr>
          <w:rFonts w:ascii="Arial" w:eastAsia="SimSun" w:hAnsi="Arial" w:cs="Arial"/>
          <w:sz w:val="20"/>
          <w:szCs w:val="20"/>
          <w:lang w:eastAsia="zh-CN"/>
        </w:rPr>
        <w:t>XXX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="00BC4C37">
        <w:rPr>
          <w:rFonts w:ascii="Arial" w:eastAsia="SimSun" w:hAnsi="Arial" w:cs="Arial"/>
          <w:sz w:val="20"/>
          <w:szCs w:val="20"/>
          <w:lang w:eastAsia="zh-CN"/>
        </w:rPr>
        <w:t>oblastní ředitelka</w:t>
      </w:r>
    </w:p>
    <w:p w14:paraId="0206AD6B" w14:textId="46DE54B6" w:rsidR="00740878" w:rsidRDefault="00740878" w:rsidP="009C27C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119C8">
        <w:rPr>
          <w:rFonts w:ascii="Arial" w:hAnsi="Arial" w:cs="Arial"/>
          <w:sz w:val="20"/>
          <w:szCs w:val="20"/>
        </w:rPr>
        <w:t xml:space="preserve">e-mail: </w:t>
      </w:r>
      <w:r w:rsidR="00222217">
        <w:rPr>
          <w:rFonts w:ascii="Arial" w:hAnsi="Arial" w:cs="Arial"/>
          <w:sz w:val="20"/>
          <w:szCs w:val="20"/>
        </w:rPr>
        <w:t>XX</w:t>
      </w:r>
      <w:r w:rsidRPr="00E119C8">
        <w:rPr>
          <w:rFonts w:ascii="Arial" w:hAnsi="Arial" w:cs="Arial"/>
          <w:sz w:val="20"/>
          <w:szCs w:val="20"/>
        </w:rPr>
        <w:t xml:space="preserve">, tel.: </w:t>
      </w:r>
      <w:r w:rsidR="00222217">
        <w:rPr>
          <w:rFonts w:ascii="Arial" w:hAnsi="Arial" w:cs="Arial"/>
          <w:sz w:val="20"/>
          <w:szCs w:val="20"/>
        </w:rPr>
        <w:t>XX</w:t>
      </w:r>
    </w:p>
    <w:p w14:paraId="0206AD6C" w14:textId="77777777" w:rsidR="00740878" w:rsidRPr="00EE6CD1" w:rsidRDefault="00740878" w:rsidP="009C27C9">
      <w:p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(dále jen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zhotovitel</w:t>
      </w:r>
      <w:r w:rsidRPr="009C27C9">
        <w:rPr>
          <w:rFonts w:ascii="Arial" w:eastAsia="SimSun" w:hAnsi="Arial" w:cs="Arial"/>
          <w:sz w:val="20"/>
          <w:szCs w:val="20"/>
          <w:lang w:eastAsia="zh-CN"/>
        </w:rPr>
        <w:t xml:space="preserve">)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na straně jedné</w:t>
      </w:r>
    </w:p>
    <w:p w14:paraId="0206AD6D" w14:textId="77777777" w:rsidR="00740878" w:rsidRPr="009C27C9" w:rsidRDefault="00740878" w:rsidP="009C27C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06AD6E" w14:textId="77777777" w:rsidR="00740878" w:rsidRPr="009C27C9" w:rsidRDefault="00740878" w:rsidP="009C27C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a</w:t>
      </w:r>
    </w:p>
    <w:p w14:paraId="0206AD6F" w14:textId="77777777" w:rsidR="00740878" w:rsidRPr="009C27C9" w:rsidRDefault="00740878" w:rsidP="009C27C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8B0A55" w14:textId="77777777" w:rsidR="00222217" w:rsidRPr="00222217" w:rsidRDefault="00222217" w:rsidP="0022221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F1831F9" w14:textId="1FDC23B6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Psychiatrická nemocnice v Kroměříži </w:t>
      </w:r>
    </w:p>
    <w:p w14:paraId="3E420828" w14:textId="77777777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se sídlem: Havlíčkova 1255/50, 767 01 Kroměříž </w:t>
      </w:r>
    </w:p>
    <w:p w14:paraId="063FB330" w14:textId="77777777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státní příspěvková organizace, zřízená Ministerstvem zdravotnictví ČR dle Zřizovací listiny čj. 8870-IX/2013 ze dne 29.3.2013 </w:t>
      </w:r>
    </w:p>
    <w:p w14:paraId="54C9E4F2" w14:textId="77777777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IČO: 0056794, DIČ: CZ0056794, </w:t>
      </w:r>
    </w:p>
    <w:p w14:paraId="6060EDB5" w14:textId="272D8B5C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>XX</w:t>
      </w:r>
    </w:p>
    <w:p w14:paraId="018C11C6" w14:textId="20D79281" w:rsidR="00222217" w:rsidRPr="00222217" w:rsidRDefault="00222217" w:rsidP="00222217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 xml:space="preserve">kontaktní </w:t>
      </w:r>
      <w:proofErr w:type="spellStart"/>
      <w:proofErr w:type="gramStart"/>
      <w:r w:rsidRPr="00222217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>XX</w:t>
      </w:r>
      <w:proofErr w:type="spellEnd"/>
      <w:proofErr w:type="gramEnd"/>
      <w:r w:rsidRPr="00222217">
        <w:rPr>
          <w:rFonts w:ascii="Arial" w:hAnsi="Arial" w:cs="Arial"/>
          <w:sz w:val="20"/>
          <w:szCs w:val="20"/>
        </w:rPr>
        <w:t xml:space="preserve"> </w:t>
      </w:r>
    </w:p>
    <w:p w14:paraId="2289E9D4" w14:textId="77777777" w:rsidR="00222217" w:rsidRDefault="00222217" w:rsidP="0022221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222217">
        <w:rPr>
          <w:rFonts w:ascii="Arial" w:hAnsi="Arial" w:cs="Arial"/>
          <w:sz w:val="20"/>
          <w:szCs w:val="20"/>
        </w:rPr>
        <w:t>osoba/y zmocněná/é ve smyslu této smlouvy jednat za účastníka prof. MUDr. Roman Havlík, Ph.D., ředitel</w:t>
      </w:r>
      <w:r w:rsidRPr="0022221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06AD79" w14:textId="416D8B68" w:rsidR="00740878" w:rsidRPr="00EE6CD1" w:rsidRDefault="00740878" w:rsidP="00222217">
      <w:p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(dále jen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objednatel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 na straně druhé</w:t>
      </w:r>
    </w:p>
    <w:p w14:paraId="0206AD7A" w14:textId="77777777" w:rsidR="00740878" w:rsidRPr="009C27C9" w:rsidRDefault="00740878" w:rsidP="009C27C9">
      <w:pPr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 xml:space="preserve"> </w:t>
      </w:r>
      <w:r w:rsidRPr="009C27C9">
        <w:rPr>
          <w:rFonts w:ascii="Arial" w:hAnsi="Arial" w:cs="Arial"/>
          <w:sz w:val="20"/>
          <w:szCs w:val="20"/>
        </w:rPr>
        <w:tab/>
      </w:r>
    </w:p>
    <w:p w14:paraId="0206AD7B" w14:textId="77777777" w:rsidR="00740878" w:rsidRPr="009C27C9" w:rsidRDefault="00740878" w:rsidP="009C27C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27C9">
        <w:rPr>
          <w:rFonts w:ascii="Arial" w:hAnsi="Arial" w:cs="Arial"/>
          <w:sz w:val="20"/>
          <w:szCs w:val="20"/>
        </w:rPr>
        <w:t>uzavírají smlouvu následujícího znění:</w:t>
      </w:r>
    </w:p>
    <w:p w14:paraId="0206AD7C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0206AD7D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I.</w:t>
      </w:r>
    </w:p>
    <w:p w14:paraId="0206AD7E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Předmět smlouvy</w:t>
      </w:r>
    </w:p>
    <w:p w14:paraId="0206AD7F" w14:textId="77777777" w:rsidR="00740878" w:rsidRPr="00EE6CD1" w:rsidRDefault="00740878" w:rsidP="004309BD">
      <w:pPr>
        <w:pStyle w:val="Odstavecseseznamem"/>
        <w:numPr>
          <w:ilvl w:val="0"/>
          <w:numId w:val="2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Předmětem </w:t>
      </w:r>
      <w:r>
        <w:rPr>
          <w:rFonts w:ascii="Arial" w:eastAsia="SimSun" w:hAnsi="Arial" w:cs="Arial"/>
          <w:sz w:val="20"/>
          <w:szCs w:val="20"/>
          <w:lang w:eastAsia="zh-CN"/>
        </w:rPr>
        <w:t>smlouvy je sjednání podmínek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, za nichž zhotovitel na základě jednotlivé smlouvy či formou samostatných dílčích smluv dle smlouvy vymezující rámcové smluvní podmínky (např. smlouva o spolupráci ap.) bude poskytovat objednateli smluvní plnění (dále jen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služba/y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v rámci svého živnostenského oprávnění a předmětu podnikání (činnosti), jejichž předmětem bude zejména </w:t>
      </w:r>
    </w:p>
    <w:p w14:paraId="0206AD80" w14:textId="77777777" w:rsidR="00740878" w:rsidRPr="00EE6CD1" w:rsidRDefault="00740878" w:rsidP="007A46A8">
      <w:pPr>
        <w:pStyle w:val="Odstavecseseznamem"/>
        <w:numPr>
          <w:ilvl w:val="1"/>
          <w:numId w:val="4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vyhotovování překladů a/nebo</w:t>
      </w:r>
    </w:p>
    <w:p w14:paraId="0206AD81" w14:textId="77777777" w:rsidR="00740878" w:rsidRPr="00EE6CD1" w:rsidRDefault="00740878" w:rsidP="007A46A8">
      <w:pPr>
        <w:pStyle w:val="Odstavecseseznamem"/>
        <w:numPr>
          <w:ilvl w:val="1"/>
          <w:numId w:val="4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poskytování tlumočení.</w:t>
      </w:r>
    </w:p>
    <w:p w14:paraId="0206AD82" w14:textId="77777777" w:rsidR="00740878" w:rsidRPr="00EE6CD1" w:rsidRDefault="00740878" w:rsidP="004309BD">
      <w:pPr>
        <w:pStyle w:val="Odstavecseseznamem"/>
        <w:numPr>
          <w:ilvl w:val="0"/>
          <w:numId w:val="2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poskytuje objednateli své služby za podmínek uvedených v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této smlouvě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objednatel je povinen za každou splněnou službu zaplatit sjednanou cenu a bude-li služba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poskytnuta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aniž byla cena sjednána, pak cenu obvyklou.</w:t>
      </w:r>
    </w:p>
    <w:p w14:paraId="0206AD83" w14:textId="77777777" w:rsidR="00740878" w:rsidRPr="00EE6CD1" w:rsidRDefault="00740878" w:rsidP="004309BD">
      <w:pPr>
        <w:pStyle w:val="Odstavecseseznamem"/>
        <w:numPr>
          <w:ilvl w:val="0"/>
          <w:numId w:val="2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poskytuje služby objednateli prostřednictvím svých zaměstnanců, jakož i smluvních externích spolupracovníků.</w:t>
      </w:r>
    </w:p>
    <w:p w14:paraId="0206AD84" w14:textId="77777777" w:rsidR="00740878" w:rsidRPr="00EE6CD1" w:rsidRDefault="00740878" w:rsidP="004309BD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0"/>
          <w:szCs w:val="20"/>
        </w:rPr>
      </w:pPr>
    </w:p>
    <w:p w14:paraId="0206AD85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II.</w:t>
      </w:r>
    </w:p>
    <w:p w14:paraId="0206AD86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Písemná forma úkonů a doručování</w:t>
      </w:r>
    </w:p>
    <w:p w14:paraId="0206AD87" w14:textId="77777777" w:rsidR="00740878" w:rsidRPr="00EE6CD1" w:rsidRDefault="00740878" w:rsidP="007A46A8">
      <w:pPr>
        <w:pStyle w:val="Odstavecseseznamem"/>
        <w:numPr>
          <w:ilvl w:val="0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 úkony učiněné v písemné formě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písemnost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a/nebo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písemná forma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a/nebo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písemně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se pro účely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vedle písemností v listinné podobě považují i</w:t>
      </w:r>
    </w:p>
    <w:p w14:paraId="0206AD88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faxová zpráva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fax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</w:t>
      </w:r>
    </w:p>
    <w:p w14:paraId="0206AD89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elektronická pošta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e-mail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</w:t>
      </w:r>
    </w:p>
    <w:p w14:paraId="0206AD8A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elektronický objednávkový formulář zhotovitele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e-mail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). V případě e-mailu odeslaného z 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jiné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než v této smlouvě uvedené adresy je písemná forma zachována tehdy, obsahuje-li zpráva</w:t>
      </w:r>
    </w:p>
    <w:p w14:paraId="0206AD8B" w14:textId="77777777" w:rsidR="00740878" w:rsidRPr="00EE6CD1" w:rsidRDefault="00740878" w:rsidP="007A46A8">
      <w:pPr>
        <w:pStyle w:val="Odstavecseseznamem"/>
        <w:numPr>
          <w:ilvl w:val="2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elektronický podpis provedený postupem podle zvláštních právních předpisů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podpis)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a/nebo</w:t>
      </w:r>
    </w:p>
    <w:p w14:paraId="0206AD8C" w14:textId="77777777" w:rsidR="00740878" w:rsidRPr="00EE6CD1" w:rsidRDefault="00740878" w:rsidP="007A46A8">
      <w:pPr>
        <w:pStyle w:val="Odstavecseseznamem"/>
        <w:numPr>
          <w:ilvl w:val="2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číslo zakázky přidělené zhotovitelem, které pro tyto účely plní funkci sjednaného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hesla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. Bude-li email opatřen číslem zakázky, platí mezi účastníky nevyvratitelná domněnka, že příslušný účastník, jehož jménem byl odeslán, tento podepsal se stejnými účinky, jako by šlo o podpis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specifikovaný v čl. II. 1.3.1. Účastník odpovídá za škodu, která by druhému účastníkovi zneužitím hesla vznikla.</w:t>
      </w:r>
    </w:p>
    <w:p w14:paraId="0206AD8D" w14:textId="77777777" w:rsidR="00740878" w:rsidRPr="00EE6CD1" w:rsidRDefault="00740878" w:rsidP="007A46A8">
      <w:pPr>
        <w:pStyle w:val="Odstavecseseznamem"/>
        <w:numPr>
          <w:ilvl w:val="0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Písemnost musí být odesílatelem s náležitostmi v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této smlouvě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stanovenými zaslána, resp. doručena druhému účastníkovi v případě písemnosti v podobě</w:t>
      </w:r>
    </w:p>
    <w:p w14:paraId="0206AD8E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listinné, na korespondenční adresu uvedenou ve smlouvě</w:t>
      </w:r>
    </w:p>
    <w:p w14:paraId="0206AD8F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faxu, na faxové číslo uvedené ve smlouvě</w:t>
      </w:r>
    </w:p>
    <w:p w14:paraId="0206AD90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e-mailu, na e-mailovou adresu uvedenou ve smlouvě</w:t>
      </w:r>
    </w:p>
    <w:p w14:paraId="0206AD91" w14:textId="77777777" w:rsidR="00740878" w:rsidRPr="00EE6CD1" w:rsidRDefault="00740878" w:rsidP="007A46A8">
      <w:pPr>
        <w:pStyle w:val="Odstavecseseznamem"/>
        <w:numPr>
          <w:ilvl w:val="0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den, resp. okamžik doručení, se považují u písemností odeslaných na správnou korespondenční adresu, faxové číslo, resp. e-mailovou adresu v případě</w:t>
      </w:r>
    </w:p>
    <w:p w14:paraId="0206AD92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listiny</w:t>
      </w:r>
    </w:p>
    <w:p w14:paraId="0206AD93" w14:textId="77777777" w:rsidR="00740878" w:rsidRPr="00EE6CD1" w:rsidRDefault="00740878" w:rsidP="007A46A8">
      <w:pPr>
        <w:pStyle w:val="Odstavecseseznamem"/>
        <w:numPr>
          <w:ilvl w:val="2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zásilek doručovaných osobně a/nebo poslem datum potvrzeného převzetí</w:t>
      </w:r>
    </w:p>
    <w:p w14:paraId="0206AD94" w14:textId="77777777" w:rsidR="00740878" w:rsidRPr="00EE6CD1" w:rsidRDefault="00740878" w:rsidP="007A46A8">
      <w:pPr>
        <w:pStyle w:val="Odstavecseseznamem"/>
        <w:numPr>
          <w:ilvl w:val="2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běžných zásilek doručovaných prostřednictvím držitele poštovní licence datum převzetí vyznačené hodnověrným způsobem na listině adresátem</w:t>
      </w:r>
    </w:p>
    <w:p w14:paraId="0206AD95" w14:textId="77777777" w:rsidR="00740878" w:rsidRPr="00EE6CD1" w:rsidRDefault="00740878" w:rsidP="007A46A8">
      <w:pPr>
        <w:pStyle w:val="Odstavecseseznamem"/>
        <w:numPr>
          <w:ilvl w:val="2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 doporučených zásilek doručovaných prostřednictvím držitele poštovní licence den uvedený na potvrzení o doručení a v případě kdy adresát od nositele poštovní licence zásilku nepřevezme, třetí den po jejím podání k přepravě držiteli poštovní licence.</w:t>
      </w:r>
    </w:p>
    <w:p w14:paraId="0206AD96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faxu, čas bezchybného odeslání vyznačený na potvrzení vytištěném faxovou stanicí odesílajícího</w:t>
      </w:r>
    </w:p>
    <w:p w14:paraId="0206AD97" w14:textId="77777777" w:rsidR="00740878" w:rsidRPr="00EE6CD1" w:rsidRDefault="00740878" w:rsidP="007A46A8">
      <w:pPr>
        <w:pStyle w:val="Odstavecseseznamem"/>
        <w:numPr>
          <w:ilvl w:val="1"/>
          <w:numId w:val="27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e-mailu, čas zpětného potvrzení přijímacím zařízením adresáta e-mailu a není-li takového potvrzení a není-li prokázáno jinak (např. potvrzením správce poštovního serveru o existenci poruchy), pak den následující po datu odeslání e-mailu, pokud odesílatel neobdržel zprávu o jeho nedoručitelnosti.</w:t>
      </w:r>
    </w:p>
    <w:p w14:paraId="0206AD98" w14:textId="77777777" w:rsidR="00740878" w:rsidRPr="00EE6CD1" w:rsidRDefault="00740878" w:rsidP="004309BD">
      <w:pPr>
        <w:autoSpaceDE w:val="0"/>
        <w:autoSpaceDN w:val="0"/>
        <w:ind w:left="720"/>
        <w:rPr>
          <w:rFonts w:ascii="Arial" w:eastAsia="SimSun" w:hAnsi="Arial"/>
          <w:sz w:val="20"/>
          <w:szCs w:val="20"/>
          <w:lang w:eastAsia="zh-CN"/>
        </w:rPr>
      </w:pPr>
    </w:p>
    <w:p w14:paraId="0206AD99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III.</w:t>
      </w:r>
    </w:p>
    <w:p w14:paraId="0206AD9A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Dílčí s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mlouvy</w:t>
      </w:r>
    </w:p>
    <w:p w14:paraId="0206AD9B" w14:textId="77777777" w:rsidR="00740878" w:rsidRPr="00A36E96" w:rsidRDefault="00740878" w:rsidP="00A36E96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A36E96">
        <w:rPr>
          <w:rFonts w:ascii="Arial" w:eastAsia="SimSun" w:hAnsi="Arial" w:cs="Arial"/>
          <w:sz w:val="20"/>
          <w:szCs w:val="20"/>
          <w:lang w:eastAsia="zh-CN"/>
        </w:rPr>
        <w:t xml:space="preserve">Jednotlivé dílčí smlouvy mezi objednatelem a </w:t>
      </w:r>
      <w:r>
        <w:rPr>
          <w:rFonts w:ascii="Arial" w:eastAsia="SimSun" w:hAnsi="Arial" w:cs="Arial"/>
          <w:sz w:val="20"/>
          <w:szCs w:val="20"/>
          <w:lang w:eastAsia="zh-CN"/>
        </w:rPr>
        <w:t>zhotovitelem</w:t>
      </w:r>
      <w:r w:rsidRPr="00A36E96">
        <w:rPr>
          <w:rFonts w:ascii="Arial" w:eastAsia="SimSun" w:hAnsi="Arial" w:cs="Arial"/>
          <w:sz w:val="20"/>
          <w:szCs w:val="20"/>
          <w:lang w:eastAsia="zh-CN"/>
        </w:rPr>
        <w:t>, s výjimkou v této smlouvě uvedenou, vzniknou na základě samostatných objednávek objednatele uskutečněných písemnou formou, potvrzených písemně dodavatelem. Pro objednávku jakožto návrh dílčí smlouvy platí, že veškeré v ní obsažené údaje a podmínky</w:t>
      </w:r>
    </w:p>
    <w:p w14:paraId="0206AD9C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musí být v souladu s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>
        <w:rPr>
          <w:rFonts w:ascii="Arial" w:eastAsia="SimSun" w:hAnsi="Arial" w:cs="Arial"/>
          <w:sz w:val="20"/>
          <w:szCs w:val="20"/>
          <w:lang w:eastAsia="zh-CN"/>
        </w:rPr>
        <w:t>ujednáními této smlouvy</w:t>
      </w:r>
    </w:p>
    <w:p w14:paraId="0206AD9D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jsou součástí návrhu.</w:t>
      </w:r>
    </w:p>
    <w:p w14:paraId="0206AD9E" w14:textId="77777777" w:rsidR="00740878" w:rsidRPr="00A36E96" w:rsidRDefault="00740878" w:rsidP="00A36E96">
      <w:pPr>
        <w:pStyle w:val="Odstavecseseznamem"/>
        <w:autoSpaceDE w:val="0"/>
        <w:autoSpaceDN w:val="0"/>
        <w:ind w:left="567"/>
        <w:rPr>
          <w:rFonts w:ascii="Arial" w:eastAsia="SimSun" w:hAnsi="Arial" w:cs="Arial"/>
          <w:sz w:val="20"/>
          <w:szCs w:val="20"/>
          <w:lang w:eastAsia="zh-CN"/>
        </w:rPr>
      </w:pPr>
      <w:r w:rsidRPr="00A36E96">
        <w:rPr>
          <w:rFonts w:ascii="Arial" w:eastAsia="SimSun" w:hAnsi="Arial" w:cs="Arial"/>
          <w:sz w:val="20"/>
          <w:szCs w:val="20"/>
          <w:lang w:eastAsia="zh-CN"/>
        </w:rPr>
        <w:t xml:space="preserve">Předmět dílčí smlouvy je v textu této smlouvy dle potřeby označován jako </w:t>
      </w:r>
      <w:r w:rsidRPr="00A36E96">
        <w:rPr>
          <w:rFonts w:ascii="Arial" w:eastAsia="SimSun" w:hAnsi="Arial" w:cs="Arial"/>
          <w:b/>
          <w:bCs/>
          <w:sz w:val="20"/>
          <w:szCs w:val="20"/>
          <w:lang w:eastAsia="zh-CN"/>
        </w:rPr>
        <w:t>zakázka</w:t>
      </w:r>
      <w:r w:rsidRPr="00A36E96">
        <w:rPr>
          <w:rFonts w:ascii="Arial" w:eastAsia="SimSun" w:hAnsi="Arial" w:cs="Arial"/>
          <w:sz w:val="20"/>
          <w:szCs w:val="20"/>
          <w:lang w:eastAsia="zh-CN"/>
        </w:rPr>
        <w:t>. Ujednává se, že ode dne účinnosti této smlouvy se součástí každé dílčí smlouvy stanou veškerá ujednání této smlouvy, i když na ni nebude dílčí smlouva výslovně odkazovat.</w:t>
      </w:r>
    </w:p>
    <w:p w14:paraId="0206AD9F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Mimo obvyklých náležitostí objednávky jakožto návrhu smlouvy je objednatel povinen v ní uvést</w:t>
      </w:r>
    </w:p>
    <w:p w14:paraId="0206ADA0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specifikaci zakázky, zda jde o překlad či tlumočení</w:t>
      </w:r>
    </w:p>
    <w:p w14:paraId="0206ADA1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výchozí a</w:t>
      </w:r>
      <w:r>
        <w:rPr>
          <w:rFonts w:ascii="Arial" w:eastAsia="SimSun" w:hAnsi="Arial" w:cs="Arial"/>
          <w:sz w:val="20"/>
          <w:szCs w:val="20"/>
          <w:lang w:eastAsia="zh-CN"/>
        </w:rPr>
        <w:t>/nebo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cílový jazyk</w:t>
      </w:r>
    </w:p>
    <w:p w14:paraId="0206ADA2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požadovaný termín splnění, tj. termín dodání překladu či požadovanou dobu tlumočení</w:t>
      </w:r>
    </w:p>
    <w:p w14:paraId="0206ADA3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požadovaný způsob předání překladu či provedení tlumočení</w:t>
      </w:r>
    </w:p>
    <w:p w14:paraId="0206ADA4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kontaktní osobu</w:t>
      </w:r>
    </w:p>
    <w:p w14:paraId="0206ADA5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účel, ke kterému bude zakázka užita. Nebude-li tento účel v objednávce uveden, nebude brán zřetel na pozdější reklamace objednatele z důvodů s tím souvisejících.</w:t>
      </w:r>
    </w:p>
    <w:p w14:paraId="0206ADA6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zda bude zakázka použita pro tisk, přičemž v kladném případě musí objednávka obsahovat i objednání speciálního procesu zpracování překladu textů určených do tisku. Nebude-li tento účel v objednávce uveden a/nebo nebude-li tento speciální proces zpracování objednán, nebude brán zřetel na pozdější reklamace objednatele z důvodů s tím souvisejících.</w:t>
      </w:r>
    </w:p>
    <w:p w14:paraId="0206ADA7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zda zakázka (obzvláště v případě překladu) obsahuje odborné a jiné zvláštní výrazy, zkratky apod.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terminologie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 a v kladném případě předat zhotoviteli seznam používané terminologie v příslušném jazyce a/nebo poskytnout zhotoviteli pomocné materiály a/nebo uvést do objednávky jméno a kontakt na odpovědnou osobu, kterou pověřil konzultací terminologie, přičemž pokud tak neučiní, nebude brán zřetel na pozdější reklamace objednatele z důvodů této terminologie.</w:t>
      </w:r>
    </w:p>
    <w:p w14:paraId="0206ADA8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Lhůta pro vyjádření zhotovitele k objednávce doručené v pracovních dnech v obvyklé pracovní době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pracovní doba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) příslušné provozovny zhotovitele činí 6 (šest) hodin od jejího doručení, není-li v ní zhotovitelem uvedena lhůta delší. U objednávek doručených mimo pracovní dobu počíná tato lhůta běžet se začátkem nejbližší pracovní doby následující po doručení objednávky. Ve vyjádření k objednávce zhotovitel objednateli písemně oznámí </w:t>
      </w:r>
    </w:p>
    <w:p w14:paraId="0206ADA9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buďto souhlas s návrhem, což může učinit i zasláním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potvrzení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označeného názvem „Zakázka“. V tomto případě smlouva vznikne v celém znění objednávky. Potvrzení zhotovitele krom sjednaných podmínek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dílčí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smlouvy může obsahova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t i text některého z ujednání v této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smlouvě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obsaženého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aniž by to bylo považováno za nový návrh.</w:t>
      </w:r>
    </w:p>
    <w:p w14:paraId="0206ADAA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nebo nesouhlas s návrhem. V tomto případě smlouva nevznikne.</w:t>
      </w:r>
    </w:p>
    <w:p w14:paraId="0206ADAB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nebo návrh na změnu některé z podmínek v objednávce uvedených. V tomto případě smlouva vznikne až poté, kdy následně dojde k oboustranné písemné dohodě o všech jejích podmínkách. </w:t>
      </w:r>
    </w:p>
    <w:p w14:paraId="0206ADAC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Jednotlivé smlouvy mezi objednatelem a zhotovitelem mohou též vzniknout v rámci tzv.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poptávky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i pomocí prostředků hlasové komunikace na dálku (např. telefonicky) tak, že</w:t>
      </w:r>
    </w:p>
    <w:p w14:paraId="0206ADAD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při poptávce objednatele takovým způsobem uskutečněné navrhované podmínky akceptuje a</w:t>
      </w:r>
    </w:p>
    <w:p w14:paraId="0206ADAE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 obdržení podkladů k provedení zakázky poskytne objednateli požadované plnění, přičemž objednatel bere na vědomí a souhlasí s tím, že</w:t>
      </w:r>
    </w:p>
    <w:p w14:paraId="0206ADAF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účelem zajištění náležité evidence smluv a jejich obsahu může být komunikace mezi ním a zhotovitelem zaznamenávána a po dobu odpovídající oprávněným zájmům zhotovitele archivována</w:t>
      </w:r>
    </w:p>
    <w:p w14:paraId="0206ADB0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tabs>
          <w:tab w:val="num" w:pos="1418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mu může zaslat potvrzení ve smyslu čl. III.3.1.</w:t>
      </w:r>
    </w:p>
    <w:p w14:paraId="0206ADB1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Objednatel výslovně souhlasí s tím, že součástí každé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dílčí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smlouvy se stanou ve znění aktuálně platném ke dni jejího vzniku</w:t>
      </w:r>
    </w:p>
    <w:p w14:paraId="0206ADB2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veškerá ustanovení </w:t>
      </w:r>
      <w:r>
        <w:rPr>
          <w:rFonts w:ascii="Arial" w:eastAsia="SimSun" w:hAnsi="Arial" w:cs="Arial"/>
          <w:sz w:val="20"/>
          <w:szCs w:val="20"/>
          <w:lang w:eastAsia="zh-CN"/>
        </w:rPr>
        <w:t>této smlouvy a jejich příloh</w:t>
      </w:r>
    </w:p>
    <w:p w14:paraId="0206ADB3" w14:textId="77777777" w:rsidR="00740878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ceníky zhotovitele</w:t>
      </w:r>
    </w:p>
    <w:p w14:paraId="0206ADB4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všeobecné obchodní podmínky zhotovitele</w:t>
      </w:r>
    </w:p>
    <w:p w14:paraId="0206ADB5" w14:textId="77777777" w:rsidR="00740878" w:rsidRPr="00A36E96" w:rsidRDefault="00740878" w:rsidP="009815D3">
      <w:pPr>
        <w:pStyle w:val="Odstavecseseznamem"/>
        <w:autoSpaceDE w:val="0"/>
        <w:autoSpaceDN w:val="0"/>
        <w:ind w:left="567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a to i v případě, že na ně smlouva nebude výslovně přímo odkazovat, přičemž platí, že pokud by byl mezi ustanovením smlouvy a/nebo některého dalšího v tomto bodě uvedeného dokumentu rozpor, bude mít přednost ustanovení smlouvy.</w:t>
      </w:r>
    </w:p>
    <w:p w14:paraId="0206ADB6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Změnit smlouvu lze písemnou dohodou, přičemž pravidla pro vznik smlouvy platí v tomto případě přiměřeně i pro její změnu.</w:t>
      </w:r>
    </w:p>
    <w:p w14:paraId="0206ADB7" w14:textId="77777777" w:rsidR="00740878" w:rsidRPr="00EE6CD1" w:rsidRDefault="00740878" w:rsidP="004309BD">
      <w:pPr>
        <w:pStyle w:val="Odstavecseseznamem"/>
        <w:numPr>
          <w:ilvl w:val="0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Zrušit smlouvu lze</w:t>
      </w:r>
    </w:p>
    <w:p w14:paraId="0206ADB8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písemným úkonem zhotovitele v případě, že se po uzavření smlouvy vyskytnou na jeho straně neodstranitelné překážky bránící splnění služby,</w:t>
      </w:r>
    </w:p>
    <w:p w14:paraId="0206ADB9" w14:textId="77777777" w:rsidR="00740878" w:rsidRPr="00EE6CD1" w:rsidRDefault="00740878" w:rsidP="004309BD">
      <w:pPr>
        <w:pStyle w:val="Odstavecseseznamem"/>
        <w:numPr>
          <w:ilvl w:val="1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písemným úkonem objednatele, kterým v odůvodněných případech odstoupí od smlouvy (tzv. „stornuje zakázku“), přičemž jako odstupné zaplatí zhotovitel</w:t>
      </w:r>
      <w:r>
        <w:rPr>
          <w:rFonts w:ascii="Arial" w:eastAsia="SimSun" w:hAnsi="Arial" w:cs="Arial"/>
          <w:sz w:val="20"/>
          <w:szCs w:val="20"/>
          <w:lang w:eastAsia="zh-CN"/>
        </w:rPr>
        <w:t>i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v případě</w:t>
      </w:r>
    </w:p>
    <w:p w14:paraId="0206ADBA" w14:textId="77777777" w:rsidR="00740878" w:rsidRPr="00EE6CD1" w:rsidRDefault="00740878" w:rsidP="004309BD">
      <w:pPr>
        <w:pStyle w:val="Odstavecseseznamem"/>
        <w:numPr>
          <w:ilvl w:val="2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překladu, z ceny zakázky, na které zhotovitel</w:t>
      </w:r>
    </w:p>
    <w:p w14:paraId="0206ADBB" w14:textId="77777777" w:rsidR="00740878" w:rsidRPr="00EE6CD1" w:rsidRDefault="00740878" w:rsidP="004309BD">
      <w:pPr>
        <w:pStyle w:val="Odstavecseseznamem"/>
        <w:numPr>
          <w:ilvl w:val="3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nezačal pracovat 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ab/>
        <w:t xml:space="preserve">= 20 %, nejvýše však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1.500,--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Kč</w:t>
      </w:r>
    </w:p>
    <w:p w14:paraId="0206ADBC" w14:textId="77777777" w:rsidR="00740878" w:rsidRPr="009815D3" w:rsidRDefault="00740878" w:rsidP="009815D3">
      <w:pPr>
        <w:pStyle w:val="Odstavecseseznamem"/>
        <w:numPr>
          <w:ilvl w:val="3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začal pracovat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= 20 % plus cena již přeloženého textu stanovená poměrem k</w:t>
      </w:r>
      <w:r>
        <w:rPr>
          <w:rFonts w:ascii="Arial" w:eastAsia="SimSun" w:hAnsi="Arial"/>
          <w:sz w:val="20"/>
          <w:szCs w:val="20"/>
          <w:lang w:eastAsia="zh-CN"/>
        </w:rPr>
        <w:t> 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dohodnuté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9815D3">
        <w:rPr>
          <w:rFonts w:ascii="Arial" w:eastAsia="SimSun" w:hAnsi="Arial" w:cs="Arial"/>
          <w:sz w:val="20"/>
          <w:szCs w:val="20"/>
          <w:lang w:eastAsia="zh-CN"/>
        </w:rPr>
        <w:t>ceně celé zakázky</w:t>
      </w:r>
    </w:p>
    <w:p w14:paraId="0206ADBD" w14:textId="77777777" w:rsidR="00740878" w:rsidRPr="00EE6CD1" w:rsidRDefault="00740878" w:rsidP="004309BD">
      <w:pPr>
        <w:pStyle w:val="Odstavecseseznamem"/>
        <w:numPr>
          <w:ilvl w:val="2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z ceny zakázky při odstoupení</w:t>
      </w:r>
    </w:p>
    <w:p w14:paraId="0206ADBE" w14:textId="77777777" w:rsidR="00740878" w:rsidRPr="00EE6CD1" w:rsidRDefault="00740878" w:rsidP="004309BD">
      <w:pPr>
        <w:pStyle w:val="Odstavecseseznamem"/>
        <w:numPr>
          <w:ilvl w:val="3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více než 24 hodin před sjednaným časem zahájení tlumočení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ab/>
      </w:r>
      <w:r w:rsidRPr="00EE6CD1">
        <w:rPr>
          <w:rFonts w:ascii="Arial" w:eastAsia="SimSun" w:hAnsi="Arial" w:cs="Arial"/>
          <w:sz w:val="20"/>
          <w:szCs w:val="20"/>
          <w:lang w:eastAsia="zh-CN"/>
        </w:rPr>
        <w:tab/>
        <w:t>=   50 %</w:t>
      </w:r>
    </w:p>
    <w:p w14:paraId="0206ADBF" w14:textId="77777777" w:rsidR="00740878" w:rsidRPr="00EE6CD1" w:rsidRDefault="00740878" w:rsidP="004309BD">
      <w:pPr>
        <w:pStyle w:val="Odstavecseseznamem"/>
        <w:numPr>
          <w:ilvl w:val="3"/>
          <w:numId w:val="2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méně než 24 hodin před sjednaným časem zahájení tlumočení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ab/>
      </w:r>
      <w:r w:rsidRPr="00EE6CD1">
        <w:rPr>
          <w:rFonts w:ascii="Arial" w:eastAsia="SimSun" w:hAnsi="Arial" w:cs="Arial"/>
          <w:sz w:val="20"/>
          <w:szCs w:val="20"/>
          <w:lang w:eastAsia="zh-CN"/>
        </w:rPr>
        <w:tab/>
        <w:t>= 100 %</w:t>
      </w:r>
    </w:p>
    <w:p w14:paraId="0206ADC0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DC1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IV.</w:t>
      </w:r>
    </w:p>
    <w:p w14:paraId="0206ADC2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Splnění služby (zakázky)</w:t>
      </w:r>
    </w:p>
    <w:p w14:paraId="0206ADC3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řádně splní službu v případě</w:t>
      </w:r>
    </w:p>
    <w:p w14:paraId="0206ADC4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tabs>
          <w:tab w:val="num" w:pos="1418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překladu, předáním dokončeného překladu v souladu se smlouvou, přičemž za včas poskytnutou službu je považováno předání překladu nejpozději 30 minut po uplynutí sjednaného termínu pro poskytnutí služby, není-li v konkrétním případě výslovně sjednáno jinak</w:t>
      </w:r>
    </w:p>
    <w:p w14:paraId="0206ADC5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tabs>
          <w:tab w:val="num" w:pos="1418"/>
          <w:tab w:val="num" w:pos="2138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poskytnutím tlumočení v souladu se smlouvou</w:t>
      </w:r>
    </w:p>
    <w:p w14:paraId="0206ADC6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Objednatel je povinen službu (zakázku) převzít v místě a/nebo způsobem uvedeným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ve  smlouvě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0206ADC7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Převzetí služby (zakázky) je objednatel povinen zhotoviteli neprodleně písemně potvrdit, přičemž tak učiní v případě</w:t>
      </w:r>
    </w:p>
    <w:p w14:paraId="0206ADC8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překladu, obvyklým způsobem užívaným pro písemný styk se zhotovitelem</w:t>
      </w:r>
    </w:p>
    <w:p w14:paraId="0206ADC9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tlumočení, potvrzením písemného protokolu o tlumočení</w:t>
      </w:r>
    </w:p>
    <w:p w14:paraId="0206ADCA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Pokud objednatel nesplní svoji povinnost uvedenou v čl. IV.3. těchto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ani ve lhůtě 24 hodin po uplynutí termínu pro poskytnutí služby písemně u zhotovitele neurguje splnění služby, má se za to, že službu řádně a včas obdržel.</w:t>
      </w:r>
    </w:p>
    <w:p w14:paraId="0206ADCB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Služba není poskytnuta opožděně, pokud na základě písemné urgence objednatele zhotovitel předá opakovaně zakázku a prokáže, že tuto již jednou objednateli včas odeslal.</w:t>
      </w:r>
    </w:p>
    <w:p w14:paraId="0206ADCC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případě, že výsledek služby, jejímž předmětem je překlad, nebude možno ze závažných důvodů předat dohodnutým způsobem, je zhotovitel oprávněn</w:t>
      </w:r>
    </w:p>
    <w:p w14:paraId="0206ADCD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buď zvolit náhradní způsob předání a, bude-li to ještě účelné, na tuto skutečnost objednatele upozornit, přičemž vznikne-li potřeba náhradního předání z důvodů na straně objednatele, je zhotovitel oprávněn vzniklé náklady objednateli vyúčtovat.</w:t>
      </w:r>
    </w:p>
    <w:p w14:paraId="0206ADCE" w14:textId="77777777" w:rsidR="00740878" w:rsidRPr="00EE6CD1" w:rsidRDefault="00740878" w:rsidP="004309BD">
      <w:pPr>
        <w:pStyle w:val="Odstavecseseznamem"/>
        <w:numPr>
          <w:ilvl w:val="1"/>
          <w:numId w:val="2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anebo předmět zakázky uložit ve své provozovně a na tuto skutečnost objednatele upozornit.</w:t>
      </w:r>
    </w:p>
    <w:p w14:paraId="0206ADCF" w14:textId="77777777" w:rsidR="00740878" w:rsidRPr="00EE6CD1" w:rsidRDefault="00740878" w:rsidP="004309BD">
      <w:pPr>
        <w:pStyle w:val="Odstavecseseznamem"/>
        <w:numPr>
          <w:ilvl w:val="0"/>
          <w:numId w:val="29"/>
        </w:numPr>
        <w:tabs>
          <w:tab w:val="num" w:pos="4680"/>
          <w:tab w:val="num" w:pos="533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V případě, že řádně vyhotovenou zakázku objednatel nepřevezme a/nebo znemožní její předání, vzniká právo na její zaplacení zhotoviteli okamžikem, kdy ji nabídl objednateli k převzetí.</w:t>
      </w:r>
    </w:p>
    <w:p w14:paraId="0206ADD0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DD1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V.</w:t>
      </w:r>
    </w:p>
    <w:p w14:paraId="0206ADD2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Záruční doba, reklamační lhůty a nároky z odpovědnosti za vady služby</w:t>
      </w:r>
    </w:p>
    <w:p w14:paraId="0206ADD3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Služba má vady v případě, že nebyla poskytnuta v souladu se smlouvou.</w:t>
      </w:r>
    </w:p>
    <w:p w14:paraId="0206ADD4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Na každou službu dle smlouvy poskytuje zhotovitel objednateli záruku v rozsahu 21 dnů ode dne poskytnutí služby.</w:t>
      </w:r>
    </w:p>
    <w:p w14:paraId="0206ADD5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Nároky z odpovědnosti za vady služby zanikají, jsou-li uplatněny z důvodů, které smlouva </w:t>
      </w:r>
      <w:r>
        <w:rPr>
          <w:rFonts w:ascii="Arial" w:eastAsia="SimSun" w:hAnsi="Arial" w:cs="Arial"/>
          <w:sz w:val="20"/>
          <w:szCs w:val="20"/>
          <w:lang w:eastAsia="zh-CN"/>
        </w:rPr>
        <w:t>vylučuje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a/nebo po uplynutí reklamační lhůty.</w:t>
      </w:r>
    </w:p>
    <w:p w14:paraId="0206ADD6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reklamovat vady služby písemně bez zbytečného odkladu poté, co je zjistil. V reklamaci je objednatel povinen uvést a/nebo připojit</w:t>
      </w:r>
    </w:p>
    <w:p w14:paraId="0206ADD7" w14:textId="77777777" w:rsidR="00740878" w:rsidRPr="00EE6CD1" w:rsidRDefault="00740878" w:rsidP="004309BD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důvod reklamace</w:t>
      </w:r>
    </w:p>
    <w:p w14:paraId="0206ADD8" w14:textId="77777777" w:rsidR="00740878" w:rsidRPr="00EE6CD1" w:rsidRDefault="00740878" w:rsidP="004309BD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dobu a způsob zjištění vad/y</w:t>
      </w:r>
    </w:p>
    <w:p w14:paraId="0206ADD9" w14:textId="77777777" w:rsidR="00740878" w:rsidRPr="00EE6CD1" w:rsidRDefault="00740878" w:rsidP="004309BD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popis vad/y a případně četnost jejich výskytu</w:t>
      </w:r>
    </w:p>
    <w:p w14:paraId="0206ADDA" w14:textId="77777777" w:rsidR="00740878" w:rsidRPr="00EE6CD1" w:rsidRDefault="00740878" w:rsidP="004309BD">
      <w:pPr>
        <w:pStyle w:val="Odstavecseseznamem"/>
        <w:numPr>
          <w:ilvl w:val="1"/>
          <w:numId w:val="30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 reklamace tlumočení případný neupravený zvukový a/nebo </w:t>
      </w:r>
      <w:proofErr w:type="spellStart"/>
      <w:r w:rsidRPr="00EE6CD1">
        <w:rPr>
          <w:rFonts w:ascii="Arial" w:eastAsia="SimSun" w:hAnsi="Arial" w:cs="Arial"/>
          <w:sz w:val="20"/>
          <w:szCs w:val="20"/>
          <w:lang w:eastAsia="zh-CN"/>
        </w:rPr>
        <w:t>zvukověobrazový</w:t>
      </w:r>
      <w:proofErr w:type="spell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záznam.</w:t>
      </w:r>
    </w:p>
    <w:p w14:paraId="0206ADDB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Uzná-li zhotovitel reklamaci, poskytne objednateli dle jeho volby buďto přiměřenou slevu z ceny služby bez DPH odpovídající povaze a rozsahu vad nebo, půjde-li o vadu překladu a objednatel o to požádá, poskytne zhotovitel namísto slevy opravený překlad.</w:t>
      </w:r>
    </w:p>
    <w:p w14:paraId="0206ADDC" w14:textId="77777777" w:rsidR="00740878" w:rsidRPr="00EE6CD1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 případnou škodu způsobenou vadami služby odpovídá zhotovitel do výše ceny zakázky bez DPH.</w:t>
      </w:r>
    </w:p>
    <w:p w14:paraId="0206ADDD" w14:textId="77777777" w:rsidR="00740878" w:rsidRDefault="00740878" w:rsidP="004309BD">
      <w:pPr>
        <w:pStyle w:val="Odstavecseseznamem"/>
        <w:numPr>
          <w:ilvl w:val="0"/>
          <w:numId w:val="30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Neuzná-li zhotovitel oprávněnost včas uplatněné reklamace, jsou účastníci povinni </w:t>
      </w:r>
    </w:p>
    <w:p w14:paraId="0206ADDE" w14:textId="77777777" w:rsidR="00740878" w:rsidRDefault="00740878" w:rsidP="00573E95">
      <w:pPr>
        <w:pStyle w:val="Odstavecseseznamem"/>
        <w:numPr>
          <w:ilvl w:val="1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řešit vzniklý spor mimosoudní cestou, a to formou znaleckého posudku nezávislého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arbitra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zvoleného jejich dohodou ze seznamu soudních překladatelů a tlumočníků vedeného příslušným soudem, přičemž součástí zadání nezávislému arbitrovi bude i požadavek na určení výše slevy z ceny služby bez DPH pro případ, že posudek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vyzní v neprospěch zhotovitele</w:t>
      </w:r>
    </w:p>
    <w:p w14:paraId="0206ADDF" w14:textId="77777777" w:rsidR="00740878" w:rsidRPr="00EE6CD1" w:rsidRDefault="00740878" w:rsidP="00573E95">
      <w:pPr>
        <w:pStyle w:val="Odstavecseseznamem"/>
        <w:numPr>
          <w:ilvl w:val="1"/>
          <w:numId w:val="30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uhradit ve lhůtě arbitrem určené na jeho účet každý polovici požadované zálohy a ten z účastníků, v jehož neprospěch posudek vyzní, též případný doplatek ceny posudku nahradit bezodkladně účastníkovi, v jehož prospěch posudek vyzněl, částku zaplacenou jako záloha arbitrovi a v případě, že posudek vyzní v neprospěch zhotovitele, poskytnout objednateli částku odpovídající výši arbitrem stanovené slevy. </w:t>
      </w:r>
    </w:p>
    <w:p w14:paraId="0206ADE0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DE1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VI.</w:t>
      </w:r>
    </w:p>
    <w:p w14:paraId="0206ADE2" w14:textId="77777777" w:rsidR="00740878" w:rsidRPr="00EE6CD1" w:rsidRDefault="00740878" w:rsidP="004309BD">
      <w:pPr>
        <w:autoSpaceDE w:val="0"/>
        <w:autoSpaceDN w:val="0"/>
        <w:jc w:val="center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Cenová ujednání, fakturace a splatnost</w:t>
      </w:r>
    </w:p>
    <w:p w14:paraId="0206ADE3" w14:textId="77777777" w:rsidR="00740878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F7302E">
        <w:rPr>
          <w:rFonts w:ascii="Arial" w:eastAsia="SimSun" w:hAnsi="Arial" w:cs="Arial"/>
          <w:sz w:val="20"/>
          <w:szCs w:val="20"/>
          <w:lang w:eastAsia="zh-CN"/>
        </w:rPr>
        <w:t>Podkladem pro cenovou kalkulaci služby a/nebo určení její ceny je aktuálně platný ceník služeb zhotovitele v době doručení objednávky zhotoviteli a v něm uvedené ceny a cenové podmínky a/nebo způsob jejich určení.</w:t>
      </w:r>
    </w:p>
    <w:p w14:paraId="0206ADE4" w14:textId="77777777" w:rsidR="00740878" w:rsidRPr="00F7302E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F7302E">
        <w:rPr>
          <w:rFonts w:ascii="Arial" w:eastAsia="SimSun" w:hAnsi="Arial" w:cs="Arial"/>
          <w:sz w:val="20"/>
          <w:szCs w:val="20"/>
          <w:lang w:eastAsia="zh-CN"/>
        </w:rPr>
        <w:t xml:space="preserve">Zhotovitel je oprávněn i v případech ve smlouvách nesjednaných požadovat zaplacení částečných nebo plných úhrad předem a za tímto účelem je povinen </w:t>
      </w:r>
      <w:r w:rsidRPr="00F7302E">
        <w:rPr>
          <w:rFonts w:ascii="Arial" w:hAnsi="Arial" w:cs="Arial"/>
          <w:sz w:val="20"/>
          <w:szCs w:val="20"/>
        </w:rPr>
        <w:t xml:space="preserve">vystavovat objednateli daňové doklady. Není-li </w:t>
      </w:r>
      <w:proofErr w:type="gramStart"/>
      <w:r w:rsidRPr="00F7302E">
        <w:rPr>
          <w:rFonts w:ascii="Arial" w:hAnsi="Arial" w:cs="Arial"/>
          <w:sz w:val="20"/>
          <w:szCs w:val="20"/>
        </w:rPr>
        <w:t>ve  smlouvě</w:t>
      </w:r>
      <w:proofErr w:type="gramEnd"/>
      <w:r w:rsidRPr="00F7302E">
        <w:rPr>
          <w:rFonts w:ascii="Arial" w:hAnsi="Arial" w:cs="Arial"/>
          <w:sz w:val="20"/>
          <w:szCs w:val="20"/>
        </w:rPr>
        <w:t xml:space="preserve"> výslovně sjednáno jinak, jsou tyto daňové doklady splatné v termínu na nich uvedeném.</w:t>
      </w:r>
    </w:p>
    <w:p w14:paraId="0206ADE5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Pokud ze smlouvy plyne, že cena služby je v ní uvedena jako předběžná, například proto, že při jejím stanovení bylo vycházeno pouze z odhadu počtu jednotek, řídí se výpočet konečné ceny počtem jednotek v cílovém jazyce a/nebo rozsahem skutečně vynaložené práce a nákladů zhotovitele a pro stanovení konečné ceny budou použity ceny uvedené v ceníku zhotovitele v době a místě poskytnutí služby a pokud takové ceny ceník nebude obsahovat, ceny v době a místě poskytnutí služby obvyklé.</w:t>
      </w:r>
    </w:p>
    <w:p w14:paraId="0206ADE6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Není-li výslovně uvedeno jinak, má se za to, že veškeré ceny, jakož i další částky nezahrnují DPH.</w:t>
      </w:r>
    </w:p>
    <w:p w14:paraId="0206ADE7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Ceník služeb příslušné provozovny zhotovitele se ke dni jeho účinnosti stává součástí smlouvy a podle něj budou účtovány veškeré služby dle smluv od toho dne uzavřených.</w:t>
      </w:r>
    </w:p>
    <w:p w14:paraId="0206ADE8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Fakturace bude probíhat v případě jednotlivé zakázky k datu uskutečnění zdanitelného plnění, jinak u plnění dle smluv uzavřených na delší časové období zpětně, vždy k poslednímu dni uplynulého měsíce. Vyúčtování případných nedoplatků či přeplatků, jakož i dalších nároků bude prováděno při fakturaci měsíce následujícího.</w:t>
      </w:r>
    </w:p>
    <w:p w14:paraId="0206ADE9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Zhotovitel vystaví objednateli fakturu s náležitostmi daňového dokladu (dále též </w:t>
      </w: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faktura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) v případě jednotlivé zakázky k datu uskutečnění zdanitelného plnění, jinak u smluv uzavřených na delší časové období za všechny poskytnuté služby v předchozím měsíci do patnáctého dne měsíce následujícího.</w:t>
      </w:r>
      <w:bookmarkStart w:id="0" w:name="OLE_LINK3"/>
    </w:p>
    <w:p w14:paraId="0206ADEA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uhradit fakturu ve lhůtě splatnosti, která vyjma vyúčtování smluvních pokut, činí 14 dnů od data vystavení faktury a svoji platbu řádně označit.</w:t>
      </w:r>
    </w:p>
    <w:p w14:paraId="0206ADEB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 zaplacení se pro účely </w:t>
      </w:r>
      <w:r>
        <w:rPr>
          <w:rFonts w:ascii="Arial" w:eastAsia="SimSun" w:hAnsi="Arial" w:cs="Arial"/>
          <w:sz w:val="20"/>
          <w:szCs w:val="20"/>
          <w:lang w:eastAsia="zh-CN"/>
        </w:rPr>
        <w:t>této 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považuje připsání příslušné částky na účet zhotovitele.</w:t>
      </w:r>
    </w:p>
    <w:p w14:paraId="0206ADEC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 prodlení se zaplacením je objednatel povinen zaplatit zhotovitele smluvní pokutu ve výši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0,1%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z dlužné částky za každý den prodlení.</w:t>
      </w:r>
    </w:p>
    <w:p w14:paraId="0206ADED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tabs>
          <w:tab w:val="num" w:pos="720"/>
        </w:tabs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hAnsi="Arial" w:cs="Arial"/>
          <w:sz w:val="20"/>
          <w:szCs w:val="20"/>
        </w:rPr>
        <w:t>Při opožděné platbě je úhrada objednatele, bez ohledu na její označení objednatelem, nejdříve započítána na úroky z prodlení a smluvní pokutu/y a zbývající část platby na dluh/y samotný/é v pořadí dle jejich splatnosti.</w:t>
      </w:r>
    </w:p>
    <w:bookmarkEnd w:id="0"/>
    <w:p w14:paraId="0206ADEE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případě, že objednatel bude vůči zhotoviteli v prodlení se zaplacením daňového dokladu na částečnou či plnou úhradu předem oproti termínu v tomto dokladu uvedenému a/nebo v prodlení se zaplacením jakékoliv jiné částky po dobu delší jak 30 dnů od jejího data splatnosti, je zhotovitel </w:t>
      </w:r>
      <w:r w:rsidRPr="00EE6CD1">
        <w:rPr>
          <w:rFonts w:ascii="Arial" w:hAnsi="Arial" w:cs="Arial"/>
          <w:sz w:val="20"/>
          <w:szCs w:val="20"/>
        </w:rPr>
        <w:t>oprávněn</w:t>
      </w:r>
    </w:p>
    <w:p w14:paraId="0206ADEF" w14:textId="77777777" w:rsidR="00740878" w:rsidRPr="00EE6CD1" w:rsidRDefault="00740878" w:rsidP="00FD659A">
      <w:pPr>
        <w:pStyle w:val="Odstavecseseznamem"/>
        <w:numPr>
          <w:ilvl w:val="1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odstoupit od smlouvy s tím, že v případě smlouvy na delší časové období v takovém případě k datu odstoupení zanikají veškeré doposud zhotovitelem nesplněné dílčí smlouvy v rámci smlouvy na delší časové období uzavřené a/nebo</w:t>
      </w:r>
    </w:p>
    <w:p w14:paraId="0206ADF0" w14:textId="77777777" w:rsidR="00740878" w:rsidRPr="00EE6CD1" w:rsidRDefault="00740878" w:rsidP="00FD659A">
      <w:pPr>
        <w:pStyle w:val="Odstavecseseznamem"/>
        <w:numPr>
          <w:ilvl w:val="1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smlouvu vypovědět a/nebo</w:t>
      </w:r>
    </w:p>
    <w:p w14:paraId="0206ADF1" w14:textId="77777777" w:rsidR="00740878" w:rsidRPr="00EE6CD1" w:rsidRDefault="00740878" w:rsidP="00FD659A">
      <w:pPr>
        <w:pStyle w:val="Odstavecseseznamem"/>
        <w:numPr>
          <w:ilvl w:val="1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požadovat od objednatele zajištění svých dosavadních i budoucích pohledávek, přičemž o vhodnosti a/nebo přiměřenosti takového zajištění rozhoduje zhotovitel a/nebo</w:t>
      </w:r>
    </w:p>
    <w:p w14:paraId="0206ADF2" w14:textId="77777777" w:rsidR="00740878" w:rsidRPr="00EE6CD1" w:rsidRDefault="00740878" w:rsidP="00FD659A">
      <w:pPr>
        <w:pStyle w:val="Odstavecseseznamem"/>
        <w:numPr>
          <w:ilvl w:val="1"/>
          <w:numId w:val="3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 doby úplného zaplacení svých pohledávek poskytování svých služeb objednateli, a to i z doposud nesplněných smluv, pozastavit či své služby objednateli neposkytovat, aniž by to bylo považováno za porušení smlouvy ze strany zhotovitele. O dobu prodlení se zaplacením se v takovém případě prodlužují veškeré termíny plnění uvedené v doposud nesplněných smlouvách.</w:t>
      </w:r>
    </w:p>
    <w:p w14:paraId="0206ADF3" w14:textId="77777777" w:rsidR="00740878" w:rsidRPr="00EE6CD1" w:rsidRDefault="00740878" w:rsidP="00FD659A">
      <w:pPr>
        <w:pStyle w:val="Odstavecseseznamem"/>
        <w:numPr>
          <w:ilvl w:val="0"/>
          <w:numId w:val="33"/>
        </w:numPr>
        <w:tabs>
          <w:tab w:val="left" w:pos="540"/>
        </w:tabs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hAnsi="Arial" w:cs="Arial"/>
          <w:sz w:val="20"/>
          <w:szCs w:val="20"/>
        </w:rPr>
        <w:t>Zhotovitel je oprávněn zmocnit třetí osobu k vymáhání svých pohledávek za objednatelem a za tímto účelem případně této třetí osobě předat v potřebném rozsahu osobní údaje objednatele, jakož i údaje vztahující se k pohledávkám. Objednatel je povinen jednat s touto třetí osobou jako s řádně pověřeným inkasujícím zmocněncem zhotovitele.</w:t>
      </w:r>
    </w:p>
    <w:p w14:paraId="0206ADF4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DF5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VII.</w:t>
      </w:r>
    </w:p>
    <w:p w14:paraId="0206ADF6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Zásady spolupráce</w:t>
      </w:r>
    </w:p>
    <w:p w14:paraId="0206ADF7" w14:textId="77777777" w:rsidR="00740878" w:rsidRPr="00EE6CD1" w:rsidRDefault="00740878" w:rsidP="00FD659A">
      <w:pPr>
        <w:pStyle w:val="Odstavecseseznamem"/>
        <w:numPr>
          <w:ilvl w:val="0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Účastníci jsou povinni při vzájemném styku uvádět vždy číslo zakázky.</w:t>
      </w:r>
    </w:p>
    <w:p w14:paraId="0206ADF8" w14:textId="77777777" w:rsidR="00740878" w:rsidRPr="00EE6CD1" w:rsidRDefault="00740878" w:rsidP="00FD659A">
      <w:pPr>
        <w:pStyle w:val="Odstavecseseznamem"/>
        <w:numPr>
          <w:ilvl w:val="0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předat zhotoviteli včas veškeré podklady, materiály a informace potřebné pro poskytnutí služby, přičemž v případě</w:t>
      </w:r>
    </w:p>
    <w:p w14:paraId="0206ADF9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překladu tak učiní při jejím objednání</w:t>
      </w:r>
    </w:p>
    <w:p w14:paraId="0206ADFA" w14:textId="77777777" w:rsidR="00740878" w:rsidRPr="00EE6CD1" w:rsidRDefault="00740878" w:rsidP="007A46A8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tlumočení nejpozději 3 dny před termínem jeho uskutečnění.</w:t>
      </w:r>
    </w:p>
    <w:p w14:paraId="0206ADFB" w14:textId="77777777" w:rsidR="00740878" w:rsidRPr="00EE6CD1" w:rsidRDefault="00740878" w:rsidP="007A46A8">
      <w:pPr>
        <w:pStyle w:val="Odstavecseseznamem"/>
        <w:tabs>
          <w:tab w:val="num" w:pos="1440"/>
        </w:tabs>
        <w:autoSpaceDE w:val="0"/>
        <w:autoSpaceDN w:val="0"/>
        <w:ind w:left="567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Pokud tak neučiní, na pozdější reklamace z důvodu terminologie nebude brán zřetel.</w:t>
      </w:r>
    </w:p>
    <w:p w14:paraId="0206ADFC" w14:textId="77777777" w:rsidR="00740878" w:rsidRPr="00EE6CD1" w:rsidRDefault="00740878" w:rsidP="007A46A8">
      <w:pPr>
        <w:pStyle w:val="Odstavecseseznamem"/>
        <w:tabs>
          <w:tab w:val="num" w:pos="1440"/>
        </w:tabs>
        <w:autoSpaceDE w:val="0"/>
        <w:autoSpaceDN w:val="0"/>
        <w:ind w:left="567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Výchozí text, který objednatel dodá zhotoviteli, musí být věcně, terminologicky a jazykově srozumitelný a musí mít čitelnou a přehlednou podobu. Nebude-li výchozí text splňovat tyto náležitosti, neručí zhotovitel za správnost překladu a nenese odpovědnost za případné přímé a/nebo nepřímé škody, které objednateli vzniknou v důsledku nesprávného překladu takového výchozího textu. Zhotovitel je rovněž oprávněn na tyto nedostatky výchozího textu objednatele upozornit a vyžádat si opravený či čitelný text, vysvětlení či dispozice. Do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doby,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než objednatel nový text, vysvětlení či dispozice poskytne je zhotovitel oprávněn poskytování služby přerušit, přičemž o dobu tohoto přerušení se prodlužuje termín splnění služby.</w:t>
      </w:r>
    </w:p>
    <w:p w14:paraId="0206ADFD" w14:textId="77777777" w:rsidR="00740878" w:rsidRPr="00EE6CD1" w:rsidRDefault="00740878" w:rsidP="00FD659A">
      <w:pPr>
        <w:pStyle w:val="Odstavecseseznamem"/>
        <w:numPr>
          <w:ilvl w:val="0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je povinen bez zbytečného odkladu od vzniku některé níže uvedené skutečnosti, informovat objednatele, že</w:t>
      </w:r>
    </w:p>
    <w:p w14:paraId="0206ADFE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podklady pro zpracování příslušné zakázky</w:t>
      </w:r>
    </w:p>
    <w:p w14:paraId="0206ADFF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197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neobdržel a/nebo</w:t>
      </w:r>
    </w:p>
    <w:p w14:paraId="0206AE00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1974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obdržel neúplné či v poškozeném stavu a/nebo</w:t>
      </w:r>
    </w:p>
    <w:p w14:paraId="0206AE01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zaslané podklady neodpovídají údajům uvedeným v objednávce (např. velikost souboru, jazyk atd.)</w:t>
      </w:r>
    </w:p>
    <w:p w14:paraId="0206AE02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se vyskytly okolnosti, které by mohly ohrozit včasné předání zakázky objednateli.</w:t>
      </w:r>
    </w:p>
    <w:p w14:paraId="0206AE03" w14:textId="77777777" w:rsidR="00740878" w:rsidRPr="00EE6CD1" w:rsidRDefault="00740878" w:rsidP="00FD659A">
      <w:pPr>
        <w:pStyle w:val="Odstavecseseznamem"/>
        <w:numPr>
          <w:ilvl w:val="0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je povinen bez zbytečného odkladu informovat zhotovitele o všech okolnostech, které by mohly mít vliv na plnění jeho smluvních povinností včetně povinnosti včas zaplatit sjednanou cenu, jakož i o tom, že vstoupil do likvidace a/nebo se stal úpadcem podle insolvenčního zákona.</w:t>
      </w:r>
    </w:p>
    <w:p w14:paraId="0206AE04" w14:textId="77777777" w:rsidR="00740878" w:rsidRPr="00EE6CD1" w:rsidRDefault="00740878" w:rsidP="00FD659A">
      <w:pPr>
        <w:pStyle w:val="Odstavecseseznamem"/>
        <w:numPr>
          <w:ilvl w:val="0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Je-li předmětem služby tlumočení</w:t>
      </w:r>
    </w:p>
    <w:p w14:paraId="0206AE05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není objednatel oprávněn požadovat od tlumočníka jinou činnost (např. písemný překlad, zápis z jednání, průvodcovské a organizační služby)</w:t>
      </w:r>
    </w:p>
    <w:p w14:paraId="0206AE06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je objednatel povinen</w:t>
      </w:r>
    </w:p>
    <w:p w14:paraId="0206AE07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zabezpečit podmínky odpovídající druhu tlumočení včetně technického zabezpečení, pokud toto neobjednal u zhotovitele</w:t>
      </w:r>
    </w:p>
    <w:p w14:paraId="0206AE08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zavázal-li se zhotovitel k dodávce tlumočnické techniky, zajistit v potřebném časovém předstihu přístup zhotoviteli do prostor, kde bude tlumočnická technika instalována</w:t>
      </w:r>
    </w:p>
    <w:p w14:paraId="0206AE09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zabezpečit dopravu tlumočníka ze sjednaného místa do místa plnění zakázky a zpět odpovídajícím dopravním prostředkem vzhledem ke vzdálenosti míst</w:t>
      </w:r>
    </w:p>
    <w:p w14:paraId="0206AE0A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zajistí-li si tlumočník vlastní dopravu, uhradit zhotoviteli jeho cestovní náhrady včetně stravného v plné výši dle platných právních předpisů</w:t>
      </w:r>
    </w:p>
    <w:p w14:paraId="0206AE0B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zajistit na své náklady ubytování tlumočníka v jednolůžkovém pokoji s příslušenstvím</w:t>
      </w:r>
    </w:p>
    <w:p w14:paraId="0206AE0C" w14:textId="77777777" w:rsidR="00740878" w:rsidRPr="00EE6CD1" w:rsidRDefault="00740878" w:rsidP="00FD659A">
      <w:pPr>
        <w:pStyle w:val="Odstavecseseznamem"/>
        <w:numPr>
          <w:ilvl w:val="2"/>
          <w:numId w:val="34"/>
        </w:numPr>
        <w:tabs>
          <w:tab w:val="num" w:pos="216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zajistit tlumočníkovi přestávku na stravování a odpočinek v délce minimálně půl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hodiny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a to nejpozději po čtyřech a půl hodinách tlumočení</w:t>
      </w:r>
    </w:p>
    <w:p w14:paraId="0206AE0D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tlumočnickým dnem se rozumí 8 hodin včetně přestávek</w:t>
      </w:r>
    </w:p>
    <w:p w14:paraId="0206AE0E" w14:textId="77777777" w:rsidR="00740878" w:rsidRPr="00EE6CD1" w:rsidRDefault="00740878" w:rsidP="00FD659A">
      <w:pPr>
        <w:pStyle w:val="Odstavecseseznamem"/>
        <w:numPr>
          <w:ilvl w:val="1"/>
          <w:numId w:val="34"/>
        </w:numPr>
        <w:tabs>
          <w:tab w:val="num" w:pos="1059"/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má právo na náhradu za čas promeškaný tlumočníkem v souvislosti s poskytováním tlumočení.</w:t>
      </w:r>
    </w:p>
    <w:p w14:paraId="0206AE0F" w14:textId="77777777" w:rsidR="00740878" w:rsidRPr="00EE6CD1" w:rsidRDefault="00740878" w:rsidP="00FD659A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E10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VIII.</w:t>
      </w:r>
    </w:p>
    <w:p w14:paraId="0206AE11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Zvláštní ujednání</w:t>
      </w:r>
    </w:p>
    <w:p w14:paraId="0206AE12" w14:textId="77777777" w:rsidR="00740878" w:rsidRPr="00EE6CD1" w:rsidRDefault="00740878" w:rsidP="00FD659A">
      <w:pPr>
        <w:pStyle w:val="Odstavecseseznamem"/>
        <w:numPr>
          <w:ilvl w:val="0"/>
          <w:numId w:val="35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nenese žádnou odpovědnost za případné důsledky spojené s porušením autorskoprávních předpisů.</w:t>
      </w:r>
    </w:p>
    <w:p w14:paraId="0206AE13" w14:textId="77777777" w:rsidR="00740878" w:rsidRPr="00EE6CD1" w:rsidRDefault="00740878" w:rsidP="00FD659A">
      <w:pPr>
        <w:pStyle w:val="Odstavecseseznamem"/>
        <w:numPr>
          <w:ilvl w:val="0"/>
          <w:numId w:val="35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Objednatel ručí zhotoviteli za to, že nároky autorů textů, které předložil zhotoviteli k překladu či tlumočení, byly či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budou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jak náleží vypořádány a pokud by jakékoliv nároky třetích osob byly vůči zhotoviteli uplatněny, pak tyto ze svého vypořádá a poskytne zhotoviteli veškerou potřebnou součinnost při obraně jeho zájmů.</w:t>
      </w:r>
    </w:p>
    <w:p w14:paraId="0206AE14" w14:textId="77777777" w:rsidR="00740878" w:rsidRPr="00EE6CD1" w:rsidRDefault="00740878" w:rsidP="00FD659A">
      <w:pPr>
        <w:pStyle w:val="Odstavecseseznamem"/>
        <w:numPr>
          <w:ilvl w:val="0"/>
          <w:numId w:val="35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 nesmí bez výslovného písemného souhlasu zhotovitele v obchodních záležitostech, zejména týkajících se aktuálně zpracovávané zakázky, kontaktovat překladatele či tlumočníka.</w:t>
      </w:r>
    </w:p>
    <w:p w14:paraId="0206AE15" w14:textId="77777777" w:rsidR="00740878" w:rsidRPr="00EE6CD1" w:rsidRDefault="00740878" w:rsidP="00FD659A">
      <w:pPr>
        <w:pStyle w:val="Odstavecseseznamem"/>
        <w:numPr>
          <w:ilvl w:val="0"/>
          <w:numId w:val="35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Dojde-li se souhlasem zhotovitele ke kontaktu mezi objednatelem a překladatelem či tlumočníkem, nesmí s nimi objednatel projednávat záležitosti týkající se obchodních podmínek zakázky a je povinen neodkladně informovat zhotovitele o jakémkoliv novém ujednání s překladatelem či tlumočníkem.</w:t>
      </w:r>
    </w:p>
    <w:p w14:paraId="0206AE16" w14:textId="77777777" w:rsidR="00740878" w:rsidRPr="00EE6CD1" w:rsidRDefault="00740878" w:rsidP="00FD659A">
      <w:pPr>
        <w:pStyle w:val="Odstavecseseznamem"/>
        <w:numPr>
          <w:ilvl w:val="0"/>
          <w:numId w:val="35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V případě, že objednatel některou povinnost uvedenou v tomto článku </w:t>
      </w:r>
      <w:r>
        <w:rPr>
          <w:rFonts w:ascii="Arial" w:eastAsia="SimSun" w:hAnsi="Arial" w:cs="Arial"/>
          <w:sz w:val="20"/>
          <w:szCs w:val="20"/>
          <w:lang w:eastAsia="zh-CN"/>
        </w:rPr>
        <w:t>smlouvy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poruší, je povinen zaplatit zhotoviteli smluvní pokutu ve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výši  100.000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>,-- Kč za každý jednotlivý případ porušení povinnosti, a to i opakovaně. Zhotovitelem objednateli vyúčtovaná smluvní pokuta je splatná do 15 dnů od doručení jejího vyúčtování, přičemž zaplacená pokuta se nezapočítává na náhradu způsobené škody.</w:t>
      </w:r>
    </w:p>
    <w:p w14:paraId="0206AE17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E18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IX.</w:t>
      </w:r>
    </w:p>
    <w:p w14:paraId="0206AE19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Závazek mlčenlivosti</w:t>
      </w:r>
    </w:p>
    <w:p w14:paraId="0206AE1A" w14:textId="77777777" w:rsidR="00740878" w:rsidRPr="00EE6CD1" w:rsidRDefault="00740878" w:rsidP="00FD659A">
      <w:pPr>
        <w:pStyle w:val="Odstavecseseznamem"/>
        <w:numPr>
          <w:ilvl w:val="0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Níže v tomto článku uvedený závazek zhotovitele platí v případě, že mezi objednatelem a zhotovitelem nebyla, resp. nebude uzavřena zvláštní dohoda o mlčenlivosti, a to bez ohledu na její současné či budoucí označení.</w:t>
      </w:r>
    </w:p>
    <w:p w14:paraId="0206AE1B" w14:textId="77777777" w:rsidR="00740878" w:rsidRPr="00EE6CD1" w:rsidRDefault="00740878" w:rsidP="00FD659A">
      <w:pPr>
        <w:pStyle w:val="Odstavecseseznamem"/>
        <w:numPr>
          <w:ilvl w:val="0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Zhotovitel je povinen zachovávat nejpřísnější mlčenlivost vůči osobám mimo objednatele o všech informacích týkajících se</w:t>
      </w:r>
    </w:p>
    <w:p w14:paraId="0206AE1C" w14:textId="77777777" w:rsidR="00740878" w:rsidRPr="00EE6CD1" w:rsidRDefault="00740878" w:rsidP="00FD659A">
      <w:pPr>
        <w:pStyle w:val="Odstavecseseznamem"/>
        <w:numPr>
          <w:ilvl w:val="1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objednatele, o kterých se v rámci své činnosti pro objednatele dozví</w:t>
      </w:r>
    </w:p>
    <w:p w14:paraId="0206AE1D" w14:textId="77777777" w:rsidR="00740878" w:rsidRPr="00EE6CD1" w:rsidRDefault="00740878" w:rsidP="00FD659A">
      <w:pPr>
        <w:pStyle w:val="Odstavecseseznamem"/>
        <w:numPr>
          <w:ilvl w:val="1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zákazníků a partnerů objednatele, se kterými se seznámil při výkonu svých služeb</w:t>
      </w:r>
    </w:p>
    <w:p w14:paraId="0206AE1E" w14:textId="77777777" w:rsidR="00740878" w:rsidRPr="00EE6CD1" w:rsidRDefault="00740878" w:rsidP="00FD659A">
      <w:pPr>
        <w:pStyle w:val="Odstavecseseznamem"/>
        <w:numPr>
          <w:ilvl w:val="1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lastRenderedPageBreak/>
        <w:t>obsahu výchozích materiálů a vyhotovených překladů či tlumočení.</w:t>
      </w:r>
    </w:p>
    <w:p w14:paraId="0206AE1F" w14:textId="77777777" w:rsidR="00740878" w:rsidRPr="00EE6CD1" w:rsidRDefault="00740878" w:rsidP="00FD659A">
      <w:pPr>
        <w:pStyle w:val="Odstavecseseznamem"/>
        <w:numPr>
          <w:ilvl w:val="0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Závazku mlčenlivosti nepodléhá údaj, který má prokazatelně alespoň jednu z těchto vlastností:</w:t>
      </w:r>
    </w:p>
    <w:p w14:paraId="0206AE20" w14:textId="77777777" w:rsidR="00740878" w:rsidRPr="00EE6CD1" w:rsidRDefault="00740878" w:rsidP="00FD659A">
      <w:pPr>
        <w:pStyle w:val="Odstavecseseznamem"/>
        <w:numPr>
          <w:ilvl w:val="1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před sdělením je již veřejně známým nebo veřejně dostupným</w:t>
      </w:r>
    </w:p>
    <w:p w14:paraId="0206AE21" w14:textId="77777777" w:rsidR="00740878" w:rsidRPr="00EE6CD1" w:rsidRDefault="00740878" w:rsidP="00FD659A">
      <w:pPr>
        <w:pStyle w:val="Odstavecseseznamem"/>
        <w:numPr>
          <w:ilvl w:val="1"/>
          <w:numId w:val="36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údaj je nutno sdělit třetí straně na základě povinnosti uložené platným právním předpisem anebo byl vynucen rozhodnutím a/nebo opatřením orgánu veřejné moci, kterému byl zhotovitel povinen se podrobit.</w:t>
      </w:r>
    </w:p>
    <w:p w14:paraId="0206AE22" w14:textId="77777777" w:rsidR="00740878" w:rsidRPr="00EE6CD1" w:rsidRDefault="00740878" w:rsidP="004309BD">
      <w:pPr>
        <w:autoSpaceDE w:val="0"/>
        <w:autoSpaceDN w:val="0"/>
        <w:ind w:left="567"/>
        <w:rPr>
          <w:rFonts w:ascii="Arial" w:eastAsia="SimSun" w:hAnsi="Arial"/>
          <w:sz w:val="20"/>
          <w:szCs w:val="20"/>
          <w:lang w:eastAsia="zh-CN"/>
        </w:rPr>
      </w:pPr>
    </w:p>
    <w:p w14:paraId="0206AE23" w14:textId="77777777" w:rsidR="00740878" w:rsidRPr="004E6937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>X.</w:t>
      </w:r>
    </w:p>
    <w:p w14:paraId="0206AE24" w14:textId="77777777" w:rsidR="00740878" w:rsidRPr="004E6937" w:rsidRDefault="00494715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>Zpracování</w:t>
      </w:r>
      <w:r w:rsidR="00740878"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osobních údajů a </w:t>
      </w:r>
      <w:r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>zasílání</w:t>
      </w:r>
      <w:r w:rsidR="00740878"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obchodních sdělení</w:t>
      </w:r>
    </w:p>
    <w:p w14:paraId="0206AE25" w14:textId="77777777" w:rsidR="00740878" w:rsidRPr="004E6937" w:rsidRDefault="00740878" w:rsidP="00FD659A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Zhotovitel 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 xml:space="preserve">ve svém zabezpečeném informačním systému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shromažďuje a vede aktuální evidenci svých zákazníků, kterým je i objednatel, obsahující osobní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identifikační a provozní údaje. Zhotovitel je oprávněn zpracovávat tyto údaje ručně i automatizovaným způsobem, sám nebo prostřednictvím třetích osob a tyto údaje v souladu s 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>NAŘÍZENÍM EVROPSKÉHO PARLAMENTU A RADY (EU) 2016/679 ze dne 27. dubna 2016 o ochraně fyzických osob v souvislosti se zpracováním osobních údajů a o volném pohybu těchto údajů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 xml:space="preserve"> (dále „Nařízení“)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 xml:space="preserve">  případně jinými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platnými právními předpisy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>,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 využívat pro účely právními předpisy stanovené a/nebo dovolené, 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 xml:space="preserve">jako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plnění smlouvy, ochrany svých zájmů a pro další dohodnuté účely</w:t>
      </w:r>
      <w:r w:rsidR="007154DD" w:rsidRPr="004E6937">
        <w:rPr>
          <w:rFonts w:ascii="Arial" w:eastAsia="SimSun" w:hAnsi="Arial" w:cs="Arial"/>
          <w:sz w:val="20"/>
          <w:szCs w:val="20"/>
          <w:lang w:eastAsia="zh-CN"/>
        </w:rPr>
        <w:t>, například přímého marketinku na základě oprávněného zájmu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0206AE26" w14:textId="77777777" w:rsidR="007154DD" w:rsidRPr="004E6937" w:rsidRDefault="007154DD" w:rsidP="00840E1F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a/nebo uzavřením smlouvy bere na vědomí, že zhotovitel zpracuje jeho osobní údaje v souladu s 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>Nařízením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. Zhotovitel zpracovává pouze ty osobní údaje objednatele, které získá v souvislosti se smlouvou a jejím plněním, na základě právního titulu Plnění smlouv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>y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>,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a to v rozsahu, ve kterém jsou uvedeny ve smlouvě a/nebo v materiálech určených k poskytnutí služby a/nebo ve kterém je objednatel v rámci plnění smlouvy zhotoviteli následně poskytne.</w:t>
      </w:r>
    </w:p>
    <w:p w14:paraId="0206AE27" w14:textId="77777777" w:rsidR="007154DD" w:rsidRPr="004E6937" w:rsidRDefault="007154DD" w:rsidP="007154DD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Tyto 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 xml:space="preserve">osobní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ú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>daje budou zhotovitelem využity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 za dohodnutým účelem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plnění smlouvy.</w:t>
      </w:r>
    </w:p>
    <w:p w14:paraId="0206AE28" w14:textId="77777777" w:rsidR="007154DD" w:rsidRPr="004E6937" w:rsidRDefault="007154DD" w:rsidP="007154DD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a/nebo uzavřením smlouvy bere na vědomí, že zhotovitel je v přiměřené míře na základě právního titulu Oprávněný zájem pro účely přímého marketinku, oprávněn zasílat 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 xml:space="preserve">na e-mail objednatele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obchodní sdělení a informovat jej o produktech z jeho nabídky a z nabídky jeho sesterských a spolupracujících společností, tyto produkty mu nabízet a případně zjišťovat jeho spokojenost se stávajícími produkty.</w:t>
      </w:r>
    </w:p>
    <w:p w14:paraId="0206AE29" w14:textId="77777777" w:rsidR="007154DD" w:rsidRPr="004E6937" w:rsidRDefault="007154DD" w:rsidP="007154DD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Objednatel bere na vědomí, může kdykoliv bez udání důvodů zrušit zasílání obchodních sdělení a je seznámen se svými právy, především pak</w:t>
      </w:r>
    </w:p>
    <w:p w14:paraId="0206AE2A" w14:textId="77777777" w:rsidR="007154DD" w:rsidRPr="004E6937" w:rsidRDefault="007154DD" w:rsidP="00840E1F">
      <w:pPr>
        <w:pStyle w:val="Odstavecseseznamem"/>
        <w:numPr>
          <w:ilvl w:val="1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právem na přístup ke všem svým osobním údajům, které jsou zhotovitelem zpracovávány, </w:t>
      </w:r>
    </w:p>
    <w:p w14:paraId="0206AE2B" w14:textId="77777777" w:rsidR="007154DD" w:rsidRPr="004E6937" w:rsidRDefault="007154DD" w:rsidP="00840E1F">
      <w:pPr>
        <w:pStyle w:val="Odstavecseseznamem"/>
        <w:numPr>
          <w:ilvl w:val="1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právem požadovat opravu, výmaz nebo omezení zpracování osobních údajů</w:t>
      </w:r>
    </w:p>
    <w:p w14:paraId="0206AE2C" w14:textId="77777777" w:rsidR="007154DD" w:rsidRPr="004E6937" w:rsidRDefault="007154DD" w:rsidP="00840E1F">
      <w:pPr>
        <w:pStyle w:val="Odstavecseseznamem"/>
        <w:numPr>
          <w:ilvl w:val="1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právem vznést u zhotovitele námitku týkající se zpracování osobních údajů</w:t>
      </w:r>
    </w:p>
    <w:p w14:paraId="0206AE2D" w14:textId="77777777" w:rsidR="007154DD" w:rsidRPr="004E6937" w:rsidRDefault="007154DD" w:rsidP="00840E1F">
      <w:pPr>
        <w:pStyle w:val="Odstavecseseznamem"/>
        <w:numPr>
          <w:ilvl w:val="1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právem podat stížnost u státního dozorového úřadu, jímž je Úřad pro ochranu osobních údajů.</w:t>
      </w:r>
    </w:p>
    <w:p w14:paraId="0206AE2E" w14:textId="77777777" w:rsidR="007154DD" w:rsidRPr="004E6937" w:rsidRDefault="007154DD" w:rsidP="007154DD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Objednatel předložením objednávky a/nebo uzavřením   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ab/>
        <w:t xml:space="preserve">smlouvy stvrzuje, že se seznámil s Pravidly zpracování osobních údajů zhotovitelem dle Informačního memoranda na stránkách zhotovitele </w:t>
      </w:r>
    </w:p>
    <w:p w14:paraId="0206AE2F" w14:textId="77777777" w:rsidR="007154DD" w:rsidRPr="004E6937" w:rsidRDefault="007154DD" w:rsidP="00840E1F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Objednatel bere na vědomí, že má v případě dotazů ke</w:t>
      </w:r>
      <w:r w:rsidR="00840E1F" w:rsidRPr="004E693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>zpracování osobních údajů zhotovitelem,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 xml:space="preserve"> možnost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 kontaktovat zhotovitele na </w:t>
      </w:r>
      <w:r w:rsidR="00EC58C2" w:rsidRPr="004E6937">
        <w:rPr>
          <w:rFonts w:ascii="Arial" w:eastAsia="SimSun" w:hAnsi="Arial" w:cs="Arial"/>
          <w:sz w:val="20"/>
          <w:szCs w:val="20"/>
          <w:lang w:eastAsia="zh-CN"/>
        </w:rPr>
        <w:t>e-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mailové adrese    </w:t>
      </w:r>
      <w:hyperlink r:id="rId10" w:history="1">
        <w:r w:rsidRPr="004E6937">
          <w:rPr>
            <w:rFonts w:ascii="Arial" w:eastAsia="SimSun" w:hAnsi="Arial" w:cs="Arial"/>
            <w:sz w:val="20"/>
            <w:szCs w:val="20"/>
            <w:lang w:eastAsia="zh-CN"/>
          </w:rPr>
          <w:t>gdpr@skrivanek.cz</w:t>
        </w:r>
      </w:hyperlink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0206AE30" w14:textId="77777777" w:rsidR="00717E77" w:rsidRPr="004E6937" w:rsidRDefault="00840E1F" w:rsidP="00717E77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E6937">
        <w:rPr>
          <w:rFonts w:ascii="Arial" w:hAnsi="Arial" w:cs="Arial"/>
          <w:sz w:val="20"/>
          <w:szCs w:val="20"/>
        </w:rPr>
        <w:t>Objednatel má právo odmítnout zpracování osobních údajů, které nejsou potřebné k uzavření smlouvy</w:t>
      </w:r>
      <w:r w:rsidR="00EC58C2" w:rsidRPr="004E6937">
        <w:rPr>
          <w:rFonts w:ascii="Arial" w:hAnsi="Arial" w:cs="Arial"/>
          <w:sz w:val="20"/>
          <w:szCs w:val="20"/>
        </w:rPr>
        <w:t xml:space="preserve">, </w:t>
      </w:r>
      <w:r w:rsidR="00740878" w:rsidRPr="004E6937">
        <w:rPr>
          <w:rFonts w:ascii="Arial" w:hAnsi="Arial" w:cs="Arial"/>
          <w:sz w:val="20"/>
          <w:szCs w:val="20"/>
        </w:rPr>
        <w:t>nesmí tak však učinit způsobem, kterým by v průběhu smluvní spolupráce tuto znemožnil či podstatně ztížil.</w:t>
      </w:r>
    </w:p>
    <w:p w14:paraId="0206AE31" w14:textId="77777777" w:rsidR="00717E77" w:rsidRPr="004E6937" w:rsidRDefault="00717E77" w:rsidP="00717E77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Zhotovitel poskytuje dostatečné záruky zavedení vhodných technických a organizačních opatření tak, aby zpracování osobních údajů splňovalo požadavky Nařízení, a aby byla zajištěna ochrana práv objednatele.</w:t>
      </w:r>
    </w:p>
    <w:p w14:paraId="0206AE32" w14:textId="77777777" w:rsidR="00717E77" w:rsidRPr="004E6937" w:rsidRDefault="00717E77" w:rsidP="00717E77">
      <w:pPr>
        <w:pStyle w:val="Odstavecseseznamem"/>
        <w:numPr>
          <w:ilvl w:val="0"/>
          <w:numId w:val="37"/>
        </w:numPr>
        <w:rPr>
          <w:rFonts w:ascii="Arial" w:eastAsia="SimSun" w:hAnsi="Arial" w:cs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Zhotovitel zapojuje do zpracování osobních údajů třetí strany pouze na základě platných smluv v souladu s Nařízením </w:t>
      </w:r>
    </w:p>
    <w:p w14:paraId="0206AE33" w14:textId="77777777" w:rsidR="00740878" w:rsidRPr="004E6937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E34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b/>
          <w:bCs/>
          <w:sz w:val="20"/>
          <w:szCs w:val="20"/>
          <w:lang w:eastAsia="zh-CN"/>
        </w:rPr>
        <w:t>XI.</w:t>
      </w:r>
    </w:p>
    <w:p w14:paraId="0206AE35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Ukončení smlouvy</w:t>
      </w:r>
    </w:p>
    <w:p w14:paraId="0206AE36" w14:textId="091C1DA8" w:rsidR="00740878" w:rsidRDefault="00740878" w:rsidP="00FD659A">
      <w:pPr>
        <w:pStyle w:val="Odstavecseseznamem"/>
        <w:numPr>
          <w:ilvl w:val="0"/>
          <w:numId w:val="3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Smlouva se uzavírá na dobu </w:t>
      </w:r>
      <w:r w:rsidR="00EC58C2">
        <w:rPr>
          <w:rFonts w:ascii="Arial" w:eastAsia="SimSun" w:hAnsi="Arial" w:cs="Arial"/>
          <w:sz w:val="20"/>
          <w:szCs w:val="20"/>
          <w:lang w:eastAsia="zh-CN"/>
        </w:rPr>
        <w:t>neurčitou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0206AE37" w14:textId="77777777" w:rsidR="00740878" w:rsidRPr="009815D3" w:rsidRDefault="00740878" w:rsidP="009815D3">
      <w:pPr>
        <w:pStyle w:val="Odstavecseseznamem"/>
        <w:numPr>
          <w:ilvl w:val="0"/>
          <w:numId w:val="38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9815D3">
        <w:rPr>
          <w:rFonts w:ascii="Arial" w:eastAsia="SimSun" w:hAnsi="Arial" w:cs="Arial"/>
          <w:sz w:val="20"/>
          <w:szCs w:val="20"/>
          <w:lang w:eastAsia="zh-CN"/>
        </w:rPr>
        <w:t xml:space="preserve">Každá ze smluvních stran může tuto smlouvu vypovědět. Výpovědní doba činí 3 měsíce a počíná běžet prvého dne měsíce následujícího po doručení výpovědi. I po uplynutí výpovědní doby je </w:t>
      </w:r>
      <w:r>
        <w:rPr>
          <w:rFonts w:ascii="Arial" w:eastAsia="SimSun" w:hAnsi="Arial" w:cs="Arial"/>
          <w:sz w:val="20"/>
          <w:szCs w:val="20"/>
          <w:lang w:eastAsia="zh-CN"/>
        </w:rPr>
        <w:t>zhotovitel</w:t>
      </w:r>
      <w:r w:rsidRPr="009815D3">
        <w:rPr>
          <w:rFonts w:ascii="Arial" w:eastAsia="SimSun" w:hAnsi="Arial" w:cs="Arial"/>
          <w:sz w:val="20"/>
          <w:szCs w:val="20"/>
          <w:lang w:eastAsia="zh-CN"/>
        </w:rPr>
        <w:t xml:space="preserve"> povinen za podmínek touto smlouvou a konkrétní dílčí smlouvou sjednaných dokončit veškeré rozpracované zakázky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a objednatel tyto převzít a zaplatit</w:t>
      </w:r>
      <w:r w:rsidRPr="009815D3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0206AE38" w14:textId="77777777" w:rsidR="00740878" w:rsidRPr="00EE6CD1" w:rsidRDefault="00740878" w:rsidP="004309BD">
      <w:p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</w:p>
    <w:p w14:paraId="0206AE39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XII.</w:t>
      </w:r>
    </w:p>
    <w:p w14:paraId="0206AE3A" w14:textId="77777777" w:rsidR="00740878" w:rsidRDefault="00740878" w:rsidP="00FD659A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b/>
          <w:bCs/>
          <w:sz w:val="20"/>
          <w:szCs w:val="20"/>
          <w:lang w:eastAsia="zh-CN"/>
        </w:rPr>
        <w:t>Závěrečná ustanovení</w:t>
      </w:r>
    </w:p>
    <w:p w14:paraId="0206AE3B" w14:textId="77777777" w:rsidR="00740878" w:rsidRDefault="00740878" w:rsidP="00FD659A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0206AE3C" w14:textId="77777777" w:rsidR="00740878" w:rsidRDefault="00740878" w:rsidP="00FD659A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0206AE3D" w14:textId="77777777" w:rsidR="00740878" w:rsidRPr="00EE6CD1" w:rsidRDefault="00740878" w:rsidP="00EE6CD1">
      <w:pPr>
        <w:pStyle w:val="Odstavecseseznamem"/>
        <w:numPr>
          <w:ilvl w:val="0"/>
          <w:numId w:val="4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Smlouva nabývá platnosti a účinnosti dnem podpisu.</w:t>
      </w:r>
    </w:p>
    <w:p w14:paraId="0206AE3E" w14:textId="77777777" w:rsidR="00740878" w:rsidRDefault="00740878" w:rsidP="007767DE">
      <w:pPr>
        <w:pStyle w:val="Odstavecseseznamem"/>
        <w:numPr>
          <w:ilvl w:val="0"/>
          <w:numId w:val="43"/>
        </w:numPr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Nedílnou součástí této smlouvy jsou bez ohledu na to, zda jsou k jejímu textu připojeny, tyto přílohy:</w:t>
      </w:r>
    </w:p>
    <w:p w14:paraId="0206AE3F" w14:textId="77777777" w:rsidR="00740878" w:rsidRPr="00EC58C2" w:rsidRDefault="00740878" w:rsidP="007767DE">
      <w:pPr>
        <w:pStyle w:val="Odstavecseseznamem"/>
        <w:numPr>
          <w:ilvl w:val="1"/>
          <w:numId w:val="4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>ceník zhotovitele v aktuálním znění</w:t>
      </w:r>
    </w:p>
    <w:p w14:paraId="0206AE40" w14:textId="77777777" w:rsidR="00740878" w:rsidRPr="00EC58C2" w:rsidRDefault="00740878" w:rsidP="00EE6CD1">
      <w:pPr>
        <w:pStyle w:val="Odstavecseseznamem"/>
        <w:numPr>
          <w:ilvl w:val="0"/>
          <w:numId w:val="4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Pokud není ve smlouvě uvedeno jinak, řídí se </w:t>
      </w:r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smluvní vztahy příslušnými ustanoveními </w:t>
      </w:r>
      <w:proofErr w:type="spellStart"/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z.č</w:t>
      </w:r>
      <w:proofErr w:type="spellEnd"/>
      <w:r w:rsidRPr="00EC58C2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. 89/2012 Sb., občanský zákoník a ostatních platných právních předpisů</w:t>
      </w: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 a bez ohledu na to, zda jsou k jejímu textu připojeny:</w:t>
      </w:r>
    </w:p>
    <w:p w14:paraId="0206AE41" w14:textId="77777777" w:rsidR="00740878" w:rsidRPr="00EC58C2" w:rsidRDefault="00740878" w:rsidP="007767DE">
      <w:pPr>
        <w:pStyle w:val="Odstavecseseznamem"/>
        <w:numPr>
          <w:ilvl w:val="1"/>
          <w:numId w:val="43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všeobecnými podmínkami překladatelských a tlumočnických služeb Skřivánek s.r.o. </w:t>
      </w:r>
    </w:p>
    <w:p w14:paraId="0206AE42" w14:textId="77777777" w:rsidR="00740878" w:rsidRPr="00EC58C2" w:rsidRDefault="00740878" w:rsidP="000F13FB">
      <w:pPr>
        <w:pStyle w:val="Odstavecseseznamem"/>
        <w:autoSpaceDE w:val="0"/>
        <w:autoSpaceDN w:val="0"/>
        <w:ind w:left="567"/>
        <w:rPr>
          <w:rFonts w:ascii="Arial" w:eastAsia="SimSun" w:hAnsi="Arial" w:cs="Arial"/>
          <w:strike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 xml:space="preserve">ze dne </w:t>
      </w:r>
      <w:r w:rsidR="00EC58C2" w:rsidRPr="00EC58C2">
        <w:rPr>
          <w:rFonts w:ascii="Arial" w:eastAsia="SimSun" w:hAnsi="Arial" w:cs="Arial"/>
          <w:sz w:val="20"/>
          <w:szCs w:val="20"/>
          <w:lang w:eastAsia="zh-CN"/>
        </w:rPr>
        <w:t>25. 5. 2018</w:t>
      </w:r>
      <w:r w:rsidR="00EB4C81" w:rsidRPr="00EC58C2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0206AE43" w14:textId="77777777" w:rsidR="00740878" w:rsidRPr="007767DE" w:rsidRDefault="00740878" w:rsidP="007767DE">
      <w:pPr>
        <w:autoSpaceDE w:val="0"/>
        <w:autoSpaceDN w:val="0"/>
        <w:ind w:left="567"/>
        <w:rPr>
          <w:rFonts w:ascii="Arial" w:eastAsia="SimSun" w:hAnsi="Arial"/>
          <w:sz w:val="20"/>
          <w:szCs w:val="20"/>
          <w:lang w:eastAsia="zh-CN"/>
        </w:rPr>
      </w:pPr>
      <w:r w:rsidRPr="00EC58C2">
        <w:rPr>
          <w:rFonts w:ascii="Arial" w:eastAsia="SimSun" w:hAnsi="Arial" w:cs="Arial"/>
          <w:sz w:val="20"/>
          <w:szCs w:val="20"/>
          <w:lang w:eastAsia="zh-CN"/>
        </w:rPr>
        <w:t>Objednatel podpisem této smlouvy potvrzuje, že obsah všech výše uvedených, jakož i jinde v této smlouvě uvedených materiálů je mu znám.</w:t>
      </w:r>
    </w:p>
    <w:p w14:paraId="0206AE44" w14:textId="77777777" w:rsidR="00740878" w:rsidRPr="00EE6CD1" w:rsidRDefault="00740878" w:rsidP="00EE6CD1">
      <w:pPr>
        <w:pStyle w:val="Odstavecseseznamem"/>
        <w:numPr>
          <w:ilvl w:val="0"/>
          <w:numId w:val="3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Dojde-li ke změně ceníku nebo V</w:t>
      </w:r>
      <w:r>
        <w:rPr>
          <w:rFonts w:ascii="Arial" w:eastAsia="SimSun" w:hAnsi="Arial" w:cs="Arial"/>
          <w:sz w:val="20"/>
          <w:szCs w:val="20"/>
          <w:lang w:eastAsia="zh-CN"/>
        </w:rPr>
        <w:t>šeobecných obchodních podmínek</w:t>
      </w:r>
      <w:r w:rsidRPr="00EE6CD1">
        <w:rPr>
          <w:rFonts w:ascii="Arial" w:eastAsia="SimSun" w:hAnsi="Arial" w:cs="Arial"/>
          <w:sz w:val="20"/>
          <w:szCs w:val="20"/>
          <w:lang w:eastAsia="zh-CN"/>
        </w:rPr>
        <w:t>, je zhotovitel povinen o této skutečnosti před nabytím účinnosti jejich nového znění vhodným způsobem informovat objednatele, přičemž za vhodný způsob se považuje zejména:</w:t>
      </w:r>
    </w:p>
    <w:p w14:paraId="0206AE45" w14:textId="77777777" w:rsidR="00740878" w:rsidRPr="00EE6CD1" w:rsidRDefault="00740878" w:rsidP="00EE6CD1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zveřejněním na internetových stránkách zhotovitele www.skrivanek.cz</w:t>
      </w:r>
    </w:p>
    <w:p w14:paraId="0206AE46" w14:textId="77777777" w:rsidR="00740878" w:rsidRPr="00EE6CD1" w:rsidRDefault="00740878" w:rsidP="00EE6CD1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oznámení o jejich zveřejnění na e-mailovou adresu objednatele</w:t>
      </w:r>
    </w:p>
    <w:p w14:paraId="0206AE47" w14:textId="77777777" w:rsidR="00740878" w:rsidRPr="00EE6CD1" w:rsidRDefault="00740878" w:rsidP="00EE6CD1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>zaslání jejich aktuální verze na e-mailovou adresu objednatele</w:t>
      </w:r>
    </w:p>
    <w:p w14:paraId="0206AE48" w14:textId="77777777" w:rsidR="00740878" w:rsidRDefault="00740878" w:rsidP="007767DE">
      <w:pPr>
        <w:pStyle w:val="Odstavecseseznamem"/>
        <w:numPr>
          <w:ilvl w:val="1"/>
          <w:numId w:val="39"/>
        </w:numPr>
        <w:tabs>
          <w:tab w:val="num" w:pos="1440"/>
        </w:tabs>
        <w:autoSpaceDE w:val="0"/>
        <w:autoSpaceDN w:val="0"/>
        <w:rPr>
          <w:rFonts w:ascii="Arial" w:eastAsia="SimSun" w:hAnsi="Arial"/>
          <w:sz w:val="20"/>
          <w:szCs w:val="20"/>
          <w:lang w:eastAsia="zh-CN"/>
        </w:rPr>
      </w:pPr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zaslání jejich aktuální verze v listinné podobě na korespondenční adresu </w:t>
      </w:r>
      <w:proofErr w:type="gramStart"/>
      <w:r w:rsidRPr="00EE6CD1">
        <w:rPr>
          <w:rFonts w:ascii="Arial" w:eastAsia="SimSun" w:hAnsi="Arial" w:cs="Arial"/>
          <w:sz w:val="20"/>
          <w:szCs w:val="20"/>
          <w:lang w:eastAsia="zh-CN"/>
        </w:rPr>
        <w:t>objednatele</w:t>
      </w:r>
      <w:proofErr w:type="gramEnd"/>
      <w:r w:rsidRPr="00EE6CD1">
        <w:rPr>
          <w:rFonts w:ascii="Arial" w:eastAsia="SimSun" w:hAnsi="Arial" w:cs="Arial"/>
          <w:sz w:val="20"/>
          <w:szCs w:val="20"/>
          <w:lang w:eastAsia="zh-CN"/>
        </w:rPr>
        <w:t xml:space="preserve"> přičemž volba způsobu oznámení přísluší zhotoviteli.</w:t>
      </w:r>
    </w:p>
    <w:p w14:paraId="0206AE49" w14:textId="77777777" w:rsidR="00740878" w:rsidRPr="007767DE" w:rsidRDefault="00740878" w:rsidP="007767DE">
      <w:pPr>
        <w:pStyle w:val="Odstavecseseznamem"/>
        <w:numPr>
          <w:ilvl w:val="0"/>
          <w:numId w:val="39"/>
        </w:numPr>
        <w:autoSpaceDE w:val="0"/>
        <w:autoSpaceDN w:val="0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Tuto smlouvu lze měnit pouze písemně jejími dodatky vyhotovenými v listinné formě.</w:t>
      </w:r>
    </w:p>
    <w:p w14:paraId="0206AE4A" w14:textId="77777777" w:rsidR="00740878" w:rsidRPr="007767DE" w:rsidRDefault="00740878" w:rsidP="007767DE">
      <w:pPr>
        <w:numPr>
          <w:ilvl w:val="0"/>
          <w:numId w:val="39"/>
        </w:numPr>
        <w:tabs>
          <w:tab w:val="num" w:pos="1080"/>
        </w:tabs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V případě, že některé z ustanovení této smlouvy bude shledáno neplatným nebo neúčinným, nemá tato skutečnost vliv na platnost a/nebo účinnost jejích ostatních ustanovení, pokud samostatně mohou obstát. Účastníci se zavazují nahradit neplatné nebo neúčinné ustanovení tak, aby původní smysl takového ustanovení i smlouvy jako celku zůstal zachován.</w:t>
      </w:r>
    </w:p>
    <w:p w14:paraId="0206AE4B" w14:textId="77777777" w:rsidR="00740878" w:rsidRPr="007767DE" w:rsidRDefault="00740878" w:rsidP="007767DE">
      <w:pPr>
        <w:numPr>
          <w:ilvl w:val="0"/>
          <w:numId w:val="39"/>
        </w:numPr>
        <w:tabs>
          <w:tab w:val="num" w:pos="1080"/>
        </w:tabs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Veškeré změny nebo doplňky pořízené v této smlouvě vlastní rukou, jsou-li opatřeny podpisy smluvních stran, mají přednost před ustanoveními smlouvy, která jsou v tištěné podobě.</w:t>
      </w:r>
    </w:p>
    <w:p w14:paraId="0206AE4C" w14:textId="77777777" w:rsidR="00740878" w:rsidRPr="007767DE" w:rsidRDefault="00740878" w:rsidP="007767DE">
      <w:pPr>
        <w:numPr>
          <w:ilvl w:val="0"/>
          <w:numId w:val="39"/>
        </w:numPr>
        <w:tabs>
          <w:tab w:val="num" w:pos="1080"/>
        </w:tabs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 xml:space="preserve">Každou změnu údajů uvedených v záhlaví této smlouvy je účastník, kterého se změna týká, povinen bez zbytečného odkladu oznámit druhému účastníkovi. </w:t>
      </w:r>
    </w:p>
    <w:p w14:paraId="0206AE4D" w14:textId="77777777" w:rsidR="00740878" w:rsidRPr="007767DE" w:rsidRDefault="00740878" w:rsidP="007767DE">
      <w:pPr>
        <w:numPr>
          <w:ilvl w:val="0"/>
          <w:numId w:val="39"/>
        </w:numPr>
        <w:tabs>
          <w:tab w:val="num" w:pos="1080"/>
        </w:tabs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Tato smlouva byla vyhotovena ve dvojím vyhotovení, přičemž každé účastníky podepsané vyhotovení má platnost originálu.</w:t>
      </w:r>
    </w:p>
    <w:p w14:paraId="0206AE4E" w14:textId="77777777" w:rsidR="00740878" w:rsidRPr="007767DE" w:rsidRDefault="00740878" w:rsidP="007767DE">
      <w:pPr>
        <w:numPr>
          <w:ilvl w:val="0"/>
          <w:numId w:val="39"/>
        </w:numPr>
        <w:tabs>
          <w:tab w:val="num" w:pos="1080"/>
        </w:tabs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Účastníci smlouvy prohlašují, že si tuto před podpisem přečetli, souhlasí s jejím obsahem a na důkaz toho ji podepisují.</w:t>
      </w:r>
    </w:p>
    <w:p w14:paraId="0206AE4F" w14:textId="77777777" w:rsidR="00740878" w:rsidRPr="00EE6CD1" w:rsidRDefault="00740878" w:rsidP="00FD659A">
      <w:pPr>
        <w:autoSpaceDE w:val="0"/>
        <w:autoSpaceDN w:val="0"/>
        <w:jc w:val="center"/>
        <w:rPr>
          <w:rFonts w:ascii="Arial" w:eastAsia="SimSun" w:hAnsi="Arial"/>
          <w:b/>
          <w:bCs/>
          <w:sz w:val="20"/>
          <w:szCs w:val="20"/>
          <w:lang w:eastAsia="zh-CN"/>
        </w:rPr>
      </w:pPr>
    </w:p>
    <w:p w14:paraId="0206AE50" w14:textId="7304342A" w:rsidR="00740878" w:rsidRPr="007767DE" w:rsidRDefault="00844FF9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  <w:r w:rsidRPr="004E6937">
        <w:rPr>
          <w:rFonts w:ascii="Arial" w:eastAsia="SimSun" w:hAnsi="Arial" w:cs="Arial"/>
          <w:sz w:val="20"/>
          <w:szCs w:val="20"/>
          <w:lang w:eastAsia="zh-CN"/>
        </w:rPr>
        <w:t>V</w:t>
      </w:r>
      <w:r w:rsidR="00BC4C37">
        <w:rPr>
          <w:rFonts w:ascii="Arial" w:eastAsia="SimSun" w:hAnsi="Arial" w:cs="Arial"/>
          <w:sz w:val="20"/>
          <w:szCs w:val="20"/>
          <w:lang w:eastAsia="zh-CN"/>
        </w:rPr>
        <w:t>e Zlíně</w:t>
      </w:r>
      <w:r w:rsidRPr="004E6937">
        <w:rPr>
          <w:rFonts w:ascii="Arial" w:eastAsia="SimSun" w:hAnsi="Arial" w:cs="Arial"/>
          <w:sz w:val="20"/>
          <w:szCs w:val="20"/>
          <w:lang w:eastAsia="zh-CN"/>
        </w:rPr>
        <w:t xml:space="preserve"> dne</w:t>
      </w:r>
      <w:r w:rsidR="004E6937" w:rsidRPr="004E6937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BC4C37">
        <w:rPr>
          <w:rFonts w:ascii="Arial" w:eastAsia="SimSun" w:hAnsi="Arial" w:cs="Arial"/>
          <w:sz w:val="20"/>
          <w:szCs w:val="20"/>
          <w:lang w:eastAsia="zh-CN"/>
        </w:rPr>
        <w:t>29</w:t>
      </w:r>
      <w:r w:rsidR="004E6937" w:rsidRPr="004E6937">
        <w:rPr>
          <w:rFonts w:ascii="Arial" w:eastAsia="SimSun" w:hAnsi="Arial" w:cs="Arial"/>
          <w:sz w:val="20"/>
          <w:szCs w:val="20"/>
          <w:lang w:eastAsia="zh-CN"/>
        </w:rPr>
        <w:t>.</w:t>
      </w:r>
      <w:r w:rsidR="00BC4C37">
        <w:rPr>
          <w:rFonts w:ascii="Arial" w:eastAsia="SimSun" w:hAnsi="Arial" w:cs="Arial"/>
          <w:sz w:val="20"/>
          <w:szCs w:val="20"/>
          <w:lang w:eastAsia="zh-CN"/>
        </w:rPr>
        <w:t>5</w:t>
      </w:r>
      <w:r w:rsidR="004E6937" w:rsidRPr="004E6937">
        <w:rPr>
          <w:rFonts w:ascii="Arial" w:eastAsia="SimSun" w:hAnsi="Arial" w:cs="Arial"/>
          <w:sz w:val="20"/>
          <w:szCs w:val="20"/>
          <w:lang w:eastAsia="zh-CN"/>
        </w:rPr>
        <w:t>.2025</w:t>
      </w:r>
      <w:r w:rsidR="00222217">
        <w:rPr>
          <w:rFonts w:ascii="Arial" w:eastAsia="SimSun" w:hAnsi="Arial" w:cs="Arial"/>
          <w:sz w:val="20"/>
          <w:szCs w:val="20"/>
          <w:lang w:eastAsia="zh-CN"/>
        </w:rPr>
        <w:tab/>
      </w:r>
      <w:r w:rsidR="00222217">
        <w:rPr>
          <w:rFonts w:ascii="Arial" w:eastAsia="SimSun" w:hAnsi="Arial" w:cs="Arial"/>
          <w:sz w:val="20"/>
          <w:szCs w:val="20"/>
          <w:lang w:eastAsia="zh-CN"/>
        </w:rPr>
        <w:tab/>
      </w:r>
      <w:r w:rsidR="00222217">
        <w:rPr>
          <w:rFonts w:ascii="Arial" w:eastAsia="SimSun" w:hAnsi="Arial" w:cs="Arial"/>
          <w:sz w:val="20"/>
          <w:szCs w:val="20"/>
          <w:lang w:eastAsia="zh-CN"/>
        </w:rPr>
        <w:tab/>
      </w:r>
      <w:r w:rsidR="00222217">
        <w:rPr>
          <w:rFonts w:ascii="Arial" w:eastAsia="SimSun" w:hAnsi="Arial" w:cs="Arial"/>
          <w:sz w:val="20"/>
          <w:szCs w:val="20"/>
          <w:lang w:eastAsia="zh-CN"/>
        </w:rPr>
        <w:tab/>
      </w:r>
      <w:r w:rsidR="00222217">
        <w:rPr>
          <w:rFonts w:ascii="Arial" w:eastAsia="SimSun" w:hAnsi="Arial" w:cs="Arial"/>
          <w:sz w:val="20"/>
          <w:szCs w:val="20"/>
          <w:lang w:eastAsia="zh-CN"/>
        </w:rPr>
        <w:tab/>
        <w:t>V Kroměříži dne 24.6.2025</w:t>
      </w:r>
    </w:p>
    <w:p w14:paraId="0206AE51" w14:textId="77777777" w:rsidR="00740878" w:rsidRPr="007767DE" w:rsidRDefault="00740878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0206AE52" w14:textId="77777777" w:rsidR="00740878" w:rsidRPr="007767DE" w:rsidRDefault="00740878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0206AE53" w14:textId="77777777" w:rsidR="00740878" w:rsidRDefault="00740878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53CA3B5D" w14:textId="77777777" w:rsidR="004E6937" w:rsidRDefault="004E6937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0B57B4EE" w14:textId="77777777" w:rsidR="004E6937" w:rsidRDefault="004E6937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1B375E0C" w14:textId="77777777" w:rsidR="004E6937" w:rsidRPr="007767DE" w:rsidRDefault="004E6937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</w:p>
    <w:p w14:paraId="0206AE54" w14:textId="58B8C4C3" w:rsidR="00740878" w:rsidRPr="007767DE" w:rsidRDefault="00740878" w:rsidP="007767DE">
      <w:pPr>
        <w:autoSpaceDE w:val="0"/>
        <w:autoSpaceDN w:val="0"/>
        <w:jc w:val="both"/>
        <w:rPr>
          <w:rFonts w:ascii="Arial" w:eastAsia="SimSun" w:hAnsi="Arial"/>
          <w:sz w:val="20"/>
          <w:szCs w:val="20"/>
          <w:lang w:eastAsia="zh-CN"/>
        </w:rPr>
      </w:pPr>
      <w:r w:rsidRPr="007767DE">
        <w:rPr>
          <w:rFonts w:ascii="Arial" w:eastAsia="SimSun" w:hAnsi="Arial" w:cs="Arial"/>
          <w:sz w:val="20"/>
          <w:szCs w:val="20"/>
          <w:lang w:eastAsia="zh-CN"/>
        </w:rPr>
        <w:t>Skřivánek s.r.o.</w:t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ab/>
      </w:r>
      <w:r w:rsidR="00BC4C37">
        <w:rPr>
          <w:rFonts w:ascii="Arial" w:eastAsia="SimSun" w:hAnsi="Arial" w:cs="Arial"/>
          <w:sz w:val="20"/>
          <w:szCs w:val="20"/>
          <w:lang w:eastAsia="zh-CN"/>
        </w:rPr>
        <w:t>Psychiatrická nemocnice Kroměříž</w:t>
      </w:r>
    </w:p>
    <w:p w14:paraId="0206AE55" w14:textId="77777777" w:rsidR="00740878" w:rsidRPr="007767DE" w:rsidRDefault="00740878" w:rsidP="007767DE">
      <w:pPr>
        <w:autoSpaceDE w:val="0"/>
        <w:autoSpaceDN w:val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zhotovitel</w:t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/>
          <w:sz w:val="20"/>
          <w:szCs w:val="20"/>
          <w:lang w:eastAsia="zh-CN"/>
        </w:rPr>
        <w:tab/>
      </w:r>
      <w:r w:rsidRPr="007767DE">
        <w:rPr>
          <w:rFonts w:ascii="Arial" w:eastAsia="SimSun" w:hAnsi="Arial" w:cs="Arial"/>
          <w:sz w:val="20"/>
          <w:szCs w:val="20"/>
          <w:lang w:eastAsia="zh-CN"/>
        </w:rPr>
        <w:t>objednatel</w:t>
      </w:r>
    </w:p>
    <w:p w14:paraId="0206AE56" w14:textId="77777777" w:rsidR="00740878" w:rsidRDefault="00740878" w:rsidP="004309BD">
      <w:pPr>
        <w:rPr>
          <w:rFonts w:ascii="Arial" w:hAnsi="Arial" w:cs="Arial"/>
          <w:sz w:val="20"/>
          <w:szCs w:val="20"/>
        </w:rPr>
      </w:pPr>
    </w:p>
    <w:p w14:paraId="481E2FA2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7259EF86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5CB96C2D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2355A19B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664CBB56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4896704F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3E01490B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2FAB11FC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64A7AC4B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30549132" w14:textId="77777777" w:rsidR="009C4619" w:rsidRDefault="009C4619" w:rsidP="004309BD">
      <w:pPr>
        <w:rPr>
          <w:rFonts w:ascii="Arial" w:hAnsi="Arial" w:cs="Arial"/>
          <w:sz w:val="20"/>
          <w:szCs w:val="20"/>
        </w:rPr>
      </w:pPr>
    </w:p>
    <w:p w14:paraId="028CFBBC" w14:textId="4AEBF9D8" w:rsidR="009C4619" w:rsidRPr="00EE6CD1" w:rsidRDefault="009C4619" w:rsidP="004309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1. ceník</w:t>
      </w:r>
      <w:r w:rsidR="00E72E98">
        <w:rPr>
          <w:rFonts w:ascii="Arial" w:hAnsi="Arial" w:cs="Arial"/>
          <w:sz w:val="20"/>
          <w:szCs w:val="20"/>
        </w:rPr>
        <w:t xml:space="preserve"> (nabídka z 20.5.2025)</w:t>
      </w:r>
    </w:p>
    <w:sectPr w:rsidR="009C4619" w:rsidRPr="00EE6CD1" w:rsidSect="004C6673">
      <w:headerReference w:type="default" r:id="rId11"/>
      <w:footerReference w:type="default" r:id="rId12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AE59" w14:textId="77777777" w:rsidR="005F7F6A" w:rsidRDefault="005F7F6A" w:rsidP="004C6673">
      <w:r>
        <w:separator/>
      </w:r>
    </w:p>
  </w:endnote>
  <w:endnote w:type="continuationSeparator" w:id="0">
    <w:p w14:paraId="0206AE5A" w14:textId="77777777" w:rsidR="005F7F6A" w:rsidRDefault="005F7F6A" w:rsidP="004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AE5C" w14:textId="77777777" w:rsidR="00844FF9" w:rsidRPr="009E4F39" w:rsidRDefault="00844FF9" w:rsidP="009E4F39">
    <w:pPr>
      <w:rPr>
        <w:rFonts w:ascii="Arial" w:hAnsi="Arial" w:cs="Arial"/>
        <w:sz w:val="18"/>
        <w:szCs w:val="18"/>
      </w:rPr>
    </w:pPr>
    <w:r w:rsidRPr="009E4F39">
      <w:rPr>
        <w:rFonts w:ascii="Arial" w:hAnsi="Arial" w:cs="Arial"/>
        <w:sz w:val="18"/>
        <w:szCs w:val="18"/>
      </w:rPr>
      <w:t>Smlouva o zajištění překladatelských a/nebo tlumočnických služeb</w:t>
    </w:r>
    <w:r w:rsidRPr="009E4F39"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E4F39">
      <w:rPr>
        <w:rFonts w:ascii="Arial" w:hAnsi="Arial" w:cs="Arial"/>
        <w:sz w:val="18"/>
        <w:szCs w:val="18"/>
      </w:rPr>
      <w:t xml:space="preserve">Stránka </w:t>
    </w:r>
    <w:r w:rsidR="00572F63" w:rsidRPr="009E4F39">
      <w:rPr>
        <w:rFonts w:ascii="Arial" w:hAnsi="Arial" w:cs="Arial"/>
        <w:sz w:val="18"/>
        <w:szCs w:val="18"/>
      </w:rPr>
      <w:fldChar w:fldCharType="begin"/>
    </w:r>
    <w:r w:rsidRPr="009E4F39">
      <w:rPr>
        <w:rFonts w:ascii="Arial" w:hAnsi="Arial" w:cs="Arial"/>
        <w:sz w:val="18"/>
        <w:szCs w:val="18"/>
      </w:rPr>
      <w:instrText xml:space="preserve"> PAGE </w:instrText>
    </w:r>
    <w:r w:rsidR="00572F63" w:rsidRPr="009E4F39">
      <w:rPr>
        <w:rFonts w:ascii="Arial" w:hAnsi="Arial" w:cs="Arial"/>
        <w:sz w:val="18"/>
        <w:szCs w:val="18"/>
      </w:rPr>
      <w:fldChar w:fldCharType="separate"/>
    </w:r>
    <w:r w:rsidR="00D55F65">
      <w:rPr>
        <w:rFonts w:ascii="Arial" w:hAnsi="Arial" w:cs="Arial"/>
        <w:noProof/>
        <w:sz w:val="18"/>
        <w:szCs w:val="18"/>
      </w:rPr>
      <w:t>8</w:t>
    </w:r>
    <w:r w:rsidR="00572F63" w:rsidRPr="009E4F39">
      <w:rPr>
        <w:rFonts w:ascii="Arial" w:hAnsi="Arial" w:cs="Arial"/>
        <w:sz w:val="18"/>
        <w:szCs w:val="18"/>
      </w:rPr>
      <w:fldChar w:fldCharType="end"/>
    </w:r>
    <w:r w:rsidRPr="009E4F39">
      <w:rPr>
        <w:rFonts w:ascii="Arial" w:hAnsi="Arial" w:cs="Arial"/>
        <w:sz w:val="18"/>
        <w:szCs w:val="18"/>
      </w:rPr>
      <w:t xml:space="preserve"> z </w:t>
    </w:r>
    <w:r w:rsidR="00572F63" w:rsidRPr="009E4F39">
      <w:rPr>
        <w:rFonts w:ascii="Arial" w:hAnsi="Arial" w:cs="Arial"/>
        <w:sz w:val="18"/>
        <w:szCs w:val="18"/>
      </w:rPr>
      <w:fldChar w:fldCharType="begin"/>
    </w:r>
    <w:r w:rsidRPr="009E4F39">
      <w:rPr>
        <w:rFonts w:ascii="Arial" w:hAnsi="Arial" w:cs="Arial"/>
        <w:sz w:val="18"/>
        <w:szCs w:val="18"/>
      </w:rPr>
      <w:instrText xml:space="preserve"> NUMPAGES  </w:instrText>
    </w:r>
    <w:r w:rsidR="00572F63" w:rsidRPr="009E4F39">
      <w:rPr>
        <w:rFonts w:ascii="Arial" w:hAnsi="Arial" w:cs="Arial"/>
        <w:sz w:val="18"/>
        <w:szCs w:val="18"/>
      </w:rPr>
      <w:fldChar w:fldCharType="separate"/>
    </w:r>
    <w:r w:rsidR="00D55F65">
      <w:rPr>
        <w:rFonts w:ascii="Arial" w:hAnsi="Arial" w:cs="Arial"/>
        <w:noProof/>
        <w:sz w:val="18"/>
        <w:szCs w:val="18"/>
      </w:rPr>
      <w:t>8</w:t>
    </w:r>
    <w:r w:rsidR="00572F63" w:rsidRPr="009E4F39">
      <w:rPr>
        <w:rFonts w:ascii="Arial" w:hAnsi="Arial" w:cs="Arial"/>
        <w:sz w:val="18"/>
        <w:szCs w:val="18"/>
      </w:rPr>
      <w:fldChar w:fldCharType="end"/>
    </w:r>
  </w:p>
  <w:p w14:paraId="0206AE5D" w14:textId="77777777" w:rsidR="00844FF9" w:rsidRDefault="00844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6AE57" w14:textId="77777777" w:rsidR="005F7F6A" w:rsidRDefault="005F7F6A" w:rsidP="004C6673">
      <w:r>
        <w:separator/>
      </w:r>
    </w:p>
  </w:footnote>
  <w:footnote w:type="continuationSeparator" w:id="0">
    <w:p w14:paraId="0206AE58" w14:textId="77777777" w:rsidR="005F7F6A" w:rsidRDefault="005F7F6A" w:rsidP="004C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AE5B" w14:textId="1F0B7E96" w:rsidR="00844FF9" w:rsidRPr="004C6673" w:rsidRDefault="00830945" w:rsidP="00EC58C2">
    <w:pPr>
      <w:pStyle w:val="Zhlav"/>
      <w:ind w:left="2832" w:hanging="2832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206AE5E" wp14:editId="0206AE5F">
          <wp:extent cx="1390650" cy="533400"/>
          <wp:effectExtent l="19050" t="0" r="0" b="0"/>
          <wp:docPr id="1" name="Obrázek 6" descr="logo s diakritikou, preklady a tlumoc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s diakritikou, preklady a tlumoce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4FF9">
      <w:tab/>
    </w:r>
    <w:r w:rsidR="00844FF9">
      <w:tab/>
    </w:r>
    <w:r w:rsidR="00EC58C2">
      <w:tab/>
    </w:r>
    <w:r w:rsidR="00EC58C2">
      <w:tab/>
    </w:r>
    <w:r w:rsidR="00844FF9" w:rsidRPr="004C6673">
      <w:rPr>
        <w:rFonts w:ascii="Arial" w:hAnsi="Arial" w:cs="Arial"/>
        <w:sz w:val="20"/>
        <w:szCs w:val="20"/>
      </w:rPr>
      <w:t>Číslo smlouvy: C</w:t>
    </w:r>
    <w:r w:rsidR="00E119C8">
      <w:rPr>
        <w:rFonts w:ascii="Arial" w:hAnsi="Arial" w:cs="Arial"/>
        <w:sz w:val="20"/>
        <w:szCs w:val="20"/>
      </w:rPr>
      <w:t>Z37</w:t>
    </w:r>
    <w:r w:rsidR="00BC4C37">
      <w:rPr>
        <w:rFonts w:ascii="Arial" w:hAnsi="Arial" w:cs="Arial"/>
        <w:sz w:val="20"/>
        <w:szCs w:val="20"/>
      </w:rPr>
      <w:t>052902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B1A"/>
    <w:multiLevelType w:val="multilevel"/>
    <w:tmpl w:val="F23806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8C486D"/>
    <w:multiLevelType w:val="multilevel"/>
    <w:tmpl w:val="1F880A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F7F2A"/>
    <w:multiLevelType w:val="multilevel"/>
    <w:tmpl w:val="71E4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A4C096A"/>
    <w:multiLevelType w:val="multilevel"/>
    <w:tmpl w:val="45BCB3F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A4C18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3093F"/>
    <w:multiLevelType w:val="hybridMultilevel"/>
    <w:tmpl w:val="E30CC350"/>
    <w:lvl w:ilvl="0" w:tplc="83A25C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A26"/>
    <w:multiLevelType w:val="multilevel"/>
    <w:tmpl w:val="087A8A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697DFC"/>
    <w:multiLevelType w:val="hybridMultilevel"/>
    <w:tmpl w:val="8CAC2340"/>
    <w:lvl w:ilvl="0" w:tplc="CEE6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C108E65C">
      <w:numFmt w:val="none"/>
      <w:lvlText w:val=""/>
      <w:lvlJc w:val="left"/>
      <w:pPr>
        <w:tabs>
          <w:tab w:val="num" w:pos="360"/>
        </w:tabs>
      </w:pPr>
    </w:lvl>
    <w:lvl w:ilvl="2" w:tplc="1E2E1690">
      <w:numFmt w:val="none"/>
      <w:lvlText w:val=""/>
      <w:lvlJc w:val="left"/>
      <w:pPr>
        <w:tabs>
          <w:tab w:val="num" w:pos="360"/>
        </w:tabs>
      </w:pPr>
    </w:lvl>
    <w:lvl w:ilvl="3" w:tplc="E2D802C0">
      <w:numFmt w:val="none"/>
      <w:lvlText w:val=""/>
      <w:lvlJc w:val="left"/>
      <w:pPr>
        <w:tabs>
          <w:tab w:val="num" w:pos="360"/>
        </w:tabs>
      </w:pPr>
    </w:lvl>
    <w:lvl w:ilvl="4" w:tplc="E03265A8">
      <w:numFmt w:val="none"/>
      <w:lvlText w:val=""/>
      <w:lvlJc w:val="left"/>
      <w:pPr>
        <w:tabs>
          <w:tab w:val="num" w:pos="360"/>
        </w:tabs>
      </w:pPr>
    </w:lvl>
    <w:lvl w:ilvl="5" w:tplc="7E8E8E12">
      <w:numFmt w:val="none"/>
      <w:lvlText w:val=""/>
      <w:lvlJc w:val="left"/>
      <w:pPr>
        <w:tabs>
          <w:tab w:val="num" w:pos="360"/>
        </w:tabs>
      </w:pPr>
    </w:lvl>
    <w:lvl w:ilvl="6" w:tplc="EC7032F6">
      <w:numFmt w:val="none"/>
      <w:lvlText w:val=""/>
      <w:lvlJc w:val="left"/>
      <w:pPr>
        <w:tabs>
          <w:tab w:val="num" w:pos="360"/>
        </w:tabs>
      </w:pPr>
    </w:lvl>
    <w:lvl w:ilvl="7" w:tplc="6576D580">
      <w:numFmt w:val="none"/>
      <w:lvlText w:val=""/>
      <w:lvlJc w:val="left"/>
      <w:pPr>
        <w:tabs>
          <w:tab w:val="num" w:pos="360"/>
        </w:tabs>
      </w:pPr>
    </w:lvl>
    <w:lvl w:ilvl="8" w:tplc="2A600EE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000E27"/>
    <w:multiLevelType w:val="multilevel"/>
    <w:tmpl w:val="AAB0CA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135EB1"/>
    <w:multiLevelType w:val="multilevel"/>
    <w:tmpl w:val="DBCEEE98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eastAsia="Times New Roman" w:hint="default"/>
      </w:rPr>
    </w:lvl>
  </w:abstractNum>
  <w:abstractNum w:abstractNumId="10" w15:restartNumberingAfterBreak="0">
    <w:nsid w:val="2EE37616"/>
    <w:multiLevelType w:val="multilevel"/>
    <w:tmpl w:val="635071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</w:lvl>
  </w:abstractNum>
  <w:abstractNum w:abstractNumId="11" w15:restartNumberingAfterBreak="0">
    <w:nsid w:val="2F0043A5"/>
    <w:multiLevelType w:val="multilevel"/>
    <w:tmpl w:val="1130E54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85CE4"/>
    <w:multiLevelType w:val="hybridMultilevel"/>
    <w:tmpl w:val="95961158"/>
    <w:lvl w:ilvl="0" w:tplc="CD9A411E">
      <w:start w:val="5"/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6404E42"/>
    <w:multiLevelType w:val="hybridMultilevel"/>
    <w:tmpl w:val="2EE8E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56E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9F50D5"/>
    <w:multiLevelType w:val="hybridMultilevel"/>
    <w:tmpl w:val="A628C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54563"/>
    <w:multiLevelType w:val="hybridMultilevel"/>
    <w:tmpl w:val="75221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B72E8"/>
    <w:multiLevelType w:val="multilevel"/>
    <w:tmpl w:val="DAC2E2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4ABC52DE"/>
    <w:multiLevelType w:val="multilevel"/>
    <w:tmpl w:val="B910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8B523D"/>
    <w:multiLevelType w:val="multilevel"/>
    <w:tmpl w:val="A4A49F0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BE25A66"/>
    <w:multiLevelType w:val="hybridMultilevel"/>
    <w:tmpl w:val="1BDC14C0"/>
    <w:lvl w:ilvl="0" w:tplc="6A6E8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CE880">
      <w:numFmt w:val="none"/>
      <w:lvlText w:val=""/>
      <w:lvlJc w:val="left"/>
      <w:pPr>
        <w:tabs>
          <w:tab w:val="num" w:pos="360"/>
        </w:tabs>
      </w:pPr>
    </w:lvl>
    <w:lvl w:ilvl="2" w:tplc="0E202746">
      <w:numFmt w:val="none"/>
      <w:lvlText w:val=""/>
      <w:lvlJc w:val="left"/>
      <w:pPr>
        <w:tabs>
          <w:tab w:val="num" w:pos="360"/>
        </w:tabs>
      </w:pPr>
    </w:lvl>
    <w:lvl w:ilvl="3" w:tplc="1176241C">
      <w:numFmt w:val="none"/>
      <w:lvlText w:val=""/>
      <w:lvlJc w:val="left"/>
      <w:pPr>
        <w:tabs>
          <w:tab w:val="num" w:pos="360"/>
        </w:tabs>
      </w:pPr>
    </w:lvl>
    <w:lvl w:ilvl="4" w:tplc="A7B67D7C">
      <w:numFmt w:val="none"/>
      <w:lvlText w:val=""/>
      <w:lvlJc w:val="left"/>
      <w:pPr>
        <w:tabs>
          <w:tab w:val="num" w:pos="360"/>
        </w:tabs>
      </w:pPr>
    </w:lvl>
    <w:lvl w:ilvl="5" w:tplc="81E011B8">
      <w:numFmt w:val="none"/>
      <w:lvlText w:val=""/>
      <w:lvlJc w:val="left"/>
      <w:pPr>
        <w:tabs>
          <w:tab w:val="num" w:pos="360"/>
        </w:tabs>
      </w:pPr>
    </w:lvl>
    <w:lvl w:ilvl="6" w:tplc="3762F794">
      <w:numFmt w:val="none"/>
      <w:lvlText w:val=""/>
      <w:lvlJc w:val="left"/>
      <w:pPr>
        <w:tabs>
          <w:tab w:val="num" w:pos="360"/>
        </w:tabs>
      </w:pPr>
    </w:lvl>
    <w:lvl w:ilvl="7" w:tplc="94BC5FB4">
      <w:numFmt w:val="none"/>
      <w:lvlText w:val=""/>
      <w:lvlJc w:val="left"/>
      <w:pPr>
        <w:tabs>
          <w:tab w:val="num" w:pos="360"/>
        </w:tabs>
      </w:pPr>
    </w:lvl>
    <w:lvl w:ilvl="8" w:tplc="1AAA75C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B32CC8"/>
    <w:multiLevelType w:val="multilevel"/>
    <w:tmpl w:val="6C14A3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2" w15:restartNumberingAfterBreak="0">
    <w:nsid w:val="4D033153"/>
    <w:multiLevelType w:val="multilevel"/>
    <w:tmpl w:val="BE52EB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0871A6"/>
    <w:multiLevelType w:val="multilevel"/>
    <w:tmpl w:val="94E233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2F7784"/>
    <w:multiLevelType w:val="multilevel"/>
    <w:tmpl w:val="8506B7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25" w15:restartNumberingAfterBreak="0">
    <w:nsid w:val="53EE1155"/>
    <w:multiLevelType w:val="multilevel"/>
    <w:tmpl w:val="45AC5D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6" w15:restartNumberingAfterBreak="0">
    <w:nsid w:val="54657425"/>
    <w:multiLevelType w:val="hybridMultilevel"/>
    <w:tmpl w:val="46823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203C2"/>
    <w:multiLevelType w:val="hybridMultilevel"/>
    <w:tmpl w:val="7AAE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17A81"/>
    <w:multiLevelType w:val="hybridMultilevel"/>
    <w:tmpl w:val="5D8E7270"/>
    <w:lvl w:ilvl="0" w:tplc="AFDA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8FF72">
      <w:numFmt w:val="none"/>
      <w:lvlText w:val=""/>
      <w:lvlJc w:val="left"/>
      <w:pPr>
        <w:tabs>
          <w:tab w:val="num" w:pos="360"/>
        </w:tabs>
      </w:pPr>
    </w:lvl>
    <w:lvl w:ilvl="2" w:tplc="4604987E">
      <w:numFmt w:val="none"/>
      <w:lvlText w:val=""/>
      <w:lvlJc w:val="left"/>
      <w:pPr>
        <w:tabs>
          <w:tab w:val="num" w:pos="360"/>
        </w:tabs>
      </w:pPr>
    </w:lvl>
    <w:lvl w:ilvl="3" w:tplc="A00EA6B2">
      <w:numFmt w:val="none"/>
      <w:lvlText w:val=""/>
      <w:lvlJc w:val="left"/>
      <w:pPr>
        <w:tabs>
          <w:tab w:val="num" w:pos="360"/>
        </w:tabs>
      </w:pPr>
    </w:lvl>
    <w:lvl w:ilvl="4" w:tplc="AB72B00A">
      <w:numFmt w:val="none"/>
      <w:lvlText w:val=""/>
      <w:lvlJc w:val="left"/>
      <w:pPr>
        <w:tabs>
          <w:tab w:val="num" w:pos="360"/>
        </w:tabs>
      </w:pPr>
    </w:lvl>
    <w:lvl w:ilvl="5" w:tplc="21F86B72">
      <w:numFmt w:val="none"/>
      <w:lvlText w:val=""/>
      <w:lvlJc w:val="left"/>
      <w:pPr>
        <w:tabs>
          <w:tab w:val="num" w:pos="360"/>
        </w:tabs>
      </w:pPr>
    </w:lvl>
    <w:lvl w:ilvl="6" w:tplc="81F2B194">
      <w:numFmt w:val="none"/>
      <w:lvlText w:val=""/>
      <w:lvlJc w:val="left"/>
      <w:pPr>
        <w:tabs>
          <w:tab w:val="num" w:pos="360"/>
        </w:tabs>
      </w:pPr>
    </w:lvl>
    <w:lvl w:ilvl="7" w:tplc="176E5EFC">
      <w:numFmt w:val="none"/>
      <w:lvlText w:val=""/>
      <w:lvlJc w:val="left"/>
      <w:pPr>
        <w:tabs>
          <w:tab w:val="num" w:pos="360"/>
        </w:tabs>
      </w:pPr>
    </w:lvl>
    <w:lvl w:ilvl="8" w:tplc="6E8A3E0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B7B3795"/>
    <w:multiLevelType w:val="multilevel"/>
    <w:tmpl w:val="3E70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0" w15:restartNumberingAfterBreak="0">
    <w:nsid w:val="63AC133C"/>
    <w:multiLevelType w:val="multilevel"/>
    <w:tmpl w:val="4A6EE2B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51"/>
        </w:tabs>
        <w:ind w:left="651" w:hanging="435"/>
      </w:p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440"/>
      </w:pPr>
    </w:lvl>
  </w:abstractNum>
  <w:abstractNum w:abstractNumId="31" w15:restartNumberingAfterBreak="0">
    <w:nsid w:val="63F86E55"/>
    <w:multiLevelType w:val="multilevel"/>
    <w:tmpl w:val="5D14583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E960DE"/>
    <w:multiLevelType w:val="hybridMultilevel"/>
    <w:tmpl w:val="2DA43362"/>
    <w:lvl w:ilvl="0" w:tplc="9E3AA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B0200"/>
    <w:multiLevelType w:val="multilevel"/>
    <w:tmpl w:val="CF06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34" w15:restartNumberingAfterBreak="0">
    <w:nsid w:val="67C01088"/>
    <w:multiLevelType w:val="multilevel"/>
    <w:tmpl w:val="1D9C576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C442AC"/>
    <w:multiLevelType w:val="multilevel"/>
    <w:tmpl w:val="424EF6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B56D49"/>
    <w:multiLevelType w:val="multilevel"/>
    <w:tmpl w:val="A4A49F0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AEE6D44"/>
    <w:multiLevelType w:val="multilevel"/>
    <w:tmpl w:val="448C4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8" w15:restartNumberingAfterBreak="0">
    <w:nsid w:val="6DCC7816"/>
    <w:multiLevelType w:val="multilevel"/>
    <w:tmpl w:val="1C228D2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BD4E1F"/>
    <w:multiLevelType w:val="multilevel"/>
    <w:tmpl w:val="3AD8F7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7D2D85"/>
    <w:multiLevelType w:val="multilevel"/>
    <w:tmpl w:val="02944EF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1" w15:restartNumberingAfterBreak="0">
    <w:nsid w:val="7E363035"/>
    <w:multiLevelType w:val="multilevel"/>
    <w:tmpl w:val="5A38A9B8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70"/>
      </w:p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42" w15:restartNumberingAfterBreak="0">
    <w:nsid w:val="7F732323"/>
    <w:multiLevelType w:val="multilevel"/>
    <w:tmpl w:val="46C8D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637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729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068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64101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369097">
    <w:abstractNumId w:val="30"/>
  </w:num>
  <w:num w:numId="6" w16cid:durableId="20463679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9061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054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0814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903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0357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04967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2733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01373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7139">
    <w:abstractNumId w:val="7"/>
  </w:num>
  <w:num w:numId="16" w16cid:durableId="649597123">
    <w:abstractNumId w:val="25"/>
  </w:num>
  <w:num w:numId="17" w16cid:durableId="336537168">
    <w:abstractNumId w:val="40"/>
  </w:num>
  <w:num w:numId="18" w16cid:durableId="452796712">
    <w:abstractNumId w:val="17"/>
  </w:num>
  <w:num w:numId="19" w16cid:durableId="1584797341">
    <w:abstractNumId w:val="21"/>
  </w:num>
  <w:num w:numId="20" w16cid:durableId="34083453">
    <w:abstractNumId w:val="9"/>
  </w:num>
  <w:num w:numId="21" w16cid:durableId="790365620">
    <w:abstractNumId w:val="2"/>
  </w:num>
  <w:num w:numId="22" w16cid:durableId="1597009610">
    <w:abstractNumId w:val="29"/>
  </w:num>
  <w:num w:numId="23" w16cid:durableId="1655985874">
    <w:abstractNumId w:val="5"/>
  </w:num>
  <w:num w:numId="24" w16cid:durableId="262035279">
    <w:abstractNumId w:val="16"/>
  </w:num>
  <w:num w:numId="25" w16cid:durableId="1368333288">
    <w:abstractNumId w:val="19"/>
  </w:num>
  <w:num w:numId="26" w16cid:durableId="549074815">
    <w:abstractNumId w:val="3"/>
  </w:num>
  <w:num w:numId="27" w16cid:durableId="2102749901">
    <w:abstractNumId w:val="23"/>
  </w:num>
  <w:num w:numId="28" w16cid:durableId="210307775">
    <w:abstractNumId w:val="8"/>
  </w:num>
  <w:num w:numId="29" w16cid:durableId="1944606120">
    <w:abstractNumId w:val="0"/>
  </w:num>
  <w:num w:numId="30" w16cid:durableId="1432774411">
    <w:abstractNumId w:val="34"/>
  </w:num>
  <w:num w:numId="31" w16cid:durableId="841239669">
    <w:abstractNumId w:val="14"/>
  </w:num>
  <w:num w:numId="32" w16cid:durableId="26951103">
    <w:abstractNumId w:val="4"/>
  </w:num>
  <w:num w:numId="33" w16cid:durableId="1693723015">
    <w:abstractNumId w:val="38"/>
  </w:num>
  <w:num w:numId="34" w16cid:durableId="1216308514">
    <w:abstractNumId w:val="31"/>
  </w:num>
  <w:num w:numId="35" w16cid:durableId="222957209">
    <w:abstractNumId w:val="6"/>
  </w:num>
  <w:num w:numId="36" w16cid:durableId="258296327">
    <w:abstractNumId w:val="35"/>
  </w:num>
  <w:num w:numId="37" w16cid:durableId="125239667">
    <w:abstractNumId w:val="1"/>
  </w:num>
  <w:num w:numId="38" w16cid:durableId="735007449">
    <w:abstractNumId w:val="22"/>
  </w:num>
  <w:num w:numId="39" w16cid:durableId="108209644">
    <w:abstractNumId w:val="11"/>
  </w:num>
  <w:num w:numId="40" w16cid:durableId="1855997208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1" w16cid:durableId="142491273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19574189">
    <w:abstractNumId w:val="37"/>
  </w:num>
  <w:num w:numId="43" w16cid:durableId="306594800">
    <w:abstractNumId w:val="39"/>
  </w:num>
  <w:num w:numId="44" w16cid:durableId="1925332320">
    <w:abstractNumId w:val="32"/>
  </w:num>
  <w:num w:numId="45" w16cid:durableId="465970795">
    <w:abstractNumId w:val="42"/>
  </w:num>
  <w:num w:numId="46" w16cid:durableId="1474251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BD"/>
    <w:rsid w:val="00026B07"/>
    <w:rsid w:val="00092F60"/>
    <w:rsid w:val="000D661B"/>
    <w:rsid w:val="000F13FB"/>
    <w:rsid w:val="000F1EB2"/>
    <w:rsid w:val="00125202"/>
    <w:rsid w:val="00132403"/>
    <w:rsid w:val="00190B13"/>
    <w:rsid w:val="001B338B"/>
    <w:rsid w:val="001E118D"/>
    <w:rsid w:val="00222217"/>
    <w:rsid w:val="002D219D"/>
    <w:rsid w:val="00315663"/>
    <w:rsid w:val="00315AD5"/>
    <w:rsid w:val="003D67DE"/>
    <w:rsid w:val="00411174"/>
    <w:rsid w:val="004309BD"/>
    <w:rsid w:val="00494715"/>
    <w:rsid w:val="004A4907"/>
    <w:rsid w:val="004C6673"/>
    <w:rsid w:val="004E6937"/>
    <w:rsid w:val="005507F8"/>
    <w:rsid w:val="00572F63"/>
    <w:rsid w:val="00573E95"/>
    <w:rsid w:val="005C1D9C"/>
    <w:rsid w:val="005D5F7E"/>
    <w:rsid w:val="005F394E"/>
    <w:rsid w:val="005F7F6A"/>
    <w:rsid w:val="006B66DC"/>
    <w:rsid w:val="006F7821"/>
    <w:rsid w:val="00713AAD"/>
    <w:rsid w:val="007154DD"/>
    <w:rsid w:val="00717E77"/>
    <w:rsid w:val="00740878"/>
    <w:rsid w:val="007767DE"/>
    <w:rsid w:val="007A18B2"/>
    <w:rsid w:val="007A46A8"/>
    <w:rsid w:val="007F3FB6"/>
    <w:rsid w:val="00830945"/>
    <w:rsid w:val="00840E1F"/>
    <w:rsid w:val="00844FF9"/>
    <w:rsid w:val="0089330E"/>
    <w:rsid w:val="00896D52"/>
    <w:rsid w:val="008B2944"/>
    <w:rsid w:val="00907EF6"/>
    <w:rsid w:val="009815D3"/>
    <w:rsid w:val="00982BEF"/>
    <w:rsid w:val="009B3AF3"/>
    <w:rsid w:val="009C27C9"/>
    <w:rsid w:val="009C4619"/>
    <w:rsid w:val="009E44CE"/>
    <w:rsid w:val="009E4F39"/>
    <w:rsid w:val="00A258BF"/>
    <w:rsid w:val="00A36E96"/>
    <w:rsid w:val="00A545CA"/>
    <w:rsid w:val="00A77FC0"/>
    <w:rsid w:val="00B91528"/>
    <w:rsid w:val="00BC4C37"/>
    <w:rsid w:val="00C20176"/>
    <w:rsid w:val="00C324E9"/>
    <w:rsid w:val="00C77F2D"/>
    <w:rsid w:val="00C96CD4"/>
    <w:rsid w:val="00CA60C9"/>
    <w:rsid w:val="00D55F65"/>
    <w:rsid w:val="00D83CFC"/>
    <w:rsid w:val="00DA4E59"/>
    <w:rsid w:val="00DF7B3D"/>
    <w:rsid w:val="00E119C8"/>
    <w:rsid w:val="00E22203"/>
    <w:rsid w:val="00E3648B"/>
    <w:rsid w:val="00E472BD"/>
    <w:rsid w:val="00E54AA6"/>
    <w:rsid w:val="00E7198D"/>
    <w:rsid w:val="00E72E98"/>
    <w:rsid w:val="00E90256"/>
    <w:rsid w:val="00EB4C81"/>
    <w:rsid w:val="00EC1AF4"/>
    <w:rsid w:val="00EC1E7B"/>
    <w:rsid w:val="00EC58C2"/>
    <w:rsid w:val="00EE6CD1"/>
    <w:rsid w:val="00F6468C"/>
    <w:rsid w:val="00F652B6"/>
    <w:rsid w:val="00F7302E"/>
    <w:rsid w:val="00F83CAF"/>
    <w:rsid w:val="00F9620A"/>
    <w:rsid w:val="00FC4082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0206AD61"/>
  <w15:docId w15:val="{012B8D17-ECD3-4E4E-9765-199C7B6A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9B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C27C9"/>
    <w:pPr>
      <w:keepNext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C27C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4309B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99"/>
    <w:qFormat/>
    <w:rsid w:val="004309B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3D67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67D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4C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667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6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C6673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B6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66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A7A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6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A7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2">
    <w:name w:val="Body text (2)"/>
    <w:basedOn w:val="Standardnpsmoodstavce"/>
    <w:rsid w:val="007154DD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0">
    <w:name w:val="Body text (2)_"/>
    <w:basedOn w:val="Standardnpsmoodstavce"/>
    <w:rsid w:val="007154D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styleId="Hypertextovodkaz">
    <w:name w:val="Hyperlink"/>
    <w:basedOn w:val="Standardnpsmoodstavce"/>
    <w:uiPriority w:val="99"/>
    <w:unhideWhenUsed/>
    <w:rsid w:val="007154D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154DD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dpr@skrivane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1" ma:contentTypeDescription="Create a new document." ma:contentTypeScope="" ma:versionID="8005c8c2e64ee79f39f19cb5cf1eb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b642a82d39f2964530df8ab699ec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AF5D5-FDBC-477B-A571-03BDF5F565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F7316B-3F5C-45A2-BB52-BB5E5FE0F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7E83-ABFE-449D-A9A5-EACAE3403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4042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Smlouva_preklady_tlumoceni_2009_plna_verze.docx</vt:lpstr>
    </vt:vector>
  </TitlesOfParts>
  <Company>Skrivanek s.r.o.</Company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Smlouva_preklady_tlumoceni_2009_plna_verze.docx</dc:title>
  <dc:subject/>
  <dc:creator>andrea.vojackova</dc:creator>
  <cp:keywords/>
  <dc:description/>
  <cp:lastModifiedBy>Kopečková Nikola</cp:lastModifiedBy>
  <cp:revision>2</cp:revision>
  <cp:lastPrinted>2014-01-08T16:13:00Z</cp:lastPrinted>
  <dcterms:created xsi:type="dcterms:W3CDTF">2025-06-25T06:19:00Z</dcterms:created>
  <dcterms:modified xsi:type="dcterms:W3CDTF">2025-06-25T06:19:00Z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ontentTypeId">
    <vt:lpwstr>0x0101000A2928832DE31249BAE1F92BA741F80F</vt:lpwstr>
  </property>
</Properties>
</file>