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664"/>
      </w:tblGrid>
      <w:tr w:rsidR="00C96170">
        <w:trPr>
          <w:trHeight w:val="255"/>
        </w:trPr>
        <w:tc>
          <w:tcPr>
            <w:tcW w:w="5664" w:type="dxa"/>
          </w:tcPr>
          <w:p w:rsidR="00C96170" w:rsidRDefault="00540526">
            <w:pPr>
              <w:pStyle w:val="TableParagraph"/>
              <w:spacing w:line="225" w:lineRule="exact"/>
              <w:ind w:left="200"/>
            </w:pPr>
            <w:bookmarkStart w:id="0" w:name="List1"/>
            <w:bookmarkStart w:id="1" w:name="_GoBack"/>
            <w:bookmarkEnd w:id="0"/>
            <w:bookmarkEnd w:id="1"/>
            <w:r>
              <w:t xml:space="preserve">SH </w:t>
            </w:r>
            <w:proofErr w:type="gramStart"/>
            <w:r>
              <w:t>Křivoklát - nákup</w:t>
            </w:r>
            <w:proofErr w:type="gramEnd"/>
            <w:r>
              <w:t xml:space="preserve"> komunálního vozidla</w:t>
            </w:r>
          </w:p>
        </w:tc>
      </w:tr>
      <w:tr w:rsidR="00C96170">
        <w:trPr>
          <w:trHeight w:val="255"/>
        </w:trPr>
        <w:tc>
          <w:tcPr>
            <w:tcW w:w="5664" w:type="dxa"/>
          </w:tcPr>
          <w:p w:rsidR="00C96170" w:rsidRDefault="00540526">
            <w:pPr>
              <w:pStyle w:val="TableParagraph"/>
              <w:spacing w:line="236" w:lineRule="exact"/>
              <w:ind w:left="200"/>
            </w:pPr>
            <w:r>
              <w:t>Technické parametry pro elektromobil se sklopnou korbou</w:t>
            </w:r>
          </w:p>
        </w:tc>
      </w:tr>
    </w:tbl>
    <w:p w:rsidR="00C96170" w:rsidRDefault="00C96170">
      <w:pPr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5415"/>
      </w:tblGrid>
      <w:tr w:rsidR="00C96170">
        <w:trPr>
          <w:trHeight w:val="259"/>
        </w:trPr>
        <w:tc>
          <w:tcPr>
            <w:tcW w:w="4174" w:type="dxa"/>
          </w:tcPr>
          <w:p w:rsidR="00C96170" w:rsidRDefault="00540526">
            <w:pPr>
              <w:pStyle w:val="TableParagraph"/>
              <w:spacing w:line="240" w:lineRule="exact"/>
              <w:ind w:left="35"/>
            </w:pPr>
            <w:r>
              <w:t>Požadavek</w:t>
            </w:r>
          </w:p>
        </w:tc>
        <w:tc>
          <w:tcPr>
            <w:tcW w:w="5415" w:type="dxa"/>
          </w:tcPr>
          <w:p w:rsidR="00C96170" w:rsidRDefault="00540526">
            <w:pPr>
              <w:pStyle w:val="TableParagraph"/>
              <w:spacing w:line="240" w:lineRule="exact"/>
              <w:ind w:left="34"/>
            </w:pPr>
            <w:r>
              <w:t>Požadovaná hodnota</w:t>
            </w:r>
          </w:p>
        </w:tc>
      </w:tr>
    </w:tbl>
    <w:p w:rsidR="00C96170" w:rsidRDefault="00C96170">
      <w:pPr>
        <w:spacing w:before="8" w:after="1"/>
        <w:rPr>
          <w:rFonts w:ascii="Times New Roman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3996"/>
        <w:gridCol w:w="1418"/>
      </w:tblGrid>
      <w:tr w:rsidR="00C96170">
        <w:trPr>
          <w:trHeight w:val="647"/>
        </w:trPr>
        <w:tc>
          <w:tcPr>
            <w:tcW w:w="4174" w:type="dxa"/>
          </w:tcPr>
          <w:p w:rsidR="00C96170" w:rsidRDefault="00540526">
            <w:pPr>
              <w:pStyle w:val="TableParagraph"/>
              <w:spacing w:before="61" w:line="290" w:lineRule="atLeast"/>
              <w:ind w:left="38" w:right="44"/>
            </w:pPr>
            <w:r>
              <w:t xml:space="preserve">Homologace EC certifikace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comformity</w:t>
            </w:r>
            <w:proofErr w:type="spellEnd"/>
            <w:r>
              <w:t xml:space="preserve"> N1 s celoevropskou platností</w:t>
            </w:r>
          </w:p>
        </w:tc>
        <w:tc>
          <w:tcPr>
            <w:tcW w:w="3996" w:type="dxa"/>
          </w:tcPr>
          <w:p w:rsidR="00C96170" w:rsidRDefault="00C96170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32"/>
              </w:rPr>
            </w:pPr>
          </w:p>
          <w:p w:rsidR="00C96170" w:rsidRDefault="00540526">
            <w:pPr>
              <w:pStyle w:val="TableParagraph"/>
              <w:spacing w:line="251" w:lineRule="exact"/>
            </w:pPr>
            <w:r>
              <w:t>COC list</w:t>
            </w:r>
          </w:p>
        </w:tc>
        <w:tc>
          <w:tcPr>
            <w:tcW w:w="1418" w:type="dxa"/>
          </w:tcPr>
          <w:p w:rsidR="00C96170" w:rsidRDefault="00C96170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32"/>
              </w:rPr>
            </w:pPr>
          </w:p>
          <w:p w:rsidR="00C96170" w:rsidRDefault="00540526">
            <w:pPr>
              <w:pStyle w:val="TableParagraph"/>
              <w:spacing w:line="251" w:lineRule="exact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Certifikát výrobce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certifikace dle normy ISO 9001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Certifikát výrobce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certifikace dle normy ISO 14001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Kategorie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L7e-CU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Maximální výkon motoru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min. 10 kW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10kW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Nominální výkon motoru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min. 5 kW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5kW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Maximální rychlost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min. 30 km/h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30 km/h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Spotřeba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max. 15 Wh/km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14,5Wh/km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Dojezd základního podvozku dle WLTP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60 km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61 km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Kapacita baterií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7 kWh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7 kWh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Pracovní napětí baterie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min. 48 V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proofErr w:type="gramStart"/>
            <w:r>
              <w:t>48V</w:t>
            </w:r>
            <w:proofErr w:type="gramEnd"/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Typ baterií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lithiová technologie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Rekuperace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Monitoring spotřebované energie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Brzdy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nezávislé, dvouokruhové s ruční brzdou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Typ odpružení přední nápravy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vinuté pružiny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Typ odpružení zadní nápravy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vinuté pružiny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Kabina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Uzavřená, bezpečnostní, prosklená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Výška podlahy kabiny od země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max. 280 mm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proofErr w:type="gramStart"/>
            <w:r>
              <w:t>275mm</w:t>
            </w:r>
            <w:proofErr w:type="gramEnd"/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Upozorňující zvonek na chodce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Sedadla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2x, polohovatelná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Bezpečnostní pásy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 xml:space="preserve">tříbodové </w:t>
            </w:r>
            <w:proofErr w:type="spellStart"/>
            <w:r>
              <w:t>bezpčnostní</w:t>
            </w:r>
            <w:proofErr w:type="spellEnd"/>
            <w:r>
              <w:t xml:space="preserve"> pásy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Vyhřívání čelního skla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Posuvná okna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Stěrače a ostřikovače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Zadní okno v kabině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Manuálně sklopná korba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Elektricky sklopná korba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Nosnost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 xml:space="preserve">min. </w:t>
            </w:r>
            <w:proofErr w:type="gramStart"/>
            <w:r>
              <w:t>400kg</w:t>
            </w:r>
            <w:proofErr w:type="gramEnd"/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proofErr w:type="gramStart"/>
            <w:r>
              <w:t>423kg</w:t>
            </w:r>
            <w:proofErr w:type="gramEnd"/>
          </w:p>
        </w:tc>
      </w:tr>
      <w:tr w:rsidR="00C96170">
        <w:trPr>
          <w:trHeight w:val="618"/>
        </w:trPr>
        <w:tc>
          <w:tcPr>
            <w:tcW w:w="4174" w:type="dxa"/>
          </w:tcPr>
          <w:p w:rsidR="00C96170" w:rsidRDefault="00540526">
            <w:pPr>
              <w:pStyle w:val="TableParagraph"/>
              <w:spacing w:before="32" w:line="290" w:lineRule="atLeast"/>
              <w:ind w:left="38" w:right="44"/>
            </w:pPr>
            <w:r>
              <w:t>Největší technicky přípustná /F2 povolená hmotnost</w:t>
            </w:r>
          </w:p>
        </w:tc>
        <w:tc>
          <w:tcPr>
            <w:tcW w:w="3996" w:type="dxa"/>
          </w:tcPr>
          <w:p w:rsidR="00C96170" w:rsidRDefault="00C96170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30"/>
              </w:rPr>
            </w:pPr>
          </w:p>
          <w:p w:rsidR="00C96170" w:rsidRDefault="00540526">
            <w:pPr>
              <w:pStyle w:val="TableParagraph"/>
              <w:spacing w:before="1" w:line="251" w:lineRule="exact"/>
            </w:pPr>
            <w:r>
              <w:t>max. 1100 kg</w:t>
            </w:r>
          </w:p>
        </w:tc>
        <w:tc>
          <w:tcPr>
            <w:tcW w:w="1418" w:type="dxa"/>
          </w:tcPr>
          <w:p w:rsidR="00C96170" w:rsidRDefault="00C96170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30"/>
              </w:rPr>
            </w:pPr>
          </w:p>
          <w:p w:rsidR="00C96170" w:rsidRDefault="00540526">
            <w:pPr>
              <w:pStyle w:val="TableParagraph"/>
              <w:spacing w:before="1" w:line="251" w:lineRule="exact"/>
            </w:pPr>
            <w:proofErr w:type="gramStart"/>
            <w:r>
              <w:t>1100kg</w:t>
            </w:r>
            <w:proofErr w:type="gramEnd"/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C9617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96" w:type="dxa"/>
          </w:tcPr>
          <w:p w:rsidR="00C96170" w:rsidRDefault="00C9617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C96170" w:rsidRDefault="00C9617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Celková délka vozidla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max. 3 400 mm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proofErr w:type="gramStart"/>
            <w:r>
              <w:t>3320mm</w:t>
            </w:r>
            <w:proofErr w:type="gramEnd"/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Šířka vozidla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max. 1 200 mm (bez zpětných zrcátek)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proofErr w:type="gramStart"/>
            <w:r>
              <w:t>1165mm</w:t>
            </w:r>
            <w:proofErr w:type="gramEnd"/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proofErr w:type="spellStart"/>
            <w:r>
              <w:t>Pneu</w:t>
            </w:r>
            <w:proofErr w:type="spellEnd"/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min. R14, bezdušové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R</w:t>
            </w:r>
            <w:proofErr w:type="gramStart"/>
            <w:r>
              <w:t>14,bezduš</w:t>
            </w:r>
            <w:proofErr w:type="gramEnd"/>
            <w:r>
              <w:t>.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Záruka na vozidlo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min. 24 měsíců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24 měsíců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Záruka na baterie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min. 36 měsíců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36 měsíců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Maják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  <w:tr w:rsidR="00C96170">
        <w:trPr>
          <w:trHeight w:val="270"/>
        </w:trPr>
        <w:tc>
          <w:tcPr>
            <w:tcW w:w="4174" w:type="dxa"/>
          </w:tcPr>
          <w:p w:rsidR="00C96170" w:rsidRDefault="00540526">
            <w:pPr>
              <w:pStyle w:val="TableParagraph"/>
              <w:ind w:left="38"/>
            </w:pPr>
            <w:r>
              <w:t>Klecová nástavba</w:t>
            </w:r>
          </w:p>
        </w:tc>
        <w:tc>
          <w:tcPr>
            <w:tcW w:w="3996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  <w:tc>
          <w:tcPr>
            <w:tcW w:w="1418" w:type="dxa"/>
          </w:tcPr>
          <w:p w:rsidR="00C96170" w:rsidRDefault="00540526">
            <w:pPr>
              <w:pStyle w:val="TableParagraph"/>
            </w:pPr>
            <w:r>
              <w:t>ano</w:t>
            </w:r>
          </w:p>
        </w:tc>
      </w:tr>
    </w:tbl>
    <w:p w:rsidR="00540526" w:rsidRDefault="00540526"/>
    <w:sectPr w:rsidR="00540526">
      <w:type w:val="continuous"/>
      <w:pgSz w:w="11910" w:h="16840"/>
      <w:pgMar w:top="1180" w:right="15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70"/>
    <w:rsid w:val="00540526"/>
    <w:rsid w:val="00725038"/>
    <w:rsid w:val="00C9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29149-9286-49FE-8719-3B95BFB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0" w:lineRule="exact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Lukášková Romana</cp:lastModifiedBy>
  <cp:revision>2</cp:revision>
  <dcterms:created xsi:type="dcterms:W3CDTF">2025-06-25T06:34:00Z</dcterms:created>
  <dcterms:modified xsi:type="dcterms:W3CDTF">2025-06-25T06:34:00Z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2025-06-25T00:00:00Z</vt:filetime>
  </property>
</Properties>
</file>