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C8" w:rsidRDefault="001964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 HS 78/2025</w:t>
      </w:r>
    </w:p>
    <w:p w:rsidR="008D14C8" w:rsidRDefault="008D14C8">
      <w:pPr>
        <w:jc w:val="center"/>
        <w:rPr>
          <w:rFonts w:ascii="Arial" w:hAnsi="Arial" w:cs="Arial"/>
          <w:b/>
        </w:rPr>
      </w:pPr>
    </w:p>
    <w:p w:rsidR="008D14C8" w:rsidRDefault="001964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zabezpečení  pořádkové a pořadatelské služby</w:t>
      </w:r>
    </w:p>
    <w:p w:rsidR="008D14C8" w:rsidRDefault="001964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v rámci 80. Mezinárodního folklorního festivalu Strážnice 2025 a 43. ročníku Folklorního festivalu Dětská Strážnice 2025</w:t>
      </w:r>
    </w:p>
    <w:p w:rsidR="008D14C8" w:rsidRDefault="001964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dle zákona č. 89/2012 Sb., občanského zákoníku, v platném znění</w:t>
      </w:r>
    </w:p>
    <w:p w:rsidR="008D14C8" w:rsidRDefault="008D14C8">
      <w:pPr>
        <w:jc w:val="both"/>
        <w:rPr>
          <w:rFonts w:ascii="Arial" w:hAnsi="Arial" w:cs="Arial"/>
        </w:rPr>
      </w:pPr>
    </w:p>
    <w:p w:rsidR="008D14C8" w:rsidRDefault="001964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</w:t>
      </w:r>
      <w:proofErr w:type="gramStart"/>
      <w:r>
        <w:rPr>
          <w:rFonts w:ascii="Arial" w:hAnsi="Arial" w:cs="Arial"/>
          <w:sz w:val="20"/>
          <w:szCs w:val="20"/>
        </w:rPr>
        <w:t>mezi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8D14C8" w:rsidRDefault="008D14C8">
      <w:pPr>
        <w:jc w:val="both"/>
        <w:rPr>
          <w:rFonts w:ascii="Arial" w:hAnsi="Arial" w:cs="Arial"/>
        </w:rPr>
      </w:pPr>
    </w:p>
    <w:p w:rsidR="008D14C8" w:rsidRDefault="0019646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:</w:t>
      </w:r>
    </w:p>
    <w:p w:rsidR="008D14C8" w:rsidRDefault="0019646A">
      <w:pPr>
        <w:ind w:left="1065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06"/>
        <w:gridCol w:w="6656"/>
      </w:tblGrid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Zámek 672, 696 62 Strážnice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00094927 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CZ00094927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8D14C8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Státní příspěvková organizace zřízená MK dle § 3, zák. 203/2006 Sb. Zřizovací listina </w:t>
            </w:r>
            <w:proofErr w:type="gramStart"/>
            <w:r>
              <w:rPr>
                <w:sz w:val="20"/>
                <w:szCs w:val="20"/>
              </w:rPr>
              <w:t>č.j.</w:t>
            </w:r>
            <w:proofErr w:type="gramEnd"/>
            <w:r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PhDr. Martinem </w:t>
            </w:r>
            <w:proofErr w:type="spellStart"/>
            <w:r>
              <w:rPr>
                <w:sz w:val="20"/>
                <w:szCs w:val="20"/>
              </w:rPr>
              <w:t>Šimšou</w:t>
            </w:r>
            <w:proofErr w:type="spellEnd"/>
            <w:r>
              <w:rPr>
                <w:sz w:val="20"/>
                <w:szCs w:val="20"/>
              </w:rPr>
              <w:t>, Ph.D., ředitelem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ČNB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21137671/0710</w:t>
            </w:r>
          </w:p>
        </w:tc>
      </w:tr>
    </w:tbl>
    <w:p w:rsidR="008D14C8" w:rsidRDefault="0019646A">
      <w:pPr>
        <w:pStyle w:val="Obyejn"/>
        <w:rPr>
          <w:sz w:val="20"/>
          <w:szCs w:val="20"/>
        </w:rPr>
      </w:pPr>
      <w:r>
        <w:rPr>
          <w:sz w:val="20"/>
          <w:szCs w:val="20"/>
        </w:rPr>
        <w:t>(„</w:t>
      </w:r>
      <w:r>
        <w:rPr>
          <w:b/>
          <w:sz w:val="20"/>
          <w:szCs w:val="20"/>
        </w:rPr>
        <w:t>objednatel</w:t>
      </w:r>
      <w:r>
        <w:rPr>
          <w:sz w:val="20"/>
          <w:szCs w:val="20"/>
        </w:rPr>
        <w:t>“)</w:t>
      </w:r>
    </w:p>
    <w:p w:rsidR="008D14C8" w:rsidRDefault="008D14C8">
      <w:pPr>
        <w:pStyle w:val="Obyejn"/>
        <w:rPr>
          <w:sz w:val="20"/>
          <w:szCs w:val="20"/>
        </w:rPr>
      </w:pPr>
    </w:p>
    <w:p w:rsidR="008D14C8" w:rsidRDefault="0019646A">
      <w:pPr>
        <w:pStyle w:val="Obyejn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8D14C8" w:rsidRDefault="008D14C8">
      <w:pPr>
        <w:pStyle w:val="Obyejn"/>
        <w:rPr>
          <w:sz w:val="20"/>
          <w:szCs w:val="20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06"/>
        <w:gridCol w:w="6656"/>
      </w:tblGrid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B.D.SAFE, s.r.o.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Panská 25, 686 04 Kunovice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28272901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CZ28272901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Společnost s ručením omezeným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Zápis v OR: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57804 </w:t>
            </w:r>
            <w:proofErr w:type="gramStart"/>
            <w:r>
              <w:rPr>
                <w:sz w:val="20"/>
                <w:szCs w:val="20"/>
              </w:rPr>
              <w:t>vedená u rejstříkového sodu v Brně</w:t>
            </w:r>
            <w:proofErr w:type="gramEnd"/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Bc. Robert </w:t>
            </w:r>
            <w:proofErr w:type="spellStart"/>
            <w:r>
              <w:rPr>
                <w:sz w:val="20"/>
                <w:szCs w:val="20"/>
              </w:rPr>
              <w:t>Bartys</w:t>
            </w:r>
            <w:proofErr w:type="spellEnd"/>
            <w:r>
              <w:rPr>
                <w:sz w:val="20"/>
                <w:szCs w:val="20"/>
              </w:rPr>
              <w:t>, MBA, jednatel společnosti</w:t>
            </w:r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B0421A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8D14C8">
        <w:trPr>
          <w:trHeight w:val="284"/>
        </w:trPr>
        <w:tc>
          <w:tcPr>
            <w:tcW w:w="24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19646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8D14C8" w:rsidRDefault="00B0421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  <w:bookmarkStart w:id="0" w:name="_GoBack"/>
            <w:bookmarkEnd w:id="0"/>
          </w:p>
        </w:tc>
      </w:tr>
    </w:tbl>
    <w:p w:rsidR="008D14C8" w:rsidRDefault="0019646A">
      <w:pPr>
        <w:pStyle w:val="Obyejn"/>
        <w:rPr>
          <w:sz w:val="20"/>
          <w:szCs w:val="20"/>
        </w:rPr>
      </w:pPr>
      <w:r>
        <w:rPr>
          <w:sz w:val="20"/>
          <w:szCs w:val="20"/>
        </w:rPr>
        <w:t>(„</w:t>
      </w:r>
      <w:r>
        <w:rPr>
          <w:b/>
          <w:sz w:val="20"/>
          <w:szCs w:val="20"/>
        </w:rPr>
        <w:t>dodavatel</w:t>
      </w:r>
      <w:r>
        <w:rPr>
          <w:sz w:val="20"/>
          <w:szCs w:val="20"/>
        </w:rPr>
        <w:t>“)</w:t>
      </w:r>
    </w:p>
    <w:p w:rsidR="008D14C8" w:rsidRDefault="008D14C8">
      <w:pPr>
        <w:jc w:val="both"/>
        <w:rPr>
          <w:rFonts w:ascii="Arial" w:hAnsi="Arial" w:cs="Arial"/>
        </w:rPr>
      </w:pPr>
    </w:p>
    <w:p w:rsidR="008D14C8" w:rsidRDefault="0019646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8D14C8" w:rsidRDefault="008D14C8">
      <w:pPr>
        <w:jc w:val="both"/>
        <w:rPr>
          <w:rFonts w:ascii="Arial" w:hAnsi="Arial" w:cs="Arial"/>
          <w:color w:val="FF0000"/>
        </w:rPr>
      </w:pPr>
    </w:p>
    <w:p w:rsidR="008D14C8" w:rsidRDefault="0019646A">
      <w:pPr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zabezpečí pro objednatele ve smyslu pokynů stanovených v příloze této smlouvy pořadatelskou a pořádkovou službu v rámci pořádání 80. ročníku Mezinárodního folklorního festivalu Strážnice 2025 a 43. ročníku Folklorního festivalu Dětská Strážnice 2025 v termínu od 27. 6. do 29. 6. 2025.  </w:t>
      </w:r>
    </w:p>
    <w:p w:rsidR="008D14C8" w:rsidRDefault="008D14C8">
      <w:pPr>
        <w:jc w:val="both"/>
        <w:rPr>
          <w:rFonts w:ascii="Arial" w:hAnsi="Arial" w:cs="Arial"/>
          <w:color w:val="FF0000"/>
        </w:rPr>
      </w:pPr>
    </w:p>
    <w:p w:rsidR="008D14C8" w:rsidRDefault="0019646A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 a místo plnění</w:t>
      </w:r>
    </w:p>
    <w:p w:rsidR="008D14C8" w:rsidRDefault="008D14C8">
      <w:pPr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dnech 27. 6. do 29. 6. 2025 bude dodavatel zajišťovat pořádkovou a pořadatelskou službu v areálu festivalu: u vchodu do Muzea vesnice jihovýchodní Moravy (dále jen „MVJVM“), na parkovišti MVJVM, ve vstupech do parku, v areálu parku, na amfiteátrech </w:t>
      </w:r>
      <w:proofErr w:type="spellStart"/>
      <w:r>
        <w:rPr>
          <w:rFonts w:ascii="Arial" w:hAnsi="Arial" w:cs="Arial"/>
          <w:sz w:val="20"/>
          <w:szCs w:val="20"/>
        </w:rPr>
        <w:t>Bludník</w:t>
      </w:r>
      <w:proofErr w:type="spellEnd"/>
      <w:r>
        <w:rPr>
          <w:rFonts w:ascii="Arial" w:hAnsi="Arial" w:cs="Arial"/>
          <w:sz w:val="20"/>
          <w:szCs w:val="20"/>
        </w:rPr>
        <w:t>, Zámek, Zahrada, v budově zámku, u vstupu do synagogy, průběžnou ostrahu celého areálu dle rozpisu.</w:t>
      </w:r>
    </w:p>
    <w:p w:rsidR="008D14C8" w:rsidRDefault="0019646A">
      <w:pPr>
        <w:pStyle w:val="Zkladntextodsazen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8D14C8" w:rsidRDefault="008D14C8">
      <w:pPr>
        <w:ind w:left="1065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díla.</w:t>
      </w:r>
    </w:p>
    <w:p w:rsidR="008D14C8" w:rsidRDefault="0019646A">
      <w:pPr>
        <w:pStyle w:val="rovezanadpis"/>
        <w:numPr>
          <w:ilvl w:val="0"/>
          <w:numId w:val="0"/>
        </w:numPr>
        <w:tabs>
          <w:tab w:val="clear" w:pos="709"/>
          <w:tab w:val="left" w:pos="426"/>
        </w:tabs>
        <w:ind w:left="426" w:hanging="709"/>
        <w:rPr>
          <w:color w:val="auto"/>
        </w:rPr>
      </w:pPr>
      <w:r>
        <w:rPr>
          <w:color w:val="auto"/>
        </w:rPr>
        <w:tab/>
        <w:t>Cena díla popsaného v čl. 2 a čl. 3 byla stanovena dohodou smluvních stran na základě nabídky zhotovitele a činí:</w:t>
      </w:r>
    </w:p>
    <w:p w:rsidR="008D14C8" w:rsidRDefault="0019646A">
      <w:pPr>
        <w:pStyle w:val="Podnadpis"/>
        <w:ind w:left="284" w:firstLine="0"/>
        <w:rPr>
          <w:b/>
          <w:color w:val="auto"/>
        </w:rPr>
      </w:pPr>
      <w:r>
        <w:rPr>
          <w:color w:val="FF0000"/>
        </w:rPr>
        <w:lastRenderedPageBreak/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color w:val="auto"/>
        </w:rPr>
        <w:t>Cena bez DPH:     380 467,50 Kč</w:t>
      </w:r>
    </w:p>
    <w:p w:rsidR="008D14C8" w:rsidRDefault="0019646A">
      <w:pPr>
        <w:pStyle w:val="Podnadpis"/>
        <w:ind w:left="284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DPH 21 %:               79 898,18 Kč</w:t>
      </w:r>
    </w:p>
    <w:p w:rsidR="008D14C8" w:rsidRDefault="0019646A">
      <w:pPr>
        <w:pStyle w:val="Podnadpis"/>
        <w:ind w:left="284" w:firstLine="0"/>
        <w:rPr>
          <w:b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color w:val="auto"/>
        </w:rPr>
        <w:t xml:space="preserve">Cena s DPH          460 365,68 Kč </w:t>
      </w:r>
    </w:p>
    <w:p w:rsidR="008D14C8" w:rsidRDefault="0019646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Platba proběhne na základě faktury dodavatele, po fyzické kontrole provedených prací. Vystavená faktura musí obsahovat všechny náležitosti daňového dokladu v souladu s právními předpisy a zákonem č. 235/2004 Sb. a zákonem č. 563/1991 Sb., zaslané objednateli.   </w:t>
      </w:r>
    </w:p>
    <w:p w:rsidR="008D14C8" w:rsidRDefault="0019646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D14C8" w:rsidRDefault="0019646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si vyhrazuje právo na případné krácení ceny, pokud dojde k nedodržení závazků ze strany dodavatele. Případné nedostatky musí být však oboustranně projednány s písemným záznamem.</w:t>
      </w:r>
    </w:p>
    <w:p w:rsidR="008D14C8" w:rsidRDefault="008D14C8">
      <w:pPr>
        <w:ind w:left="284"/>
        <w:jc w:val="both"/>
        <w:rPr>
          <w:rFonts w:ascii="Arial" w:hAnsi="Arial" w:cs="Arial"/>
          <w:color w:val="FF0000"/>
        </w:rPr>
      </w:pPr>
    </w:p>
    <w:p w:rsidR="008D14C8" w:rsidRDefault="0019646A">
      <w:pPr>
        <w:pStyle w:val="Odstavecseseznamem"/>
        <w:numPr>
          <w:ilvl w:val="0"/>
          <w:numId w:val="1"/>
        </w:numPr>
        <w:ind w:left="284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:rsidR="008D14C8" w:rsidRDefault="008D14C8">
      <w:pPr>
        <w:ind w:left="284"/>
        <w:jc w:val="both"/>
        <w:rPr>
          <w:rFonts w:ascii="Arial" w:hAnsi="Arial" w:cs="Arial"/>
          <w:color w:val="FF0000"/>
        </w:rPr>
      </w:pPr>
    </w:p>
    <w:p w:rsidR="008D14C8" w:rsidRDefault="0019646A">
      <w:pPr>
        <w:ind w:left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Službu nesmí vykonávat osoby mladší 18 let.</w:t>
      </w:r>
    </w:p>
    <w:p w:rsidR="008D14C8" w:rsidRDefault="008D14C8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D14C8" w:rsidRDefault="0019646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kontrolovat provádění díla a zjistí-li nedostatky, je oprávněn žádat po dodavateli sjednání okamžité nápravy.</w:t>
      </w:r>
    </w:p>
    <w:p w:rsidR="008D14C8" w:rsidRDefault="008D14C8">
      <w:pPr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Během provádění díla dodavatel plně odpovídá za bezpečnost vlastních pracovníků i za případné škody, které vzniknou na materiálu a zařízení objednatele, způsobené prokazatelně chybným prováděním služby. </w:t>
      </w:r>
    </w:p>
    <w:p w:rsidR="008D14C8" w:rsidRDefault="0019646A">
      <w:pPr>
        <w:ind w:left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:rsidR="008D14C8" w:rsidRDefault="0019646A">
      <w:pPr>
        <w:ind w:left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Sjednané dílo musí být prováděno v souladu s odpovídajícími bezpečnostními předpisy.</w:t>
      </w:r>
    </w:p>
    <w:p w:rsidR="008D14C8" w:rsidRDefault="008D14C8">
      <w:pPr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po dobu provádění díla dodavateli zajistit řádné sociální zázemí, které bude předáno první den výkonu služby dodavatelem.</w:t>
      </w:r>
    </w:p>
    <w:p w:rsidR="008D14C8" w:rsidRDefault="008D14C8">
      <w:pPr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sepsána ve 2 vyhotoveních, z nichž 1 obdrží dodavatel a 1 objednatel. Smlouva vstupuje v platnost podepsáním obou smluvních stran a může být změněna pouze písemným dodatkem.</w:t>
      </w:r>
    </w:p>
    <w:p w:rsidR="008D14C8" w:rsidRDefault="008D14C8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:rsidR="008D14C8" w:rsidRDefault="0019646A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a účinnosti dnem jejího uzavření, nestanoví-li zvláštní právní předpis jinak. </w:t>
      </w:r>
      <w:r>
        <w:rPr>
          <w:rFonts w:ascii="Arial" w:hAnsi="Arial" w:cs="Arial"/>
          <w:iCs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zveřejnění a dohodly se, že smlouvu v registru smluv uveřejní objednatel.</w:t>
      </w:r>
    </w:p>
    <w:p w:rsidR="008D14C8" w:rsidRDefault="008D14C8">
      <w:pPr>
        <w:pStyle w:val="Odstavecseseznamem"/>
        <w:ind w:left="284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:rsidR="008D14C8" w:rsidRDefault="008D14C8">
      <w:pPr>
        <w:pStyle w:val="Odstavecseseznamem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9646A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Časový rozpis a požadavky </w:t>
      </w:r>
    </w:p>
    <w:p w:rsidR="008D14C8" w:rsidRDefault="008D14C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8D14C8">
      <w:pPr>
        <w:ind w:left="708" w:firstLine="12"/>
        <w:jc w:val="both"/>
        <w:rPr>
          <w:rFonts w:ascii="Arial" w:hAnsi="Arial" w:cs="Arial"/>
          <w:color w:val="FF0000"/>
          <w:sz w:val="20"/>
          <w:szCs w:val="20"/>
        </w:rPr>
      </w:pPr>
    </w:p>
    <w:p w:rsidR="008D14C8" w:rsidRDefault="001E45A2">
      <w:pPr>
        <w:ind w:left="708" w:firstLine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Strážnici dne: </w:t>
      </w:r>
      <w:proofErr w:type="gramStart"/>
      <w:r>
        <w:rPr>
          <w:rFonts w:ascii="Arial" w:hAnsi="Arial" w:cs="Arial"/>
          <w:sz w:val="20"/>
          <w:szCs w:val="20"/>
        </w:rPr>
        <w:t>24.6.2025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V Kunovicích, dne: </w:t>
      </w:r>
      <w:proofErr w:type="gramStart"/>
      <w:r>
        <w:rPr>
          <w:rFonts w:ascii="Arial" w:hAnsi="Arial" w:cs="Arial"/>
          <w:sz w:val="20"/>
          <w:szCs w:val="20"/>
        </w:rPr>
        <w:t>24.6.2025</w:t>
      </w:r>
      <w:proofErr w:type="gramEnd"/>
      <w:r w:rsidR="0019646A">
        <w:rPr>
          <w:rFonts w:ascii="Arial" w:hAnsi="Arial" w:cs="Arial"/>
          <w:sz w:val="20"/>
          <w:szCs w:val="20"/>
        </w:rPr>
        <w:tab/>
      </w:r>
      <w:r w:rsidR="0019646A">
        <w:rPr>
          <w:rFonts w:ascii="Arial" w:hAnsi="Arial" w:cs="Arial"/>
          <w:sz w:val="20"/>
          <w:szCs w:val="20"/>
        </w:rPr>
        <w:tab/>
      </w:r>
      <w:r w:rsidR="0019646A">
        <w:rPr>
          <w:rFonts w:ascii="Arial" w:hAnsi="Arial" w:cs="Arial"/>
          <w:sz w:val="20"/>
          <w:szCs w:val="20"/>
        </w:rPr>
        <w:tab/>
      </w:r>
      <w:r w:rsidR="0019646A">
        <w:rPr>
          <w:rFonts w:ascii="Arial" w:hAnsi="Arial" w:cs="Arial"/>
          <w:sz w:val="20"/>
          <w:szCs w:val="20"/>
        </w:rPr>
        <w:tab/>
      </w:r>
      <w:r w:rsidR="0019646A">
        <w:rPr>
          <w:rFonts w:ascii="Arial" w:hAnsi="Arial" w:cs="Arial"/>
          <w:sz w:val="20"/>
          <w:szCs w:val="20"/>
        </w:rPr>
        <w:tab/>
      </w:r>
    </w:p>
    <w:p w:rsidR="008D14C8" w:rsidRDefault="008D14C8">
      <w:pPr>
        <w:ind w:left="708" w:firstLine="12"/>
        <w:jc w:val="both"/>
        <w:rPr>
          <w:rFonts w:ascii="Arial" w:hAnsi="Arial" w:cs="Arial"/>
          <w:sz w:val="20"/>
          <w:szCs w:val="20"/>
        </w:rPr>
      </w:pPr>
    </w:p>
    <w:p w:rsidR="008D14C8" w:rsidRDefault="0019646A">
      <w:pPr>
        <w:ind w:left="708" w:firstLine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…………………………………..                               …………………………………..       </w:t>
      </w:r>
    </w:p>
    <w:p w:rsidR="008D14C8" w:rsidRDefault="0019646A">
      <w:pPr>
        <w:ind w:left="708" w:firstLine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Za objednatele: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dodavatele</w:t>
      </w:r>
    </w:p>
    <w:p w:rsidR="008D14C8" w:rsidRDefault="0019646A">
      <w:pPr>
        <w:ind w:left="708" w:firstLine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PhDr. Martin </w:t>
      </w:r>
      <w:proofErr w:type="spellStart"/>
      <w:r>
        <w:rPr>
          <w:rFonts w:ascii="Arial" w:hAnsi="Arial" w:cs="Arial"/>
          <w:sz w:val="20"/>
          <w:szCs w:val="20"/>
        </w:rPr>
        <w:t>Šimša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Ph.D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8D14C8" w:rsidRDefault="0019646A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</w:p>
    <w:p w:rsidR="008D14C8" w:rsidRDefault="008D14C8">
      <w:pPr>
        <w:ind w:left="708" w:firstLine="12"/>
        <w:jc w:val="both"/>
        <w:rPr>
          <w:rFonts w:ascii="Arial" w:hAnsi="Arial" w:cs="Arial"/>
          <w:sz w:val="20"/>
          <w:szCs w:val="20"/>
        </w:rPr>
      </w:pPr>
    </w:p>
    <w:p w:rsidR="008D14C8" w:rsidRDefault="008D14C8">
      <w:pPr>
        <w:ind w:left="708" w:firstLine="12"/>
        <w:jc w:val="both"/>
        <w:rPr>
          <w:rFonts w:ascii="Arial" w:hAnsi="Arial" w:cs="Arial"/>
          <w:sz w:val="20"/>
          <w:szCs w:val="20"/>
        </w:rPr>
      </w:pPr>
    </w:p>
    <w:p w:rsidR="008D14C8" w:rsidRDefault="0019646A">
      <w:pPr>
        <w:pStyle w:val="Zkladntext"/>
        <w:rPr>
          <w:bCs/>
          <w:sz w:val="22"/>
          <w:szCs w:val="22"/>
        </w:rPr>
      </w:pPr>
      <w:r>
        <w:rPr>
          <w:bCs/>
          <w:sz w:val="22"/>
          <w:szCs w:val="22"/>
        </w:rPr>
        <w:t>Pří</w:t>
      </w:r>
      <w:r w:rsidR="00E13DE6">
        <w:rPr>
          <w:bCs/>
          <w:sz w:val="22"/>
          <w:szCs w:val="22"/>
        </w:rPr>
        <w:t>loha č. 1 smlouvy o dílo č. HS 78</w:t>
      </w:r>
      <w:r>
        <w:rPr>
          <w:bCs/>
          <w:sz w:val="22"/>
          <w:szCs w:val="22"/>
        </w:rPr>
        <w:t>/2025</w:t>
      </w:r>
    </w:p>
    <w:p w:rsidR="008D14C8" w:rsidRDefault="0019646A">
      <w:pPr>
        <w:pStyle w:val="Nadpis1"/>
        <w:jc w:val="center"/>
      </w:pPr>
      <w:r>
        <w:rPr>
          <w:rFonts w:cstheme="majorHAnsi"/>
        </w:rPr>
        <w:t>Pořádková a pořadatelská</w:t>
      </w:r>
      <w:r>
        <w:t xml:space="preserve"> služba MFF Strážnice 2025 - požadavky</w:t>
      </w:r>
    </w:p>
    <w:p w:rsidR="008D14C8" w:rsidRDefault="008D14C8"/>
    <w:p w:rsidR="008D14C8" w:rsidRDefault="0019646A">
      <w:pPr>
        <w:pStyle w:val="Zkladntextodsazen"/>
        <w:ind w:left="0"/>
        <w:rPr>
          <w:rFonts w:ascii="Times New Roman CE" w:hAnsi="Times New Roman CE"/>
        </w:rPr>
      </w:pPr>
      <w:r>
        <w:rPr>
          <w:rFonts w:ascii="Times New Roman CE" w:hAnsi="Times New Roman CE"/>
        </w:rPr>
        <w:t xml:space="preserve">Požadavkem je zajištění služby pracovníky s odpovídající kvalifikací a příslušným označením – stejnokroj. Věk minimálně 18 let. Zvýšené požadavky jsou na jejich </w:t>
      </w:r>
      <w:proofErr w:type="spellStart"/>
      <w:r>
        <w:rPr>
          <w:rFonts w:ascii="Times New Roman CE" w:hAnsi="Times New Roman CE"/>
        </w:rPr>
        <w:t>ustrojenost</w:t>
      </w:r>
      <w:proofErr w:type="spellEnd"/>
      <w:r>
        <w:rPr>
          <w:rFonts w:ascii="Times New Roman CE" w:hAnsi="Times New Roman CE"/>
        </w:rPr>
        <w:t xml:space="preserve">, komunikativnost, profesionální vystupování a chování, zvládání specifických situací při akci s větším počtem návštěvníků. </w:t>
      </w:r>
    </w:p>
    <w:p w:rsidR="008D14C8" w:rsidRDefault="0019646A">
      <w:pPr>
        <w:pStyle w:val="Zkladntextodsazen"/>
        <w:ind w:left="0"/>
        <w:rPr>
          <w:rFonts w:ascii="Times New Roman CE" w:hAnsi="Times New Roman CE"/>
        </w:rPr>
      </w:pPr>
      <w:r>
        <w:rPr>
          <w:rFonts w:ascii="Times New Roman CE" w:hAnsi="Times New Roman CE"/>
        </w:rPr>
        <w:t xml:space="preserve">Na stanovištích amfiteátru </w:t>
      </w:r>
      <w:proofErr w:type="spellStart"/>
      <w:r>
        <w:rPr>
          <w:rFonts w:ascii="Times New Roman CE" w:hAnsi="Times New Roman CE"/>
        </w:rPr>
        <w:t>Bludník</w:t>
      </w:r>
      <w:proofErr w:type="spellEnd"/>
      <w:r>
        <w:rPr>
          <w:rFonts w:ascii="Times New Roman CE" w:hAnsi="Times New Roman CE"/>
        </w:rPr>
        <w:t xml:space="preserve"> – čestná tribuna a vrátnice Purkrábka požadujeme společenský stejnokroj.</w:t>
      </w:r>
    </w:p>
    <w:p w:rsidR="008D14C8" w:rsidRDefault="0019646A">
      <w:pPr>
        <w:pStyle w:val="Zkladntextodsazen"/>
        <w:ind w:left="0"/>
        <w:rPr>
          <w:rFonts w:ascii="Times New Roman CE" w:hAnsi="Times New Roman CE"/>
        </w:rPr>
      </w:pPr>
      <w:r>
        <w:rPr>
          <w:rFonts w:ascii="Times New Roman CE" w:hAnsi="Times New Roman CE"/>
        </w:rPr>
        <w:t>Služba zajišťuje dle potřeby doprovod při přepravě finanční hotovosti z jednotlivých pokladen areálu do budovy zámku.</w:t>
      </w:r>
    </w:p>
    <w:p w:rsidR="008D14C8" w:rsidRDefault="008D14C8">
      <w:pPr>
        <w:pStyle w:val="Zkladntext"/>
        <w:rPr>
          <w:rFonts w:ascii="Times New Roman CE" w:hAnsi="Times New Roman CE"/>
        </w:rPr>
      </w:pPr>
    </w:p>
    <w:p w:rsidR="008D14C8" w:rsidRDefault="0019646A">
      <w:pPr>
        <w:pStyle w:val="Zkladntext"/>
      </w:pPr>
      <w:r>
        <w:rPr>
          <w:rFonts w:ascii="Times New Roman CE" w:hAnsi="Times New Roman CE"/>
        </w:rPr>
        <w:t>Jedná se o zabezpečení pořadatelské a pořádkové služby po dobu celého festivalu dle následující podrobné specifikace</w:t>
      </w:r>
      <w:r>
        <w:t>:</w:t>
      </w:r>
    </w:p>
    <w:p w:rsidR="008D14C8" w:rsidRDefault="008D14C8"/>
    <w:p w:rsidR="008D14C8" w:rsidRDefault="0019646A">
      <w:pPr>
        <w:pStyle w:val="Odstavecseseznamem"/>
        <w:numPr>
          <w:ilvl w:val="0"/>
          <w:numId w:val="4"/>
        </w:numPr>
        <w:spacing w:after="160" w:line="259" w:lineRule="auto"/>
        <w:rPr>
          <w:b/>
        </w:rPr>
      </w:pPr>
      <w:r>
        <w:rPr>
          <w:b/>
        </w:rPr>
        <w:t xml:space="preserve">Kontrola vstupů do areálu zámeckého parku u pokladen spojená s připevňováním pásků: 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Každý vstup rozdělen nízkým mobilním oplocením na koridory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>zajištění páskování návštěvníků a kontrola tašek a nedovolených předmětů</w:t>
      </w:r>
      <w:r>
        <w:rPr>
          <w:rStyle w:val="Znakapoznpodarou"/>
        </w:rPr>
        <w:footnoteReference w:id="1"/>
      </w:r>
      <w:r>
        <w:t xml:space="preserve"> (1 koridor)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kontrola návštěvníků, kteří již pásek (vstupenku) mají, při vstupu spojená s kontrolou obsahu tašek a nedovolených předmětů (2 koridory)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jeden koridor pro východ z areálu </w:t>
      </w:r>
    </w:p>
    <w:p w:rsidR="008D14C8" w:rsidRDefault="0019646A">
      <w:pPr>
        <w:ind w:left="708"/>
      </w:pPr>
      <w:r>
        <w:t xml:space="preserve">Pokladna A: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3 pracovníci pro kontrolu tašek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připevňování pásků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Pátek 14:30 - 1:00, posílení 2 pracovníky pro páskování v čase od 16:00 - 22:00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Sobota 7:30 - 23:30, posílení 2 pracovníky pro páskování v čase 16:00 - 22:00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Neděle 7:30 - 16:30 </w:t>
      </w:r>
    </w:p>
    <w:p w:rsidR="008D14C8" w:rsidRDefault="0019646A">
      <w:pPr>
        <w:ind w:left="708"/>
      </w:pPr>
      <w:r>
        <w:t>Pokladna A – vstup pro E-Vstupenky (z předprodeje):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čtení kódů ze vstupenek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páskování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kontrolu tašek (2 koridory)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14:30 - 1:00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Sobota 7:30 - 23:30</w:t>
      </w:r>
    </w:p>
    <w:p w:rsidR="008D14C8" w:rsidRDefault="0019646A">
      <w:pPr>
        <w:ind w:left="708"/>
      </w:pPr>
      <w:r>
        <w:t xml:space="preserve">Pokladna B: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3 pracovníci pro kontrolu tašek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připevňování pásků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kontrolu příjezdové komunikace k parkovišti </w:t>
      </w:r>
      <w:proofErr w:type="spellStart"/>
      <w:r>
        <w:t>amf</w:t>
      </w:r>
      <w:proofErr w:type="spellEnd"/>
      <w:r>
        <w:t xml:space="preserve">. </w:t>
      </w:r>
      <w:proofErr w:type="spellStart"/>
      <w:r>
        <w:t>Bludník</w:t>
      </w:r>
      <w:proofErr w:type="spellEnd"/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Pátek 14:30 - 1:00, posílení 2 pracovníky v čase 16:00 - 22:00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Sobota 7:30 - 23:30, posílení 2 pracovníky v čase 16:00 - 22:00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7:30 - 16:30</w:t>
      </w:r>
    </w:p>
    <w:p w:rsidR="008D14C8" w:rsidRDefault="0019646A">
      <w:pPr>
        <w:ind w:left="708"/>
      </w:pPr>
      <w:r>
        <w:t xml:space="preserve">Pokladna C: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kontrolu tašek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pro připevňování pásků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Pátek 14:30 - 1:00, posílení 2 pracovníky v čase 16:00 - 22:00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7:30 - 23:30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Neděle 7:30 - 16:30 </w:t>
      </w:r>
    </w:p>
    <w:p w:rsidR="008D14C8" w:rsidRDefault="0019646A">
      <w:pPr>
        <w:ind w:left="708"/>
      </w:pPr>
      <w:r>
        <w:t xml:space="preserve">Pokladna D: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pro kontrolu tašek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pro připevňování pásků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15:30 - 18:30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8:30 - 18:00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8:30 - 12:30</w:t>
      </w:r>
    </w:p>
    <w:p w:rsidR="008D14C8" w:rsidRDefault="008D14C8">
      <w:pPr>
        <w:pStyle w:val="Odstavecseseznamem"/>
        <w:ind w:left="1080"/>
      </w:pPr>
    </w:p>
    <w:p w:rsidR="008D14C8" w:rsidRDefault="0019646A">
      <w:pPr>
        <w:pStyle w:val="Odstavecseseznamem"/>
        <w:numPr>
          <w:ilvl w:val="0"/>
          <w:numId w:val="4"/>
        </w:numPr>
        <w:spacing w:after="160" w:line="259" w:lineRule="auto"/>
        <w:rPr>
          <w:b/>
        </w:rPr>
      </w:pPr>
      <w:r>
        <w:rPr>
          <w:b/>
        </w:rPr>
        <w:t xml:space="preserve">Služba pro regulaci dopravy na parkovištích: </w:t>
      </w:r>
    </w:p>
    <w:p w:rsidR="008D14C8" w:rsidRDefault="0019646A">
      <w:pPr>
        <w:ind w:left="708"/>
      </w:pPr>
      <w:r>
        <w:t xml:space="preserve">Parkoviště u pokladny A: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>3 pracovníci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parkoviště po obou stranách vedle hlavního vstupu do parku od fotbalového hřiště bude využíváno pro  označené os. </w:t>
      </w:r>
      <w:proofErr w:type="gramStart"/>
      <w:r>
        <w:t>automobily</w:t>
      </w:r>
      <w:proofErr w:type="gramEnd"/>
      <w:r>
        <w:t xml:space="preserve"> i pro veřejnost. Regulace parkujících. 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poskytování informací pro návštěvníky festivalu - vozidla, která přijedou od Veselí nad Moravou - </w:t>
      </w:r>
      <w:r>
        <w:tab/>
        <w:t>parkování je směrováno k nádraží ČD, od Bzence směrování do města a také k nádraží ČD.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Pátek 14:30 – 01:00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8:00 - 01:00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8:30 - 12:30</w:t>
      </w:r>
    </w:p>
    <w:p w:rsidR="008D14C8" w:rsidRDefault="008D14C8">
      <w:pPr>
        <w:pStyle w:val="Odstavecseseznamem"/>
        <w:numPr>
          <w:ilvl w:val="0"/>
          <w:numId w:val="3"/>
        </w:numPr>
        <w:spacing w:after="160" w:line="259" w:lineRule="auto"/>
      </w:pPr>
    </w:p>
    <w:p w:rsidR="008D14C8" w:rsidRDefault="0019646A">
      <w:pPr>
        <w:ind w:left="720"/>
      </w:pPr>
      <w:r>
        <w:t xml:space="preserve">Parkoviště pro účinkující (přístup z ulice Boženy </w:t>
      </w:r>
      <w:proofErr w:type="spellStart"/>
      <w:r>
        <w:t>Hrejsové</w:t>
      </w:r>
      <w:proofErr w:type="spellEnd"/>
      <w:r>
        <w:t xml:space="preserve">, za amfiteátrem </w:t>
      </w:r>
      <w:proofErr w:type="spellStart"/>
      <w:r>
        <w:t>Bludník</w:t>
      </w:r>
      <w:proofErr w:type="spellEnd"/>
      <w:r>
        <w:t xml:space="preserve">): 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14:30 - 01:00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8:00 - 01:00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8:00 - 17:00</w:t>
      </w:r>
    </w:p>
    <w:p w:rsidR="008D14C8" w:rsidRDefault="008D14C8">
      <w:pPr>
        <w:pStyle w:val="Odstavecseseznamem"/>
        <w:numPr>
          <w:ilvl w:val="0"/>
          <w:numId w:val="3"/>
        </w:numPr>
        <w:spacing w:after="160" w:line="259" w:lineRule="auto"/>
      </w:pPr>
    </w:p>
    <w:p w:rsidR="008D14C8" w:rsidRDefault="0019646A">
      <w:pPr>
        <w:ind w:firstLine="708"/>
      </w:pPr>
      <w:r>
        <w:t xml:space="preserve">Parkoviště u pokladny C (louka v Autokempu, parkoviště za zámkem):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Kontrola vozidel, povolení k vjezdu k zámku pouze pro označená vozidla.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14:30 - 01:00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8:00 - 01:00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8:00 - 17:00</w:t>
      </w:r>
    </w:p>
    <w:p w:rsidR="008D14C8" w:rsidRDefault="008D14C8">
      <w:pPr>
        <w:pStyle w:val="Odstavecseseznamem"/>
        <w:numPr>
          <w:ilvl w:val="0"/>
          <w:numId w:val="3"/>
        </w:numPr>
        <w:spacing w:after="160" w:line="259" w:lineRule="auto"/>
      </w:pPr>
    </w:p>
    <w:p w:rsidR="008D14C8" w:rsidRDefault="0019646A">
      <w:pPr>
        <w:ind w:left="708"/>
      </w:pPr>
      <w:r>
        <w:t xml:space="preserve">Parkoviště u zámku: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>2 pracovníci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Regulace příjezdu čestných hostů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Pátek – 16:00-20:00 hod. </w:t>
      </w:r>
    </w:p>
    <w:p w:rsidR="008D14C8" w:rsidRDefault="0019646A">
      <w:pPr>
        <w:ind w:left="708"/>
      </w:pPr>
      <w:r>
        <w:t xml:space="preserve">Parkoviště u skanzenu: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3 pracovníci (2 u vjezdu na parkoviště, 1 na nezpevněné ploše u tenisové haly)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Kontrola vozidel, vjezd pouze pro účinkující a vozidla s označením od pořadatele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Regulace parkujících na zpevněné ploše parkoviště i na travnaté ploše mezi fotbalovým hřiště a tenisovou halou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13:00 - 20:00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8:00 - 20:00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8:00 - 15:00</w:t>
      </w:r>
    </w:p>
    <w:p w:rsidR="008D14C8" w:rsidRDefault="008D14C8">
      <w:pPr>
        <w:pStyle w:val="Odstavecseseznamem"/>
        <w:ind w:left="1080"/>
      </w:pPr>
    </w:p>
    <w:p w:rsidR="008D14C8" w:rsidRDefault="008D14C8">
      <w:pPr>
        <w:pStyle w:val="Odstavecseseznamem"/>
        <w:ind w:left="1080"/>
      </w:pPr>
    </w:p>
    <w:p w:rsidR="008D14C8" w:rsidRDefault="0019646A">
      <w:pPr>
        <w:pStyle w:val="Odstavecseseznamem"/>
        <w:numPr>
          <w:ilvl w:val="0"/>
          <w:numId w:val="4"/>
        </w:numPr>
        <w:spacing w:after="160" w:line="259" w:lineRule="auto"/>
        <w:rPr>
          <w:b/>
        </w:rPr>
      </w:pPr>
      <w:r>
        <w:rPr>
          <w:b/>
        </w:rPr>
        <w:t xml:space="preserve">Kontrola vstupů do amfiteátrů a dalších míst konání pořadů: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>
        <w:rPr>
          <w:b/>
        </w:rPr>
        <w:t xml:space="preserve">60 minut před zahájením každého pořadu (případně po skončení pořadu) nutno vyklidit celý amfiteátr od návštěvníků a následná kontrola nově příchozích na daný pořad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Služba u amfiteátrů vykonává také dohled v hledišti amfiteátru. </w:t>
      </w:r>
    </w:p>
    <w:p w:rsidR="008D14C8" w:rsidRDefault="008D14C8">
      <w:pPr>
        <w:ind w:firstLine="708"/>
      </w:pPr>
    </w:p>
    <w:p w:rsidR="008D14C8" w:rsidRDefault="0019646A">
      <w:pPr>
        <w:ind w:firstLine="708"/>
      </w:pPr>
      <w:r>
        <w:t xml:space="preserve">Amfiteátr </w:t>
      </w:r>
      <w:proofErr w:type="spellStart"/>
      <w:r>
        <w:t>Bludník</w:t>
      </w:r>
      <w:proofErr w:type="spellEnd"/>
      <w:r>
        <w:t xml:space="preserve"> (čas – v návaznosti na aktuální rozpis zkoušek a pořadů): 16 pracovníků, </w:t>
      </w:r>
    </w:p>
    <w:p w:rsidR="008D14C8" w:rsidRDefault="0019646A">
      <w:pPr>
        <w:ind w:firstLine="708"/>
      </w:pPr>
      <w:r>
        <w:rPr>
          <w:b/>
        </w:rPr>
        <w:t xml:space="preserve"> </w:t>
      </w:r>
      <w:r w:rsidR="00C65FF4">
        <w:t>(</w:t>
      </w:r>
      <w:proofErr w:type="gramStart"/>
      <w:r w:rsidR="00C65FF4">
        <w:t>27.6.2025</w:t>
      </w:r>
      <w:proofErr w:type="gramEnd"/>
      <w:r w:rsidR="00C65FF4">
        <w:t xml:space="preserve">   již od 19</w:t>
      </w:r>
      <w:r>
        <w:t xml:space="preserve">,00 hod)                    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kontrola hlediště a prostoru před pódiem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 - vchod pro účinkující vpravo od pódia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pro účinkující vlevo od pódia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B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C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D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na čestnou tribunu vpravo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na čestnou tribunu vlevo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dozor na čestné tribuně  u vchodu od pódia </w:t>
      </w:r>
    </w:p>
    <w:p w:rsidR="008D14C8" w:rsidRDefault="008D14C8">
      <w:pPr>
        <w:pStyle w:val="Odstavecseseznamem"/>
        <w:ind w:left="1080"/>
      </w:pPr>
    </w:p>
    <w:p w:rsidR="008D14C8" w:rsidRDefault="0019646A">
      <w:pPr>
        <w:ind w:left="708"/>
      </w:pPr>
      <w:r>
        <w:t>Amfiteátr Zámek (čas – v návaznosti na aktuální rozpis zkoušek a pořadů): 13 pracovníků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na čest. </w:t>
      </w:r>
      <w:proofErr w:type="gramStart"/>
      <w:r>
        <w:t>tribunu</w:t>
      </w:r>
      <w:proofErr w:type="gramEnd"/>
      <w:r>
        <w:t xml:space="preserve"> - č. dveří 66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na čest. </w:t>
      </w:r>
      <w:proofErr w:type="gramStart"/>
      <w:r>
        <w:t>tribunu</w:t>
      </w:r>
      <w:proofErr w:type="gramEnd"/>
      <w:r>
        <w:t xml:space="preserve"> od pódia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 - vchod pro účinkující vlevo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pro účinkující vpravo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pro účinkující do šaten a soc. zařízení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 - vchod 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B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C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kontrola hlediště a prostoru před podiem </w:t>
      </w:r>
    </w:p>
    <w:p w:rsidR="008D14C8" w:rsidRDefault="0019646A">
      <w:pPr>
        <w:ind w:firstLine="708"/>
      </w:pPr>
      <w:r>
        <w:t>Amfiteátr Zahrada (čas – v návaznosti na plán programů): 7 zaměstnanců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vpravo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- vchod vlevo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 - vchod pro účinkující vlevo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vchod pro účinkující vpravo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- prostor hlediště a před podiem </w:t>
      </w:r>
    </w:p>
    <w:p w:rsidR="008D14C8" w:rsidRDefault="0019646A">
      <w:pPr>
        <w:ind w:left="720"/>
      </w:pPr>
      <w:r>
        <w:t xml:space="preserve">Synagoga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>Program jen v sobotu v časech 11:00 – 12:00 a 14:00 – 15:00. Začátek kontroly 60 minut před zahájením programu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2 pracovníci (kontrola tašek) </w:t>
      </w:r>
    </w:p>
    <w:p w:rsidR="008D14C8" w:rsidRDefault="0019646A">
      <w:pPr>
        <w:ind w:left="708"/>
      </w:pPr>
      <w:r>
        <w:t xml:space="preserve">Zámek – přednáškový sál expozice Hudebních nástrojů 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>Kontrola 30 minut před zahájením programu. Program v sobotu v časech 10:00-11:00, 13:00-14:00, 16:00-17:00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 </w:t>
      </w:r>
    </w:p>
    <w:p w:rsidR="008D14C8" w:rsidRDefault="0019646A">
      <w:pPr>
        <w:ind w:left="720"/>
      </w:pPr>
      <w:r>
        <w:t xml:space="preserve">Vstup do zámku – Purkrábka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1 pracovník, požadovaný společenský oděv 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>Čas: Pátek 12.00 – 24.00, Sobota 8.00 – 24.00, Neděle 8.00 – 16.00</w:t>
      </w:r>
    </w:p>
    <w:p w:rsidR="008D14C8" w:rsidRDefault="0019646A">
      <w:pPr>
        <w:ind w:left="720"/>
      </w:pPr>
      <w:r>
        <w:t>Pozice: 1 x velitel + 2 x Supervizor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14:00 - 01:00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7:00 - 02:00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8:00 - 18:00</w:t>
      </w:r>
    </w:p>
    <w:p w:rsidR="008D14C8" w:rsidRDefault="008D14C8">
      <w:pPr>
        <w:ind w:left="720"/>
      </w:pPr>
    </w:p>
    <w:p w:rsidR="008D14C8" w:rsidRDefault="0019646A">
      <w:pPr>
        <w:ind w:left="720"/>
      </w:pPr>
      <w:r>
        <w:t>Hlídková služba v areálu: 2 x 2 členná hlídka</w:t>
      </w:r>
    </w:p>
    <w:p w:rsidR="008D14C8" w:rsidRDefault="0019646A">
      <w:pPr>
        <w:pStyle w:val="Odstavecseseznamem"/>
        <w:numPr>
          <w:ilvl w:val="0"/>
          <w:numId w:val="3"/>
        </w:numPr>
        <w:spacing w:after="160" w:line="259" w:lineRule="auto"/>
      </w:pPr>
      <w:r>
        <w:t xml:space="preserve">Provoz: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Pátek 15:00 - 00:00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 xml:space="preserve">Sobota 8:00 - 00:00 </w:t>
      </w:r>
    </w:p>
    <w:p w:rsidR="008D14C8" w:rsidRDefault="0019646A">
      <w:pPr>
        <w:pStyle w:val="Odstavecseseznamem"/>
        <w:numPr>
          <w:ilvl w:val="1"/>
          <w:numId w:val="3"/>
        </w:numPr>
        <w:spacing w:after="160" w:line="259" w:lineRule="auto"/>
      </w:pPr>
      <w:r>
        <w:t>Neděle 8:00 - 15:00</w:t>
      </w:r>
    </w:p>
    <w:p w:rsidR="008D14C8" w:rsidRDefault="008D14C8">
      <w:pPr>
        <w:pStyle w:val="Zkladntext"/>
        <w:rPr>
          <w:b/>
          <w:bCs/>
          <w:sz w:val="28"/>
          <w:szCs w:val="28"/>
          <w:u w:val="single"/>
        </w:rPr>
      </w:pPr>
    </w:p>
    <w:p w:rsidR="008D14C8" w:rsidRDefault="0019646A">
      <w:pPr>
        <w:pStyle w:val="Zkladntext"/>
        <w:jc w:val="both"/>
        <w:rPr>
          <w:u w:val="single"/>
        </w:rPr>
      </w:pPr>
      <w:r>
        <w:rPr>
          <w:b/>
          <w:bCs/>
          <w:iCs/>
          <w:u w:val="single"/>
        </w:rPr>
        <w:t>V době pořadů zabezpečit, aby se v prostorech před i za pódii nepohybovali návštěvníci</w:t>
      </w:r>
      <w:r>
        <w:rPr>
          <w:bCs/>
          <w:iCs/>
          <w:u w:val="single"/>
        </w:rPr>
        <w:t xml:space="preserve"> - </w:t>
      </w:r>
      <w:r>
        <w:rPr>
          <w:b/>
          <w:bCs/>
          <w:iCs/>
          <w:u w:val="single"/>
        </w:rPr>
        <w:t>platí pro všechny stadiony</w:t>
      </w:r>
      <w:r>
        <w:rPr>
          <w:bCs/>
          <w:iCs/>
          <w:u w:val="single"/>
        </w:rPr>
        <w:t>!</w:t>
      </w:r>
    </w:p>
    <w:p w:rsidR="008D14C8" w:rsidRDefault="008D14C8">
      <w:pPr>
        <w:pStyle w:val="Zkladntext"/>
        <w:jc w:val="both"/>
        <w:rPr>
          <w:bCs/>
        </w:rPr>
      </w:pPr>
    </w:p>
    <w:p w:rsidR="008D14C8" w:rsidRDefault="0019646A">
      <w:pPr>
        <w:pStyle w:val="Zkladntext"/>
        <w:jc w:val="both"/>
        <w:rPr>
          <w:b/>
          <w:bCs/>
        </w:rPr>
      </w:pPr>
      <w:r>
        <w:rPr>
          <w:b/>
          <w:bCs/>
        </w:rPr>
        <w:t>Uniformovaná pořádková služba – průběžná kontrola celého areálu zámeckého parku, včetně jednotlivých amfiteátrů - hlavně po skončení programů. Rovněž průběžná kontrola kolem oplocení parku, prostory za kinem, za tábořištěm ATC,  atd.</w:t>
      </w:r>
    </w:p>
    <w:p w:rsidR="008D14C8" w:rsidRDefault="008D14C8">
      <w:pPr>
        <w:pStyle w:val="Zkladntext"/>
        <w:jc w:val="both"/>
        <w:rPr>
          <w:b/>
          <w:bCs/>
        </w:rPr>
      </w:pPr>
    </w:p>
    <w:p w:rsidR="008D14C8" w:rsidRDefault="0019646A">
      <w:pPr>
        <w:pStyle w:val="Zkladntext"/>
        <w:jc w:val="both"/>
        <w:rPr>
          <w:b/>
          <w:bCs/>
        </w:rPr>
      </w:pPr>
      <w:r>
        <w:rPr>
          <w:b/>
          <w:bCs/>
        </w:rPr>
        <w:t>U jednotlivých pořadů i u jednotlivých vstupů do areálu je nutno v případě velkého počtu návštěvníků operativně posílit jednotlivá stanoviště, případně posílit pracovníky zajišťující dozor u podií /např. pořad Verbíři/.</w:t>
      </w:r>
    </w:p>
    <w:p w:rsidR="008D14C8" w:rsidRDefault="008D14C8">
      <w:pPr>
        <w:pStyle w:val="Zkladntext"/>
        <w:jc w:val="both"/>
        <w:rPr>
          <w:b/>
          <w:bCs/>
        </w:rPr>
      </w:pPr>
    </w:p>
    <w:p w:rsidR="008D14C8" w:rsidRDefault="0019646A">
      <w:pPr>
        <w:pStyle w:val="Zkladntext"/>
        <w:jc w:val="both"/>
        <w:rPr>
          <w:b/>
          <w:bCs/>
        </w:rPr>
      </w:pPr>
      <w:r>
        <w:rPr>
          <w:b/>
          <w:bCs/>
        </w:rPr>
        <w:t>Zabezpečit kontrolu vjezdu stánkařů do areálu v časech stanovených pro vjezd vozidel s označením zásobování.</w:t>
      </w:r>
    </w:p>
    <w:p w:rsidR="008D14C8" w:rsidRDefault="008D14C8">
      <w:pPr>
        <w:pStyle w:val="Zkladntext"/>
        <w:rPr>
          <w:b/>
          <w:bCs/>
          <w:sz w:val="22"/>
          <w:szCs w:val="22"/>
          <w:u w:val="single"/>
        </w:rPr>
      </w:pPr>
    </w:p>
    <w:p w:rsidR="008D14C8" w:rsidRDefault="008D14C8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8D14C8" w:rsidRDefault="008D14C8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sectPr w:rsidR="008D14C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3F" w:rsidRDefault="0019646A">
      <w:r>
        <w:separator/>
      </w:r>
    </w:p>
  </w:endnote>
  <w:endnote w:type="continuationSeparator" w:id="0">
    <w:p w:rsidR="003E333F" w:rsidRDefault="0019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C8" w:rsidRDefault="0019646A">
      <w:pPr>
        <w:rPr>
          <w:sz w:val="12"/>
        </w:rPr>
      </w:pPr>
      <w:r>
        <w:separator/>
      </w:r>
    </w:p>
  </w:footnote>
  <w:footnote w:type="continuationSeparator" w:id="0">
    <w:p w:rsidR="008D14C8" w:rsidRDefault="0019646A">
      <w:pPr>
        <w:rPr>
          <w:sz w:val="12"/>
        </w:rPr>
      </w:pPr>
      <w:r>
        <w:continuationSeparator/>
      </w:r>
    </w:p>
  </w:footnote>
  <w:footnote w:id="1">
    <w:p w:rsidR="008D14C8" w:rsidRDefault="0019646A">
      <w:pPr>
        <w:pStyle w:val="Textpoznpodarou"/>
      </w:pPr>
      <w:r>
        <w:rPr>
          <w:rStyle w:val="Znakypropoznmkupodarou"/>
        </w:rPr>
        <w:footnoteRef/>
      </w:r>
      <w:r>
        <w:t xml:space="preserve"> Seznam nedovolených předmětů bude dodán před konáním akce.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D9B"/>
    <w:multiLevelType w:val="multilevel"/>
    <w:tmpl w:val="DA3A6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B06F04"/>
    <w:multiLevelType w:val="multilevel"/>
    <w:tmpl w:val="7D58FEC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3D11CB"/>
    <w:multiLevelType w:val="multilevel"/>
    <w:tmpl w:val="8D3478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color w:val="auto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5E0A7FA9"/>
    <w:multiLevelType w:val="multilevel"/>
    <w:tmpl w:val="A202B3A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808080" w:themeColor="background1" w:themeShade="8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pStyle w:val="rovezanadpis"/>
      <w:lvlText w:val="%1.%2."/>
      <w:lvlJc w:val="left"/>
      <w:pPr>
        <w:tabs>
          <w:tab w:val="num" w:pos="0"/>
        </w:tabs>
        <w:ind w:left="7514" w:hanging="851"/>
      </w:pPr>
      <w:rPr>
        <w:b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0"/>
        </w:tabs>
        <w:ind w:left="851" w:hanging="851"/>
      </w:pPr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0"/>
        </w:tabs>
        <w:ind w:left="1135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7BE224E"/>
    <w:multiLevelType w:val="multilevel"/>
    <w:tmpl w:val="7E260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C8"/>
    <w:rsid w:val="0019646A"/>
    <w:rsid w:val="001E45A2"/>
    <w:rsid w:val="003E333F"/>
    <w:rsid w:val="008D14C8"/>
    <w:rsid w:val="00B0421A"/>
    <w:rsid w:val="00C65FF4"/>
    <w:rsid w:val="00E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801E"/>
  <w15:docId w15:val="{7A672CB8-9F35-47E2-AC97-770884E7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9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Styl2"/>
    <w:link w:val="Nadpis1Char"/>
    <w:uiPriority w:val="9"/>
    <w:qFormat/>
    <w:rsid w:val="00396955"/>
    <w:pPr>
      <w:keepNext/>
      <w:keepLines/>
      <w:numPr>
        <w:numId w:val="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 w:line="276" w:lineRule="auto"/>
      <w:ind w:left="709" w:hanging="709"/>
      <w:outlineLvl w:val="0"/>
    </w:pPr>
    <w:rPr>
      <w:rFonts w:ascii="Arial" w:eastAsia="Calibri" w:hAnsi="Arial" w:cs="Arial"/>
      <w:b/>
      <w:bCs/>
      <w:caps/>
      <w:color w:val="808080" w:themeColor="background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96955"/>
    <w:rPr>
      <w:rFonts w:ascii="Arial" w:eastAsia="Calibri" w:hAnsi="Arial" w:cs="Arial"/>
      <w:b/>
      <w:bCs/>
      <w:caps/>
      <w:color w:val="808080" w:themeColor="background1" w:themeShade="80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3969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969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qFormat/>
    <w:rsid w:val="00396955"/>
    <w:rPr>
      <w:rFonts w:ascii="Arial" w:eastAsia="Times New Roman" w:hAnsi="Arial" w:cs="Arial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qFormat/>
    <w:rsid w:val="00396955"/>
    <w:rPr>
      <w:rFonts w:ascii="Arial" w:eastAsia="Calibri" w:hAnsi="Arial" w:cs="Arial"/>
      <w:color w:val="000000"/>
      <w:sz w:val="20"/>
      <w:szCs w:val="20"/>
    </w:rPr>
  </w:style>
  <w:style w:type="character" w:customStyle="1" w:styleId="rovezanadpisChar">
    <w:name w:val="Úroveň za nadpis Char"/>
    <w:basedOn w:val="Standardnpsmoodstavce"/>
    <w:link w:val="rovezanadpis"/>
    <w:qFormat/>
    <w:rsid w:val="00396955"/>
    <w:rPr>
      <w:rFonts w:ascii="Arial" w:eastAsia="Times New Roman" w:hAnsi="Arial" w:cs="Arial"/>
      <w:color w:val="000000" w:themeColor="text1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E32F9"/>
    <w:rPr>
      <w:sz w:val="20"/>
      <w:szCs w:val="20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0E32F9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396955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396955"/>
    <w:pPr>
      <w:ind w:left="360"/>
      <w:jc w:val="both"/>
    </w:pPr>
  </w:style>
  <w:style w:type="paragraph" w:styleId="Odstavecseseznamem">
    <w:name w:val="List Paragraph"/>
    <w:basedOn w:val="Normln"/>
    <w:uiPriority w:val="34"/>
    <w:qFormat/>
    <w:rsid w:val="00396955"/>
    <w:pPr>
      <w:ind w:left="720"/>
      <w:contextualSpacing/>
    </w:pPr>
  </w:style>
  <w:style w:type="paragraph" w:customStyle="1" w:styleId="Obyejn">
    <w:name w:val="Obyčejný"/>
    <w:basedOn w:val="Normln"/>
    <w:link w:val="ObyejnChar"/>
    <w:qFormat/>
    <w:rsid w:val="00396955"/>
    <w:rPr>
      <w:rFonts w:ascii="Arial" w:hAnsi="Arial" w:cs="Arial"/>
      <w:sz w:val="22"/>
      <w:szCs w:val="22"/>
    </w:rPr>
  </w:style>
  <w:style w:type="paragraph" w:customStyle="1" w:styleId="Styl2">
    <w:name w:val="Styl2"/>
    <w:basedOn w:val="Bezmezer"/>
    <w:qFormat/>
    <w:rsid w:val="00396955"/>
    <w:pPr>
      <w:numPr>
        <w:ilvl w:val="2"/>
        <w:numId w:val="2"/>
      </w:numPr>
      <w:tabs>
        <w:tab w:val="left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 w:cs="Arial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96955"/>
    <w:pPr>
      <w:keepNext/>
      <w:spacing w:before="120" w:after="120"/>
      <w:ind w:left="3402" w:hanging="2693"/>
      <w:jc w:val="both"/>
    </w:pPr>
    <w:rPr>
      <w:rFonts w:ascii="Arial" w:eastAsia="Calibri" w:hAnsi="Arial" w:cs="Arial"/>
      <w:color w:val="000000"/>
      <w:sz w:val="20"/>
      <w:szCs w:val="20"/>
      <w:lang w:eastAsia="en-US"/>
    </w:rPr>
  </w:style>
  <w:style w:type="paragraph" w:customStyle="1" w:styleId="Psmena">
    <w:name w:val="Písmena"/>
    <w:qFormat/>
    <w:rsid w:val="00396955"/>
    <w:pPr>
      <w:numPr>
        <w:ilvl w:val="3"/>
        <w:numId w:val="2"/>
      </w:numPr>
      <w:spacing w:line="276" w:lineRule="auto"/>
      <w:ind w:left="851" w:firstLine="0"/>
      <w:jc w:val="both"/>
    </w:pPr>
    <w:rPr>
      <w:rFonts w:ascii="Arial" w:eastAsiaTheme="majorEastAsia" w:hAnsi="Arial" w:cs="Arial"/>
      <w:bCs/>
      <w:sz w:val="20"/>
      <w:szCs w:val="20"/>
    </w:rPr>
  </w:style>
  <w:style w:type="paragraph" w:customStyle="1" w:styleId="rovezanadpis">
    <w:name w:val="Úroveň za nadpis"/>
    <w:basedOn w:val="Normln"/>
    <w:link w:val="rovezanadpisChar"/>
    <w:qFormat/>
    <w:rsid w:val="00396955"/>
    <w:pPr>
      <w:numPr>
        <w:ilvl w:val="1"/>
        <w:numId w:val="2"/>
      </w:numPr>
      <w:tabs>
        <w:tab w:val="left" w:pos="709"/>
      </w:tabs>
      <w:spacing w:before="60" w:after="60" w:line="276" w:lineRule="auto"/>
      <w:ind w:left="709" w:hanging="709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styleId="Bezmezer">
    <w:name w:val="No Spacing"/>
    <w:uiPriority w:val="1"/>
    <w:qFormat/>
    <w:rsid w:val="003969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32F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39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3D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1642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dc:description/>
  <cp:lastModifiedBy>epodatelna</cp:lastModifiedBy>
  <cp:revision>2</cp:revision>
  <cp:lastPrinted>2025-06-24T12:51:00Z</cp:lastPrinted>
  <dcterms:created xsi:type="dcterms:W3CDTF">2025-06-24T16:55:00Z</dcterms:created>
  <dcterms:modified xsi:type="dcterms:W3CDTF">2025-06-24T16:55:00Z</dcterms:modified>
  <dc:language>cs-CZ</dc:language>
</cp:coreProperties>
</file>