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BC6B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093921D3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6FD36408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1BB17295" w14:textId="4A105619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624E7E">
        <w:rPr>
          <w:rFonts w:ascii="Arial" w:hAnsi="Arial" w:cs="Arial"/>
        </w:rPr>
        <w:tab/>
      </w:r>
      <w:r w:rsidR="00624E7E">
        <w:rPr>
          <w:rFonts w:ascii="Arial" w:hAnsi="Arial" w:cs="Arial"/>
        </w:rPr>
        <w:tab/>
      </w:r>
      <w:r w:rsidR="00624E7E" w:rsidRPr="00624E7E">
        <w:rPr>
          <w:rFonts w:ascii="Arial" w:hAnsi="Arial" w:cs="Arial"/>
          <w:b/>
          <w:bCs/>
        </w:rPr>
        <w:t>SML/1322/2025</w:t>
      </w:r>
    </w:p>
    <w:p w14:paraId="0185725C" w14:textId="177B6F41" w:rsidR="001B0B6D" w:rsidRDefault="00764976" w:rsidP="001B0B6D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smlouvy zhotovitele: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4829">
        <w:rPr>
          <w:rFonts w:ascii="Arial" w:hAnsi="Arial" w:cs="Arial"/>
          <w:b/>
          <w:bCs/>
        </w:rPr>
        <w:t>841/PCXA/056/2025/N2500035354</w:t>
      </w:r>
    </w:p>
    <w:p w14:paraId="7780D7AF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24DF517C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2645B945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6649D7F8" w14:textId="77777777" w:rsidR="00EF5040" w:rsidRPr="00926127" w:rsidRDefault="001B0B6D" w:rsidP="00EF5040">
      <w:pPr>
        <w:pStyle w:val="Zkladntext"/>
        <w:tabs>
          <w:tab w:val="left" w:pos="0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F5040" w:rsidRPr="00926127">
        <w:rPr>
          <w:rFonts w:ascii="Arial" w:hAnsi="Arial" w:cs="Arial"/>
          <w:sz w:val="20"/>
          <w:szCs w:val="20"/>
        </w:rPr>
        <w:t>se sídlem:</w:t>
      </w:r>
      <w:r w:rsidR="00EF5040" w:rsidRPr="00926127">
        <w:rPr>
          <w:rFonts w:ascii="Arial" w:hAnsi="Arial" w:cs="Arial"/>
          <w:sz w:val="20"/>
          <w:szCs w:val="20"/>
        </w:rPr>
        <w:tab/>
      </w:r>
      <w:r w:rsidR="00EF5040" w:rsidRPr="00926127">
        <w:rPr>
          <w:rFonts w:ascii="Arial" w:hAnsi="Arial" w:cs="Arial"/>
          <w:sz w:val="20"/>
          <w:szCs w:val="20"/>
        </w:rPr>
        <w:tab/>
      </w:r>
      <w:r w:rsidR="00EF5040" w:rsidRPr="00926127">
        <w:rPr>
          <w:rFonts w:ascii="Arial" w:hAnsi="Arial" w:cs="Arial"/>
          <w:sz w:val="20"/>
          <w:szCs w:val="20"/>
        </w:rPr>
        <w:tab/>
        <w:t>Fryštátská 72/1, 733 24 Karviná</w:t>
      </w:r>
      <w:r w:rsidR="00EF5040">
        <w:rPr>
          <w:rFonts w:ascii="Arial" w:hAnsi="Arial" w:cs="Arial"/>
          <w:sz w:val="20"/>
          <w:szCs w:val="20"/>
        </w:rPr>
        <w:t xml:space="preserve"> -</w:t>
      </w:r>
      <w:r w:rsidR="00EF5040" w:rsidRPr="00926127">
        <w:rPr>
          <w:rFonts w:ascii="Arial" w:hAnsi="Arial" w:cs="Arial"/>
          <w:sz w:val="20"/>
          <w:szCs w:val="20"/>
        </w:rPr>
        <w:t xml:space="preserve"> Fryštát</w:t>
      </w:r>
    </w:p>
    <w:p w14:paraId="39EF4359" w14:textId="77777777" w:rsidR="00EF5040" w:rsidRPr="00DB42F3" w:rsidRDefault="00EF5040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>zastoupeno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2AF789A5" w14:textId="6A4FC6C3" w:rsidR="00EF5040" w:rsidRPr="00DB42F3" w:rsidRDefault="00EF5040" w:rsidP="00EF5040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  <w:t xml:space="preserve">k podpisu smlouvy oprávněna na základě pověření ze dne </w:t>
      </w:r>
      <w:r>
        <w:rPr>
          <w:rFonts w:ascii="Arial" w:hAnsi="Arial" w:cs="Arial"/>
          <w:sz w:val="20"/>
        </w:rPr>
        <w:t>1. 7. 2024</w:t>
      </w:r>
      <w:r w:rsidRPr="00DB42F3">
        <w:rPr>
          <w:rFonts w:ascii="Arial" w:hAnsi="Arial" w:cs="Arial"/>
          <w:sz w:val="20"/>
        </w:rPr>
        <w:t xml:space="preserve">: </w:t>
      </w:r>
    </w:p>
    <w:p w14:paraId="75685063" w14:textId="77777777" w:rsidR="00EF5040" w:rsidRPr="00DB42F3" w:rsidRDefault="00EF5040" w:rsidP="00EF5040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  <w:t>Ing. Helena Bogoczová, MPA, vedoucí Odboru majetkového</w:t>
      </w:r>
    </w:p>
    <w:p w14:paraId="3DE0D0D0" w14:textId="77777777" w:rsidR="00EF5040" w:rsidRPr="00DB42F3" w:rsidRDefault="00EF5040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jednání ve věcech:</w:t>
      </w:r>
    </w:p>
    <w:p w14:paraId="74B7964C" w14:textId="566B5A40" w:rsidR="00EF5040" w:rsidRPr="00DB42F3" w:rsidRDefault="00EF5040" w:rsidP="00EF5040">
      <w:pPr>
        <w:pStyle w:val="Normln0"/>
        <w:numPr>
          <w:ilvl w:val="0"/>
          <w:numId w:val="6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 xml:space="preserve">smluvních: </w:t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="00BA73B2">
        <w:rPr>
          <w:rFonts w:ascii="Arial" w:hAnsi="Arial" w:cs="Arial"/>
          <w:sz w:val="20"/>
        </w:rPr>
        <w:t>xxxxxxxxxxxxxxxxxxxxxxxxxxxxxxxxxxxxxxxxxxxxx</w:t>
      </w:r>
    </w:p>
    <w:p w14:paraId="420DE08A" w14:textId="3B1E1165" w:rsidR="00EF5040" w:rsidRPr="00DB42F3" w:rsidRDefault="00EF5040" w:rsidP="00EF5040">
      <w:pPr>
        <w:pStyle w:val="Normln0"/>
        <w:numPr>
          <w:ilvl w:val="0"/>
          <w:numId w:val="6"/>
        </w:numPr>
        <w:tabs>
          <w:tab w:val="left" w:pos="851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>technických:</w:t>
      </w:r>
      <w:r w:rsidRPr="00DB42F3">
        <w:rPr>
          <w:rFonts w:ascii="Arial" w:hAnsi="Arial" w:cs="Arial"/>
          <w:sz w:val="20"/>
        </w:rPr>
        <w:tab/>
      </w:r>
      <w:r w:rsidR="00BA73B2">
        <w:rPr>
          <w:rFonts w:ascii="Arial" w:hAnsi="Arial" w:cs="Arial"/>
          <w:sz w:val="20"/>
        </w:rPr>
        <w:t>xxxxxxxxxxxxxxxxxxxxxxxxxxxxxxxxxxxxxxxxxxxxxxxxxx xxxxxxxxxxxxxxxxxx</w:t>
      </w:r>
    </w:p>
    <w:p w14:paraId="296BDC96" w14:textId="5FF165A7" w:rsidR="00EF5040" w:rsidRPr="00DB42F3" w:rsidRDefault="00BA73B2" w:rsidP="00EF5040">
      <w:pPr>
        <w:pStyle w:val="Normln0"/>
        <w:tabs>
          <w:tab w:val="left" w:pos="851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xxxxxxxxxxxxxxxxxxxxxxxxxxxxxxxxxxxxxxxxxxxxxxxxxxx xxxxxxxxxxxxxxxxxxxxx</w:t>
      </w:r>
    </w:p>
    <w:p w14:paraId="29FA20CA" w14:textId="77777777" w:rsidR="00EF5040" w:rsidRPr="00DB42F3" w:rsidRDefault="00EF5040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00297534</w:t>
      </w:r>
    </w:p>
    <w:p w14:paraId="7BC8A4FE" w14:textId="77777777" w:rsidR="00EF5040" w:rsidRPr="00DB42F3" w:rsidRDefault="00EF5040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DIČ: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CZ00297534</w:t>
      </w:r>
    </w:p>
    <w:p w14:paraId="5B6EACA4" w14:textId="77777777" w:rsidR="00EF5040" w:rsidRPr="00DB42F3" w:rsidRDefault="00EF5040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bankovní s</w:t>
      </w:r>
      <w:r>
        <w:rPr>
          <w:rFonts w:ascii="Arial" w:hAnsi="Arial" w:cs="Arial"/>
          <w:sz w:val="20"/>
          <w:szCs w:val="20"/>
        </w:rPr>
        <w:t>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 spořitelna, a.s.</w:t>
      </w:r>
    </w:p>
    <w:p w14:paraId="3FE1FFE5" w14:textId="77777777" w:rsidR="00EF5040" w:rsidRPr="00DB42F3" w:rsidRDefault="00EF5040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číslo účtu: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8A3111">
        <w:rPr>
          <w:rFonts w:ascii="Arial" w:hAnsi="Arial" w:cs="Arial"/>
          <w:sz w:val="20"/>
          <w:szCs w:val="20"/>
        </w:rPr>
        <w:t>27-1721542349/0800</w:t>
      </w:r>
    </w:p>
    <w:p w14:paraId="5C22D8BE" w14:textId="77777777" w:rsidR="00EF5040" w:rsidRPr="00926127" w:rsidRDefault="00EF5040" w:rsidP="00EF5040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DB42F3">
        <w:rPr>
          <w:rFonts w:ascii="Arial" w:hAnsi="Arial" w:cs="Arial"/>
          <w:b/>
          <w:bCs/>
          <w:iCs/>
        </w:rPr>
        <w:tab/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14:paraId="3FE1E816" w14:textId="77777777" w:rsidR="00EF5040" w:rsidRPr="00926127" w:rsidRDefault="00EF5040" w:rsidP="00EF5040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58915F85" w14:textId="77777777" w:rsidR="00EF5040" w:rsidRPr="00A8673D" w:rsidRDefault="00EF5040" w:rsidP="00EF5040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8673D">
        <w:rPr>
          <w:rFonts w:ascii="Arial" w:hAnsi="Arial" w:cs="Arial"/>
          <w:bCs/>
        </w:rPr>
        <w:t>a</w:t>
      </w:r>
    </w:p>
    <w:p w14:paraId="420035CC" w14:textId="5C0A4EC0" w:rsidR="001B0B6D" w:rsidRPr="00EF5040" w:rsidRDefault="001B0B6D" w:rsidP="00EF5040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4690ACDB" w14:textId="77777777" w:rsidR="00EF5040" w:rsidRPr="00926127" w:rsidRDefault="001B0B6D" w:rsidP="00EF5040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EF5040" w:rsidRPr="00BE199D">
        <w:rPr>
          <w:sz w:val="20"/>
          <w:szCs w:val="20"/>
        </w:rPr>
        <w:t>STRABAG a.s.</w:t>
      </w:r>
      <w:r w:rsidR="00EF5040" w:rsidRPr="00926127">
        <w:rPr>
          <w:sz w:val="20"/>
          <w:szCs w:val="20"/>
        </w:rPr>
        <w:tab/>
      </w:r>
      <w:r w:rsidR="00EF5040" w:rsidRPr="00926127">
        <w:rPr>
          <w:sz w:val="20"/>
          <w:szCs w:val="20"/>
        </w:rPr>
        <w:tab/>
      </w:r>
      <w:r w:rsidR="00EF5040" w:rsidRPr="00926127">
        <w:rPr>
          <w:sz w:val="20"/>
          <w:szCs w:val="20"/>
        </w:rPr>
        <w:tab/>
      </w:r>
      <w:r w:rsidR="00EF5040" w:rsidRPr="00926127">
        <w:rPr>
          <w:sz w:val="20"/>
          <w:szCs w:val="20"/>
        </w:rPr>
        <w:tab/>
      </w:r>
    </w:p>
    <w:p w14:paraId="2C2223E6" w14:textId="215CDE27" w:rsidR="006C2446" w:rsidRDefault="00EF5040" w:rsidP="006C244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2446" w:rsidRPr="006C2446">
        <w:rPr>
          <w:rFonts w:ascii="Arial" w:hAnsi="Arial" w:cs="Arial"/>
          <w:sz w:val="20"/>
        </w:rPr>
        <w:t>se sídlem:</w:t>
      </w:r>
      <w:r w:rsidR="006C2446" w:rsidRPr="006C2446">
        <w:rPr>
          <w:rFonts w:ascii="Arial" w:hAnsi="Arial" w:cs="Arial"/>
          <w:sz w:val="20"/>
        </w:rPr>
        <w:tab/>
      </w:r>
      <w:r w:rsidR="006C2446" w:rsidRPr="006C2446">
        <w:rPr>
          <w:rFonts w:ascii="Arial" w:hAnsi="Arial" w:cs="Arial"/>
          <w:sz w:val="20"/>
        </w:rPr>
        <w:tab/>
        <w:t>Kačírkova 982/4, Jinonice, 158 00 Praha 5</w:t>
      </w:r>
    </w:p>
    <w:p w14:paraId="174B61FC" w14:textId="41FABB4B" w:rsidR="006C2446" w:rsidRDefault="006C2446" w:rsidP="006C244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="00EF5040" w:rsidRPr="00BE199D">
        <w:rPr>
          <w:rFonts w:ascii="Arial" w:hAnsi="Arial" w:cs="Arial"/>
          <w:sz w:val="20"/>
        </w:rPr>
        <w:t>zapsána v obchodním rejstříku vedeném Městským soudem v Praze, oddíl B, vložka 7634</w:t>
      </w:r>
    </w:p>
    <w:p w14:paraId="4D6D7347" w14:textId="2FFF4E95" w:rsidR="006C2446" w:rsidRPr="00BE199D" w:rsidRDefault="00EF5040" w:rsidP="006C2446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2446" w:rsidRPr="00926127">
        <w:rPr>
          <w:rFonts w:ascii="Arial" w:hAnsi="Arial" w:cs="Arial"/>
          <w:sz w:val="20"/>
        </w:rPr>
        <w:t>zastoupena</w:t>
      </w:r>
      <w:r w:rsidR="006C2446" w:rsidRPr="006C2446">
        <w:rPr>
          <w:rFonts w:ascii="Arial" w:hAnsi="Arial" w:cs="Arial"/>
          <w:sz w:val="20"/>
        </w:rPr>
        <w:t xml:space="preserve"> </w:t>
      </w:r>
      <w:r w:rsidR="00BA73B2">
        <w:rPr>
          <w:rFonts w:ascii="Arial" w:hAnsi="Arial" w:cs="Arial"/>
          <w:sz w:val="20"/>
        </w:rPr>
        <w:t>……………………………………………………………………………………………</w:t>
      </w:r>
      <w:r w:rsidR="006C2446" w:rsidRPr="00BE199D">
        <w:rPr>
          <w:rFonts w:ascii="Arial" w:hAnsi="Arial" w:cs="Arial"/>
          <w:sz w:val="20"/>
        </w:rPr>
        <w:t>,</w:t>
      </w:r>
      <w:r w:rsidR="006C2446">
        <w:rPr>
          <w:rFonts w:ascii="Arial" w:hAnsi="Arial" w:cs="Arial"/>
          <w:sz w:val="20"/>
        </w:rPr>
        <w:t xml:space="preserve"> </w:t>
      </w:r>
      <w:r w:rsidR="006C2446" w:rsidRPr="00BE199D">
        <w:rPr>
          <w:rFonts w:ascii="Arial" w:hAnsi="Arial" w:cs="Arial"/>
          <w:sz w:val="20"/>
        </w:rPr>
        <w:t xml:space="preserve">na základě plné moci ze dne </w:t>
      </w:r>
      <w:r w:rsidR="006C2446">
        <w:rPr>
          <w:rFonts w:ascii="Arial" w:hAnsi="Arial" w:cs="Arial"/>
          <w:sz w:val="20"/>
        </w:rPr>
        <w:t>17.12</w:t>
      </w:r>
      <w:r w:rsidR="006C2446" w:rsidRPr="00BE199D">
        <w:rPr>
          <w:rFonts w:ascii="Arial" w:hAnsi="Arial" w:cs="Arial"/>
          <w:sz w:val="20"/>
        </w:rPr>
        <w:t>.2024:</w:t>
      </w:r>
    </w:p>
    <w:p w14:paraId="390A4024" w14:textId="396822E9" w:rsidR="00F37584" w:rsidRPr="00926127" w:rsidRDefault="006C2446" w:rsidP="00F37584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7584" w:rsidRPr="00926127">
        <w:rPr>
          <w:rFonts w:ascii="Arial" w:hAnsi="Arial" w:cs="Arial"/>
          <w:sz w:val="20"/>
        </w:rPr>
        <w:t>IČ:</w:t>
      </w:r>
      <w:r w:rsidR="00F37584" w:rsidRPr="00926127">
        <w:rPr>
          <w:rFonts w:ascii="Arial" w:hAnsi="Arial" w:cs="Arial"/>
          <w:sz w:val="20"/>
        </w:rPr>
        <w:tab/>
      </w:r>
      <w:r w:rsidR="00F37584" w:rsidRPr="00926127">
        <w:rPr>
          <w:rFonts w:ascii="Arial" w:hAnsi="Arial" w:cs="Arial"/>
          <w:sz w:val="20"/>
        </w:rPr>
        <w:tab/>
      </w:r>
      <w:r w:rsidR="00F37584" w:rsidRPr="00BE199D">
        <w:rPr>
          <w:rFonts w:ascii="Arial" w:hAnsi="Arial" w:cs="Arial"/>
          <w:sz w:val="20"/>
        </w:rPr>
        <w:t>608 38 744</w:t>
      </w:r>
      <w:r w:rsidR="00F37584" w:rsidRPr="00926127">
        <w:rPr>
          <w:rFonts w:ascii="Arial" w:hAnsi="Arial" w:cs="Arial"/>
          <w:sz w:val="20"/>
        </w:rPr>
        <w:tab/>
      </w:r>
      <w:r w:rsidR="00F37584" w:rsidRPr="00926127">
        <w:rPr>
          <w:rFonts w:ascii="Arial" w:hAnsi="Arial" w:cs="Arial"/>
          <w:sz w:val="20"/>
        </w:rPr>
        <w:tab/>
      </w:r>
      <w:r w:rsidR="00F37584" w:rsidRPr="00926127">
        <w:rPr>
          <w:rFonts w:ascii="Arial" w:hAnsi="Arial" w:cs="Arial"/>
          <w:sz w:val="20"/>
        </w:rPr>
        <w:tab/>
      </w:r>
      <w:r w:rsidR="00F37584" w:rsidRPr="00926127">
        <w:rPr>
          <w:rFonts w:ascii="Arial" w:hAnsi="Arial" w:cs="Arial"/>
          <w:sz w:val="20"/>
        </w:rPr>
        <w:tab/>
      </w:r>
    </w:p>
    <w:p w14:paraId="594B81B0" w14:textId="77777777" w:rsidR="00F37584" w:rsidRPr="00926127" w:rsidRDefault="00F37584" w:rsidP="00F37584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CZ60838744</w:t>
      </w:r>
      <w:r w:rsidRPr="00926127">
        <w:rPr>
          <w:rFonts w:ascii="Arial" w:hAnsi="Arial" w:cs="Arial"/>
          <w:sz w:val="20"/>
        </w:rPr>
        <w:tab/>
      </w:r>
    </w:p>
    <w:p w14:paraId="40BB2A42" w14:textId="77777777" w:rsidR="00F37584" w:rsidRPr="00926127" w:rsidRDefault="00F37584" w:rsidP="00F3758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BE199D">
        <w:rPr>
          <w:rFonts w:ascii="Arial" w:hAnsi="Arial" w:cs="Arial"/>
          <w:sz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7510057" w14:textId="77777777" w:rsidR="00F37584" w:rsidRDefault="00F37584" w:rsidP="00F3758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BE199D">
        <w:rPr>
          <w:rFonts w:ascii="Arial" w:hAnsi="Arial" w:cs="Arial"/>
          <w:sz w:val="20"/>
        </w:rPr>
        <w:t>994404-640900015/0800</w:t>
      </w:r>
    </w:p>
    <w:p w14:paraId="2986E5B2" w14:textId="77777777" w:rsidR="00F37584" w:rsidRDefault="00F37584" w:rsidP="00F3758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 xml:space="preserve">Korespondenční adresa: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STRABAG a.s., o.z. Morava oblast Sever,</w:t>
      </w:r>
    </w:p>
    <w:p w14:paraId="312F6D8E" w14:textId="37269A35" w:rsidR="00F37584" w:rsidRDefault="00F37584" w:rsidP="00F37584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Polanecká 827, 721 08 Ostrava - Svinov</w:t>
      </w:r>
    </w:p>
    <w:p w14:paraId="27D1AA3F" w14:textId="4FC1508B" w:rsidR="006C2446" w:rsidRDefault="00F37584" w:rsidP="006C2446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r w:rsidR="006C2446" w:rsidRPr="00F37584">
        <w:rPr>
          <w:rFonts w:ascii="Arial" w:hAnsi="Arial" w:cs="Arial"/>
          <w:sz w:val="20"/>
          <w:u w:val="single"/>
        </w:rPr>
        <w:t>Oprávněn jednat ve věcech smluvních</w:t>
      </w:r>
      <w:r w:rsidR="006C2446">
        <w:rPr>
          <w:rFonts w:ascii="Arial" w:hAnsi="Arial" w:cs="Arial"/>
          <w:sz w:val="20"/>
        </w:rPr>
        <w:t>:</w:t>
      </w:r>
      <w:r w:rsidR="006C2446">
        <w:rPr>
          <w:rFonts w:ascii="Arial" w:hAnsi="Arial" w:cs="Arial"/>
          <w:sz w:val="20"/>
        </w:rPr>
        <w:tab/>
      </w:r>
    </w:p>
    <w:p w14:paraId="25988293" w14:textId="3907B739" w:rsidR="006C2446" w:rsidRPr="00BE199D" w:rsidRDefault="006C2446" w:rsidP="006C2446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r w:rsidR="00BA73B2">
        <w:rPr>
          <w:rFonts w:ascii="Arial" w:hAnsi="Arial" w:cs="Arial"/>
          <w:sz w:val="20"/>
        </w:rPr>
        <w:t>xxxxxxxxxxxxxxxxxxxxxxxxxxxxxxxxxxxxxxxxxxxxxxxxxx</w:t>
      </w:r>
    </w:p>
    <w:p w14:paraId="66D60DC1" w14:textId="326D1773" w:rsidR="006C2446" w:rsidRPr="00BE199D" w:rsidRDefault="006C2446" w:rsidP="006C2446">
      <w:pPr>
        <w:pStyle w:val="Normln1"/>
        <w:tabs>
          <w:tab w:val="num" w:pos="1985"/>
          <w:tab w:val="left" w:pos="311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BA73B2">
        <w:rPr>
          <w:rFonts w:ascii="Arial" w:hAnsi="Arial" w:cs="Arial"/>
          <w:sz w:val="20"/>
        </w:rPr>
        <w:t>xxxxxxxxxxxxxxxxxxxxxxxxxxxxxxxxxxxxxxxxxxxxxxxxxx</w:t>
      </w:r>
      <w:r w:rsidRPr="00BE199D">
        <w:rPr>
          <w:rFonts w:ascii="Arial" w:hAnsi="Arial" w:cs="Arial"/>
          <w:sz w:val="20"/>
        </w:rPr>
        <w:t>,</w:t>
      </w:r>
    </w:p>
    <w:p w14:paraId="3CDA8279" w14:textId="01E30EAC" w:rsidR="006C2446" w:rsidRDefault="006C2446" w:rsidP="006C2446">
      <w:pPr>
        <w:pStyle w:val="Normln1"/>
        <w:tabs>
          <w:tab w:val="num" w:pos="426"/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BA73B2">
        <w:rPr>
          <w:rFonts w:ascii="Arial" w:hAnsi="Arial" w:cs="Arial"/>
          <w:sz w:val="20"/>
        </w:rPr>
        <w:t>xxxxxxxxxxxxxxxxxxxxxxxxxxxxxxxxxxxxxxxxxxxxxxxxxx</w:t>
      </w:r>
    </w:p>
    <w:p w14:paraId="2C75351E" w14:textId="77777777" w:rsidR="006C2446" w:rsidRDefault="006C2446" w:rsidP="006C244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37584">
        <w:rPr>
          <w:rFonts w:ascii="Arial" w:hAnsi="Arial" w:cs="Arial"/>
          <w:sz w:val="20"/>
          <w:u w:val="single"/>
        </w:rPr>
        <w:t>Oprávněn jednat ve věcech technických</w:t>
      </w:r>
      <w:r>
        <w:rPr>
          <w:rFonts w:ascii="Arial" w:hAnsi="Arial" w:cs="Arial"/>
          <w:sz w:val="20"/>
        </w:rPr>
        <w:t>:</w:t>
      </w:r>
    </w:p>
    <w:p w14:paraId="244F3AAC" w14:textId="7BFD1E20" w:rsidR="006C2446" w:rsidRDefault="006C2446" w:rsidP="006C244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73B2">
        <w:rPr>
          <w:rFonts w:ascii="Arial" w:hAnsi="Arial" w:cs="Arial"/>
          <w:sz w:val="20"/>
        </w:rPr>
        <w:t>xxxxxxxxxxxxxxxxxxxxxxxxxxxxxxxxxxxxxxxxx</w:t>
      </w:r>
    </w:p>
    <w:p w14:paraId="3C2D808A" w14:textId="04737EEF" w:rsidR="00F37584" w:rsidRDefault="006C2446" w:rsidP="006C244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73B2">
        <w:rPr>
          <w:rFonts w:ascii="Arial" w:hAnsi="Arial" w:cs="Arial"/>
          <w:sz w:val="20"/>
        </w:rPr>
        <w:t>xxxxxxxxxxxxxxxxxxxxxxxxxxxxxxxxxxxxxxxxxxxxx</w:t>
      </w:r>
      <w:r w:rsidR="00F37584">
        <w:rPr>
          <w:rFonts w:ascii="Arial" w:hAnsi="Arial" w:cs="Arial"/>
          <w:sz w:val="20"/>
        </w:rPr>
        <w:t xml:space="preserve"> </w:t>
      </w:r>
    </w:p>
    <w:p w14:paraId="25CC423C" w14:textId="7817CEB9" w:rsidR="006C2446" w:rsidRDefault="00F37584" w:rsidP="006C244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73B2">
        <w:rPr>
          <w:rFonts w:ascii="Arial" w:hAnsi="Arial" w:cs="Arial"/>
          <w:sz w:val="20"/>
        </w:rPr>
        <w:t>xxxxxxxxxxxxxxxxxxxxxxxxxxxxxxxx</w:t>
      </w:r>
    </w:p>
    <w:p w14:paraId="4391578A" w14:textId="64EA2C1E" w:rsidR="00F37584" w:rsidRPr="00926127" w:rsidRDefault="00F37584" w:rsidP="006C244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BA73B2">
        <w:rPr>
          <w:rFonts w:ascii="Arial" w:hAnsi="Arial" w:cs="Arial"/>
          <w:sz w:val="20"/>
        </w:rPr>
        <w:t>xxxxxxxxxxxxxxxxxxxxxxxxxxxxxxxxxxxxxxxxxxxxxxxxxxxxxxxxxxxxxxxx</w:t>
      </w:r>
    </w:p>
    <w:p w14:paraId="546D2CEC" w14:textId="4C5A54F8" w:rsidR="00EF5040" w:rsidRPr="00F37584" w:rsidRDefault="00EF5040" w:rsidP="00F37584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Pr="00F37584">
        <w:rPr>
          <w:rFonts w:ascii="Arial" w:hAnsi="Arial" w:cs="Arial"/>
          <w:sz w:val="20"/>
        </w:rPr>
        <w:tab/>
      </w:r>
      <w:r w:rsidRPr="00F37584">
        <w:rPr>
          <w:rFonts w:ascii="Arial" w:hAnsi="Arial" w:cs="Arial"/>
          <w:b/>
          <w:bCs/>
          <w:iCs/>
          <w:sz w:val="20"/>
        </w:rPr>
        <w:t xml:space="preserve"> (dále jen zhotovitel)</w:t>
      </w:r>
    </w:p>
    <w:p w14:paraId="3A2E43CB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00BDBBE1" w14:textId="77777777" w:rsidR="00EF5040" w:rsidRDefault="00EF5040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1BEBA4FB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3A24E9AE" w14:textId="1013EE80" w:rsidR="001B0B6D" w:rsidRPr="00EF5040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díla - </w:t>
      </w:r>
      <w:r w:rsidRPr="00EF5040">
        <w:rPr>
          <w:rFonts w:ascii="Arial" w:hAnsi="Arial" w:cs="Arial"/>
          <w:sz w:val="20"/>
          <w:szCs w:val="20"/>
        </w:rPr>
        <w:t xml:space="preserve">stavby </w:t>
      </w:r>
      <w:r w:rsidRPr="00EF5040">
        <w:rPr>
          <w:rFonts w:ascii="Arial" w:hAnsi="Arial" w:cs="Arial"/>
          <w:b/>
          <w:sz w:val="20"/>
          <w:szCs w:val="20"/>
        </w:rPr>
        <w:t>„</w:t>
      </w:r>
      <w:r w:rsidR="00EF5040" w:rsidRPr="00EF5040">
        <w:rPr>
          <w:rFonts w:ascii="Arial" w:eastAsia="Calibri" w:hAnsi="Arial" w:cs="Arial"/>
          <w:b/>
          <w:color w:val="000000" w:themeColor="text1"/>
          <w:sz w:val="20"/>
          <w:szCs w:val="20"/>
        </w:rPr>
        <w:t>Odstranění havarijního stavu MK ul. Těreškovové v úseku č.p. 334–336 v Karviné-Mizerově</w:t>
      </w:r>
      <w:r w:rsidRPr="00EF5040">
        <w:rPr>
          <w:rFonts w:ascii="Arial" w:hAnsi="Arial" w:cs="Arial"/>
          <w:b/>
          <w:sz w:val="20"/>
          <w:szCs w:val="20"/>
        </w:rPr>
        <w:t>“</w:t>
      </w:r>
      <w:r w:rsidRPr="00EF5040">
        <w:rPr>
          <w:rFonts w:ascii="Arial" w:hAnsi="Arial" w:cs="Arial"/>
          <w:sz w:val="20"/>
          <w:szCs w:val="20"/>
        </w:rPr>
        <w:t xml:space="preserve"> (dále též „stavba“ nebo „dílo“) </w:t>
      </w:r>
      <w:r w:rsidR="00EF5040" w:rsidRPr="00EF5040">
        <w:rPr>
          <w:rFonts w:ascii="Arial" w:hAnsi="Arial" w:cs="Arial"/>
          <w:sz w:val="20"/>
          <w:szCs w:val="20"/>
        </w:rPr>
        <w:t>dle položkového rozpočtu a situačního zákresu</w:t>
      </w:r>
      <w:r w:rsidRPr="00EF5040">
        <w:rPr>
          <w:rFonts w:ascii="Arial" w:hAnsi="Arial" w:cs="Arial"/>
          <w:sz w:val="20"/>
          <w:szCs w:val="20"/>
        </w:rPr>
        <w:t xml:space="preserve"> (dále jen „projektová dokumentace“)</w:t>
      </w:r>
      <w:r w:rsidR="00EF5040" w:rsidRPr="00EF5040">
        <w:rPr>
          <w:rFonts w:ascii="Arial" w:hAnsi="Arial" w:cs="Arial"/>
          <w:sz w:val="20"/>
          <w:szCs w:val="20"/>
        </w:rPr>
        <w:t xml:space="preserve">. </w:t>
      </w:r>
      <w:r w:rsidRPr="00EF5040">
        <w:rPr>
          <w:rFonts w:ascii="Arial" w:hAnsi="Arial" w:cs="Arial"/>
          <w:sz w:val="20"/>
          <w:szCs w:val="20"/>
        </w:rPr>
        <w:t>Předmětem této smlouvy je dále geodetické zaměření díla</w:t>
      </w:r>
      <w:r w:rsidR="00EF5040" w:rsidRPr="00EF5040">
        <w:rPr>
          <w:rFonts w:ascii="Arial" w:hAnsi="Arial" w:cs="Arial"/>
          <w:sz w:val="20"/>
          <w:szCs w:val="20"/>
        </w:rPr>
        <w:t xml:space="preserve">. </w:t>
      </w:r>
      <w:r w:rsidRPr="00EF5040">
        <w:rPr>
          <w:rFonts w:ascii="Arial" w:hAnsi="Arial" w:cs="Arial"/>
          <w:sz w:val="20"/>
          <w:szCs w:val="20"/>
        </w:rPr>
        <w:t xml:space="preserve">Zhotovitel prohlašuje, že je odborně způsobilý </w:t>
      </w:r>
      <w:r w:rsidRPr="00EF5040">
        <w:rPr>
          <w:rFonts w:ascii="Arial" w:hAnsi="Arial" w:cs="Arial"/>
          <w:sz w:val="20"/>
          <w:szCs w:val="20"/>
        </w:rPr>
        <w:lastRenderedPageBreak/>
        <w:t>k zajištění předmětu plnění podle této smlouvy.</w:t>
      </w:r>
    </w:p>
    <w:p w14:paraId="35259067" w14:textId="02569BB9" w:rsidR="001B0B6D" w:rsidRPr="00EF504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EF5040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7D21913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0BCDB87D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6E2B597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1014241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6FB8612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0F73681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596BFA7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1E747A1B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757D0D3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5971B62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7A66AE1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5031AF1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1D165C8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7DE8346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502E53D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1C524608" w14:textId="1993117D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</w:t>
      </w:r>
      <w:r w:rsidR="00EF5040">
        <w:rPr>
          <w:rFonts w:ascii="Arial" w:hAnsi="Arial" w:cs="Arial"/>
        </w:rPr>
        <w:t xml:space="preserve"> </w:t>
      </w:r>
      <w:r w:rsidRPr="007E221A">
        <w:rPr>
          <w:rFonts w:ascii="Arial" w:hAnsi="Arial" w:cs="Arial"/>
        </w:rPr>
        <w:t>a vlastníky veřejné dopravní a technické infrastruktury,</w:t>
      </w:r>
    </w:p>
    <w:p w14:paraId="6B50B6F5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1287B7FD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7BAA166F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472BA300" w14:textId="071B080C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označit staveniště v souladu s právními předpisy a dále jej označit tabulí o rozměrech 1,2 m x 0,8 m s logem objednatele, názvem stavby a nápisem „STAVÍME PRO VÁS“,</w:t>
      </w:r>
    </w:p>
    <w:p w14:paraId="70190872" w14:textId="6BDBED8D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 xml:space="preserve">zajistit v průběhu realizace díla plnou součinnost všech svých zástupců se zástupci objednatele, koordinátora BOZP, budoucího provozovatele, vlastníků a správců inženýrských sítí, případně s </w:t>
      </w:r>
      <w:r w:rsidRPr="00926127">
        <w:rPr>
          <w:rFonts w:ascii="Arial" w:hAnsi="Arial" w:cs="Arial"/>
          <w:sz w:val="20"/>
          <w:szCs w:val="20"/>
        </w:rPr>
        <w:t>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65E844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68B324CD" w14:textId="77777777" w:rsidR="00EF5040" w:rsidRDefault="001B0B6D" w:rsidP="00EF5040">
      <w:pPr>
        <w:pStyle w:val="Nadpis2"/>
        <w:tabs>
          <w:tab w:val="clear" w:pos="860"/>
          <w:tab w:val="num" w:pos="709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Geodetické zaměření skutečného provedení díla bude provedeno a </w:t>
      </w:r>
      <w:r w:rsidRPr="00C55225">
        <w:rPr>
          <w:rFonts w:ascii="Arial" w:hAnsi="Arial" w:cs="Arial"/>
          <w:sz w:val="20"/>
          <w:szCs w:val="20"/>
        </w:rPr>
        <w:t xml:space="preserve">ověřeno </w:t>
      </w:r>
      <w:r w:rsidR="00FA6C2D" w:rsidRPr="00C55225">
        <w:rPr>
          <w:rFonts w:ascii="Arial" w:hAnsi="Arial" w:cs="Arial"/>
          <w:sz w:val="20"/>
          <w:szCs w:val="20"/>
        </w:rPr>
        <w:t>autorizova</w:t>
      </w:r>
      <w:r w:rsidRPr="00C55225">
        <w:rPr>
          <w:rFonts w:ascii="Arial" w:hAnsi="Arial" w:cs="Arial"/>
          <w:sz w:val="20"/>
          <w:szCs w:val="20"/>
        </w:rPr>
        <w:t xml:space="preserve">ným </w:t>
      </w:r>
      <w:r w:rsidRPr="00451EA6">
        <w:rPr>
          <w:rFonts w:ascii="Arial" w:hAnsi="Arial" w:cs="Arial"/>
          <w:sz w:val="20"/>
          <w:szCs w:val="20"/>
        </w:rPr>
        <w:t xml:space="preserve">zeměměřičským inženýrem a bude předáno objednateli 3x v tištěné a </w:t>
      </w:r>
      <w:r w:rsidRPr="006B2B19">
        <w:rPr>
          <w:rFonts w:ascii="Arial" w:hAnsi="Arial" w:cs="Arial"/>
          <w:sz w:val="20"/>
          <w:szCs w:val="20"/>
        </w:rPr>
        <w:t>1x v elektronické formě. Součástí zaměření budou i další objekty povrchové situace (např. zeleň,</w:t>
      </w:r>
      <w:r w:rsidRPr="00451EA6">
        <w:rPr>
          <w:rFonts w:ascii="Arial" w:hAnsi="Arial" w:cs="Arial"/>
          <w:sz w:val="20"/>
          <w:szCs w:val="20"/>
        </w:rPr>
        <w:t xml:space="preserve"> dopravní značení, kontejnerová stání, lavičky, koše, herní prvky, umělecká díla, sušáky, klepáče, veřejné osvětlení apod.</w:t>
      </w:r>
      <w:r w:rsidR="00EF5040">
        <w:rPr>
          <w:rFonts w:ascii="Arial" w:hAnsi="Arial" w:cs="Arial"/>
          <w:sz w:val="20"/>
          <w:szCs w:val="20"/>
        </w:rPr>
        <w:t>)</w:t>
      </w:r>
      <w:r w:rsidRPr="00451EA6">
        <w:rPr>
          <w:rFonts w:ascii="Arial" w:hAnsi="Arial" w:cs="Arial"/>
          <w:sz w:val="20"/>
          <w:szCs w:val="20"/>
        </w:rPr>
        <w:t xml:space="preserve"> umístěné na dotčených nemovitostech, současně budou vyznačeny veškeré stavbou odstraněné objekty (objekty povrchové situace, technická infastruktura apod.).</w:t>
      </w:r>
    </w:p>
    <w:p w14:paraId="0B33A437" w14:textId="44E03737" w:rsidR="00FA6C2D" w:rsidRPr="00EF5040" w:rsidRDefault="00FA6C2D" w:rsidP="00EF5040">
      <w:pPr>
        <w:pStyle w:val="Nadpis2"/>
        <w:tabs>
          <w:tab w:val="clear" w:pos="860"/>
          <w:tab w:val="num" w:pos="709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F5040">
        <w:rPr>
          <w:rFonts w:ascii="Arial" w:hAnsi="Arial" w:cs="Arial"/>
          <w:sz w:val="20"/>
          <w:szCs w:val="20"/>
        </w:rPr>
        <w:t>Zhotovitel předá objednateli geodetickou dokumentaci vyhotovenou podle Směrnice pro tvorbu digitální technické mapy města Karviné.</w:t>
      </w:r>
    </w:p>
    <w:p w14:paraId="572F82AF" w14:textId="77777777" w:rsidR="00FA6C2D" w:rsidRPr="00994B8F" w:rsidRDefault="00FA6C2D" w:rsidP="00624E7E">
      <w:pPr>
        <w:pStyle w:val="Nadpis2"/>
        <w:numPr>
          <w:ilvl w:val="0"/>
          <w:numId w:val="0"/>
        </w:numPr>
        <w:spacing w:after="80" w:line="240" w:lineRule="atLeast"/>
        <w:ind w:left="567" w:hanging="567"/>
        <w:rPr>
          <w:rFonts w:ascii="Arial" w:hAnsi="Arial" w:cs="Arial"/>
          <w:sz w:val="20"/>
          <w:szCs w:val="20"/>
          <w:lang w:eastAsia="zh-CN"/>
        </w:rPr>
      </w:pPr>
      <w:r w:rsidRPr="00994B8F">
        <w:rPr>
          <w:sz w:val="20"/>
          <w:szCs w:val="20"/>
        </w:rPr>
        <w:lastRenderedPageBreak/>
        <w:tab/>
      </w:r>
      <w:r w:rsidRPr="00994B8F">
        <w:rPr>
          <w:rFonts w:ascii="Arial" w:hAnsi="Arial" w:cs="Arial"/>
          <w:sz w:val="20"/>
          <w:szCs w:val="20"/>
        </w:rPr>
        <w:t>Zhotovitel zajistí vyhotovení geodetického podkladu pro potřeby vedení digitální technické mapy kraje obsahující geometrické, polohové a výškové určení objektů, které bude zpracované a předané v souladu se zákonem o zeměměřictví</w:t>
      </w:r>
      <w:r w:rsidR="00661B4C" w:rsidRPr="00994B8F">
        <w:rPr>
          <w:rFonts w:ascii="Arial" w:hAnsi="Arial" w:cs="Arial"/>
          <w:sz w:val="20"/>
          <w:szCs w:val="20"/>
        </w:rPr>
        <w:t xml:space="preserve"> ve znění pozdějších předpisů</w:t>
      </w:r>
      <w:r w:rsidRPr="00994B8F">
        <w:rPr>
          <w:rFonts w:ascii="Arial" w:hAnsi="Arial" w:cs="Arial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994B8F">
        <w:rPr>
          <w:rFonts w:ascii="Arial" w:hAnsi="Arial" w:cs="Arial"/>
          <w:sz w:val="20"/>
          <w:szCs w:val="20"/>
        </w:rPr>
        <w:t>d</w:t>
      </w:r>
      <w:r w:rsidRPr="00994B8F">
        <w:rPr>
          <w:rFonts w:ascii="Arial" w:hAnsi="Arial" w:cs="Arial"/>
          <w:sz w:val="20"/>
          <w:szCs w:val="20"/>
        </w:rPr>
        <w:t>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994B8F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499152F7" w14:textId="2EA439FA" w:rsidR="00EF5040" w:rsidRPr="00EF5040" w:rsidRDefault="00FA6C2D" w:rsidP="00624E7E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</w:t>
      </w:r>
      <w:r w:rsidR="00EF5040">
        <w:rPr>
          <w:rFonts w:ascii="Arial" w:hAnsi="Arial" w:cs="Arial"/>
          <w:sz w:val="20"/>
          <w:szCs w:val="20"/>
        </w:rPr>
        <w:t>.</w:t>
      </w:r>
    </w:p>
    <w:p w14:paraId="53C6CA71" w14:textId="23C15DA7" w:rsidR="00EF5040" w:rsidRDefault="00EF5040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6C2D">
        <w:rPr>
          <w:rFonts w:ascii="Arial" w:hAnsi="Arial" w:cs="Arial"/>
          <w:sz w:val="20"/>
          <w:szCs w:val="20"/>
        </w:rPr>
        <w:t>Smluvní strany se dohodly, že v pochybnostech se má za to, že předmětem díla jsou veškeré práce a dodávky obsažené v projektové dokumentaci</w:t>
      </w:r>
      <w:r>
        <w:rPr>
          <w:rFonts w:ascii="Arial" w:hAnsi="Arial" w:cs="Arial"/>
          <w:sz w:val="20"/>
          <w:szCs w:val="20"/>
        </w:rPr>
        <w:t>.</w:t>
      </w:r>
    </w:p>
    <w:p w14:paraId="6E1AC2C8" w14:textId="6D50E750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13AF5AF6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49413CD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66C8347C" w14:textId="77777777" w:rsidR="001B0B6D" w:rsidRPr="006760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29926937" w14:textId="4C329E1E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</w:p>
    <w:p w14:paraId="70DB3998" w14:textId="77777777" w:rsidR="001B0B6D" w:rsidRPr="00AB1075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3D7B86" w14:textId="77777777" w:rsidR="001B0B6D" w:rsidRPr="00EF504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provést dílo vlastním jménem, na vlastní </w:t>
      </w:r>
      <w:r w:rsidRPr="00EF5040">
        <w:rPr>
          <w:rFonts w:ascii="Arial" w:hAnsi="Arial" w:cs="Arial"/>
          <w:sz w:val="20"/>
          <w:szCs w:val="20"/>
        </w:rPr>
        <w:t>odpovědnost a na své nebezpečí.</w:t>
      </w:r>
    </w:p>
    <w:p w14:paraId="42B88E89" w14:textId="69A41FBE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F5040">
        <w:rPr>
          <w:rFonts w:ascii="Arial" w:hAnsi="Arial" w:cs="Arial"/>
          <w:sz w:val="20"/>
          <w:szCs w:val="20"/>
        </w:rPr>
        <w:t>Zhotovitel je povinen dodržet poddodavatelské schéma předložené v nabídce v rámci řízení na veřejnou zakázku. V případě, že v průběhu provádění díla dojde ke změně či doplnění poddodavatele, musí zhotovitel o této skutečnosti objednatele (v případě, že na stavbě bude koordinátor BOZP také koordinátora bezpečnosti a ochrany zdraví při práci) neprodleně</w:t>
      </w:r>
      <w:r w:rsidRPr="00601DA5">
        <w:rPr>
          <w:rFonts w:ascii="Arial" w:hAnsi="Arial" w:cs="Arial"/>
          <w:sz w:val="20"/>
          <w:szCs w:val="20"/>
        </w:rPr>
        <w:t xml:space="preserve"> písemně informovat. V případě, že se bude jednat o poddodavatele ve smyslu § 83 nebo § 85 zákona o veřejných zakázkách, je zhotovitel povinen jej nahradit poddodavatelem se shodnou </w:t>
      </w:r>
      <w:r w:rsidRPr="00601DA5">
        <w:rPr>
          <w:rFonts w:ascii="Arial" w:hAnsi="Arial" w:cs="Arial"/>
          <w:sz w:val="20"/>
          <w:szCs w:val="20"/>
        </w:rPr>
        <w:lastRenderedPageBreak/>
        <w:t xml:space="preserve">kvalifikací.  V opačném případě, není zhotovitel oprávněn poddodavateli umožnit práci na stavbě. </w:t>
      </w:r>
    </w:p>
    <w:p w14:paraId="3D40E2DB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7D4BB12A" w14:textId="77777777" w:rsidR="001B0B6D" w:rsidRPr="00BB6F7E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5BD88EA5" w14:textId="77777777" w:rsidR="001B0B6D" w:rsidRPr="00AF3EE9" w:rsidRDefault="001B0B6D" w:rsidP="001B0B6D"/>
    <w:p w14:paraId="59B95B5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36F20BC5" w14:textId="5862A093" w:rsidR="001B0B6D" w:rsidRPr="00EF504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F5040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7EBA655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4FCFE16D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7507EC6F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4C06565C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2A2BE0F6" w14:textId="77777777" w:rsidR="001B0B6D" w:rsidRPr="00D31762" w:rsidRDefault="001B0B6D" w:rsidP="001B0B6D"/>
    <w:p w14:paraId="7062198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7E7A39EA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320CB92C" w14:textId="2A1D3B22" w:rsidR="001B0B6D" w:rsidRPr="006E3BB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6E3BB4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 w:rsidR="006E3BB4">
        <w:rPr>
          <w:rFonts w:ascii="Arial" w:hAnsi="Arial" w:cs="Arial"/>
          <w:sz w:val="20"/>
          <w:szCs w:val="20"/>
        </w:rPr>
        <w:t>7 </w:t>
      </w:r>
      <w:r w:rsidRPr="00926127">
        <w:rPr>
          <w:rFonts w:ascii="Arial" w:hAnsi="Arial" w:cs="Arial"/>
          <w:sz w:val="20"/>
          <w:szCs w:val="20"/>
        </w:rPr>
        <w:t xml:space="preserve">dnů ode dne, kdy </w:t>
      </w:r>
      <w:r w:rsidRPr="006E3BB4">
        <w:rPr>
          <w:rFonts w:ascii="Arial" w:hAnsi="Arial" w:cs="Arial"/>
          <w:sz w:val="20"/>
          <w:szCs w:val="20"/>
        </w:rPr>
        <w:t xml:space="preserve">měl práce na díle zahájit, je objednatel oprávněn od této smlouvy odstoupit. </w:t>
      </w:r>
    </w:p>
    <w:p w14:paraId="2D28ADDE" w14:textId="11763AAE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E3BB4">
        <w:rPr>
          <w:rFonts w:ascii="Arial" w:hAnsi="Arial" w:cs="Arial"/>
          <w:sz w:val="20"/>
          <w:szCs w:val="20"/>
        </w:rPr>
        <w:t xml:space="preserve">Zhotovitel je povinen provést dílo </w:t>
      </w:r>
      <w:r w:rsidRPr="006E3BB4">
        <w:rPr>
          <w:rFonts w:ascii="Arial" w:hAnsi="Arial" w:cs="Arial"/>
          <w:b/>
          <w:sz w:val="20"/>
          <w:szCs w:val="20"/>
        </w:rPr>
        <w:t xml:space="preserve">v termínu do </w:t>
      </w:r>
      <w:r w:rsidR="006E3BB4" w:rsidRPr="006E3BB4">
        <w:rPr>
          <w:rFonts w:ascii="Arial" w:hAnsi="Arial" w:cs="Arial"/>
          <w:b/>
          <w:sz w:val="20"/>
          <w:szCs w:val="20"/>
        </w:rPr>
        <w:t>30 kalendářních</w:t>
      </w:r>
      <w:r w:rsidRPr="006E3BB4">
        <w:rPr>
          <w:rFonts w:ascii="Arial" w:hAnsi="Arial" w:cs="Arial"/>
          <w:b/>
          <w:sz w:val="20"/>
          <w:szCs w:val="20"/>
        </w:rPr>
        <w:t xml:space="preserve"> dnů </w:t>
      </w:r>
      <w:r w:rsidRPr="006E3BB4">
        <w:rPr>
          <w:rFonts w:ascii="Arial" w:hAnsi="Arial" w:cs="Arial"/>
          <w:sz w:val="20"/>
          <w:szCs w:val="20"/>
        </w:rPr>
        <w:t>od protokolárního předání staveniště</w:t>
      </w:r>
      <w:r w:rsidR="006E3BB4" w:rsidRPr="006E3BB4">
        <w:rPr>
          <w:rFonts w:ascii="Arial" w:hAnsi="Arial" w:cs="Arial"/>
          <w:sz w:val="20"/>
          <w:szCs w:val="20"/>
        </w:rPr>
        <w:t xml:space="preserve">. </w:t>
      </w:r>
      <w:r w:rsidRPr="006E3BB4">
        <w:rPr>
          <w:rFonts w:ascii="Arial" w:hAnsi="Arial" w:cs="Arial"/>
          <w:sz w:val="20"/>
          <w:szCs w:val="20"/>
        </w:rPr>
        <w:t>Smluvní strany se dohodly, že zhotovitel splní svou povinnost provést dílo jeho řádným ukončením a předáním objednateli bez</w:t>
      </w:r>
      <w:r w:rsidRPr="008C6695">
        <w:rPr>
          <w:rFonts w:ascii="Arial" w:hAnsi="Arial" w:cs="Arial"/>
          <w:sz w:val="20"/>
          <w:szCs w:val="20"/>
        </w:rPr>
        <w:t xml:space="preserve"> vad a nedodělků.</w:t>
      </w:r>
    </w:p>
    <w:p w14:paraId="0CA2F22C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62313143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143BC8C9" w14:textId="77777777" w:rsidR="001B0B6D" w:rsidRPr="009F5864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54927AA5" w14:textId="6139B001" w:rsidR="001B0B6D" w:rsidRPr="006E3BB4" w:rsidRDefault="001B0B6D" w:rsidP="006E3BB4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</w:t>
      </w:r>
      <w:r w:rsidRPr="006E3BB4">
        <w:rPr>
          <w:rFonts w:ascii="Arial" w:hAnsi="Arial" w:cs="Arial"/>
          <w:sz w:val="20"/>
          <w:szCs w:val="20"/>
        </w:rPr>
        <w:t xml:space="preserve">je </w:t>
      </w:r>
      <w:r w:rsidR="006E3BB4" w:rsidRPr="006E3BB4">
        <w:rPr>
          <w:rFonts w:ascii="Arial" w:hAnsi="Arial" w:cs="Arial"/>
          <w:sz w:val="20"/>
          <w:szCs w:val="20"/>
        </w:rPr>
        <w:t xml:space="preserve">tř. Těreškovové mezi č.p. 334 a 336 </w:t>
      </w:r>
      <w:r w:rsidR="006E3BB4">
        <w:rPr>
          <w:rFonts w:ascii="Arial" w:hAnsi="Arial" w:cs="Arial"/>
          <w:sz w:val="20"/>
          <w:szCs w:val="20"/>
        </w:rPr>
        <w:t xml:space="preserve">v Karviné-Mizerově </w:t>
      </w:r>
      <w:r w:rsidR="006E3BB4" w:rsidRPr="006E3BB4">
        <w:rPr>
          <w:rFonts w:ascii="Arial" w:hAnsi="Arial" w:cs="Arial"/>
          <w:sz w:val="20"/>
          <w:szCs w:val="20"/>
        </w:rPr>
        <w:t>(parc. č. 1721/2, k. ú. Karviná-město).</w:t>
      </w:r>
    </w:p>
    <w:p w14:paraId="1277EB8E" w14:textId="77777777" w:rsidR="001B0B6D" w:rsidRPr="00D31762" w:rsidRDefault="001B0B6D" w:rsidP="001B0B6D">
      <w:pPr>
        <w:rPr>
          <w:highlight w:val="yellow"/>
        </w:rPr>
      </w:pPr>
    </w:p>
    <w:p w14:paraId="1D94515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5E02787C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70899F5F" w14:textId="77777777" w:rsidR="006E3BB4" w:rsidRPr="006E3BB4" w:rsidRDefault="006E3BB4" w:rsidP="006E3BB4"/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1AB65DB8" w14:textId="77777777" w:rsidTr="006E3BB4">
        <w:trPr>
          <w:trHeight w:val="383"/>
        </w:trPr>
        <w:tc>
          <w:tcPr>
            <w:tcW w:w="4411" w:type="dxa"/>
            <w:vAlign w:val="center"/>
          </w:tcPr>
          <w:p w14:paraId="318953F8" w14:textId="77777777" w:rsidR="001B0B6D" w:rsidRPr="00926127" w:rsidRDefault="001B0B6D" w:rsidP="006E3BB4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lastRenderedPageBreak/>
              <w:t>Cena bez DPH</w:t>
            </w:r>
          </w:p>
        </w:tc>
        <w:tc>
          <w:tcPr>
            <w:tcW w:w="4084" w:type="dxa"/>
            <w:vAlign w:val="center"/>
          </w:tcPr>
          <w:p w14:paraId="7C671C52" w14:textId="18639D90" w:rsidR="001B0B6D" w:rsidRPr="006E3BB4" w:rsidRDefault="006E3BB4" w:rsidP="006E3BB4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6E3BB4">
              <w:rPr>
                <w:rFonts w:ascii="Arial" w:hAnsi="Arial" w:cs="Arial"/>
                <w:b/>
                <w:bCs/>
              </w:rPr>
              <w:t>917 701,96 Kč</w:t>
            </w:r>
          </w:p>
        </w:tc>
      </w:tr>
    </w:tbl>
    <w:p w14:paraId="61360CEC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</w:rPr>
      </w:pPr>
    </w:p>
    <w:p w14:paraId="719A9299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51F6E1C1" w14:textId="77777777" w:rsidR="001B0B6D" w:rsidRPr="00451EA6" w:rsidRDefault="001B0B6D" w:rsidP="001B0B6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3995B29D" w14:textId="77777777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3EF1F79E" w14:textId="4162BD80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>část ceny odpovídající dani z přidané hodnoty uhradit přímo na účet správce daně v souladu s ust.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63B54648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3C5628D9" w14:textId="74D9D556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5069EDDD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0AD719BF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79035B6C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10D7306E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2A69988B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300DE942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20BA5DDF" w14:textId="77777777" w:rsidR="001B0B6D" w:rsidRPr="006E3BB4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v případech, kdy se dané položky v ceníku RTS nebo ÚRS nenacházejí, mohou být ceny </w:t>
      </w:r>
      <w:r w:rsidRPr="006E3BB4">
        <w:rPr>
          <w:rFonts w:ascii="Arial" w:hAnsi="Arial" w:cs="Arial"/>
        </w:rPr>
        <w:t>stanoveny individuální kalkulací zhotovitele, která bude součástí změnového listu,</w:t>
      </w:r>
    </w:p>
    <w:p w14:paraId="28B00623" w14:textId="63DA3E39" w:rsidR="001B0B6D" w:rsidRPr="006E3BB4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6E3BB4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03E82331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7B9AC44C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7B698BF8" w14:textId="482A3A37" w:rsidR="006E3BB4" w:rsidRPr="00926127" w:rsidRDefault="001B0B6D" w:rsidP="006E3BB4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03777C64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lastRenderedPageBreak/>
        <w:t>Platební podmínky</w:t>
      </w:r>
    </w:p>
    <w:p w14:paraId="19EBBD4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7B74A9C3" w14:textId="0CE7BEB1" w:rsidR="001B0B6D" w:rsidRPr="00D7427B" w:rsidRDefault="001B0B6D" w:rsidP="006E3BB4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D7427B">
        <w:rPr>
          <w:rFonts w:ascii="Arial" w:hAnsi="Arial" w:cs="Arial"/>
          <w:sz w:val="20"/>
          <w:szCs w:val="20"/>
        </w:rPr>
        <w:t xml:space="preserve">Práce budou uhrazeny na základě daňového dokladu (dále jen „faktura“) vystaveného zhotovitelem po převzetí díla objednatelem a odsouhlasení soupisu provedených prací objednatelem. </w:t>
      </w:r>
    </w:p>
    <w:p w14:paraId="45A1A4EF" w14:textId="7AAE05D4" w:rsidR="001B0B6D" w:rsidRPr="00D7427B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>6.3</w:t>
      </w:r>
      <w:r w:rsidRPr="00D7427B">
        <w:rPr>
          <w:rFonts w:ascii="Arial" w:hAnsi="Arial" w:cs="Arial"/>
          <w:sz w:val="20"/>
          <w:szCs w:val="20"/>
        </w:rPr>
        <w:tab/>
        <w:t>Zhotovitel předloží objednateli vždy nejpozději do pátého pracovního dne po převzetí díla objednatelem oceněný soupis provedených prací. Objednatel je povinen se k tomuto soupisu vyjádřit nejpozději do 3 pracovních dnů ode dne jeho obdržení. Není-li soupis provedených prací odsouhlasen objednatelem, není zhotovitel oprávněn vystavit fakturu. Fakturu je povinen zhotovitel doručit objednateli v den jejího vystavení, nedohodnou-li se smluvní strany jinak. Součástí faktury bude soupis provedených prací a dodávek s uvedením data a podpisů oprávněných zástupců objednatele a zhotovitele vzájemně potvrzuj</w:t>
      </w:r>
      <w:r w:rsidR="00913ABD" w:rsidRPr="00D7427B">
        <w:rPr>
          <w:rFonts w:ascii="Arial" w:hAnsi="Arial" w:cs="Arial"/>
          <w:sz w:val="20"/>
          <w:szCs w:val="20"/>
        </w:rPr>
        <w:t>ící uskutečněná plnění na díle</w:t>
      </w:r>
      <w:r w:rsidRPr="00D7427B">
        <w:rPr>
          <w:rFonts w:ascii="Arial" w:hAnsi="Arial" w:cs="Arial"/>
          <w:sz w:val="20"/>
          <w:szCs w:val="20"/>
        </w:rPr>
        <w:t xml:space="preserve">. </w:t>
      </w:r>
    </w:p>
    <w:p w14:paraId="45E63BF3" w14:textId="463FBD19" w:rsidR="001B0B6D" w:rsidRPr="00D7427B" w:rsidRDefault="001B0B6D" w:rsidP="006E3BB4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="006E3BB4" w:rsidRPr="00D7427B">
        <w:rPr>
          <w:rFonts w:ascii="Arial" w:hAnsi="Arial" w:cs="Arial"/>
          <w:sz w:val="20"/>
          <w:szCs w:val="20"/>
        </w:rPr>
        <w:t>45 885</w:t>
      </w:r>
      <w:r w:rsidRPr="00D7427B">
        <w:rPr>
          <w:rFonts w:ascii="Arial" w:hAnsi="Arial" w:cs="Arial"/>
          <w:sz w:val="20"/>
          <w:szCs w:val="20"/>
        </w:rPr>
        <w:t>,-</w:t>
      </w:r>
      <w:r w:rsidR="006E3BB4" w:rsidRPr="00D7427B">
        <w:rPr>
          <w:rFonts w:ascii="Arial" w:hAnsi="Arial" w:cs="Arial"/>
          <w:sz w:val="20"/>
          <w:szCs w:val="20"/>
        </w:rPr>
        <w:t xml:space="preserve"> </w:t>
      </w:r>
      <w:r w:rsidRPr="00D7427B">
        <w:rPr>
          <w:rFonts w:ascii="Arial" w:hAnsi="Arial" w:cs="Arial"/>
          <w:sz w:val="20"/>
          <w:szCs w:val="20"/>
        </w:rPr>
        <w:t>Kč představuje tzv. „zádržné“ (dále též „zádržné“),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ustanovení o zádržném se neuplatní.</w:t>
      </w:r>
    </w:p>
    <w:p w14:paraId="2D2E6E64" w14:textId="31CDC29E" w:rsidR="001B0B6D" w:rsidRPr="00D7427B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6E3BB4" w:rsidRPr="00D7427B">
        <w:rPr>
          <w:rFonts w:ascii="Arial" w:hAnsi="Arial" w:cs="Arial"/>
          <w:b/>
          <w:bCs/>
          <w:sz w:val="20"/>
          <w:szCs w:val="20"/>
        </w:rPr>
        <w:t>30</w:t>
      </w:r>
      <w:r w:rsidRPr="00D7427B">
        <w:rPr>
          <w:rFonts w:ascii="Arial" w:hAnsi="Arial" w:cs="Arial"/>
          <w:b/>
          <w:bCs/>
          <w:sz w:val="20"/>
          <w:szCs w:val="20"/>
        </w:rPr>
        <w:t xml:space="preserve"> dnů</w:t>
      </w:r>
      <w:r w:rsidRPr="00D7427B">
        <w:rPr>
          <w:rFonts w:ascii="Arial" w:hAnsi="Arial" w:cs="Arial"/>
          <w:sz w:val="20"/>
          <w:szCs w:val="20"/>
        </w:rPr>
        <w:t xml:space="preserve"> od jejího doručení objednateli.</w:t>
      </w:r>
    </w:p>
    <w:p w14:paraId="694DB3AA" w14:textId="77777777" w:rsidR="001B0B6D" w:rsidRPr="00D7427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64F26995" w14:textId="1FD10503" w:rsidR="001B0B6D" w:rsidRPr="00D7427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D7427B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D7427B">
        <w:rPr>
          <w:rFonts w:ascii="Arial" w:hAnsi="Arial" w:cs="Arial"/>
          <w:sz w:val="20"/>
          <w:szCs w:val="20"/>
        </w:rPr>
        <w:t>, případně do datové schránky objednatele, a to zejména ve formátu ISDOC nebo ISDOCX. Faktury zhotovitele budou mít náležitosti daňového dokladu dle příslušných právních předpisů. Dále musí faktura obsahovat číslo smlouvy objednatele. Součástí faktury bude příloha – soupis provedených prací oceněný podle položkového roz</w:t>
      </w:r>
      <w:r w:rsidR="00913ABD" w:rsidRPr="00D7427B">
        <w:rPr>
          <w:rFonts w:ascii="Arial" w:hAnsi="Arial" w:cs="Arial"/>
          <w:sz w:val="20"/>
          <w:szCs w:val="20"/>
        </w:rPr>
        <w:t>počtu odsouhlasený objednatelem</w:t>
      </w:r>
      <w:r w:rsidRPr="00D7427B">
        <w:rPr>
          <w:rFonts w:ascii="Arial" w:hAnsi="Arial" w:cs="Arial"/>
          <w:sz w:val="20"/>
          <w:szCs w:val="20"/>
        </w:rPr>
        <w:t xml:space="preserve">.  </w:t>
      </w:r>
    </w:p>
    <w:p w14:paraId="42C9576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412A5E23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116A3125" w14:textId="6D325B1E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přiložit k faktuře jednotlivé vážní lístky). </w:t>
      </w:r>
    </w:p>
    <w:p w14:paraId="31EC1669" w14:textId="3FDE7154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16CD5015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5D85EB93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75AB5E36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4A4A2877" w14:textId="5661343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lastRenderedPageBreak/>
        <w:t>Dílo se nesmí odchýlit od technických norem a technických požadavků na výstavbu, dle kterých je projektová dokumentace stavby zpracovaná.  Jakékoliv změny oproti projektové dokumentaci stavby musí být předem odsouhlaseny objednatelem</w:t>
      </w:r>
      <w:r w:rsidR="006E3BB4">
        <w:rPr>
          <w:rFonts w:ascii="Arial" w:hAnsi="Arial" w:cs="Arial"/>
          <w:sz w:val="20"/>
          <w:szCs w:val="20"/>
        </w:rPr>
        <w:t>.</w:t>
      </w:r>
    </w:p>
    <w:p w14:paraId="19FF37F9" w14:textId="77777777" w:rsidR="001B0B6D" w:rsidRPr="00617E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6F12FDA8" w14:textId="77777777" w:rsidR="001B0B6D" w:rsidRPr="00D31762" w:rsidRDefault="001B0B6D" w:rsidP="001B0B6D"/>
    <w:p w14:paraId="469A0AB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1E992176" w14:textId="77777777" w:rsidR="001B0B6D" w:rsidRPr="0068106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73A57AB0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2E60B570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4F1D5B22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343E1233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4C4D091D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42638E87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005FA797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70ACF776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369E5F22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74B4678D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47F58203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11F33CE0" w14:textId="77777777" w:rsidR="00D7427B" w:rsidRPr="00D7427B" w:rsidRDefault="00D7427B" w:rsidP="00D7427B"/>
    <w:p w14:paraId="3142F96C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71677108" w14:textId="3B7322C2" w:rsidR="001B0B6D" w:rsidRPr="00D7427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D7427B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záznamů ode dne převzetí staveniště do převzetí celé stavby objednatelem. </w:t>
      </w:r>
    </w:p>
    <w:p w14:paraId="28684714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437B97D1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777C06B0" w14:textId="77777777" w:rsidR="001B0B6D" w:rsidRPr="00801125" w:rsidRDefault="001B0B6D" w:rsidP="001B0B6D"/>
    <w:p w14:paraId="6C197F00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292A26F3" w14:textId="1483C052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</w:p>
    <w:p w14:paraId="51250D2C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1577231C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168A9FA6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5F1B58CD" w14:textId="77777777" w:rsidR="001B0B6D" w:rsidRPr="00926127" w:rsidRDefault="001B0B6D" w:rsidP="001B0B6D">
      <w:pPr>
        <w:rPr>
          <w:rFonts w:ascii="Arial" w:hAnsi="Arial" w:cs="Arial"/>
        </w:rPr>
      </w:pPr>
    </w:p>
    <w:p w14:paraId="372AA4D6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7A0282F3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4D66A2FB" w14:textId="0D29E4E9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D7427B">
        <w:rPr>
          <w:rFonts w:ascii="Arial" w:hAnsi="Arial" w:cs="Arial"/>
          <w:b/>
          <w:sz w:val="20"/>
          <w:szCs w:val="20"/>
        </w:rPr>
        <w:t>60 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D7427B">
        <w:rPr>
          <w:rFonts w:ascii="Arial" w:hAnsi="Arial" w:cs="Arial"/>
          <w:b/>
          <w:sz w:val="20"/>
          <w:szCs w:val="20"/>
        </w:rPr>
        <w:t xml:space="preserve">.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75875704" w14:textId="2804FD4A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>technickými normami, jinou dokumentací vztahující se k provedení díla, příkazy objednatele</w:t>
      </w:r>
      <w:r w:rsidR="00D7427B">
        <w:rPr>
          <w:rFonts w:ascii="Arial" w:hAnsi="Arial" w:cs="Arial"/>
          <w:sz w:val="20"/>
          <w:szCs w:val="20"/>
        </w:rPr>
        <w:t xml:space="preserve">, </w:t>
      </w:r>
      <w:r w:rsidRPr="00913ABD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</w:t>
      </w:r>
      <w:r w:rsidR="00D7427B">
        <w:rPr>
          <w:rFonts w:ascii="Arial" w:hAnsi="Arial" w:cs="Arial"/>
          <w:sz w:val="20"/>
          <w:szCs w:val="20"/>
        </w:rPr>
        <w:t xml:space="preserve"> a</w:t>
      </w:r>
      <w:r w:rsidR="003C6919" w:rsidRPr="00913ABD">
        <w:rPr>
          <w:rFonts w:ascii="Arial" w:hAnsi="Arial" w:cs="Arial"/>
          <w:sz w:val="20"/>
          <w:szCs w:val="20"/>
        </w:rPr>
        <w:t xml:space="preserve"> bezpečné</w:t>
      </w:r>
      <w:r w:rsidR="00D7427B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64221A81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0B5FAFF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70EF50AD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27F6FFE6" w14:textId="0858CE81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D7427B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D7427B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49C3E88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7BBD6CCB" w14:textId="08F8878C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D7427B"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2D03A67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0015699D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50816BB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zabezpečí na své náklady dopravní značení, včetně organizace dopravy po dobu </w:t>
      </w:r>
      <w:r w:rsidRPr="00926127">
        <w:rPr>
          <w:rFonts w:ascii="Arial" w:hAnsi="Arial" w:cs="Arial"/>
          <w:sz w:val="20"/>
          <w:szCs w:val="20"/>
        </w:rPr>
        <w:lastRenderedPageBreak/>
        <w:t>odstraňování vady.</w:t>
      </w:r>
    </w:p>
    <w:p w14:paraId="100E8130" w14:textId="77777777" w:rsidR="001B0B6D" w:rsidRPr="00D31762" w:rsidRDefault="001B0B6D" w:rsidP="001B0B6D"/>
    <w:p w14:paraId="177EBB8C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73EDAAAB" w14:textId="357CAF3E" w:rsidR="001B0B6D" w:rsidRPr="00D7427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</w:t>
      </w:r>
      <w:r w:rsidRPr="00D7427B">
        <w:rPr>
          <w:rFonts w:ascii="Arial" w:hAnsi="Arial" w:cs="Arial"/>
          <w:sz w:val="20"/>
          <w:szCs w:val="20"/>
        </w:rPr>
        <w:t xml:space="preserve">pokuty ve výši </w:t>
      </w:r>
      <w:r w:rsidR="00D7427B" w:rsidRPr="00D7427B">
        <w:rPr>
          <w:rFonts w:ascii="Arial" w:hAnsi="Arial" w:cs="Arial"/>
          <w:sz w:val="20"/>
          <w:szCs w:val="20"/>
        </w:rPr>
        <w:t>0,2</w:t>
      </w:r>
      <w:r w:rsidRPr="00D7427B">
        <w:rPr>
          <w:rFonts w:ascii="Arial" w:hAnsi="Arial" w:cs="Arial"/>
          <w:sz w:val="20"/>
          <w:szCs w:val="20"/>
        </w:rPr>
        <w:t>% z celkové ceny díla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7FB966E4" w14:textId="45188884" w:rsidR="001B0B6D" w:rsidRPr="00D7427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r w:rsidR="00D7427B" w:rsidRPr="00D7427B">
        <w:rPr>
          <w:rFonts w:ascii="Arial" w:hAnsi="Arial" w:cs="Arial"/>
          <w:sz w:val="20"/>
          <w:szCs w:val="20"/>
        </w:rPr>
        <w:t>0,1</w:t>
      </w:r>
      <w:r w:rsidRPr="00D7427B">
        <w:rPr>
          <w:rFonts w:ascii="Arial" w:hAnsi="Arial" w:cs="Arial"/>
          <w:sz w:val="20"/>
          <w:szCs w:val="20"/>
        </w:rPr>
        <w:t>% z celkové ceny díla za každý den prodlení s předložením časového harmonogramu nebo jeho změny.</w:t>
      </w:r>
    </w:p>
    <w:p w14:paraId="06AD33F0" w14:textId="0654371C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27B">
        <w:rPr>
          <w:rFonts w:ascii="Arial" w:hAnsi="Arial" w:cs="Arial"/>
          <w:sz w:val="20"/>
          <w:szCs w:val="20"/>
        </w:rPr>
        <w:t xml:space="preserve">V případě nedodržení termínu splatnosti </w:t>
      </w:r>
      <w:r w:rsidRPr="001645D0">
        <w:rPr>
          <w:rFonts w:ascii="Arial" w:hAnsi="Arial" w:cs="Arial"/>
          <w:sz w:val="20"/>
          <w:szCs w:val="20"/>
        </w:rPr>
        <w:t xml:space="preserve">jednotlivých faktur objednatelem, je zhotovitel oprávněn účtovat objednateli úrok z prodlení ve výši </w:t>
      </w:r>
      <w:r w:rsidR="00D7427B" w:rsidRPr="001645D0">
        <w:rPr>
          <w:rFonts w:ascii="Arial" w:hAnsi="Arial" w:cs="Arial"/>
          <w:sz w:val="20"/>
          <w:szCs w:val="20"/>
        </w:rPr>
        <w:t>0,05</w:t>
      </w:r>
      <w:r w:rsidRPr="001645D0">
        <w:rPr>
          <w:rFonts w:ascii="Arial" w:hAnsi="Arial" w:cs="Arial"/>
          <w:sz w:val="20"/>
          <w:szCs w:val="20"/>
        </w:rPr>
        <w:t xml:space="preserve">% z dlužné částky za každý den prodlení. </w:t>
      </w:r>
    </w:p>
    <w:p w14:paraId="6137FB75" w14:textId="547B7865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645D0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r w:rsidR="001645D0" w:rsidRPr="001645D0">
        <w:rPr>
          <w:rFonts w:ascii="Arial" w:hAnsi="Arial" w:cs="Arial"/>
          <w:sz w:val="20"/>
          <w:szCs w:val="20"/>
        </w:rPr>
        <w:t>0,1</w:t>
      </w:r>
      <w:r w:rsidRPr="001645D0">
        <w:rPr>
          <w:rFonts w:ascii="Arial" w:hAnsi="Arial" w:cs="Arial"/>
          <w:sz w:val="20"/>
          <w:szCs w:val="20"/>
        </w:rPr>
        <w:t>% z celkové ceny díla za každý prokazatelně zjištěný případ nedodržení pořádku na pracovišti nebo nedodržení BOZP. Pokuta bude vyúčtována až poté, kdy zhotovitel zjištěné nedostatky ve stanovené lhůtě neodstraní.</w:t>
      </w:r>
    </w:p>
    <w:p w14:paraId="3BB6B4DC" w14:textId="13C748AC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645D0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1645D0" w:rsidRPr="001645D0">
        <w:rPr>
          <w:rFonts w:ascii="Arial" w:hAnsi="Arial" w:cs="Arial"/>
          <w:sz w:val="20"/>
          <w:szCs w:val="20"/>
        </w:rPr>
        <w:t>0,1</w:t>
      </w:r>
      <w:r w:rsidRPr="001645D0">
        <w:rPr>
          <w:rFonts w:ascii="Arial" w:hAnsi="Arial" w:cs="Arial"/>
          <w:sz w:val="20"/>
          <w:szCs w:val="20"/>
        </w:rPr>
        <w:t xml:space="preserve">% z celkové ceny díla za každý den prodlení s odstraněním a každou jednotlivou vadu. </w:t>
      </w:r>
    </w:p>
    <w:p w14:paraId="6B453156" w14:textId="30C252EA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645D0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r w:rsidR="001645D0" w:rsidRPr="001645D0">
        <w:rPr>
          <w:rFonts w:ascii="Arial" w:hAnsi="Arial" w:cs="Arial"/>
          <w:sz w:val="20"/>
          <w:szCs w:val="20"/>
        </w:rPr>
        <w:t>0,1</w:t>
      </w:r>
      <w:r w:rsidRPr="001645D0">
        <w:rPr>
          <w:rFonts w:ascii="Arial" w:hAnsi="Arial" w:cs="Arial"/>
          <w:sz w:val="20"/>
          <w:szCs w:val="20"/>
        </w:rPr>
        <w:t xml:space="preserve">% z celkové ceny díla za každou vadu a každý den prodlení s nástupem k jejímu odstranění. </w:t>
      </w:r>
    </w:p>
    <w:p w14:paraId="291F5282" w14:textId="0816C944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645D0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1645D0" w:rsidRPr="001645D0">
        <w:rPr>
          <w:rFonts w:ascii="Arial" w:hAnsi="Arial" w:cs="Arial"/>
          <w:sz w:val="20"/>
          <w:szCs w:val="20"/>
        </w:rPr>
        <w:t>0,1</w:t>
      </w:r>
      <w:r w:rsidRPr="001645D0">
        <w:rPr>
          <w:rFonts w:ascii="Arial" w:hAnsi="Arial" w:cs="Arial"/>
          <w:sz w:val="20"/>
          <w:szCs w:val="20"/>
        </w:rPr>
        <w:t xml:space="preserve">% z celkové ceny díla za každý den prodlení s odstraněním zařízení staveniště a vyklizením staveniště. </w:t>
      </w:r>
    </w:p>
    <w:p w14:paraId="1A7E2BD9" w14:textId="6969891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645D0">
        <w:rPr>
          <w:rFonts w:ascii="Arial" w:hAnsi="Arial" w:cs="Arial"/>
        </w:rPr>
        <w:t>12.</w:t>
      </w:r>
      <w:r w:rsidR="001645D0" w:rsidRPr="001645D0">
        <w:rPr>
          <w:rFonts w:ascii="Arial" w:hAnsi="Arial" w:cs="Arial"/>
        </w:rPr>
        <w:t>10</w:t>
      </w:r>
      <w:r w:rsidRPr="001645D0">
        <w:rPr>
          <w:rFonts w:ascii="Arial" w:hAnsi="Arial" w:cs="Arial"/>
        </w:rPr>
        <w:t xml:space="preserve"> 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7564E624" w14:textId="6D33DD1D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645D0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 a</w:t>
      </w:r>
      <w:r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3ADDE9C4" w14:textId="77777777" w:rsidR="001B0B6D" w:rsidRPr="00D31762" w:rsidRDefault="001B0B6D" w:rsidP="001B0B6D">
      <w:pPr>
        <w:ind w:left="567" w:hanging="567"/>
      </w:pPr>
    </w:p>
    <w:p w14:paraId="6E5DD340" w14:textId="6BC6FFAB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14:paraId="207E304B" w14:textId="77777777" w:rsidR="001B0B6D" w:rsidRPr="00962CC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7CDF9723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28B61FC3" w14:textId="669F2A09" w:rsidR="001B0B6D" w:rsidRPr="00521310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tím, že v registru smluv bude zveřejněn celý rozsah této smlouvy, a to na dobu neurčitou</w:t>
      </w:r>
      <w:r w:rsidR="001645D0">
        <w:rPr>
          <w:rFonts w:ascii="Arial" w:hAnsi="Arial" w:cs="Arial"/>
          <w:sz w:val="20"/>
          <w:szCs w:val="20"/>
        </w:rPr>
        <w:t>.</w:t>
      </w:r>
    </w:p>
    <w:p w14:paraId="6DED5407" w14:textId="79A3231D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1645D0">
        <w:rPr>
          <w:rFonts w:ascii="Arial" w:hAnsi="Arial" w:cs="Arial"/>
          <w:sz w:val="20"/>
          <w:szCs w:val="20"/>
        </w:rPr>
        <w:t>.</w:t>
      </w:r>
    </w:p>
    <w:p w14:paraId="44BD88BA" w14:textId="77777777" w:rsidR="001B0B6D" w:rsidRPr="00342B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36332EE6" w14:textId="77777777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</w:t>
      </w:r>
      <w:r w:rsidRPr="001645D0">
        <w:rPr>
          <w:rFonts w:ascii="Arial" w:hAnsi="Arial" w:cs="Arial"/>
          <w:sz w:val="20"/>
          <w:szCs w:val="20"/>
        </w:rPr>
        <w:lastRenderedPageBreak/>
        <w:t xml:space="preserve">v občanském zákoníku a v případech uvedených v této smlouvě. </w:t>
      </w:r>
    </w:p>
    <w:p w14:paraId="649AF389" w14:textId="6979660D" w:rsidR="001B0B6D" w:rsidRPr="001645D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Cs/>
          <w:sz w:val="20"/>
          <w:szCs w:val="20"/>
        </w:rPr>
      </w:pPr>
      <w:r w:rsidRPr="001645D0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  <w:r w:rsidRPr="001645D0">
        <w:rPr>
          <w:rFonts w:ascii="Arial" w:hAnsi="Arial" w:cs="Arial"/>
          <w:iCs/>
          <w:sz w:val="20"/>
          <w:szCs w:val="20"/>
        </w:rPr>
        <w:t>Smlouva je vyhotovena v elektronické podobě.</w:t>
      </w:r>
    </w:p>
    <w:p w14:paraId="1E7A4F27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553B42D7" w14:textId="77777777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5D800A5F" w14:textId="77777777" w:rsidR="006A23F8" w:rsidRDefault="006A23F8" w:rsidP="006A23F8"/>
    <w:p w14:paraId="2F80146C" w14:textId="77777777" w:rsidR="001645D0" w:rsidRPr="006A23F8" w:rsidRDefault="001645D0" w:rsidP="006A23F8"/>
    <w:p w14:paraId="0CDBA6A8" w14:textId="158DC77B" w:rsidR="006E3BB4" w:rsidRPr="00926127" w:rsidRDefault="006E3BB4" w:rsidP="006E3BB4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C76DF0">
        <w:rPr>
          <w:rFonts w:ascii="Arial" w:hAnsi="Arial" w:cs="Arial"/>
        </w:rPr>
        <w:t>24. 6. 2025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 </w:t>
      </w:r>
      <w:r w:rsidRPr="00926127">
        <w:rPr>
          <w:rFonts w:ascii="Arial" w:hAnsi="Arial" w:cs="Arial"/>
        </w:rPr>
        <w:t>dne</w:t>
      </w:r>
      <w:r w:rsidR="00C76DF0">
        <w:rPr>
          <w:rFonts w:ascii="Arial" w:hAnsi="Arial" w:cs="Arial"/>
        </w:rPr>
        <w:tab/>
        <w:t>21. 6. 2025</w:t>
      </w:r>
    </w:p>
    <w:p w14:paraId="61953F84" w14:textId="77777777" w:rsidR="006E3BB4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35B2858B" w14:textId="77777777" w:rsidR="006E3BB4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CB9F021" w14:textId="77777777" w:rsidR="006E3BB4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43DD22B" w14:textId="77777777" w:rsidR="006E3BB4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2B48D97" w14:textId="77777777" w:rsidR="006E3BB4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3A8CF1F" w14:textId="77777777" w:rsidR="006E3BB4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E1E9614" w14:textId="77777777" w:rsidR="006E3BB4" w:rsidRPr="00926127" w:rsidRDefault="006E3BB4" w:rsidP="006E3BB4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670517D" w14:textId="77777777" w:rsidR="006E3BB4" w:rsidRPr="00926127" w:rsidRDefault="006E3BB4" w:rsidP="006E3BB4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>……………….</w:t>
      </w:r>
      <w:r w:rsidRPr="00926127">
        <w:rPr>
          <w:rFonts w:ascii="Arial" w:hAnsi="Arial" w:cs="Arial"/>
        </w:rPr>
        <w:t xml:space="preserve"> </w:t>
      </w:r>
    </w:p>
    <w:p w14:paraId="1DF2E22F" w14:textId="77777777" w:rsidR="006E3BB4" w:rsidRPr="00F92931" w:rsidRDefault="006E3BB4" w:rsidP="006E3BB4">
      <w:pPr>
        <w:tabs>
          <w:tab w:val="left" w:pos="3119"/>
        </w:tabs>
        <w:spacing w:after="80" w:line="240" w:lineRule="atLeast"/>
        <w:rPr>
          <w:rFonts w:ascii="Arial" w:hAnsi="Arial" w:cs="Arial"/>
        </w:rPr>
      </w:pPr>
      <w:r w:rsidRPr="00F92931">
        <w:rPr>
          <w:rFonts w:ascii="Arial" w:hAnsi="Arial" w:cs="Arial"/>
        </w:rPr>
        <w:t>za statutární město Karviná</w:t>
      </w:r>
      <w:r w:rsidRPr="00F929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MT" w:eastAsiaTheme="minorHAnsi" w:hAnsi="ArialMT" w:cs="ArialMT"/>
          <w:lang w:eastAsia="en-US"/>
        </w:rPr>
        <w:t>za společnost STRABAG a.s.</w:t>
      </w:r>
    </w:p>
    <w:p w14:paraId="09DBDA47" w14:textId="5D0DC9E5" w:rsidR="006E3BB4" w:rsidRPr="00926127" w:rsidRDefault="006E3BB4" w:rsidP="006E3BB4">
      <w:pPr>
        <w:tabs>
          <w:tab w:val="left" w:pos="4111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Ing. Helena Bogoczová, MPA</w:t>
      </w:r>
      <w:r w:rsidRPr="00F92931">
        <w:rPr>
          <w:rFonts w:ascii="Arial" w:hAnsi="Arial" w:cs="Arial"/>
          <w:i/>
        </w:rPr>
        <w:tab/>
      </w:r>
      <w:r w:rsidR="00BA73B2">
        <w:rPr>
          <w:rFonts w:ascii="ArialMT" w:eastAsiaTheme="minorHAnsi" w:hAnsi="ArialMT" w:cs="ArialMT"/>
          <w:lang w:eastAsia="en-US"/>
        </w:rPr>
        <w:t>xxxxxxxxxxxxxxxxxxx</w:t>
      </w:r>
      <w:r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ab/>
      </w:r>
      <w:r>
        <w:rPr>
          <w:rFonts w:ascii="ArialMT" w:eastAsiaTheme="minorHAnsi" w:hAnsi="ArialMT" w:cs="ArialMT"/>
          <w:lang w:eastAsia="en-US"/>
        </w:rPr>
        <w:tab/>
      </w:r>
      <w:r w:rsidR="00BA73B2">
        <w:rPr>
          <w:rFonts w:ascii="ArialMT" w:eastAsiaTheme="minorHAnsi" w:hAnsi="ArialMT" w:cs="ArialMT"/>
          <w:lang w:eastAsia="en-US"/>
        </w:rPr>
        <w:t>xxxxxxxxxxxxxxxxxxx</w:t>
      </w:r>
    </w:p>
    <w:p w14:paraId="525187EB" w14:textId="689B1B7E" w:rsidR="006E3BB4" w:rsidRPr="00926127" w:rsidRDefault="006E3BB4" w:rsidP="00D318D2">
      <w:pPr>
        <w:tabs>
          <w:tab w:val="left" w:pos="4111"/>
          <w:tab w:val="left" w:pos="4253"/>
          <w:tab w:val="center" w:pos="6096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vedoucí Odboru majetkového</w:t>
      </w:r>
      <w:r w:rsidRPr="00F92931">
        <w:rPr>
          <w:rFonts w:ascii="Arial" w:hAnsi="Arial" w:cs="Arial"/>
        </w:rPr>
        <w:tab/>
      </w:r>
      <w:r w:rsidR="00BA73B2">
        <w:rPr>
          <w:rFonts w:ascii="ArialMT" w:eastAsiaTheme="minorHAnsi" w:hAnsi="ArialMT" w:cs="ArialMT"/>
          <w:lang w:eastAsia="en-US"/>
        </w:rPr>
        <w:t>xxxxxxxxxxxxxxxxxxxxx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ab/>
      </w:r>
      <w:r w:rsidR="00D318D2">
        <w:rPr>
          <w:rFonts w:ascii="Arial" w:eastAsiaTheme="minorHAnsi" w:hAnsi="Arial" w:cs="Arial"/>
          <w:lang w:eastAsia="en-US"/>
        </w:rPr>
        <w:tab/>
      </w:r>
      <w:r w:rsidR="00BA73B2">
        <w:rPr>
          <w:rFonts w:ascii="Arial" w:eastAsiaTheme="minorHAnsi" w:hAnsi="Arial" w:cs="Arial"/>
          <w:lang w:eastAsia="en-US"/>
        </w:rPr>
        <w:t>xxxxxxxxxxxxxxxxx</w:t>
      </w:r>
    </w:p>
    <w:p w14:paraId="1CD83012" w14:textId="2AAA550E" w:rsidR="006E3BB4" w:rsidRPr="006807BA" w:rsidRDefault="006E3BB4" w:rsidP="006E3BB4">
      <w:pPr>
        <w:tabs>
          <w:tab w:val="center" w:pos="1418"/>
          <w:tab w:val="left" w:pos="4111"/>
          <w:tab w:val="center" w:pos="5387"/>
        </w:tabs>
        <w:spacing w:after="80" w:line="240" w:lineRule="atLeast"/>
        <w:jc w:val="both"/>
        <w:rPr>
          <w:rFonts w:ascii="Arial" w:hAnsi="Arial" w:cs="Arial"/>
        </w:rPr>
      </w:pPr>
      <w:r w:rsidRPr="00F92931">
        <w:rPr>
          <w:rFonts w:ascii="Arial" w:hAnsi="Arial" w:cs="Arial"/>
          <w:i/>
          <w:sz w:val="18"/>
          <w:szCs w:val="18"/>
        </w:rPr>
        <w:t>oprávněna k podpisu na základě</w:t>
      </w:r>
      <w:r>
        <w:rPr>
          <w:rFonts w:ascii="Arial" w:hAnsi="Arial" w:cs="Arial"/>
          <w:i/>
        </w:rPr>
        <w:tab/>
      </w:r>
      <w:r w:rsidR="00BA73B2">
        <w:rPr>
          <w:rFonts w:ascii="Arial" w:hAnsi="Arial" w:cs="Arial"/>
        </w:rPr>
        <w:t>xxxxxxxxxxxx</w:t>
      </w:r>
      <w:r w:rsidRPr="006807BA">
        <w:rPr>
          <w:rFonts w:ascii="Arial" w:hAnsi="Arial" w:cs="Arial"/>
        </w:rPr>
        <w:tab/>
      </w:r>
      <w:r w:rsidRPr="006807BA">
        <w:rPr>
          <w:rFonts w:ascii="Arial" w:hAnsi="Arial" w:cs="Arial"/>
        </w:rPr>
        <w:tab/>
        <w:t xml:space="preserve"> </w:t>
      </w:r>
      <w:r w:rsidRPr="006807BA">
        <w:rPr>
          <w:rFonts w:ascii="Arial" w:hAnsi="Arial" w:cs="Arial"/>
        </w:rPr>
        <w:tab/>
      </w:r>
      <w:r w:rsidR="00BA73B2">
        <w:rPr>
          <w:rFonts w:ascii="Arial" w:hAnsi="Arial" w:cs="Arial"/>
        </w:rPr>
        <w:tab/>
        <w:t>xxxxxxxxxxxxx</w:t>
      </w:r>
    </w:p>
    <w:p w14:paraId="2CB8D305" w14:textId="7A576F79" w:rsidR="006E3BB4" w:rsidRDefault="006E3BB4" w:rsidP="006E3BB4">
      <w:pPr>
        <w:tabs>
          <w:tab w:val="center" w:pos="1418"/>
          <w:tab w:val="center" w:pos="3828"/>
        </w:tabs>
        <w:spacing w:after="80" w:line="240" w:lineRule="atLeast"/>
        <w:jc w:val="both"/>
      </w:pPr>
      <w:r w:rsidRPr="00F92931">
        <w:rPr>
          <w:rFonts w:ascii="Arial" w:hAnsi="Arial" w:cs="Arial"/>
          <w:i/>
          <w:sz w:val="18"/>
        </w:rPr>
        <w:t xml:space="preserve">pověření ze dne </w:t>
      </w:r>
      <w:r w:rsidR="00D318D2">
        <w:rPr>
          <w:rFonts w:ascii="Arial" w:hAnsi="Arial" w:cs="Arial"/>
          <w:i/>
          <w:sz w:val="18"/>
        </w:rPr>
        <w:t>1. 7. 2024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 w:rsidRPr="00A8673D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 xml:space="preserve">na základě plné moci ze dne </w:t>
      </w:r>
      <w:r w:rsidR="00F37584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17</w:t>
      </w:r>
      <w:r w:rsidRPr="00A8673D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.</w:t>
      </w:r>
      <w:r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 xml:space="preserve"> </w:t>
      </w:r>
      <w:r w:rsidR="00F37584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12</w:t>
      </w:r>
      <w:r w:rsidRPr="00A8673D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.</w:t>
      </w:r>
      <w:r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 xml:space="preserve"> </w:t>
      </w:r>
      <w:r w:rsidRPr="00A8673D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2024</w:t>
      </w:r>
    </w:p>
    <w:sectPr w:rsidR="006E3BB4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E048" w14:textId="77777777" w:rsidR="001B0B6D" w:rsidRDefault="001B0B6D" w:rsidP="001B0B6D">
      <w:r>
        <w:separator/>
      </w:r>
    </w:p>
  </w:endnote>
  <w:endnote w:type="continuationSeparator" w:id="0">
    <w:p w14:paraId="27B731E0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084C" w14:textId="77777777" w:rsidR="00D318D2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94624D" wp14:editId="2A8C0A1A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D7BD0" w14:textId="77777777" w:rsidR="00D318D2" w:rsidRPr="00651A69" w:rsidRDefault="00D318D2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462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06CD7BD0" w14:textId="77777777" w:rsidR="00D318D2" w:rsidRPr="00651A69" w:rsidRDefault="00D318D2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BBA9" w14:textId="77777777" w:rsidR="00D318D2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222D1FC2" w14:textId="77777777" w:rsidR="00D318D2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6C5119" wp14:editId="2B701B21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6298" w14:textId="77777777" w:rsidR="00D318D2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C5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4ADE6298" w14:textId="77777777" w:rsidR="00D318D2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CAFB" w14:textId="77777777" w:rsidR="001B0B6D" w:rsidRDefault="001B0B6D" w:rsidP="001B0B6D">
      <w:r>
        <w:separator/>
      </w:r>
    </w:p>
  </w:footnote>
  <w:footnote w:type="continuationSeparator" w:id="0">
    <w:p w14:paraId="54B0E328" w14:textId="77777777" w:rsidR="001B0B6D" w:rsidRDefault="001B0B6D" w:rsidP="001B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204F" w14:textId="1DEA47D8" w:rsidR="00624E7E" w:rsidRPr="00624E7E" w:rsidRDefault="00624E7E" w:rsidP="00624E7E">
    <w:pPr>
      <w:pStyle w:val="Zhlav"/>
      <w:jc w:val="right"/>
      <w:rPr>
        <w:color w:val="808080" w:themeColor="background1" w:themeShade="80"/>
        <w:sz w:val="18"/>
        <w:szCs w:val="18"/>
      </w:rPr>
    </w:pPr>
    <w:r w:rsidRPr="00624E7E">
      <w:rPr>
        <w:rFonts w:ascii="Arial" w:hAnsi="Arial" w:cs="Arial"/>
        <w:color w:val="808080" w:themeColor="background1" w:themeShade="80"/>
        <w:sz w:val="18"/>
        <w:szCs w:val="18"/>
      </w:rPr>
      <w:t>SML/1322/2025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01211889">
    <w:abstractNumId w:val="4"/>
  </w:num>
  <w:num w:numId="2" w16cid:durableId="1553955667">
    <w:abstractNumId w:val="2"/>
  </w:num>
  <w:num w:numId="3" w16cid:durableId="1496991369">
    <w:abstractNumId w:val="5"/>
  </w:num>
  <w:num w:numId="4" w16cid:durableId="268051572">
    <w:abstractNumId w:val="8"/>
  </w:num>
  <w:num w:numId="5" w16cid:durableId="79764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669898">
    <w:abstractNumId w:val="9"/>
  </w:num>
  <w:num w:numId="7" w16cid:durableId="908199478">
    <w:abstractNumId w:val="4"/>
    <w:lvlOverride w:ilvl="0">
      <w:startOverride w:val="9"/>
    </w:lvlOverride>
    <w:lvlOverride w:ilvl="1">
      <w:startOverride w:val="3"/>
    </w:lvlOverride>
  </w:num>
  <w:num w:numId="8" w16cid:durableId="283735653">
    <w:abstractNumId w:val="4"/>
    <w:lvlOverride w:ilvl="0">
      <w:startOverride w:val="6"/>
    </w:lvlOverride>
    <w:lvlOverride w:ilvl="1">
      <w:startOverride w:val="4"/>
    </w:lvlOverride>
  </w:num>
  <w:num w:numId="9" w16cid:durableId="529994055">
    <w:abstractNumId w:val="6"/>
  </w:num>
  <w:num w:numId="10" w16cid:durableId="95502014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63224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7521073">
    <w:abstractNumId w:val="0"/>
  </w:num>
  <w:num w:numId="13" w16cid:durableId="1349522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3381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3427462">
    <w:abstractNumId w:val="4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1645D0"/>
    <w:rsid w:val="001B0B6D"/>
    <w:rsid w:val="002061DA"/>
    <w:rsid w:val="00363FDA"/>
    <w:rsid w:val="003C6919"/>
    <w:rsid w:val="0041437A"/>
    <w:rsid w:val="00424E30"/>
    <w:rsid w:val="00435B95"/>
    <w:rsid w:val="00521310"/>
    <w:rsid w:val="005A209E"/>
    <w:rsid w:val="005C3E56"/>
    <w:rsid w:val="00624E7E"/>
    <w:rsid w:val="00661B4C"/>
    <w:rsid w:val="00674C26"/>
    <w:rsid w:val="00674F9F"/>
    <w:rsid w:val="006A23F8"/>
    <w:rsid w:val="006C2446"/>
    <w:rsid w:val="006C7A57"/>
    <w:rsid w:val="006E3BB4"/>
    <w:rsid w:val="00764976"/>
    <w:rsid w:val="00775CDF"/>
    <w:rsid w:val="007C0474"/>
    <w:rsid w:val="00812983"/>
    <w:rsid w:val="008464C6"/>
    <w:rsid w:val="00847811"/>
    <w:rsid w:val="00876C58"/>
    <w:rsid w:val="00887875"/>
    <w:rsid w:val="008D48B2"/>
    <w:rsid w:val="008F57CD"/>
    <w:rsid w:val="00913ABD"/>
    <w:rsid w:val="00941051"/>
    <w:rsid w:val="00994B8F"/>
    <w:rsid w:val="00AD1448"/>
    <w:rsid w:val="00AE19E9"/>
    <w:rsid w:val="00BA73B2"/>
    <w:rsid w:val="00C079C9"/>
    <w:rsid w:val="00C55225"/>
    <w:rsid w:val="00C76DF0"/>
    <w:rsid w:val="00CE2346"/>
    <w:rsid w:val="00CF42BC"/>
    <w:rsid w:val="00D318D2"/>
    <w:rsid w:val="00D7427B"/>
    <w:rsid w:val="00EF5040"/>
    <w:rsid w:val="00F25A7B"/>
    <w:rsid w:val="00F37584"/>
    <w:rsid w:val="00F41CCD"/>
    <w:rsid w:val="00FA6C2D"/>
    <w:rsid w:val="00FB482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701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4941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Kajzar Richard</cp:lastModifiedBy>
  <cp:revision>3</cp:revision>
  <cp:lastPrinted>2025-06-19T13:55:00Z</cp:lastPrinted>
  <dcterms:created xsi:type="dcterms:W3CDTF">2025-06-24T13:58:00Z</dcterms:created>
  <dcterms:modified xsi:type="dcterms:W3CDTF">2025-06-24T14:06:00Z</dcterms:modified>
</cp:coreProperties>
</file>