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575E8" w14:paraId="4542CF96" w14:textId="77777777">
        <w:trPr>
          <w:cantSplit/>
        </w:trPr>
        <w:tc>
          <w:tcPr>
            <w:tcW w:w="2267" w:type="dxa"/>
            <w:gridSpan w:val="5"/>
          </w:tcPr>
          <w:p w14:paraId="0523C831" w14:textId="77777777" w:rsidR="00A575E8" w:rsidRDefault="009C2A9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48C3AD22" w14:textId="77777777" w:rsidR="00A575E8" w:rsidRDefault="009C2A9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A/0012/25/27</w:t>
            </w:r>
          </w:p>
        </w:tc>
        <w:tc>
          <w:tcPr>
            <w:tcW w:w="4252" w:type="dxa"/>
            <w:gridSpan w:val="7"/>
          </w:tcPr>
          <w:p w14:paraId="15D5C713" w14:textId="77777777" w:rsidR="00A575E8" w:rsidRDefault="009C2A91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*TSKAX002X6FU*</w:t>
            </w:r>
          </w:p>
        </w:tc>
      </w:tr>
      <w:tr w:rsidR="00A575E8" w14:paraId="13D6AD84" w14:textId="77777777">
        <w:trPr>
          <w:cantSplit/>
        </w:trPr>
        <w:tc>
          <w:tcPr>
            <w:tcW w:w="1360" w:type="dxa"/>
            <w:gridSpan w:val="3"/>
          </w:tcPr>
          <w:p w14:paraId="2F22835D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5A164067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22B1A369" w14:textId="77777777" w:rsidR="00A575E8" w:rsidRDefault="009C2A91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TSKAX002X6FU</w:t>
            </w:r>
          </w:p>
        </w:tc>
      </w:tr>
      <w:tr w:rsidR="00A575E8" w14:paraId="6F4FD0A7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B6789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A575E8" w14:paraId="78190E5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4875C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575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59A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A8BFD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A575E8" w14:paraId="3DE4980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95751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7B93C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018D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A2E07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A575E8" w14:paraId="50F1B229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974C7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A575E8" w14:paraId="52498B2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CADC0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9D4F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A575E8" w14:paraId="57828CF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64DB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611E7" w14:textId="7EA99A6D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9BDC8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A575E8" w14:paraId="483E72C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664AAD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BA71D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27-Oddělení</w:t>
            </w:r>
            <w:proofErr w:type="gramEnd"/>
            <w:r>
              <w:rPr>
                <w:rFonts w:ascii="Arial" w:hAnsi="Arial"/>
                <w:sz w:val="18"/>
              </w:rPr>
              <w:t xml:space="preserve"> letní a zimní údržby </w:t>
            </w:r>
            <w:r>
              <w:rPr>
                <w:rFonts w:ascii="Arial" w:hAnsi="Arial"/>
                <w:sz w:val="18"/>
              </w:rPr>
              <w:t>komunikací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56DC53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F3F5C" w14:textId="3583EE3D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A575E8" w14:paraId="6685815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C62BA4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4E2E8" w14:textId="2686E632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01BE31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A2475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24.06.2025</w:t>
            </w:r>
          </w:p>
        </w:tc>
      </w:tr>
      <w:tr w:rsidR="00A575E8" w14:paraId="2A975921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2AC06CA2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33143DE5" w14:textId="3BDECFF4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</w:tr>
      <w:tr w:rsidR="00A575E8" w14:paraId="67A56D8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42FFCA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245B8FB9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A575E8" w14:paraId="4DC4660C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85652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A575E8" w14:paraId="034E76D6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C789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78D5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EUROZNAK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267B7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183EA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28380487</w:t>
            </w:r>
          </w:p>
        </w:tc>
      </w:tr>
      <w:tr w:rsidR="00A575E8" w14:paraId="08E281FB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31A683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2FCDE754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Sazovická</w:t>
            </w:r>
            <w:proofErr w:type="spellEnd"/>
            <w:r>
              <w:rPr>
                <w:rFonts w:ascii="Arial" w:hAnsi="Arial"/>
                <w:sz w:val="18"/>
              </w:rPr>
              <w:t xml:space="preserve"> 507/18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30561D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644CC9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CZ28380487</w:t>
            </w:r>
          </w:p>
        </w:tc>
      </w:tr>
      <w:tr w:rsidR="00A575E8" w14:paraId="24117B03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12E2E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66759D29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15521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491B10E0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33931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5E225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424F1C73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A8E633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639410A3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 137471 vedená u Městského soudu v Praze</w:t>
            </w:r>
          </w:p>
        </w:tc>
      </w:tr>
      <w:tr w:rsidR="00A575E8" w14:paraId="2BB01AF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033C72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2C4FE" w14:textId="77777777" w:rsidR="00A575E8" w:rsidRDefault="00A575E8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2D8D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C3591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FD01F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A575E8" w14:paraId="18A9056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655B0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1F503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15724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35-9703030207/0100</w:t>
            </w:r>
          </w:p>
        </w:tc>
      </w:tr>
      <w:tr w:rsidR="00A575E8" w14:paraId="439634A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0131C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9EDD7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63DFDCC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06C5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0B4AC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73F1BE2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FA1C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BD2C6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788C72AA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908A2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CEB53" w14:textId="0C739FA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A575E8" w14:paraId="6F30B56C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7E7B5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0DFA7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vue4846</w:t>
            </w:r>
          </w:p>
        </w:tc>
      </w:tr>
      <w:tr w:rsidR="00A575E8" w14:paraId="1803C544" w14:textId="77777777">
        <w:trPr>
          <w:cantSplit/>
        </w:trPr>
        <w:tc>
          <w:tcPr>
            <w:tcW w:w="10771" w:type="dxa"/>
            <w:gridSpan w:val="25"/>
          </w:tcPr>
          <w:p w14:paraId="3AACF36F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75E85FC9" w14:textId="77777777">
        <w:trPr>
          <w:cantSplit/>
        </w:trPr>
        <w:tc>
          <w:tcPr>
            <w:tcW w:w="10771" w:type="dxa"/>
            <w:gridSpan w:val="25"/>
          </w:tcPr>
          <w:p w14:paraId="63B3704F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A575E8" w14:paraId="17E5CC58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A118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41851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oplocení areálu </w:t>
            </w:r>
            <w:proofErr w:type="gramStart"/>
            <w:r>
              <w:rPr>
                <w:rFonts w:ascii="Arial" w:hAnsi="Arial"/>
                <w:sz w:val="18"/>
              </w:rPr>
              <w:t>TSK - P9</w:t>
            </w:r>
            <w:proofErr w:type="gramEnd"/>
            <w:r>
              <w:rPr>
                <w:rFonts w:ascii="Arial" w:hAnsi="Arial"/>
                <w:sz w:val="18"/>
              </w:rPr>
              <w:t xml:space="preserve"> - Na Obrátce</w:t>
            </w:r>
          </w:p>
        </w:tc>
      </w:tr>
      <w:tr w:rsidR="00A575E8" w14:paraId="52236461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1B8A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67996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9 - Na Obrátce</w:t>
            </w:r>
          </w:p>
        </w:tc>
      </w:tr>
      <w:tr w:rsidR="00A575E8" w14:paraId="15D42B76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EC4DE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3424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</w:tr>
      <w:tr w:rsidR="00A575E8" w14:paraId="4246394E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4144E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Cena, měna (v případě plátce Cena bez </w:t>
            </w:r>
            <w:r>
              <w:rPr>
                <w:rFonts w:ascii="Arial" w:hAnsi="Arial"/>
                <w:b/>
                <w:sz w:val="18"/>
              </w:rPr>
              <w:t>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B9DEC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272 275,00 CZK</w:t>
            </w:r>
          </w:p>
        </w:tc>
      </w:tr>
      <w:tr w:rsidR="00A575E8" w14:paraId="613DF2CD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1459F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8A7E7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A575E8" w14:paraId="4860C3D5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890EC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C62A3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oplocení areálu </w:t>
            </w:r>
            <w:proofErr w:type="gramStart"/>
            <w:r>
              <w:rPr>
                <w:rFonts w:ascii="Arial" w:hAnsi="Arial"/>
                <w:sz w:val="18"/>
              </w:rPr>
              <w:t>TSK - P9</w:t>
            </w:r>
            <w:proofErr w:type="gramEnd"/>
            <w:r>
              <w:rPr>
                <w:rFonts w:ascii="Arial" w:hAnsi="Arial"/>
                <w:sz w:val="18"/>
              </w:rPr>
              <w:t xml:space="preserve"> - Na Obrátce - montáž oplocení včetně příslušenství - montáž ostnatého drátu</w:t>
            </w:r>
          </w:p>
        </w:tc>
      </w:tr>
      <w:tr w:rsidR="00A575E8" w14:paraId="102C61CC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59A32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94581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3E0CA974" w14:textId="77777777">
        <w:trPr>
          <w:cantSplit/>
        </w:trPr>
        <w:tc>
          <w:tcPr>
            <w:tcW w:w="10771" w:type="dxa"/>
            <w:gridSpan w:val="25"/>
          </w:tcPr>
          <w:p w14:paraId="11B09339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1A74858C" w14:textId="77777777">
        <w:trPr>
          <w:cantSplit/>
        </w:trPr>
        <w:tc>
          <w:tcPr>
            <w:tcW w:w="10771" w:type="dxa"/>
            <w:gridSpan w:val="25"/>
          </w:tcPr>
          <w:p w14:paraId="06CDA661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Objednávky musí být uvedeno na </w:t>
            </w:r>
            <w:r>
              <w:rPr>
                <w:rFonts w:ascii="Arial" w:hAnsi="Arial"/>
                <w:sz w:val="18"/>
              </w:rPr>
              <w:t>veškeré korespondenci, dodacích listech a fakturách souvisejících s touto Objednávkou.</w:t>
            </w:r>
          </w:p>
        </w:tc>
      </w:tr>
      <w:tr w:rsidR="00A575E8" w14:paraId="7E4D0719" w14:textId="77777777">
        <w:trPr>
          <w:cantSplit/>
        </w:trPr>
        <w:tc>
          <w:tcPr>
            <w:tcW w:w="10771" w:type="dxa"/>
            <w:gridSpan w:val="25"/>
          </w:tcPr>
          <w:p w14:paraId="03340914" w14:textId="77777777" w:rsidR="00A575E8" w:rsidRDefault="00A575E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A575E8" w14:paraId="2E4F39A5" w14:textId="77777777">
        <w:trPr>
          <w:cantSplit/>
        </w:trPr>
        <w:tc>
          <w:tcPr>
            <w:tcW w:w="10771" w:type="dxa"/>
            <w:gridSpan w:val="25"/>
          </w:tcPr>
          <w:p w14:paraId="6C164B2F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A575E8" w14:paraId="68D855C3" w14:textId="77777777">
        <w:trPr>
          <w:cantSplit/>
        </w:trPr>
        <w:tc>
          <w:tcPr>
            <w:tcW w:w="10771" w:type="dxa"/>
            <w:gridSpan w:val="25"/>
          </w:tcPr>
          <w:p w14:paraId="30633440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2E240FF3" w14:textId="77777777">
        <w:trPr>
          <w:cantSplit/>
        </w:trPr>
        <w:tc>
          <w:tcPr>
            <w:tcW w:w="10771" w:type="dxa"/>
            <w:gridSpan w:val="25"/>
          </w:tcPr>
          <w:p w14:paraId="4E5F03DD" w14:textId="77777777" w:rsidR="00A575E8" w:rsidRDefault="009C2A9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</w:t>
            </w:r>
            <w:r>
              <w:rPr>
                <w:rFonts w:ascii="Arial" w:hAnsi="Arial"/>
                <w:sz w:val="18"/>
              </w:rPr>
              <w:t>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</w:t>
            </w:r>
            <w:r>
              <w:rPr>
                <w:rFonts w:ascii="Arial" w:hAnsi="Arial"/>
                <w:sz w:val="18"/>
              </w:rPr>
              <w:t>em dochází ke vzniku smluvního vztahu mezi Objednatelem a Dodavatelem.</w:t>
            </w:r>
          </w:p>
        </w:tc>
      </w:tr>
      <w:tr w:rsidR="00A575E8" w14:paraId="553599CC" w14:textId="77777777">
        <w:trPr>
          <w:cantSplit/>
        </w:trPr>
        <w:tc>
          <w:tcPr>
            <w:tcW w:w="10771" w:type="dxa"/>
            <w:gridSpan w:val="25"/>
          </w:tcPr>
          <w:p w14:paraId="3884AEE0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0AC3C8E3" w14:textId="77777777">
        <w:trPr>
          <w:cantSplit/>
        </w:trPr>
        <w:tc>
          <w:tcPr>
            <w:tcW w:w="10771" w:type="dxa"/>
            <w:gridSpan w:val="25"/>
          </w:tcPr>
          <w:p w14:paraId="0459F976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A575E8" w14:paraId="1F26C412" w14:textId="77777777">
        <w:trPr>
          <w:cantSplit/>
        </w:trPr>
        <w:tc>
          <w:tcPr>
            <w:tcW w:w="10771" w:type="dxa"/>
            <w:gridSpan w:val="25"/>
          </w:tcPr>
          <w:p w14:paraId="13FE559A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0D992754" w14:textId="77777777">
        <w:trPr>
          <w:cantSplit/>
        </w:trPr>
        <w:tc>
          <w:tcPr>
            <w:tcW w:w="10771" w:type="dxa"/>
            <w:gridSpan w:val="25"/>
          </w:tcPr>
          <w:p w14:paraId="2D3CB930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Plot TSK </w:t>
            </w:r>
            <w:proofErr w:type="gramStart"/>
            <w:r>
              <w:rPr>
                <w:rFonts w:ascii="Arial" w:hAnsi="Arial"/>
                <w:sz w:val="18"/>
              </w:rPr>
              <w:t>Hloubětín - nabídka</w:t>
            </w:r>
            <w:proofErr w:type="gramEnd"/>
            <w:r>
              <w:rPr>
                <w:rFonts w:ascii="Arial" w:hAnsi="Arial"/>
                <w:sz w:val="18"/>
              </w:rPr>
              <w:t xml:space="preserve"> - montáž </w:t>
            </w:r>
            <w:proofErr w:type="spellStart"/>
            <w:r>
              <w:rPr>
                <w:rFonts w:ascii="Arial" w:hAnsi="Arial"/>
                <w:sz w:val="18"/>
              </w:rPr>
              <w:t>ostatého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drá</w:t>
            </w:r>
            <w:proofErr w:type="spellEnd"/>
          </w:p>
        </w:tc>
      </w:tr>
      <w:tr w:rsidR="00A575E8" w14:paraId="0DFDB208" w14:textId="77777777">
        <w:trPr>
          <w:cantSplit/>
        </w:trPr>
        <w:tc>
          <w:tcPr>
            <w:tcW w:w="10771" w:type="dxa"/>
            <w:gridSpan w:val="25"/>
          </w:tcPr>
          <w:p w14:paraId="47868088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ZOV Oploceni </w:t>
            </w:r>
            <w:proofErr w:type="spellStart"/>
            <w:r>
              <w:rPr>
                <w:rFonts w:ascii="Arial" w:hAnsi="Arial"/>
                <w:sz w:val="18"/>
              </w:rPr>
              <w:t>Hloubetin</w:t>
            </w:r>
            <w:proofErr w:type="spellEnd"/>
            <w:r>
              <w:rPr>
                <w:rFonts w:ascii="Arial" w:hAnsi="Arial"/>
                <w:sz w:val="18"/>
              </w:rPr>
              <w:t xml:space="preserve"> 2.docx</w:t>
            </w:r>
          </w:p>
        </w:tc>
      </w:tr>
      <w:tr w:rsidR="00A575E8" w14:paraId="187633CA" w14:textId="77777777">
        <w:trPr>
          <w:cantSplit/>
        </w:trPr>
        <w:tc>
          <w:tcPr>
            <w:tcW w:w="10771" w:type="dxa"/>
            <w:gridSpan w:val="25"/>
          </w:tcPr>
          <w:p w14:paraId="58A3A177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62E90BBE" w14:textId="77777777">
        <w:trPr>
          <w:cantSplit/>
        </w:trPr>
        <w:tc>
          <w:tcPr>
            <w:tcW w:w="10771" w:type="dxa"/>
            <w:gridSpan w:val="25"/>
          </w:tcPr>
          <w:p w14:paraId="09AD92E5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7280E508" w14:textId="77777777">
        <w:trPr>
          <w:cantSplit/>
        </w:trPr>
        <w:tc>
          <w:tcPr>
            <w:tcW w:w="1360" w:type="dxa"/>
            <w:gridSpan w:val="3"/>
          </w:tcPr>
          <w:p w14:paraId="21746CD7" w14:textId="77777777" w:rsidR="00A575E8" w:rsidRDefault="009C2A91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0A802E67" w14:textId="77777777" w:rsidR="00A575E8" w:rsidRDefault="009C2A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24.06.2025</w:t>
            </w:r>
          </w:p>
        </w:tc>
      </w:tr>
      <w:tr w:rsidR="00A575E8" w14:paraId="7189EBF6" w14:textId="77777777">
        <w:trPr>
          <w:cantSplit/>
        </w:trPr>
        <w:tc>
          <w:tcPr>
            <w:tcW w:w="10771" w:type="dxa"/>
            <w:gridSpan w:val="25"/>
          </w:tcPr>
          <w:p w14:paraId="55DF45E9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2BB1CE95" w14:textId="77777777">
        <w:trPr>
          <w:cantSplit/>
        </w:trPr>
        <w:tc>
          <w:tcPr>
            <w:tcW w:w="10771" w:type="dxa"/>
            <w:gridSpan w:val="25"/>
          </w:tcPr>
          <w:p w14:paraId="532E20EC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2774B124" w14:textId="77777777">
        <w:trPr>
          <w:cantSplit/>
        </w:trPr>
        <w:tc>
          <w:tcPr>
            <w:tcW w:w="6009" w:type="dxa"/>
            <w:gridSpan w:val="14"/>
          </w:tcPr>
          <w:p w14:paraId="5F4F0397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4762" w:type="dxa"/>
            <w:gridSpan w:val="11"/>
          </w:tcPr>
          <w:p w14:paraId="7549B369" w14:textId="77777777" w:rsidR="00A575E8" w:rsidRDefault="009C2A9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</w:t>
            </w:r>
            <w:r>
              <w:rPr>
                <w:rFonts w:ascii="Arial" w:hAnsi="Arial"/>
                <w:sz w:val="18"/>
              </w:rPr>
              <w:t>objednávku přijal a s podmínkami souhlasí (jméno, příjmení, funkce, datum, razítko, podpis):</w:t>
            </w:r>
          </w:p>
        </w:tc>
      </w:tr>
      <w:tr w:rsidR="00A575E8" w14:paraId="544B1F52" w14:textId="77777777">
        <w:trPr>
          <w:cantSplit/>
        </w:trPr>
        <w:tc>
          <w:tcPr>
            <w:tcW w:w="10771" w:type="dxa"/>
            <w:gridSpan w:val="25"/>
          </w:tcPr>
          <w:p w14:paraId="42BC7E6E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76342AB0" w14:textId="77777777">
        <w:trPr>
          <w:cantSplit/>
        </w:trPr>
        <w:tc>
          <w:tcPr>
            <w:tcW w:w="10771" w:type="dxa"/>
            <w:gridSpan w:val="25"/>
          </w:tcPr>
          <w:p w14:paraId="60FD7311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797D067A" w14:textId="77777777">
        <w:trPr>
          <w:cantSplit/>
        </w:trPr>
        <w:tc>
          <w:tcPr>
            <w:tcW w:w="10771" w:type="dxa"/>
            <w:gridSpan w:val="25"/>
          </w:tcPr>
          <w:p w14:paraId="4A56A822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2A3D1400" w14:textId="77777777" w:rsidTr="009C2A91">
        <w:trPr>
          <w:cantSplit/>
          <w:trHeight w:val="386"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4C6E6643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42560091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7860878D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47BF7C99" w14:textId="77777777">
        <w:trPr>
          <w:cantSplit/>
        </w:trPr>
        <w:tc>
          <w:tcPr>
            <w:tcW w:w="5102" w:type="dxa"/>
            <w:gridSpan w:val="12"/>
          </w:tcPr>
          <w:p w14:paraId="04350D82" w14:textId="503ADECE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</w:t>
            </w:r>
            <w:proofErr w:type="spellEnd"/>
          </w:p>
        </w:tc>
        <w:tc>
          <w:tcPr>
            <w:tcW w:w="1077" w:type="dxa"/>
            <w:gridSpan w:val="3"/>
          </w:tcPr>
          <w:p w14:paraId="0253EEF9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69038984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00B9FD02" w14:textId="77777777">
        <w:trPr>
          <w:cantSplit/>
        </w:trPr>
        <w:tc>
          <w:tcPr>
            <w:tcW w:w="5102" w:type="dxa"/>
            <w:gridSpan w:val="12"/>
          </w:tcPr>
          <w:p w14:paraId="181BDCCA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Ředitelka úseku nestavební údržby komunikací</w:t>
            </w:r>
          </w:p>
        </w:tc>
        <w:tc>
          <w:tcPr>
            <w:tcW w:w="5669" w:type="dxa"/>
            <w:gridSpan w:val="13"/>
          </w:tcPr>
          <w:p w14:paraId="7FF1F7BD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74458A9D" w14:textId="77777777">
        <w:trPr>
          <w:cantSplit/>
        </w:trPr>
        <w:tc>
          <w:tcPr>
            <w:tcW w:w="5102" w:type="dxa"/>
            <w:gridSpan w:val="12"/>
          </w:tcPr>
          <w:p w14:paraId="7A2BE634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3"/>
          </w:tcPr>
          <w:p w14:paraId="012B46BE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AE38D97" w14:textId="77777777" w:rsidR="00A575E8" w:rsidRDefault="00A575E8">
      <w:pPr>
        <w:spacing w:after="0" w:line="1" w:lineRule="auto"/>
        <w:sectPr w:rsidR="00A575E8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A575E8" w14:paraId="1A458133" w14:textId="77777777">
        <w:trPr>
          <w:cantSplit/>
        </w:trPr>
        <w:tc>
          <w:tcPr>
            <w:tcW w:w="10771" w:type="dxa"/>
          </w:tcPr>
          <w:p w14:paraId="76BBB617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2980944F" w14:textId="77777777">
        <w:trPr>
          <w:cantSplit/>
        </w:trPr>
        <w:tc>
          <w:tcPr>
            <w:tcW w:w="10771" w:type="dxa"/>
          </w:tcPr>
          <w:p w14:paraId="777A4A48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575E8" w14:paraId="097AC5F3" w14:textId="77777777">
        <w:trPr>
          <w:cantSplit/>
        </w:trPr>
        <w:tc>
          <w:tcPr>
            <w:tcW w:w="10771" w:type="dxa"/>
          </w:tcPr>
          <w:p w14:paraId="44C660C2" w14:textId="77777777" w:rsidR="00A575E8" w:rsidRDefault="009C2A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</w:t>
            </w:r>
            <w:r>
              <w:rPr>
                <w:rFonts w:ascii="Arial" w:hAnsi="Arial"/>
                <w:sz w:val="18"/>
              </w:rPr>
              <w:t xml:space="preserve">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</w:t>
            </w:r>
            <w:r>
              <w:rPr>
                <w:rFonts w:ascii="Arial" w:hAnsi="Arial"/>
                <w:sz w:val="18"/>
              </w:rPr>
              <w:t>ez DPH, objednávka nabývá účinnosti okamžikem její akceptace Dodavatelem.</w:t>
            </w:r>
          </w:p>
        </w:tc>
      </w:tr>
      <w:tr w:rsidR="00A575E8" w14:paraId="58249CC4" w14:textId="77777777">
        <w:trPr>
          <w:cantSplit/>
          <w:trHeight w:hRule="exact" w:val="1383"/>
        </w:trPr>
        <w:tc>
          <w:tcPr>
            <w:tcW w:w="10771" w:type="dxa"/>
          </w:tcPr>
          <w:p w14:paraId="4608BC17" w14:textId="77777777" w:rsidR="00A575E8" w:rsidRDefault="00A575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F9EDFF3" w14:textId="77777777" w:rsidR="009C2A91" w:rsidRDefault="009C2A91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4BD1" w14:textId="77777777" w:rsidR="009C2A91" w:rsidRDefault="009C2A91">
      <w:pPr>
        <w:spacing w:after="0" w:line="240" w:lineRule="auto"/>
      </w:pPr>
      <w:r>
        <w:separator/>
      </w:r>
    </w:p>
  </w:endnote>
  <w:endnote w:type="continuationSeparator" w:id="0">
    <w:p w14:paraId="4F600E17" w14:textId="77777777" w:rsidR="009C2A91" w:rsidRDefault="009C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A575E8" w14:paraId="5ED2AFEB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3A9A95A" w14:textId="77777777" w:rsidR="00A575E8" w:rsidRDefault="00A575E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575E8" w14:paraId="3152D36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3B3BC7C" w14:textId="77777777" w:rsidR="00A575E8" w:rsidRDefault="00A575E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575E8" w14:paraId="525FAC56" w14:textId="77777777">
      <w:trPr>
        <w:cantSplit/>
      </w:trPr>
      <w:tc>
        <w:tcPr>
          <w:tcW w:w="2664" w:type="dxa"/>
        </w:tcPr>
        <w:p w14:paraId="51845DD9" w14:textId="77777777" w:rsidR="00A575E8" w:rsidRDefault="009C2A9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5E11225A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A575E8" w14:paraId="68302AEB" w14:textId="77777777">
      <w:trPr>
        <w:cantSplit/>
      </w:trPr>
      <w:tc>
        <w:tcPr>
          <w:tcW w:w="2664" w:type="dxa"/>
        </w:tcPr>
        <w:p w14:paraId="3B6350AF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C1B2390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A575E8" w14:paraId="6D3D8CF9" w14:textId="77777777">
      <w:trPr>
        <w:cantSplit/>
      </w:trPr>
      <w:tc>
        <w:tcPr>
          <w:tcW w:w="2664" w:type="dxa"/>
        </w:tcPr>
        <w:p w14:paraId="1AEB70E2" w14:textId="2B13234E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xxxxxxxxxxxxxxxxxxxxxxxx</w:t>
          </w:r>
          <w:proofErr w:type="spellEnd"/>
        </w:p>
      </w:tc>
      <w:tc>
        <w:tcPr>
          <w:tcW w:w="8107" w:type="dxa"/>
        </w:tcPr>
        <w:p w14:paraId="55565D13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A575E8" w14:paraId="5D372505" w14:textId="77777777">
      <w:trPr>
        <w:cantSplit/>
      </w:trPr>
      <w:tc>
        <w:tcPr>
          <w:tcW w:w="2664" w:type="dxa"/>
        </w:tcPr>
        <w:p w14:paraId="6D561BF3" w14:textId="77777777" w:rsidR="00A575E8" w:rsidRDefault="009C2A9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B7B1DE9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A575E8" w14:paraId="1505718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9719246" w14:textId="77777777" w:rsidR="00A575E8" w:rsidRDefault="00A575E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575E8" w14:paraId="26D505F3" w14:textId="77777777">
      <w:trPr>
        <w:cantSplit/>
      </w:trPr>
      <w:tc>
        <w:tcPr>
          <w:tcW w:w="2664" w:type="dxa"/>
        </w:tcPr>
        <w:p w14:paraId="0CE129AE" w14:textId="77777777" w:rsidR="00A575E8" w:rsidRDefault="009C2A9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35089F53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A575E8" w14:paraId="71D17980" w14:textId="77777777">
      <w:trPr>
        <w:cantSplit/>
      </w:trPr>
      <w:tc>
        <w:tcPr>
          <w:tcW w:w="2664" w:type="dxa"/>
        </w:tcPr>
        <w:p w14:paraId="55520A1A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75A6495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A575E8" w14:paraId="0789FE68" w14:textId="77777777">
      <w:trPr>
        <w:cantSplit/>
      </w:trPr>
      <w:tc>
        <w:tcPr>
          <w:tcW w:w="2664" w:type="dxa"/>
        </w:tcPr>
        <w:p w14:paraId="0C2F0762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 xml:space="preserve">|  </w:t>
          </w:r>
          <w:r>
            <w:rPr>
              <w:rFonts w:ascii="Arial" w:hAnsi="Arial"/>
              <w:sz w:val="11"/>
            </w:rPr>
            <w:t>tsk@tsk-praha.cz</w:t>
          </w:r>
          <w:proofErr w:type="gramEnd"/>
        </w:p>
      </w:tc>
      <w:tc>
        <w:tcPr>
          <w:tcW w:w="8107" w:type="dxa"/>
        </w:tcPr>
        <w:p w14:paraId="033AF307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A575E8" w14:paraId="5EA45BAA" w14:textId="77777777">
      <w:trPr>
        <w:cantSplit/>
      </w:trPr>
      <w:tc>
        <w:tcPr>
          <w:tcW w:w="2664" w:type="dxa"/>
        </w:tcPr>
        <w:p w14:paraId="53F18B5D" w14:textId="77777777" w:rsidR="00A575E8" w:rsidRDefault="009C2A9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47C465D" w14:textId="77777777" w:rsidR="00A575E8" w:rsidRDefault="009C2A9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60F2" w14:textId="77777777" w:rsidR="009C2A91" w:rsidRDefault="009C2A91">
      <w:pPr>
        <w:spacing w:after="0" w:line="240" w:lineRule="auto"/>
      </w:pPr>
      <w:r>
        <w:separator/>
      </w:r>
    </w:p>
  </w:footnote>
  <w:footnote w:type="continuationSeparator" w:id="0">
    <w:p w14:paraId="3B5B8496" w14:textId="77777777" w:rsidR="009C2A91" w:rsidRDefault="009C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A575E8" w14:paraId="1A5EEDAA" w14:textId="77777777">
      <w:trPr>
        <w:cantSplit/>
        <w:trHeight w:hRule="exact" w:val="1950"/>
      </w:trPr>
      <w:tc>
        <w:tcPr>
          <w:tcW w:w="10771" w:type="dxa"/>
        </w:tcPr>
        <w:p w14:paraId="0A1D1FF0" w14:textId="77777777" w:rsidR="00A575E8" w:rsidRDefault="009C2A9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1A0342" wp14:editId="2EFBC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E8"/>
    <w:rsid w:val="005B34D1"/>
    <w:rsid w:val="009C2A91"/>
    <w:rsid w:val="00A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8129"/>
  <w15:docId w15:val="{3DEEAF60-0C69-41A1-94B8-F4C3659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A91"/>
  </w:style>
  <w:style w:type="paragraph" w:styleId="Zpat">
    <w:name w:val="footer"/>
    <w:basedOn w:val="Normln"/>
    <w:link w:val="ZpatChar"/>
    <w:uiPriority w:val="99"/>
    <w:unhideWhenUsed/>
    <w:rsid w:val="009C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2025-06-24T11:06:00Z</dcterms:created>
  <dcterms:modified xsi:type="dcterms:W3CDTF">2025-06-24T11:06:00Z</dcterms:modified>
</cp:coreProperties>
</file>