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0477" w14:textId="0F602E90" w:rsidR="00556C8B" w:rsidRDefault="00F43C2F">
      <w:pPr>
        <w:pStyle w:val="Titulektabulky0"/>
        <w:shd w:val="clear" w:color="auto" w:fill="auto"/>
        <w:rPr>
          <w:sz w:val="20"/>
          <w:szCs w:val="20"/>
        </w:rPr>
      </w:pPr>
      <w:bookmarkStart w:id="0" w:name="bookmark0"/>
      <w:r>
        <w:rPr>
          <w:rFonts w:ascii="Bookman Old Style" w:eastAsia="Bookman Old Style" w:hAnsi="Bookman Old Style" w:cs="Bookman Old Style"/>
          <w:b w:val="0"/>
          <w:bCs w:val="0"/>
          <w:color w:val="000000"/>
          <w:sz w:val="20"/>
          <w:szCs w:val="20"/>
        </w:rPr>
        <w:t>Příloha č. 6 ZD</w:t>
      </w:r>
      <w:bookmarkEnd w:id="0"/>
      <w:r w:rsidR="0089567A">
        <w:rPr>
          <w:rFonts w:ascii="Bookman Old Style" w:eastAsia="Bookman Old Style" w:hAnsi="Bookman Old Style" w:cs="Bookman Old Style"/>
          <w:b w:val="0"/>
          <w:bCs w:val="0"/>
          <w:color w:val="000000"/>
          <w:sz w:val="20"/>
          <w:szCs w:val="20"/>
        </w:rPr>
        <w:t xml:space="preserve">                                                                                                            9022630625</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718"/>
      </w:tblGrid>
      <w:tr w:rsidR="00556C8B" w14:paraId="021EE253" w14:textId="77777777">
        <w:trPr>
          <w:trHeight w:hRule="exact" w:val="408"/>
          <w:jc w:val="center"/>
        </w:trPr>
        <w:tc>
          <w:tcPr>
            <w:tcW w:w="1853" w:type="dxa"/>
            <w:shd w:val="clear" w:color="auto" w:fill="FFFFFF"/>
          </w:tcPr>
          <w:p w14:paraId="069726F8" w14:textId="77777777" w:rsidR="00556C8B" w:rsidRDefault="00556C8B">
            <w:pPr>
              <w:rPr>
                <w:sz w:val="10"/>
                <w:szCs w:val="10"/>
              </w:rPr>
            </w:pPr>
          </w:p>
        </w:tc>
        <w:tc>
          <w:tcPr>
            <w:tcW w:w="7718" w:type="dxa"/>
            <w:shd w:val="clear" w:color="auto" w:fill="FFFFFF"/>
            <w:vAlign w:val="bottom"/>
          </w:tcPr>
          <w:p w14:paraId="6FBEB47C" w14:textId="77777777" w:rsidR="00556C8B" w:rsidRDefault="00F43C2F">
            <w:pPr>
              <w:pStyle w:val="Jin0"/>
              <w:shd w:val="clear" w:color="auto" w:fill="auto"/>
              <w:spacing w:after="0"/>
              <w:ind w:left="1020"/>
              <w:rPr>
                <w:sz w:val="36"/>
                <w:szCs w:val="36"/>
              </w:rPr>
            </w:pPr>
            <w:r>
              <w:rPr>
                <w:b/>
                <w:bCs/>
                <w:sz w:val="36"/>
                <w:szCs w:val="36"/>
              </w:rPr>
              <w:t>Smlouva o výpůjčce</w:t>
            </w:r>
          </w:p>
        </w:tc>
      </w:tr>
    </w:tbl>
    <w:p w14:paraId="75DD4591" w14:textId="77777777" w:rsidR="00556C8B" w:rsidRDefault="00F43C2F">
      <w:pPr>
        <w:pStyle w:val="Titulektabulky0"/>
        <w:shd w:val="clear" w:color="auto" w:fill="auto"/>
        <w:jc w:val="center"/>
        <w:rPr>
          <w:sz w:val="24"/>
          <w:szCs w:val="24"/>
        </w:rPr>
      </w:pPr>
      <w:r>
        <w:rPr>
          <w:rFonts w:ascii="Bookman Old Style" w:eastAsia="Bookman Old Style" w:hAnsi="Bookman Old Style" w:cs="Bookman Old Style"/>
          <w:b w:val="0"/>
          <w:bCs w:val="0"/>
          <w:color w:val="000000"/>
          <w:sz w:val="24"/>
          <w:szCs w:val="24"/>
        </w:rPr>
        <w:t>uzavřená dle § 2193 a násl. zákona č. 89/2012 Sb., občanský zákoník, v platném znění (dále jen „občanský zákoník“)</w:t>
      </w:r>
    </w:p>
    <w:p w14:paraId="44C2CD74" w14:textId="77777777" w:rsidR="00556C8B" w:rsidRDefault="00556C8B">
      <w:pPr>
        <w:spacing w:after="239" w:line="1" w:lineRule="exact"/>
      </w:pPr>
    </w:p>
    <w:p w14:paraId="0050BCC7" w14:textId="77777777" w:rsidR="00556C8B" w:rsidRDefault="00556C8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718"/>
      </w:tblGrid>
      <w:tr w:rsidR="00556C8B" w14:paraId="3C32E74B" w14:textId="77777777">
        <w:trPr>
          <w:trHeight w:hRule="exact" w:val="4157"/>
          <w:jc w:val="center"/>
        </w:trPr>
        <w:tc>
          <w:tcPr>
            <w:tcW w:w="1853" w:type="dxa"/>
            <w:shd w:val="clear" w:color="auto" w:fill="FFFFFF"/>
          </w:tcPr>
          <w:p w14:paraId="3466C568" w14:textId="77777777" w:rsidR="00556C8B" w:rsidRDefault="00F43C2F">
            <w:pPr>
              <w:pStyle w:val="Jin0"/>
              <w:shd w:val="clear" w:color="auto" w:fill="auto"/>
              <w:spacing w:before="440" w:after="0"/>
            </w:pPr>
            <w:r>
              <w:rPr>
                <w:b/>
                <w:bCs/>
              </w:rPr>
              <w:t>1. Půjčitel:</w:t>
            </w:r>
          </w:p>
        </w:tc>
        <w:tc>
          <w:tcPr>
            <w:tcW w:w="7718" w:type="dxa"/>
            <w:shd w:val="clear" w:color="auto" w:fill="FFFFFF"/>
            <w:vAlign w:val="bottom"/>
          </w:tcPr>
          <w:p w14:paraId="65AFF994" w14:textId="77777777" w:rsidR="00556C8B" w:rsidRDefault="00F43C2F">
            <w:pPr>
              <w:pStyle w:val="Jin0"/>
              <w:shd w:val="clear" w:color="auto" w:fill="auto"/>
              <w:spacing w:after="40" w:line="360" w:lineRule="auto"/>
              <w:ind w:left="2620"/>
            </w:pPr>
            <w:r>
              <w:t>mezi</w:t>
            </w:r>
          </w:p>
          <w:p w14:paraId="2B067FFA" w14:textId="77777777" w:rsidR="00556C8B" w:rsidRDefault="00F43C2F">
            <w:pPr>
              <w:pStyle w:val="Jin0"/>
              <w:shd w:val="clear" w:color="auto" w:fill="auto"/>
              <w:spacing w:after="0" w:line="360" w:lineRule="auto"/>
              <w:ind w:firstLine="260"/>
            </w:pPr>
            <w:r>
              <w:t>název PROMEDICA PRAHA GROUP, a.s.</w:t>
            </w:r>
          </w:p>
          <w:p w14:paraId="759169CF" w14:textId="77777777" w:rsidR="0089567A" w:rsidRDefault="00F43C2F">
            <w:pPr>
              <w:pStyle w:val="Jin0"/>
              <w:shd w:val="clear" w:color="auto" w:fill="auto"/>
              <w:spacing w:after="0" w:line="360" w:lineRule="auto"/>
              <w:ind w:left="260" w:firstLine="20"/>
            </w:pPr>
            <w:r>
              <w:t xml:space="preserve">se sídlem: </w:t>
            </w:r>
            <w:proofErr w:type="spellStart"/>
            <w:r>
              <w:t>Juárezova</w:t>
            </w:r>
            <w:proofErr w:type="spellEnd"/>
            <w:r>
              <w:t xml:space="preserve"> 1071/17, 160 00 </w:t>
            </w:r>
            <w:proofErr w:type="gramStart"/>
            <w:r>
              <w:t>Bubeneč - Praha</w:t>
            </w:r>
            <w:proofErr w:type="gramEnd"/>
            <w:r>
              <w:t xml:space="preserve"> 6 (přesný název a sídlo dle výpisu z obchodního rejstříku) Zapsaný v: OR u MS v Praze, oddíl B, vložka 4492 </w:t>
            </w:r>
          </w:p>
          <w:p w14:paraId="1C8BC84B" w14:textId="77777777" w:rsidR="0089567A" w:rsidRPr="00107FDF" w:rsidRDefault="00F43C2F">
            <w:pPr>
              <w:pStyle w:val="Jin0"/>
              <w:shd w:val="clear" w:color="auto" w:fill="auto"/>
              <w:spacing w:after="0" w:line="360" w:lineRule="auto"/>
              <w:ind w:left="260" w:firstLine="20"/>
            </w:pPr>
            <w:r>
              <w:t xml:space="preserve">Zastoupený: </w:t>
            </w:r>
            <w:r w:rsidR="0089567A" w:rsidRPr="00107FDF">
              <w:t>XXXX, XXXX</w:t>
            </w:r>
            <w:r w:rsidRPr="00107FDF">
              <w:t xml:space="preserve"> </w:t>
            </w:r>
          </w:p>
          <w:p w14:paraId="33687229" w14:textId="1D95F2AE" w:rsidR="00556C8B" w:rsidRPr="00107FDF" w:rsidRDefault="00F43C2F">
            <w:pPr>
              <w:pStyle w:val="Jin0"/>
              <w:shd w:val="clear" w:color="auto" w:fill="auto"/>
              <w:spacing w:after="0" w:line="360" w:lineRule="auto"/>
              <w:ind w:left="260" w:firstLine="20"/>
            </w:pPr>
            <w:r w:rsidRPr="00107FDF">
              <w:t>IČO: 25099019</w:t>
            </w:r>
          </w:p>
          <w:p w14:paraId="48F06EA7" w14:textId="77777777" w:rsidR="00556C8B" w:rsidRPr="00107FDF" w:rsidRDefault="00F43C2F">
            <w:pPr>
              <w:pStyle w:val="Jin0"/>
              <w:shd w:val="clear" w:color="auto" w:fill="auto"/>
              <w:spacing w:after="0" w:line="360" w:lineRule="auto"/>
              <w:ind w:firstLine="260"/>
            </w:pPr>
            <w:r w:rsidRPr="00107FDF">
              <w:t>DIČ: CZ25099019</w:t>
            </w:r>
          </w:p>
          <w:p w14:paraId="4AD1DBC0" w14:textId="3DE41B9F" w:rsidR="00556C8B" w:rsidRPr="00107FDF" w:rsidRDefault="00F43C2F">
            <w:pPr>
              <w:pStyle w:val="Jin0"/>
              <w:shd w:val="clear" w:color="auto" w:fill="auto"/>
              <w:spacing w:after="0" w:line="360" w:lineRule="auto"/>
              <w:ind w:firstLine="260"/>
            </w:pPr>
            <w:r w:rsidRPr="00107FDF">
              <w:t xml:space="preserve">Bankovní spojení: </w:t>
            </w:r>
            <w:r w:rsidR="0089567A" w:rsidRPr="00107FDF">
              <w:t>XXXX</w:t>
            </w:r>
          </w:p>
          <w:p w14:paraId="6FE841D8" w14:textId="078542FB" w:rsidR="00556C8B" w:rsidRDefault="00F43C2F">
            <w:pPr>
              <w:pStyle w:val="Jin0"/>
              <w:shd w:val="clear" w:color="auto" w:fill="auto"/>
              <w:spacing w:after="0" w:line="360" w:lineRule="auto"/>
              <w:ind w:firstLine="260"/>
            </w:pPr>
            <w:proofErr w:type="spellStart"/>
            <w:proofErr w:type="gramStart"/>
            <w:r w:rsidRPr="00107FDF">
              <w:t>č.účtu</w:t>
            </w:r>
            <w:proofErr w:type="spellEnd"/>
            <w:proofErr w:type="gramEnd"/>
            <w:r w:rsidRPr="00107FDF">
              <w:t xml:space="preserve">: </w:t>
            </w:r>
            <w:r w:rsidR="0089567A" w:rsidRPr="00107FDF">
              <w:t>XXXX</w:t>
            </w:r>
          </w:p>
        </w:tc>
      </w:tr>
    </w:tbl>
    <w:p w14:paraId="07DFEA69" w14:textId="77777777" w:rsidR="00556C8B" w:rsidRDefault="00F43C2F">
      <w:pPr>
        <w:pStyle w:val="Titulektabulky0"/>
        <w:shd w:val="clear" w:color="auto" w:fill="auto"/>
        <w:ind w:left="62"/>
        <w:rPr>
          <w:sz w:val="24"/>
          <w:szCs w:val="24"/>
        </w:rPr>
      </w:pPr>
      <w:r>
        <w:rPr>
          <w:rFonts w:ascii="Bookman Old Style" w:eastAsia="Bookman Old Style" w:hAnsi="Bookman Old Style" w:cs="Bookman Old Style"/>
          <w:b w:val="0"/>
          <w:bCs w:val="0"/>
          <w:color w:val="000000"/>
          <w:sz w:val="24"/>
          <w:szCs w:val="24"/>
        </w:rPr>
        <w:t>(dále jen „půjčitel“</w:t>
      </w:r>
    </w:p>
    <w:p w14:paraId="34308088" w14:textId="77777777" w:rsidR="00556C8B" w:rsidRDefault="00556C8B">
      <w:pPr>
        <w:spacing w:after="539" w:line="1" w:lineRule="exact"/>
      </w:pPr>
    </w:p>
    <w:p w14:paraId="43BFB8B3" w14:textId="77777777" w:rsidR="00556C8B" w:rsidRDefault="00556C8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7718"/>
      </w:tblGrid>
      <w:tr w:rsidR="00556C8B" w:rsidRPr="00107FDF" w14:paraId="4D2D29EB" w14:textId="77777777">
        <w:trPr>
          <w:trHeight w:hRule="exact" w:val="2808"/>
          <w:jc w:val="center"/>
        </w:trPr>
        <w:tc>
          <w:tcPr>
            <w:tcW w:w="1853" w:type="dxa"/>
            <w:shd w:val="clear" w:color="auto" w:fill="FFFFFF"/>
          </w:tcPr>
          <w:p w14:paraId="2D1D75F5" w14:textId="77777777" w:rsidR="00556C8B" w:rsidRPr="00107FDF" w:rsidRDefault="00F43C2F">
            <w:pPr>
              <w:pStyle w:val="Jin0"/>
              <w:shd w:val="clear" w:color="auto" w:fill="auto"/>
              <w:spacing w:after="0"/>
            </w:pPr>
            <w:r w:rsidRPr="00107FDF">
              <w:rPr>
                <w:b/>
                <w:bCs/>
              </w:rPr>
              <w:t>2. Vypůjčitel:</w:t>
            </w:r>
          </w:p>
        </w:tc>
        <w:tc>
          <w:tcPr>
            <w:tcW w:w="7718" w:type="dxa"/>
            <w:shd w:val="clear" w:color="auto" w:fill="FFFFFF"/>
            <w:vAlign w:val="bottom"/>
          </w:tcPr>
          <w:p w14:paraId="5E43040E" w14:textId="77777777" w:rsidR="00556C8B" w:rsidRPr="00107FDF" w:rsidRDefault="00F43C2F">
            <w:pPr>
              <w:pStyle w:val="Jin0"/>
              <w:shd w:val="clear" w:color="auto" w:fill="auto"/>
              <w:spacing w:after="0"/>
              <w:ind w:left="260" w:firstLine="20"/>
            </w:pPr>
            <w:r w:rsidRPr="00107FDF">
              <w:rPr>
                <w:b/>
                <w:bCs/>
              </w:rPr>
              <w:t>Nemocnice Nové Město na Moravě, příspěvková organizace</w:t>
            </w:r>
          </w:p>
          <w:p w14:paraId="4BFF74F0" w14:textId="77777777" w:rsidR="00556C8B" w:rsidRPr="00107FDF" w:rsidRDefault="00F43C2F">
            <w:pPr>
              <w:pStyle w:val="Jin0"/>
              <w:shd w:val="clear" w:color="auto" w:fill="auto"/>
              <w:spacing w:after="0"/>
              <w:ind w:left="260" w:firstLine="20"/>
            </w:pPr>
            <w:bookmarkStart w:id="1" w:name="bookmark1"/>
            <w:r w:rsidRPr="00107FDF">
              <w:rPr>
                <w:b/>
                <w:bCs/>
              </w:rPr>
              <w:t xml:space="preserve">se sídlem: Žďárská 610, 592 31 Nové Město na Moravě Zapsaná v obchodním rejstříku vedeného Krajským soudem v Brně, oddíl </w:t>
            </w:r>
            <w:proofErr w:type="spellStart"/>
            <w:r w:rsidRPr="00107FDF">
              <w:rPr>
                <w:b/>
                <w:bCs/>
              </w:rPr>
              <w:t>Pr</w:t>
            </w:r>
            <w:proofErr w:type="spellEnd"/>
            <w:r w:rsidRPr="00107FDF">
              <w:rPr>
                <w:b/>
                <w:bCs/>
              </w:rPr>
              <w:t>, vložka 1446</w:t>
            </w:r>
            <w:bookmarkEnd w:id="1"/>
          </w:p>
          <w:p w14:paraId="2235EB96" w14:textId="7A337AC7" w:rsidR="00556C8B" w:rsidRPr="00107FDF" w:rsidRDefault="00F43C2F">
            <w:pPr>
              <w:pStyle w:val="Jin0"/>
              <w:shd w:val="clear" w:color="auto" w:fill="auto"/>
              <w:spacing w:after="0"/>
              <w:ind w:firstLine="260"/>
            </w:pPr>
            <w:r w:rsidRPr="00107FDF">
              <w:rPr>
                <w:b/>
                <w:bCs/>
              </w:rPr>
              <w:t xml:space="preserve">Zastoupená: </w:t>
            </w:r>
            <w:r w:rsidR="0089567A" w:rsidRPr="00107FDF">
              <w:t>XXXX, XXXX</w:t>
            </w:r>
          </w:p>
          <w:p w14:paraId="099BAF83" w14:textId="77777777" w:rsidR="00556C8B" w:rsidRPr="00107FDF" w:rsidRDefault="00F43C2F">
            <w:pPr>
              <w:pStyle w:val="Jin0"/>
              <w:shd w:val="clear" w:color="auto" w:fill="auto"/>
              <w:spacing w:after="0"/>
              <w:ind w:firstLine="260"/>
            </w:pPr>
            <w:r w:rsidRPr="00107FDF">
              <w:rPr>
                <w:b/>
                <w:bCs/>
              </w:rPr>
              <w:t>IČO: 00842001</w:t>
            </w:r>
          </w:p>
          <w:p w14:paraId="34A8FC26" w14:textId="77777777" w:rsidR="00556C8B" w:rsidRPr="00107FDF" w:rsidRDefault="00F43C2F">
            <w:pPr>
              <w:pStyle w:val="Jin0"/>
              <w:shd w:val="clear" w:color="auto" w:fill="auto"/>
              <w:spacing w:after="0"/>
              <w:ind w:firstLine="260"/>
            </w:pPr>
            <w:r w:rsidRPr="00107FDF">
              <w:rPr>
                <w:b/>
                <w:bCs/>
              </w:rPr>
              <w:t>DIČ: CZ 00842001</w:t>
            </w:r>
          </w:p>
          <w:p w14:paraId="13EE3E8A" w14:textId="77777777" w:rsidR="0089567A" w:rsidRPr="00107FDF" w:rsidRDefault="00F43C2F">
            <w:pPr>
              <w:pStyle w:val="Jin0"/>
              <w:shd w:val="clear" w:color="auto" w:fill="auto"/>
              <w:spacing w:after="0"/>
              <w:ind w:left="260" w:firstLine="20"/>
              <w:rPr>
                <w:b/>
                <w:bCs/>
              </w:rPr>
            </w:pPr>
            <w:r w:rsidRPr="00107FDF">
              <w:rPr>
                <w:b/>
                <w:bCs/>
              </w:rPr>
              <w:t xml:space="preserve">Bankovní spojení: </w:t>
            </w:r>
            <w:r w:rsidR="0089567A" w:rsidRPr="00107FDF">
              <w:t>XXXX</w:t>
            </w:r>
            <w:r w:rsidR="0089567A" w:rsidRPr="00107FDF">
              <w:rPr>
                <w:b/>
                <w:bCs/>
              </w:rPr>
              <w:t xml:space="preserve"> </w:t>
            </w:r>
          </w:p>
          <w:p w14:paraId="3C44BB9A" w14:textId="77777777" w:rsidR="00556C8B" w:rsidRPr="00107FDF" w:rsidRDefault="00F43C2F">
            <w:pPr>
              <w:pStyle w:val="Jin0"/>
              <w:shd w:val="clear" w:color="auto" w:fill="auto"/>
              <w:spacing w:after="0"/>
              <w:ind w:left="260" w:firstLine="20"/>
            </w:pPr>
            <w:proofErr w:type="spellStart"/>
            <w:proofErr w:type="gramStart"/>
            <w:r w:rsidRPr="00107FDF">
              <w:rPr>
                <w:b/>
                <w:bCs/>
              </w:rPr>
              <w:t>č.účtu</w:t>
            </w:r>
            <w:proofErr w:type="spellEnd"/>
            <w:proofErr w:type="gramEnd"/>
            <w:r w:rsidRPr="00107FDF">
              <w:rPr>
                <w:b/>
                <w:bCs/>
              </w:rPr>
              <w:t xml:space="preserve">: </w:t>
            </w:r>
            <w:r w:rsidR="0089567A" w:rsidRPr="00107FDF">
              <w:t>XXXX</w:t>
            </w:r>
          </w:p>
          <w:p w14:paraId="51DE0330" w14:textId="37EF0CCA" w:rsidR="0089567A" w:rsidRPr="00107FDF" w:rsidRDefault="0089567A">
            <w:pPr>
              <w:pStyle w:val="Jin0"/>
              <w:shd w:val="clear" w:color="auto" w:fill="auto"/>
              <w:spacing w:after="0"/>
              <w:ind w:left="260" w:firstLine="20"/>
            </w:pPr>
          </w:p>
        </w:tc>
      </w:tr>
    </w:tbl>
    <w:p w14:paraId="58AE0246" w14:textId="77777777" w:rsidR="00556C8B" w:rsidRDefault="00F43C2F">
      <w:pPr>
        <w:pStyle w:val="Titulektabulky0"/>
        <w:shd w:val="clear" w:color="auto" w:fill="auto"/>
        <w:rPr>
          <w:sz w:val="24"/>
          <w:szCs w:val="24"/>
        </w:rPr>
      </w:pPr>
      <w:r w:rsidRPr="00107FDF">
        <w:rPr>
          <w:rFonts w:ascii="Bookman Old Style" w:eastAsia="Bookman Old Style" w:hAnsi="Bookman Old Style" w:cs="Bookman Old Style"/>
          <w:b w:val="0"/>
          <w:bCs w:val="0"/>
          <w:color w:val="000000"/>
          <w:sz w:val="24"/>
          <w:szCs w:val="24"/>
        </w:rPr>
        <w:t>(dále jen „vypůjčitel“)</w:t>
      </w:r>
    </w:p>
    <w:p w14:paraId="269A1278" w14:textId="77777777" w:rsidR="00556C8B" w:rsidRDefault="00556C8B">
      <w:pPr>
        <w:spacing w:after="239" w:line="1" w:lineRule="exact"/>
      </w:pPr>
    </w:p>
    <w:p w14:paraId="7FC353AA" w14:textId="77777777" w:rsidR="00556C8B" w:rsidRDefault="00F43C2F">
      <w:pPr>
        <w:pStyle w:val="Zkladntext1"/>
        <w:shd w:val="clear" w:color="auto" w:fill="auto"/>
        <w:spacing w:after="0"/>
        <w:jc w:val="center"/>
      </w:pPr>
      <w:r>
        <w:rPr>
          <w:b/>
          <w:bCs/>
        </w:rPr>
        <w:t>Preambule</w:t>
      </w:r>
    </w:p>
    <w:p w14:paraId="036DAB4E" w14:textId="77777777" w:rsidR="00556C8B" w:rsidRDefault="00F43C2F">
      <w:pPr>
        <w:pStyle w:val="Zkladntext1"/>
        <w:shd w:val="clear" w:color="auto" w:fill="auto"/>
        <w:spacing w:after="240"/>
        <w:jc w:val="both"/>
      </w:pPr>
      <w:r>
        <w:t xml:space="preserve">Tato smlouva je uzavřena na základě zadávacího řízení k nadlimitní veřejné zakázce na dodávky s názvem </w:t>
      </w:r>
      <w:r>
        <w:rPr>
          <w:b/>
          <w:bCs/>
          <w:i/>
          <w:iCs/>
        </w:rPr>
        <w:t xml:space="preserve">„Dílčí dodávky reagencií, kontrolních a kalibračních materiálů a provozního spotřebního materiálu včetně výpůjčky 2 ks </w:t>
      </w:r>
      <w:proofErr w:type="spellStart"/>
      <w:r>
        <w:rPr>
          <w:b/>
          <w:bCs/>
          <w:i/>
          <w:iCs/>
        </w:rPr>
        <w:t>koagulometrů</w:t>
      </w:r>
      <w:proofErr w:type="spellEnd"/>
      <w:r>
        <w:rPr>
          <w:b/>
          <w:bCs/>
          <w:i/>
          <w:iCs/>
        </w:rPr>
        <w:t>“</w:t>
      </w:r>
      <w:r>
        <w:t xml:space="preserve"> vedené u vypůjčitele pod evidenčním číslem 03/25/VZ a ve VVZ pod ev. č. Z2025-022120.</w:t>
      </w:r>
    </w:p>
    <w:p w14:paraId="21517D45" w14:textId="77777777" w:rsidR="00556C8B" w:rsidRDefault="00F43C2F">
      <w:pPr>
        <w:pStyle w:val="Zkladntext1"/>
        <w:shd w:val="clear" w:color="auto" w:fill="auto"/>
        <w:spacing w:after="0"/>
        <w:jc w:val="both"/>
      </w:pPr>
      <w:r>
        <w:t>Půjčitel prohlašuje, že si je vědom skutečnosti, že vypůjčitel má zájem realizovat předmět této smlouvy v souladu se zásadami odpovědného zadávání veřejných zakázek. Odpovědné zadávání veřejných zakázek kromě důrazu na čistě ekonomické parametry zohledňuje také související dopady zejména v oblasti zaměstnanosti, sociálních a pracovních práv a také životního prostředí.</w:t>
      </w:r>
    </w:p>
    <w:p w14:paraId="4E3F80CE" w14:textId="77777777" w:rsidR="00556C8B" w:rsidRDefault="00F43C2F">
      <w:pPr>
        <w:pStyle w:val="Zkladntext1"/>
        <w:shd w:val="clear" w:color="auto" w:fill="auto"/>
        <w:spacing w:after="200"/>
        <w:jc w:val="both"/>
      </w:pPr>
      <w:r>
        <w:t xml:space="preserve">Vypůjčitel proto klade důraz na to, aby půjčitel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w:t>
      </w:r>
      <w:r>
        <w:lastRenderedPageBreak/>
        <w:t>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753D3646" w14:textId="77777777" w:rsidR="00556C8B" w:rsidRDefault="00F43C2F">
      <w:pPr>
        <w:pStyle w:val="Zkladntext1"/>
        <w:shd w:val="clear" w:color="auto" w:fill="auto"/>
        <w:spacing w:after="0" w:line="221" w:lineRule="auto"/>
        <w:jc w:val="center"/>
        <w:rPr>
          <w:sz w:val="26"/>
          <w:szCs w:val="26"/>
        </w:rPr>
      </w:pPr>
      <w:r>
        <w:rPr>
          <w:b/>
          <w:bCs/>
          <w:sz w:val="26"/>
          <w:szCs w:val="26"/>
        </w:rPr>
        <w:t>Čl. I.</w:t>
      </w:r>
    </w:p>
    <w:p w14:paraId="48581AA8" w14:textId="77777777" w:rsidR="00556C8B" w:rsidRDefault="00F43C2F">
      <w:pPr>
        <w:pStyle w:val="Zkladntext1"/>
        <w:shd w:val="clear" w:color="auto" w:fill="auto"/>
        <w:spacing w:after="0" w:line="221" w:lineRule="auto"/>
        <w:jc w:val="center"/>
        <w:rPr>
          <w:sz w:val="26"/>
          <w:szCs w:val="26"/>
        </w:rPr>
      </w:pPr>
      <w:r>
        <w:rPr>
          <w:b/>
          <w:bCs/>
          <w:sz w:val="26"/>
          <w:szCs w:val="26"/>
        </w:rPr>
        <w:t>Předmět výpůjčky</w:t>
      </w:r>
    </w:p>
    <w:p w14:paraId="7703895A" w14:textId="77777777" w:rsidR="00556C8B" w:rsidRDefault="00F43C2F">
      <w:pPr>
        <w:pStyle w:val="Zkladntext1"/>
        <w:numPr>
          <w:ilvl w:val="0"/>
          <w:numId w:val="1"/>
        </w:numPr>
        <w:shd w:val="clear" w:color="auto" w:fill="auto"/>
        <w:tabs>
          <w:tab w:val="left" w:pos="366"/>
        </w:tabs>
        <w:spacing w:after="200"/>
        <w:ind w:left="440" w:hanging="440"/>
        <w:jc w:val="both"/>
      </w:pPr>
      <w:r>
        <w:t xml:space="preserve">Půjčitel se zavazuje přenechat vypůjčiteli do bezplatného užívání následující předměty </w:t>
      </w:r>
      <w:proofErr w:type="gramStart"/>
      <w:r>
        <w:t>výpůjčky - níže</w:t>
      </w:r>
      <w:proofErr w:type="gramEnd"/>
      <w:r>
        <w:t xml:space="preserve"> specifikované zdravotnické </w:t>
      </w:r>
      <w:proofErr w:type="gramStart"/>
      <w:r>
        <w:t>prostředky</w:t>
      </w:r>
      <w:proofErr w:type="gramEnd"/>
      <w:r>
        <w:t xml:space="preserve"> resp. laboratorní zařízení </w:t>
      </w:r>
      <w:r>
        <w:rPr>
          <w:b/>
          <w:bCs/>
        </w:rPr>
        <w:t xml:space="preserve">- 2 ks nových, nemodulárních, nerepasovaných plně automatických </w:t>
      </w:r>
      <w:proofErr w:type="spellStart"/>
      <w:r>
        <w:rPr>
          <w:b/>
          <w:bCs/>
        </w:rPr>
        <w:t>koagulometrů</w:t>
      </w:r>
      <w:proofErr w:type="spellEnd"/>
      <w:r>
        <w:rPr>
          <w:b/>
          <w:bCs/>
        </w:rPr>
        <w:t xml:space="preserve"> </w:t>
      </w:r>
      <w:r>
        <w:t>(dále jen „</w:t>
      </w:r>
      <w:r>
        <w:rPr>
          <w:b/>
          <w:bCs/>
        </w:rPr>
        <w:t>předmět výpůjčky</w:t>
      </w:r>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1"/>
        <w:gridCol w:w="2443"/>
        <w:gridCol w:w="3686"/>
        <w:gridCol w:w="2146"/>
      </w:tblGrid>
      <w:tr w:rsidR="00556C8B" w14:paraId="1D62BF47" w14:textId="77777777">
        <w:trPr>
          <w:trHeight w:hRule="exact" w:val="514"/>
          <w:jc w:val="center"/>
        </w:trPr>
        <w:tc>
          <w:tcPr>
            <w:tcW w:w="811" w:type="dxa"/>
            <w:tcBorders>
              <w:top w:val="single" w:sz="4" w:space="0" w:color="auto"/>
              <w:left w:val="single" w:sz="4" w:space="0" w:color="auto"/>
            </w:tcBorders>
            <w:shd w:val="clear" w:color="auto" w:fill="DADADA"/>
            <w:vAlign w:val="center"/>
          </w:tcPr>
          <w:p w14:paraId="5DB9383B" w14:textId="77777777" w:rsidR="00556C8B" w:rsidRDefault="00F43C2F">
            <w:pPr>
              <w:pStyle w:val="Jin0"/>
              <w:shd w:val="clear" w:color="auto" w:fill="auto"/>
              <w:spacing w:after="0"/>
              <w:jc w:val="center"/>
              <w:rPr>
                <w:sz w:val="20"/>
                <w:szCs w:val="20"/>
              </w:rPr>
            </w:pPr>
            <w:r>
              <w:rPr>
                <w:b/>
                <w:bCs/>
                <w:sz w:val="20"/>
                <w:szCs w:val="20"/>
              </w:rPr>
              <w:t>Pol.</w:t>
            </w:r>
          </w:p>
        </w:tc>
        <w:tc>
          <w:tcPr>
            <w:tcW w:w="2443" w:type="dxa"/>
            <w:tcBorders>
              <w:top w:val="single" w:sz="4" w:space="0" w:color="auto"/>
              <w:left w:val="single" w:sz="4" w:space="0" w:color="auto"/>
            </w:tcBorders>
            <w:shd w:val="clear" w:color="auto" w:fill="DADADA"/>
            <w:vAlign w:val="center"/>
          </w:tcPr>
          <w:p w14:paraId="25AF1710" w14:textId="77777777" w:rsidR="00556C8B" w:rsidRDefault="00F43C2F">
            <w:pPr>
              <w:pStyle w:val="Jin0"/>
              <w:shd w:val="clear" w:color="auto" w:fill="auto"/>
              <w:spacing w:after="0"/>
              <w:jc w:val="center"/>
              <w:rPr>
                <w:sz w:val="20"/>
                <w:szCs w:val="20"/>
              </w:rPr>
            </w:pPr>
            <w:r>
              <w:rPr>
                <w:b/>
                <w:bCs/>
                <w:sz w:val="20"/>
                <w:szCs w:val="20"/>
              </w:rPr>
              <w:t>Název</w:t>
            </w:r>
          </w:p>
        </w:tc>
        <w:tc>
          <w:tcPr>
            <w:tcW w:w="3686" w:type="dxa"/>
            <w:tcBorders>
              <w:top w:val="single" w:sz="4" w:space="0" w:color="auto"/>
              <w:left w:val="single" w:sz="4" w:space="0" w:color="auto"/>
            </w:tcBorders>
            <w:shd w:val="clear" w:color="auto" w:fill="DADADA"/>
            <w:vAlign w:val="center"/>
          </w:tcPr>
          <w:p w14:paraId="49147C4E" w14:textId="77777777" w:rsidR="00556C8B" w:rsidRDefault="00F43C2F">
            <w:pPr>
              <w:pStyle w:val="Jin0"/>
              <w:shd w:val="clear" w:color="auto" w:fill="auto"/>
              <w:spacing w:after="0"/>
              <w:jc w:val="center"/>
              <w:rPr>
                <w:sz w:val="20"/>
                <w:szCs w:val="20"/>
              </w:rPr>
            </w:pPr>
            <w:r>
              <w:rPr>
                <w:b/>
                <w:bCs/>
                <w:sz w:val="20"/>
                <w:szCs w:val="20"/>
              </w:rPr>
              <w:t>Výrobce</w:t>
            </w:r>
          </w:p>
        </w:tc>
        <w:tc>
          <w:tcPr>
            <w:tcW w:w="2146" w:type="dxa"/>
            <w:tcBorders>
              <w:top w:val="single" w:sz="4" w:space="0" w:color="auto"/>
              <w:left w:val="single" w:sz="4" w:space="0" w:color="auto"/>
              <w:right w:val="single" w:sz="4" w:space="0" w:color="auto"/>
            </w:tcBorders>
            <w:shd w:val="clear" w:color="auto" w:fill="DADADA"/>
          </w:tcPr>
          <w:p w14:paraId="31F19EB8" w14:textId="77777777" w:rsidR="00556C8B" w:rsidRDefault="00F43C2F">
            <w:pPr>
              <w:pStyle w:val="Jin0"/>
              <w:shd w:val="clear" w:color="auto" w:fill="auto"/>
              <w:spacing w:after="0"/>
              <w:jc w:val="center"/>
              <w:rPr>
                <w:sz w:val="20"/>
                <w:szCs w:val="20"/>
              </w:rPr>
            </w:pPr>
            <w:r>
              <w:rPr>
                <w:b/>
                <w:bCs/>
                <w:sz w:val="20"/>
                <w:szCs w:val="20"/>
              </w:rPr>
              <w:t>pořizovací cena v Kč bez DPH</w:t>
            </w:r>
          </w:p>
        </w:tc>
      </w:tr>
      <w:tr w:rsidR="00556C8B" w14:paraId="639AA807" w14:textId="77777777">
        <w:trPr>
          <w:trHeight w:hRule="exact" w:val="509"/>
          <w:jc w:val="center"/>
        </w:trPr>
        <w:tc>
          <w:tcPr>
            <w:tcW w:w="811" w:type="dxa"/>
            <w:tcBorders>
              <w:top w:val="single" w:sz="4" w:space="0" w:color="auto"/>
              <w:left w:val="single" w:sz="4" w:space="0" w:color="auto"/>
            </w:tcBorders>
            <w:shd w:val="clear" w:color="auto" w:fill="FFFFFF"/>
            <w:vAlign w:val="center"/>
          </w:tcPr>
          <w:p w14:paraId="7050D6BD" w14:textId="77777777" w:rsidR="00556C8B" w:rsidRDefault="00F43C2F">
            <w:pPr>
              <w:pStyle w:val="Jin0"/>
              <w:shd w:val="clear" w:color="auto" w:fill="auto"/>
              <w:spacing w:after="0"/>
              <w:ind w:firstLine="300"/>
              <w:jc w:val="both"/>
              <w:rPr>
                <w:sz w:val="20"/>
                <w:szCs w:val="20"/>
              </w:rPr>
            </w:pPr>
            <w:r>
              <w:rPr>
                <w:sz w:val="20"/>
                <w:szCs w:val="20"/>
              </w:rPr>
              <w:t>1.</w:t>
            </w:r>
          </w:p>
        </w:tc>
        <w:tc>
          <w:tcPr>
            <w:tcW w:w="2443" w:type="dxa"/>
            <w:tcBorders>
              <w:top w:val="single" w:sz="4" w:space="0" w:color="auto"/>
              <w:left w:val="single" w:sz="4" w:space="0" w:color="auto"/>
            </w:tcBorders>
            <w:shd w:val="clear" w:color="auto" w:fill="FFFFFF"/>
            <w:vAlign w:val="bottom"/>
          </w:tcPr>
          <w:p w14:paraId="684B0998" w14:textId="77777777" w:rsidR="00556C8B" w:rsidRDefault="00F43C2F">
            <w:pPr>
              <w:pStyle w:val="Jin0"/>
              <w:shd w:val="clear" w:color="auto" w:fill="auto"/>
              <w:spacing w:after="0"/>
              <w:rPr>
                <w:sz w:val="20"/>
                <w:szCs w:val="20"/>
              </w:rPr>
            </w:pPr>
            <w:r>
              <w:rPr>
                <w:sz w:val="20"/>
                <w:szCs w:val="20"/>
              </w:rPr>
              <w:t xml:space="preserve">Automatický </w:t>
            </w:r>
            <w:proofErr w:type="spellStart"/>
            <w:r>
              <w:rPr>
                <w:sz w:val="20"/>
                <w:szCs w:val="20"/>
              </w:rPr>
              <w:t>koagulometr</w:t>
            </w:r>
            <w:proofErr w:type="spellEnd"/>
            <w:r>
              <w:rPr>
                <w:sz w:val="20"/>
                <w:szCs w:val="20"/>
              </w:rPr>
              <w:t xml:space="preserve"> CN3000</w:t>
            </w:r>
          </w:p>
        </w:tc>
        <w:tc>
          <w:tcPr>
            <w:tcW w:w="3686" w:type="dxa"/>
            <w:tcBorders>
              <w:top w:val="single" w:sz="4" w:space="0" w:color="auto"/>
              <w:left w:val="single" w:sz="4" w:space="0" w:color="auto"/>
            </w:tcBorders>
            <w:shd w:val="clear" w:color="auto" w:fill="FFFFFF"/>
            <w:vAlign w:val="center"/>
          </w:tcPr>
          <w:p w14:paraId="21BBECA7" w14:textId="718B48B3" w:rsidR="00556C8B" w:rsidRPr="00107FDF" w:rsidRDefault="0089567A">
            <w:pPr>
              <w:pStyle w:val="Jin0"/>
              <w:shd w:val="clear" w:color="auto" w:fill="auto"/>
              <w:spacing w:after="0"/>
              <w:rPr>
                <w:sz w:val="20"/>
                <w:szCs w:val="20"/>
              </w:rPr>
            </w:pPr>
            <w:r w:rsidRPr="00107FDF">
              <w:t>XXXX</w:t>
            </w:r>
          </w:p>
        </w:tc>
        <w:tc>
          <w:tcPr>
            <w:tcW w:w="2146" w:type="dxa"/>
            <w:tcBorders>
              <w:top w:val="single" w:sz="4" w:space="0" w:color="auto"/>
              <w:left w:val="single" w:sz="4" w:space="0" w:color="auto"/>
              <w:right w:val="single" w:sz="4" w:space="0" w:color="auto"/>
            </w:tcBorders>
            <w:shd w:val="clear" w:color="auto" w:fill="FFFFFF"/>
            <w:vAlign w:val="center"/>
          </w:tcPr>
          <w:p w14:paraId="417293BE" w14:textId="60BF6473" w:rsidR="00556C8B" w:rsidRPr="00107FDF" w:rsidRDefault="0089567A">
            <w:pPr>
              <w:pStyle w:val="Jin0"/>
              <w:shd w:val="clear" w:color="auto" w:fill="auto"/>
              <w:spacing w:after="0"/>
              <w:jc w:val="center"/>
              <w:rPr>
                <w:sz w:val="20"/>
                <w:szCs w:val="20"/>
              </w:rPr>
            </w:pPr>
            <w:r w:rsidRPr="00107FDF">
              <w:t>XXXX</w:t>
            </w:r>
            <w:r w:rsidR="00F43C2F" w:rsidRPr="00107FDF">
              <w:rPr>
                <w:sz w:val="20"/>
                <w:szCs w:val="20"/>
              </w:rPr>
              <w:t>.</w:t>
            </w:r>
          </w:p>
        </w:tc>
      </w:tr>
      <w:tr w:rsidR="00556C8B" w14:paraId="563C1EDE" w14:textId="77777777">
        <w:trPr>
          <w:trHeight w:hRule="exact" w:val="504"/>
          <w:jc w:val="center"/>
        </w:trPr>
        <w:tc>
          <w:tcPr>
            <w:tcW w:w="811" w:type="dxa"/>
            <w:tcBorders>
              <w:top w:val="single" w:sz="4" w:space="0" w:color="auto"/>
              <w:left w:val="single" w:sz="4" w:space="0" w:color="auto"/>
            </w:tcBorders>
            <w:shd w:val="clear" w:color="auto" w:fill="FFFFFF"/>
            <w:vAlign w:val="center"/>
          </w:tcPr>
          <w:p w14:paraId="3F2D03BD" w14:textId="77777777" w:rsidR="00556C8B" w:rsidRDefault="00F43C2F">
            <w:pPr>
              <w:pStyle w:val="Jin0"/>
              <w:shd w:val="clear" w:color="auto" w:fill="auto"/>
              <w:spacing w:after="0"/>
              <w:jc w:val="center"/>
              <w:rPr>
                <w:sz w:val="20"/>
                <w:szCs w:val="20"/>
              </w:rPr>
            </w:pPr>
            <w:r>
              <w:rPr>
                <w:sz w:val="20"/>
                <w:szCs w:val="20"/>
              </w:rPr>
              <w:t>2.</w:t>
            </w:r>
          </w:p>
        </w:tc>
        <w:tc>
          <w:tcPr>
            <w:tcW w:w="2443" w:type="dxa"/>
            <w:tcBorders>
              <w:top w:val="single" w:sz="4" w:space="0" w:color="auto"/>
              <w:left w:val="single" w:sz="4" w:space="0" w:color="auto"/>
            </w:tcBorders>
            <w:shd w:val="clear" w:color="auto" w:fill="FFFFFF"/>
            <w:vAlign w:val="bottom"/>
          </w:tcPr>
          <w:p w14:paraId="3CF5326B" w14:textId="77777777" w:rsidR="00556C8B" w:rsidRDefault="00F43C2F">
            <w:pPr>
              <w:pStyle w:val="Jin0"/>
              <w:shd w:val="clear" w:color="auto" w:fill="auto"/>
              <w:spacing w:after="0"/>
              <w:rPr>
                <w:sz w:val="20"/>
                <w:szCs w:val="20"/>
              </w:rPr>
            </w:pPr>
            <w:r>
              <w:rPr>
                <w:sz w:val="20"/>
                <w:szCs w:val="20"/>
              </w:rPr>
              <w:t xml:space="preserve">Automatický </w:t>
            </w:r>
            <w:proofErr w:type="spellStart"/>
            <w:r>
              <w:rPr>
                <w:sz w:val="20"/>
                <w:szCs w:val="20"/>
              </w:rPr>
              <w:t>koagulometr</w:t>
            </w:r>
            <w:proofErr w:type="spellEnd"/>
            <w:r>
              <w:rPr>
                <w:sz w:val="20"/>
                <w:szCs w:val="20"/>
              </w:rPr>
              <w:t xml:space="preserve"> CN3000</w:t>
            </w:r>
          </w:p>
        </w:tc>
        <w:tc>
          <w:tcPr>
            <w:tcW w:w="3686" w:type="dxa"/>
            <w:tcBorders>
              <w:top w:val="single" w:sz="4" w:space="0" w:color="auto"/>
              <w:left w:val="single" w:sz="4" w:space="0" w:color="auto"/>
            </w:tcBorders>
            <w:shd w:val="clear" w:color="auto" w:fill="FFFFFF"/>
            <w:vAlign w:val="center"/>
          </w:tcPr>
          <w:p w14:paraId="259BF4A9" w14:textId="1018C996" w:rsidR="00556C8B" w:rsidRPr="00107FDF" w:rsidRDefault="0089567A">
            <w:pPr>
              <w:pStyle w:val="Jin0"/>
              <w:shd w:val="clear" w:color="auto" w:fill="auto"/>
              <w:spacing w:after="0"/>
              <w:rPr>
                <w:sz w:val="20"/>
                <w:szCs w:val="20"/>
              </w:rPr>
            </w:pPr>
            <w:r w:rsidRPr="00107FDF">
              <w:t>XXXX</w:t>
            </w:r>
          </w:p>
        </w:tc>
        <w:tc>
          <w:tcPr>
            <w:tcW w:w="2146" w:type="dxa"/>
            <w:tcBorders>
              <w:top w:val="single" w:sz="4" w:space="0" w:color="auto"/>
              <w:left w:val="single" w:sz="4" w:space="0" w:color="auto"/>
              <w:right w:val="single" w:sz="4" w:space="0" w:color="auto"/>
            </w:tcBorders>
            <w:shd w:val="clear" w:color="auto" w:fill="FFFFFF"/>
            <w:vAlign w:val="center"/>
          </w:tcPr>
          <w:p w14:paraId="6B05BD4D" w14:textId="4DC7C75C" w:rsidR="00556C8B" w:rsidRPr="00107FDF" w:rsidRDefault="0089567A">
            <w:pPr>
              <w:pStyle w:val="Jin0"/>
              <w:shd w:val="clear" w:color="auto" w:fill="auto"/>
              <w:spacing w:after="0"/>
              <w:jc w:val="center"/>
              <w:rPr>
                <w:sz w:val="20"/>
                <w:szCs w:val="20"/>
              </w:rPr>
            </w:pPr>
            <w:r w:rsidRPr="00107FDF">
              <w:t>XXXX</w:t>
            </w:r>
            <w:r w:rsidR="00F43C2F" w:rsidRPr="00107FDF">
              <w:rPr>
                <w:sz w:val="20"/>
                <w:szCs w:val="20"/>
              </w:rPr>
              <w:t>.</w:t>
            </w:r>
          </w:p>
        </w:tc>
      </w:tr>
      <w:tr w:rsidR="00556C8B" w14:paraId="7A018E04" w14:textId="77777777">
        <w:trPr>
          <w:trHeight w:hRule="exact" w:val="312"/>
          <w:jc w:val="center"/>
        </w:trPr>
        <w:tc>
          <w:tcPr>
            <w:tcW w:w="811" w:type="dxa"/>
            <w:vMerge w:val="restart"/>
            <w:tcBorders>
              <w:top w:val="single" w:sz="4" w:space="0" w:color="auto"/>
              <w:left w:val="single" w:sz="4" w:space="0" w:color="auto"/>
            </w:tcBorders>
            <w:shd w:val="clear" w:color="auto" w:fill="FFFFFF"/>
            <w:vAlign w:val="center"/>
          </w:tcPr>
          <w:p w14:paraId="5B791A11" w14:textId="77777777" w:rsidR="00556C8B" w:rsidRDefault="00F43C2F">
            <w:pPr>
              <w:pStyle w:val="Jin0"/>
              <w:shd w:val="clear" w:color="auto" w:fill="auto"/>
              <w:spacing w:after="0"/>
              <w:ind w:firstLine="300"/>
              <w:jc w:val="both"/>
              <w:rPr>
                <w:sz w:val="20"/>
                <w:szCs w:val="20"/>
              </w:rPr>
            </w:pPr>
            <w:r>
              <w:rPr>
                <w:sz w:val="20"/>
                <w:szCs w:val="20"/>
              </w:rPr>
              <w:t>3.</w:t>
            </w:r>
          </w:p>
        </w:tc>
        <w:tc>
          <w:tcPr>
            <w:tcW w:w="2443" w:type="dxa"/>
            <w:tcBorders>
              <w:top w:val="single" w:sz="4" w:space="0" w:color="auto"/>
              <w:left w:val="single" w:sz="4" w:space="0" w:color="auto"/>
            </w:tcBorders>
            <w:shd w:val="clear" w:color="auto" w:fill="FFFFFF"/>
          </w:tcPr>
          <w:p w14:paraId="4FE9DBD6" w14:textId="77777777" w:rsidR="00556C8B" w:rsidRDefault="00556C8B">
            <w:pPr>
              <w:rPr>
                <w:sz w:val="10"/>
                <w:szCs w:val="10"/>
              </w:rPr>
            </w:pPr>
          </w:p>
        </w:tc>
        <w:tc>
          <w:tcPr>
            <w:tcW w:w="3686" w:type="dxa"/>
            <w:tcBorders>
              <w:top w:val="single" w:sz="4" w:space="0" w:color="auto"/>
              <w:left w:val="single" w:sz="4" w:space="0" w:color="auto"/>
            </w:tcBorders>
            <w:shd w:val="clear" w:color="auto" w:fill="FFFFFF"/>
          </w:tcPr>
          <w:p w14:paraId="59A37C87" w14:textId="77777777" w:rsidR="00556C8B" w:rsidRDefault="00556C8B">
            <w:pPr>
              <w:rPr>
                <w:sz w:val="10"/>
                <w:szCs w:val="10"/>
              </w:rPr>
            </w:pPr>
          </w:p>
        </w:tc>
        <w:tc>
          <w:tcPr>
            <w:tcW w:w="2146" w:type="dxa"/>
            <w:tcBorders>
              <w:top w:val="single" w:sz="4" w:space="0" w:color="auto"/>
              <w:left w:val="single" w:sz="4" w:space="0" w:color="auto"/>
              <w:right w:val="single" w:sz="4" w:space="0" w:color="auto"/>
            </w:tcBorders>
            <w:shd w:val="clear" w:color="auto" w:fill="FFFFFF"/>
          </w:tcPr>
          <w:p w14:paraId="6FED3470" w14:textId="77777777" w:rsidR="00556C8B" w:rsidRDefault="00556C8B">
            <w:pPr>
              <w:rPr>
                <w:sz w:val="10"/>
                <w:szCs w:val="10"/>
              </w:rPr>
            </w:pPr>
          </w:p>
        </w:tc>
      </w:tr>
      <w:tr w:rsidR="00556C8B" w14:paraId="7831EE33" w14:textId="77777777">
        <w:trPr>
          <w:trHeight w:hRule="exact" w:val="187"/>
          <w:jc w:val="center"/>
        </w:trPr>
        <w:tc>
          <w:tcPr>
            <w:tcW w:w="811" w:type="dxa"/>
            <w:vMerge/>
            <w:tcBorders>
              <w:left w:val="single" w:sz="4" w:space="0" w:color="auto"/>
            </w:tcBorders>
            <w:shd w:val="clear" w:color="auto" w:fill="FFFFFF"/>
            <w:vAlign w:val="center"/>
          </w:tcPr>
          <w:p w14:paraId="28B22DDC" w14:textId="77777777" w:rsidR="00556C8B" w:rsidRDefault="00556C8B"/>
        </w:tc>
        <w:tc>
          <w:tcPr>
            <w:tcW w:w="2443" w:type="dxa"/>
            <w:tcBorders>
              <w:top w:val="single" w:sz="4" w:space="0" w:color="auto"/>
              <w:left w:val="single" w:sz="4" w:space="0" w:color="auto"/>
            </w:tcBorders>
            <w:shd w:val="clear" w:color="auto" w:fill="FFFFFF"/>
          </w:tcPr>
          <w:p w14:paraId="569614E1" w14:textId="77777777" w:rsidR="00556C8B" w:rsidRDefault="00556C8B">
            <w:pPr>
              <w:rPr>
                <w:sz w:val="10"/>
                <w:szCs w:val="10"/>
              </w:rPr>
            </w:pPr>
          </w:p>
        </w:tc>
        <w:tc>
          <w:tcPr>
            <w:tcW w:w="3686" w:type="dxa"/>
            <w:tcBorders>
              <w:top w:val="single" w:sz="4" w:space="0" w:color="auto"/>
              <w:left w:val="single" w:sz="4" w:space="0" w:color="auto"/>
            </w:tcBorders>
            <w:shd w:val="clear" w:color="auto" w:fill="FFFFFF"/>
          </w:tcPr>
          <w:p w14:paraId="56ABF246" w14:textId="77777777" w:rsidR="00556C8B" w:rsidRDefault="00556C8B">
            <w:pPr>
              <w:rPr>
                <w:sz w:val="10"/>
                <w:szCs w:val="10"/>
              </w:rPr>
            </w:pPr>
          </w:p>
        </w:tc>
        <w:tc>
          <w:tcPr>
            <w:tcW w:w="2146" w:type="dxa"/>
            <w:tcBorders>
              <w:top w:val="single" w:sz="4" w:space="0" w:color="auto"/>
              <w:left w:val="single" w:sz="4" w:space="0" w:color="auto"/>
              <w:right w:val="single" w:sz="4" w:space="0" w:color="auto"/>
            </w:tcBorders>
            <w:shd w:val="clear" w:color="auto" w:fill="FFFFFF"/>
          </w:tcPr>
          <w:p w14:paraId="1D7A4EE8" w14:textId="77777777" w:rsidR="00556C8B" w:rsidRDefault="00556C8B">
            <w:pPr>
              <w:rPr>
                <w:sz w:val="10"/>
                <w:szCs w:val="10"/>
              </w:rPr>
            </w:pPr>
          </w:p>
        </w:tc>
      </w:tr>
      <w:tr w:rsidR="00556C8B" w14:paraId="4AB1644C" w14:textId="77777777">
        <w:trPr>
          <w:trHeight w:hRule="exact" w:val="312"/>
          <w:jc w:val="center"/>
        </w:trPr>
        <w:tc>
          <w:tcPr>
            <w:tcW w:w="811" w:type="dxa"/>
            <w:vMerge w:val="restart"/>
            <w:tcBorders>
              <w:top w:val="single" w:sz="4" w:space="0" w:color="auto"/>
              <w:left w:val="single" w:sz="4" w:space="0" w:color="auto"/>
            </w:tcBorders>
            <w:shd w:val="clear" w:color="auto" w:fill="FFFFFF"/>
            <w:vAlign w:val="center"/>
          </w:tcPr>
          <w:p w14:paraId="2E8C0527" w14:textId="77777777" w:rsidR="00556C8B" w:rsidRDefault="00F43C2F">
            <w:pPr>
              <w:pStyle w:val="Jin0"/>
              <w:shd w:val="clear" w:color="auto" w:fill="auto"/>
              <w:spacing w:after="0"/>
              <w:ind w:firstLine="300"/>
              <w:jc w:val="both"/>
              <w:rPr>
                <w:sz w:val="20"/>
                <w:szCs w:val="20"/>
              </w:rPr>
            </w:pPr>
            <w:r>
              <w:rPr>
                <w:sz w:val="20"/>
                <w:szCs w:val="20"/>
              </w:rPr>
              <w:t>4.</w:t>
            </w:r>
          </w:p>
        </w:tc>
        <w:tc>
          <w:tcPr>
            <w:tcW w:w="2443" w:type="dxa"/>
            <w:tcBorders>
              <w:top w:val="single" w:sz="4" w:space="0" w:color="auto"/>
              <w:left w:val="single" w:sz="4" w:space="0" w:color="auto"/>
            </w:tcBorders>
            <w:shd w:val="clear" w:color="auto" w:fill="FFFFFF"/>
          </w:tcPr>
          <w:p w14:paraId="4CAE6EED" w14:textId="77777777" w:rsidR="00556C8B" w:rsidRDefault="00556C8B">
            <w:pPr>
              <w:rPr>
                <w:sz w:val="10"/>
                <w:szCs w:val="10"/>
              </w:rPr>
            </w:pPr>
          </w:p>
        </w:tc>
        <w:tc>
          <w:tcPr>
            <w:tcW w:w="3686" w:type="dxa"/>
            <w:tcBorders>
              <w:top w:val="single" w:sz="4" w:space="0" w:color="auto"/>
              <w:left w:val="single" w:sz="4" w:space="0" w:color="auto"/>
            </w:tcBorders>
            <w:shd w:val="clear" w:color="auto" w:fill="FFFFFF"/>
          </w:tcPr>
          <w:p w14:paraId="5AE2580E" w14:textId="77777777" w:rsidR="00556C8B" w:rsidRDefault="00556C8B">
            <w:pPr>
              <w:rPr>
                <w:sz w:val="10"/>
                <w:szCs w:val="10"/>
              </w:rPr>
            </w:pPr>
          </w:p>
        </w:tc>
        <w:tc>
          <w:tcPr>
            <w:tcW w:w="2146" w:type="dxa"/>
            <w:tcBorders>
              <w:top w:val="single" w:sz="4" w:space="0" w:color="auto"/>
              <w:left w:val="single" w:sz="4" w:space="0" w:color="auto"/>
              <w:right w:val="single" w:sz="4" w:space="0" w:color="auto"/>
            </w:tcBorders>
            <w:shd w:val="clear" w:color="auto" w:fill="FFFFFF"/>
          </w:tcPr>
          <w:p w14:paraId="385908BF" w14:textId="77777777" w:rsidR="00556C8B" w:rsidRDefault="00556C8B">
            <w:pPr>
              <w:rPr>
                <w:sz w:val="10"/>
                <w:szCs w:val="10"/>
              </w:rPr>
            </w:pPr>
          </w:p>
        </w:tc>
      </w:tr>
      <w:tr w:rsidR="00556C8B" w14:paraId="2EC646DE" w14:textId="77777777">
        <w:trPr>
          <w:trHeight w:hRule="exact" w:val="192"/>
          <w:jc w:val="center"/>
        </w:trPr>
        <w:tc>
          <w:tcPr>
            <w:tcW w:w="811" w:type="dxa"/>
            <w:vMerge/>
            <w:tcBorders>
              <w:left w:val="single" w:sz="4" w:space="0" w:color="auto"/>
            </w:tcBorders>
            <w:shd w:val="clear" w:color="auto" w:fill="FFFFFF"/>
            <w:vAlign w:val="center"/>
          </w:tcPr>
          <w:p w14:paraId="12619A71" w14:textId="77777777" w:rsidR="00556C8B" w:rsidRDefault="00556C8B"/>
        </w:tc>
        <w:tc>
          <w:tcPr>
            <w:tcW w:w="2443" w:type="dxa"/>
            <w:tcBorders>
              <w:top w:val="single" w:sz="4" w:space="0" w:color="auto"/>
              <w:left w:val="single" w:sz="4" w:space="0" w:color="auto"/>
            </w:tcBorders>
            <w:shd w:val="clear" w:color="auto" w:fill="FFFFFF"/>
          </w:tcPr>
          <w:p w14:paraId="456EAAEE" w14:textId="77777777" w:rsidR="00556C8B" w:rsidRDefault="00556C8B">
            <w:pPr>
              <w:rPr>
                <w:sz w:val="10"/>
                <w:szCs w:val="10"/>
              </w:rPr>
            </w:pPr>
          </w:p>
        </w:tc>
        <w:tc>
          <w:tcPr>
            <w:tcW w:w="3686" w:type="dxa"/>
            <w:tcBorders>
              <w:top w:val="single" w:sz="4" w:space="0" w:color="auto"/>
              <w:left w:val="single" w:sz="4" w:space="0" w:color="auto"/>
            </w:tcBorders>
            <w:shd w:val="clear" w:color="auto" w:fill="FFFFFF"/>
          </w:tcPr>
          <w:p w14:paraId="41A04A0C" w14:textId="77777777" w:rsidR="00556C8B" w:rsidRDefault="00556C8B">
            <w:pPr>
              <w:rPr>
                <w:sz w:val="10"/>
                <w:szCs w:val="10"/>
              </w:rPr>
            </w:pPr>
          </w:p>
        </w:tc>
        <w:tc>
          <w:tcPr>
            <w:tcW w:w="2146" w:type="dxa"/>
            <w:tcBorders>
              <w:top w:val="single" w:sz="4" w:space="0" w:color="auto"/>
              <w:left w:val="single" w:sz="4" w:space="0" w:color="auto"/>
              <w:right w:val="single" w:sz="4" w:space="0" w:color="auto"/>
            </w:tcBorders>
            <w:shd w:val="clear" w:color="auto" w:fill="FFFFFF"/>
          </w:tcPr>
          <w:p w14:paraId="3D45832E" w14:textId="77777777" w:rsidR="00556C8B" w:rsidRDefault="00556C8B">
            <w:pPr>
              <w:rPr>
                <w:sz w:val="10"/>
                <w:szCs w:val="10"/>
              </w:rPr>
            </w:pPr>
          </w:p>
        </w:tc>
      </w:tr>
      <w:tr w:rsidR="00556C8B" w14:paraId="56577AE0" w14:textId="77777777">
        <w:trPr>
          <w:trHeight w:hRule="exact" w:val="312"/>
          <w:jc w:val="center"/>
        </w:trPr>
        <w:tc>
          <w:tcPr>
            <w:tcW w:w="811" w:type="dxa"/>
            <w:vMerge w:val="restart"/>
            <w:tcBorders>
              <w:top w:val="single" w:sz="4" w:space="0" w:color="auto"/>
              <w:left w:val="single" w:sz="4" w:space="0" w:color="auto"/>
            </w:tcBorders>
            <w:shd w:val="clear" w:color="auto" w:fill="FFFFFF"/>
            <w:vAlign w:val="center"/>
          </w:tcPr>
          <w:p w14:paraId="07996D3F" w14:textId="77777777" w:rsidR="00556C8B" w:rsidRDefault="00F43C2F">
            <w:pPr>
              <w:pStyle w:val="Jin0"/>
              <w:shd w:val="clear" w:color="auto" w:fill="auto"/>
              <w:spacing w:after="0"/>
              <w:jc w:val="center"/>
              <w:rPr>
                <w:sz w:val="20"/>
                <w:szCs w:val="20"/>
              </w:rPr>
            </w:pPr>
            <w:r>
              <w:rPr>
                <w:sz w:val="20"/>
                <w:szCs w:val="20"/>
              </w:rPr>
              <w:t>5.</w:t>
            </w:r>
          </w:p>
        </w:tc>
        <w:tc>
          <w:tcPr>
            <w:tcW w:w="2443" w:type="dxa"/>
            <w:tcBorders>
              <w:top w:val="single" w:sz="4" w:space="0" w:color="auto"/>
              <w:left w:val="single" w:sz="4" w:space="0" w:color="auto"/>
            </w:tcBorders>
            <w:shd w:val="clear" w:color="auto" w:fill="FFFFFF"/>
          </w:tcPr>
          <w:p w14:paraId="2400BF03" w14:textId="77777777" w:rsidR="00556C8B" w:rsidRDefault="00556C8B">
            <w:pPr>
              <w:rPr>
                <w:sz w:val="10"/>
                <w:szCs w:val="10"/>
              </w:rPr>
            </w:pPr>
          </w:p>
        </w:tc>
        <w:tc>
          <w:tcPr>
            <w:tcW w:w="3686" w:type="dxa"/>
            <w:tcBorders>
              <w:top w:val="single" w:sz="4" w:space="0" w:color="auto"/>
              <w:left w:val="single" w:sz="4" w:space="0" w:color="auto"/>
            </w:tcBorders>
            <w:shd w:val="clear" w:color="auto" w:fill="FFFFFF"/>
          </w:tcPr>
          <w:p w14:paraId="4BACA79D" w14:textId="77777777" w:rsidR="00556C8B" w:rsidRDefault="00556C8B">
            <w:pPr>
              <w:rPr>
                <w:sz w:val="10"/>
                <w:szCs w:val="10"/>
              </w:rPr>
            </w:pPr>
          </w:p>
        </w:tc>
        <w:tc>
          <w:tcPr>
            <w:tcW w:w="2146" w:type="dxa"/>
            <w:tcBorders>
              <w:top w:val="single" w:sz="4" w:space="0" w:color="auto"/>
              <w:left w:val="single" w:sz="4" w:space="0" w:color="auto"/>
              <w:right w:val="single" w:sz="4" w:space="0" w:color="auto"/>
            </w:tcBorders>
            <w:shd w:val="clear" w:color="auto" w:fill="FFFFFF"/>
          </w:tcPr>
          <w:p w14:paraId="39A6FD7D" w14:textId="77777777" w:rsidR="00556C8B" w:rsidRDefault="00556C8B">
            <w:pPr>
              <w:rPr>
                <w:sz w:val="10"/>
                <w:szCs w:val="10"/>
              </w:rPr>
            </w:pPr>
          </w:p>
        </w:tc>
      </w:tr>
      <w:tr w:rsidR="00556C8B" w14:paraId="62991377" w14:textId="77777777">
        <w:trPr>
          <w:trHeight w:hRule="exact" w:val="216"/>
          <w:jc w:val="center"/>
        </w:trPr>
        <w:tc>
          <w:tcPr>
            <w:tcW w:w="811" w:type="dxa"/>
            <w:vMerge/>
            <w:tcBorders>
              <w:left w:val="single" w:sz="4" w:space="0" w:color="auto"/>
              <w:bottom w:val="single" w:sz="4" w:space="0" w:color="auto"/>
            </w:tcBorders>
            <w:shd w:val="clear" w:color="auto" w:fill="FFFFFF"/>
            <w:vAlign w:val="center"/>
          </w:tcPr>
          <w:p w14:paraId="7511D4BD" w14:textId="77777777" w:rsidR="00556C8B" w:rsidRDefault="00556C8B"/>
        </w:tc>
        <w:tc>
          <w:tcPr>
            <w:tcW w:w="2443" w:type="dxa"/>
            <w:tcBorders>
              <w:top w:val="single" w:sz="4" w:space="0" w:color="auto"/>
              <w:left w:val="single" w:sz="4" w:space="0" w:color="auto"/>
              <w:bottom w:val="single" w:sz="4" w:space="0" w:color="auto"/>
            </w:tcBorders>
            <w:shd w:val="clear" w:color="auto" w:fill="FFFFFF"/>
          </w:tcPr>
          <w:p w14:paraId="481B500B" w14:textId="77777777" w:rsidR="00556C8B" w:rsidRDefault="00556C8B">
            <w:pPr>
              <w:rPr>
                <w:sz w:val="10"/>
                <w:szCs w:val="10"/>
              </w:rPr>
            </w:pPr>
          </w:p>
        </w:tc>
        <w:tc>
          <w:tcPr>
            <w:tcW w:w="3686" w:type="dxa"/>
            <w:tcBorders>
              <w:top w:val="single" w:sz="4" w:space="0" w:color="auto"/>
              <w:left w:val="single" w:sz="4" w:space="0" w:color="auto"/>
              <w:bottom w:val="single" w:sz="4" w:space="0" w:color="auto"/>
            </w:tcBorders>
            <w:shd w:val="clear" w:color="auto" w:fill="FFFFFF"/>
          </w:tcPr>
          <w:p w14:paraId="5ADA99B9" w14:textId="77777777" w:rsidR="00556C8B" w:rsidRDefault="00556C8B">
            <w:pPr>
              <w:rPr>
                <w:sz w:val="10"/>
                <w:szCs w:val="10"/>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14:paraId="0F484559" w14:textId="77777777" w:rsidR="00556C8B" w:rsidRDefault="00556C8B">
            <w:pPr>
              <w:rPr>
                <w:sz w:val="10"/>
                <w:szCs w:val="10"/>
              </w:rPr>
            </w:pPr>
          </w:p>
        </w:tc>
      </w:tr>
    </w:tbl>
    <w:p w14:paraId="258C958C" w14:textId="77777777" w:rsidR="00556C8B" w:rsidRDefault="00556C8B">
      <w:pPr>
        <w:spacing w:after="399" w:line="1" w:lineRule="exact"/>
      </w:pPr>
    </w:p>
    <w:p w14:paraId="1D51E31E" w14:textId="77777777" w:rsidR="00556C8B" w:rsidRDefault="00F43C2F">
      <w:pPr>
        <w:pStyle w:val="Zkladntext1"/>
        <w:numPr>
          <w:ilvl w:val="0"/>
          <w:numId w:val="1"/>
        </w:numPr>
        <w:shd w:val="clear" w:color="auto" w:fill="auto"/>
        <w:tabs>
          <w:tab w:val="left" w:pos="360"/>
        </w:tabs>
        <w:spacing w:after="100"/>
        <w:ind w:left="440" w:hanging="440"/>
        <w:jc w:val="both"/>
      </w:pPr>
      <w:r>
        <w:t>Specifikace a technický popis předmětu výpůjčky jsou uvedeny v přílohách č. 1 a č. 2 této smlouvy.</w:t>
      </w:r>
    </w:p>
    <w:p w14:paraId="6982C5C5" w14:textId="77777777" w:rsidR="00556C8B" w:rsidRDefault="00F43C2F">
      <w:pPr>
        <w:pStyle w:val="Zkladntext1"/>
        <w:numPr>
          <w:ilvl w:val="0"/>
          <w:numId w:val="1"/>
        </w:numPr>
        <w:shd w:val="clear" w:color="auto" w:fill="auto"/>
        <w:tabs>
          <w:tab w:val="left" w:pos="360"/>
        </w:tabs>
        <w:spacing w:after="100"/>
        <w:ind w:left="440" w:hanging="440"/>
        <w:jc w:val="both"/>
      </w:pPr>
      <w:r>
        <w:t xml:space="preserve">Vypůjčitel je po dobu trvání výpůjčky oprávněn užívat předmět výpůjčky na pověřeném </w:t>
      </w:r>
      <w:proofErr w:type="gramStart"/>
      <w:r>
        <w:t>pracovišti - Oddělení</w:t>
      </w:r>
      <w:proofErr w:type="gramEnd"/>
      <w:r>
        <w:t xml:space="preserve"> klinických laboratoří a transfúzní </w:t>
      </w:r>
      <w:proofErr w:type="gramStart"/>
      <w:r>
        <w:t>služby - hematologicko</w:t>
      </w:r>
      <w:proofErr w:type="gramEnd"/>
      <w:r>
        <w:t>-transfúzní oddělení (dále také „</w:t>
      </w:r>
      <w:r>
        <w:rPr>
          <w:b/>
          <w:bCs/>
        </w:rPr>
        <w:t>pověřené pracoviště</w:t>
      </w:r>
      <w:r>
        <w:t>“), a to bezúplatně.</w:t>
      </w:r>
    </w:p>
    <w:p w14:paraId="58EA0888" w14:textId="77777777" w:rsidR="00556C8B" w:rsidRDefault="00F43C2F">
      <w:pPr>
        <w:pStyle w:val="Zkladntext1"/>
        <w:numPr>
          <w:ilvl w:val="0"/>
          <w:numId w:val="1"/>
        </w:numPr>
        <w:shd w:val="clear" w:color="auto" w:fill="auto"/>
        <w:tabs>
          <w:tab w:val="left" w:pos="360"/>
        </w:tabs>
        <w:spacing w:after="100"/>
        <w:ind w:left="440" w:hanging="440"/>
        <w:jc w:val="both"/>
      </w:pPr>
      <w:r>
        <w:t>Půjčitel prohlašuje, že předmět výpůjčky splňuje z pohledu kvality všechny příslušné předepsané normy a je v souladu s platnou legislativou pro tuto oblast zejména</w:t>
      </w:r>
    </w:p>
    <w:p w14:paraId="25562DD0" w14:textId="77777777" w:rsidR="00556C8B" w:rsidRDefault="00F43C2F">
      <w:pPr>
        <w:pStyle w:val="Zkladntext1"/>
        <w:numPr>
          <w:ilvl w:val="0"/>
          <w:numId w:val="2"/>
        </w:numPr>
        <w:shd w:val="clear" w:color="auto" w:fill="auto"/>
        <w:tabs>
          <w:tab w:val="left" w:pos="834"/>
        </w:tabs>
        <w:spacing w:after="100"/>
        <w:ind w:left="800" w:hanging="34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14:paraId="76284752" w14:textId="77777777" w:rsidR="00556C8B" w:rsidRDefault="00F43C2F">
      <w:pPr>
        <w:pStyle w:val="Zkladntext1"/>
        <w:numPr>
          <w:ilvl w:val="0"/>
          <w:numId w:val="2"/>
        </w:numPr>
        <w:shd w:val="clear" w:color="auto" w:fill="auto"/>
        <w:tabs>
          <w:tab w:val="left" w:pos="834"/>
        </w:tabs>
        <w:spacing w:after="140"/>
        <w:ind w:left="800" w:hanging="340"/>
        <w:jc w:val="both"/>
      </w:pPr>
      <w:r>
        <w:t>s Nařízením Evropského parlamentu a rady (EU) 2017/746 - ze dne 5. dubna 2017 o diagnostických zdravotnických prostředcích in vitro a o zrušení směrnice 98/79/ES a rozhodnutí Komise 2010/227/EU (dále jen „Nařízení č. 2017/</w:t>
      </w:r>
      <w:proofErr w:type="gramStart"/>
      <w:r>
        <w:t>746 - o</w:t>
      </w:r>
      <w:proofErr w:type="gramEnd"/>
      <w:r>
        <w:t xml:space="preserve"> diagnostických zdravotnických prostředcích in vitro“) ve znění Nařízením Evropského parlamentu a rady (EU)</w:t>
      </w:r>
    </w:p>
    <w:p w14:paraId="02450EED" w14:textId="77777777" w:rsidR="00556C8B" w:rsidRDefault="00F43C2F">
      <w:pPr>
        <w:pStyle w:val="Zkladntext1"/>
        <w:numPr>
          <w:ilvl w:val="0"/>
          <w:numId w:val="2"/>
        </w:numPr>
        <w:shd w:val="clear" w:color="auto" w:fill="auto"/>
        <w:tabs>
          <w:tab w:val="left" w:pos="810"/>
        </w:tabs>
        <w:ind w:left="780" w:hanging="340"/>
        <w:jc w:val="both"/>
      </w:pPr>
      <w:r>
        <w:t xml:space="preserve">s Nařízením Evropského parlamentu a rady (EU) 2022/112 ze dne 25. ledna 2022, kterým se mění nařízení (EU) 2017/746, pokud jde o přechodná ustanovení pro některé diagnostické zdravotnické prostředky in vitro a odklad použitelnosti podmínek v případě prostředků vyráběných a používaných v rámci zdravotnických zařízení (dále jen „Nařízení Evropského </w:t>
      </w:r>
      <w:r>
        <w:lastRenderedPageBreak/>
        <w:t>parlamentu a rady (EU) 2022/112, kterým se mění nařízení (EU) 2017/746“</w:t>
      </w:r>
    </w:p>
    <w:p w14:paraId="2E5A5092" w14:textId="77777777" w:rsidR="00556C8B" w:rsidRDefault="00F43C2F">
      <w:pPr>
        <w:pStyle w:val="Zkladntext1"/>
        <w:numPr>
          <w:ilvl w:val="0"/>
          <w:numId w:val="2"/>
        </w:numPr>
        <w:shd w:val="clear" w:color="auto" w:fill="auto"/>
        <w:tabs>
          <w:tab w:val="left" w:pos="810"/>
        </w:tabs>
        <w:ind w:left="780" w:hanging="340"/>
        <w:jc w:val="both"/>
      </w:pPr>
      <w:r>
        <w:t>se zákonem č. 375/2022 Sb. o zdravotnických prostředcích a diagnostických zdravotnických prostředcích in vitro v platném znění a jeho případných prováděcích předpisů v platném znění (dále jen „zákon č. 375/2022 Sb.“);</w:t>
      </w:r>
    </w:p>
    <w:p w14:paraId="59D1CCE7" w14:textId="77777777" w:rsidR="00556C8B" w:rsidRDefault="00F43C2F">
      <w:pPr>
        <w:pStyle w:val="Zkladntext1"/>
        <w:numPr>
          <w:ilvl w:val="0"/>
          <w:numId w:val="2"/>
        </w:numPr>
        <w:shd w:val="clear" w:color="auto" w:fill="auto"/>
        <w:tabs>
          <w:tab w:val="left" w:pos="810"/>
        </w:tabs>
        <w:spacing w:after="0"/>
        <w:ind w:left="780" w:hanging="340"/>
        <w:jc w:val="both"/>
      </w:pPr>
      <w:r>
        <w:t>s vyhláškou č. 377/2022 Sb. o provedení některých ustanovení zákona o zdravotnických prostředcích a diagnostických zdravotnických prostředcích in vitro</w:t>
      </w:r>
    </w:p>
    <w:p w14:paraId="60AE9EEB" w14:textId="77777777" w:rsidR="00556C8B" w:rsidRDefault="00F43C2F">
      <w:pPr>
        <w:pStyle w:val="Zkladntext1"/>
        <w:numPr>
          <w:ilvl w:val="0"/>
          <w:numId w:val="2"/>
        </w:numPr>
        <w:shd w:val="clear" w:color="auto" w:fill="auto"/>
        <w:tabs>
          <w:tab w:val="left" w:pos="810"/>
        </w:tabs>
        <w:ind w:left="780" w:hanging="340"/>
        <w:jc w:val="both"/>
      </w:pPr>
      <w:r>
        <w:t>se zákonem č. 102/2001 Sb., o obecné bezpečnosti výrobků, ve znění pozdějších předpisů;</w:t>
      </w:r>
    </w:p>
    <w:p w14:paraId="261397E1" w14:textId="77777777" w:rsidR="00556C8B" w:rsidRDefault="00F43C2F">
      <w:pPr>
        <w:pStyle w:val="Zkladntext1"/>
        <w:numPr>
          <w:ilvl w:val="0"/>
          <w:numId w:val="2"/>
        </w:numPr>
        <w:shd w:val="clear" w:color="auto" w:fill="auto"/>
        <w:tabs>
          <w:tab w:val="left" w:pos="810"/>
        </w:tabs>
        <w:ind w:firstLine="420"/>
      </w:pPr>
      <w:r>
        <w:t>se zákonem 378/2007 o léčivech ve znění pozdějších předpisů</w:t>
      </w:r>
    </w:p>
    <w:p w14:paraId="58B66BE7" w14:textId="77777777" w:rsidR="00556C8B" w:rsidRDefault="00F43C2F">
      <w:pPr>
        <w:pStyle w:val="Zkladntext1"/>
        <w:numPr>
          <w:ilvl w:val="0"/>
          <w:numId w:val="2"/>
        </w:numPr>
        <w:shd w:val="clear" w:color="auto" w:fill="auto"/>
        <w:tabs>
          <w:tab w:val="left" w:pos="810"/>
        </w:tabs>
        <w:ind w:left="780" w:hanging="340"/>
        <w:jc w:val="both"/>
      </w:pPr>
      <w:r>
        <w:t>vyhlášky č. 143/2008 Sb. o stanovení bližších požadavků o stanovení jakostí o bezpečnosti lidské krve i jejích složek ve znění pozdějších předpisů</w:t>
      </w:r>
    </w:p>
    <w:p w14:paraId="69565C99" w14:textId="77777777" w:rsidR="00556C8B" w:rsidRDefault="00F43C2F">
      <w:pPr>
        <w:pStyle w:val="Zkladntext1"/>
        <w:numPr>
          <w:ilvl w:val="0"/>
          <w:numId w:val="2"/>
        </w:numPr>
        <w:shd w:val="clear" w:color="auto" w:fill="auto"/>
        <w:tabs>
          <w:tab w:val="left" w:pos="810"/>
        </w:tabs>
        <w:ind w:left="780" w:hanging="34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14:paraId="312B5810" w14:textId="77777777" w:rsidR="00556C8B" w:rsidRDefault="00F43C2F">
      <w:pPr>
        <w:pStyle w:val="Zkladntext1"/>
        <w:numPr>
          <w:ilvl w:val="0"/>
          <w:numId w:val="2"/>
        </w:numPr>
        <w:shd w:val="clear" w:color="auto" w:fill="auto"/>
        <w:tabs>
          <w:tab w:val="left" w:pos="810"/>
        </w:tabs>
        <w:ind w:left="780" w:hanging="340"/>
        <w:jc w:val="both"/>
      </w:pPr>
      <w:r>
        <w:t>s harmonizovanými českými technickými normami a ostatními ČSN vztahujícími se k předmětu smlouvy.</w:t>
      </w:r>
    </w:p>
    <w:p w14:paraId="66DE28AA" w14:textId="77777777" w:rsidR="00556C8B" w:rsidRDefault="00F43C2F">
      <w:pPr>
        <w:pStyle w:val="Zkladntext1"/>
        <w:numPr>
          <w:ilvl w:val="0"/>
          <w:numId w:val="1"/>
        </w:numPr>
        <w:shd w:val="clear" w:color="auto" w:fill="auto"/>
        <w:tabs>
          <w:tab w:val="left" w:pos="347"/>
        </w:tabs>
        <w:ind w:left="420" w:hanging="420"/>
      </w:pPr>
      <w:r>
        <w:t>Půjčitel prohlašuje, že předmět výpůjčky je zdravotnickým prostředkem, u kterého výrobce stanoveným způsobem posoudil soulad jeho vlastností s technickými požadavky stanovenými zvláštními právními předpisy s přihlédnutím k určenému účelu použití, a vydal o tom písemné prohlášení o shodě. Kopie prohlášení o shodě byla vypůjčiteli předána při podpisu této smlouvy, což vypůjčitel potvrzuje.</w:t>
      </w:r>
    </w:p>
    <w:p w14:paraId="73CAED34" w14:textId="77777777" w:rsidR="00556C8B" w:rsidRDefault="00F43C2F">
      <w:pPr>
        <w:pStyle w:val="Zkladntext1"/>
        <w:numPr>
          <w:ilvl w:val="0"/>
          <w:numId w:val="1"/>
        </w:numPr>
        <w:shd w:val="clear" w:color="auto" w:fill="auto"/>
        <w:tabs>
          <w:tab w:val="left" w:pos="362"/>
        </w:tabs>
        <w:ind w:left="420" w:hanging="420"/>
      </w:pPr>
      <w:r>
        <w:t>Půjčitel prohlašuje, že je výhradním vlastníkem předmětu výpůjčky a je oprávněn jej přenechat vypůjčiteli ve smyslu § 2193 a násl. občanského zákoníku. Půjčitel účetně odepisuje pořizovací hodnotu předmětu výpůjčky.</w:t>
      </w:r>
    </w:p>
    <w:p w14:paraId="4AFACFDD" w14:textId="77777777" w:rsidR="00556C8B" w:rsidRDefault="00F43C2F">
      <w:pPr>
        <w:pStyle w:val="Zkladntext1"/>
        <w:numPr>
          <w:ilvl w:val="0"/>
          <w:numId w:val="1"/>
        </w:numPr>
        <w:shd w:val="clear" w:color="auto" w:fill="auto"/>
        <w:tabs>
          <w:tab w:val="left" w:pos="362"/>
        </w:tabs>
        <w:spacing w:after="480"/>
      </w:pPr>
      <w:r>
        <w:t>Předmět výpůjčky zůstává ve vlastnictví půjčitele.</w:t>
      </w:r>
    </w:p>
    <w:p w14:paraId="13052163" w14:textId="77777777" w:rsidR="00556C8B" w:rsidRDefault="00F43C2F">
      <w:pPr>
        <w:pStyle w:val="Zkladntext1"/>
        <w:shd w:val="clear" w:color="auto" w:fill="auto"/>
        <w:spacing w:after="0" w:line="221" w:lineRule="auto"/>
        <w:jc w:val="center"/>
        <w:rPr>
          <w:sz w:val="26"/>
          <w:szCs w:val="26"/>
        </w:rPr>
      </w:pPr>
      <w:r>
        <w:rPr>
          <w:b/>
          <w:bCs/>
          <w:sz w:val="26"/>
          <w:szCs w:val="26"/>
        </w:rPr>
        <w:t>Čl. II.</w:t>
      </w:r>
    </w:p>
    <w:p w14:paraId="46DE8D1C" w14:textId="77777777" w:rsidR="00556C8B" w:rsidRDefault="00F43C2F">
      <w:pPr>
        <w:pStyle w:val="Zkladntext1"/>
        <w:shd w:val="clear" w:color="auto" w:fill="auto"/>
        <w:spacing w:line="221" w:lineRule="auto"/>
        <w:jc w:val="center"/>
        <w:rPr>
          <w:sz w:val="26"/>
          <w:szCs w:val="26"/>
        </w:rPr>
      </w:pPr>
      <w:r>
        <w:rPr>
          <w:b/>
          <w:bCs/>
          <w:sz w:val="26"/>
          <w:szCs w:val="26"/>
        </w:rPr>
        <w:t>Předání předmětu výpůjčky, místo předání, kontaktní osoby</w:t>
      </w:r>
    </w:p>
    <w:p w14:paraId="62D84336" w14:textId="77777777" w:rsidR="00556C8B" w:rsidRDefault="00F43C2F">
      <w:pPr>
        <w:pStyle w:val="Zkladntext1"/>
        <w:numPr>
          <w:ilvl w:val="0"/>
          <w:numId w:val="3"/>
        </w:numPr>
        <w:shd w:val="clear" w:color="auto" w:fill="auto"/>
        <w:tabs>
          <w:tab w:val="left" w:pos="346"/>
        </w:tabs>
        <w:ind w:left="420" w:hanging="420"/>
      </w:pPr>
      <w:r>
        <w:t xml:space="preserve">Půjčitel dodá předmět výpůjčky pověřenému pracovišti vypůjčitele do </w:t>
      </w:r>
      <w:r>
        <w:rPr>
          <w:b/>
          <w:bCs/>
        </w:rPr>
        <w:t xml:space="preserve">8 týdnů </w:t>
      </w:r>
      <w:r>
        <w:t>ode dne nabytí účinnosti této smlouvy dle čl. IX odst. 2 s tím, že realizace výpůjčky (dodávka, montáž, instalace a zprovoznění předmětu výpůjčky) musí být uskutečněna v rámci jednoho týdne a současně, aby neohrozila provoz laboratoře, respektive, aby byl provoz laboratoře omezen pouze minimálně.</w:t>
      </w:r>
    </w:p>
    <w:p w14:paraId="1D9758DE" w14:textId="77777777" w:rsidR="00556C8B" w:rsidRDefault="00F43C2F">
      <w:pPr>
        <w:pStyle w:val="Zkladntext1"/>
        <w:numPr>
          <w:ilvl w:val="0"/>
          <w:numId w:val="3"/>
        </w:numPr>
        <w:shd w:val="clear" w:color="auto" w:fill="auto"/>
        <w:tabs>
          <w:tab w:val="left" w:pos="426"/>
        </w:tabs>
        <w:spacing w:after="100"/>
        <w:ind w:left="360" w:hanging="360"/>
        <w:jc w:val="both"/>
      </w:pPr>
      <w:r>
        <w:t xml:space="preserve">V návaznosti na instalaci proběhne verifikace vybraných metod, ze strany uživatele, za účelem ověření deklarovaných </w:t>
      </w:r>
      <w:proofErr w:type="gramStart"/>
      <w:r>
        <w:t>parametrů - podmínky</w:t>
      </w:r>
      <w:proofErr w:type="gramEnd"/>
      <w:r>
        <w:t xml:space="preserve"> verifikace vybraných metod jsou uvedeny v příloze č. 1 této smlouvy. Při nesplnění deklarovaných parametrů nedojde k převzetí předmětu výpůjčky. Po odstranění stavů, způsobujících neúspěšnou verifikaci, musí být provedena verifikace opakovaně, a to za podmínek uvedených v příloze č. 1 této smlouvy.</w:t>
      </w:r>
    </w:p>
    <w:p w14:paraId="523905DA" w14:textId="77777777" w:rsidR="00556C8B" w:rsidRDefault="00F43C2F">
      <w:pPr>
        <w:pStyle w:val="Zkladntext1"/>
        <w:numPr>
          <w:ilvl w:val="0"/>
          <w:numId w:val="3"/>
        </w:numPr>
        <w:shd w:val="clear" w:color="auto" w:fill="auto"/>
        <w:tabs>
          <w:tab w:val="left" w:pos="426"/>
        </w:tabs>
        <w:spacing w:after="100"/>
        <w:ind w:left="360" w:hanging="360"/>
        <w:jc w:val="both"/>
      </w:pPr>
      <w:r>
        <w:t xml:space="preserve">V rámci zaškolení pracovníků obsluhy budou také zaškoleni vybraní pracovníci za účelem provádění dalších školení v uživatelském rozsahu (např. nově příchozího personálu) v souladu s ustanovením zákona č. 375/2022 Sb., o zdravotnických prostředcích. V případě nevydání certifikátu bude zaškolení </w:t>
      </w:r>
      <w:r>
        <w:lastRenderedPageBreak/>
        <w:t>provádět firemní aplikační specialista na vyžádání vypůjčitele, a to po dobu výpůjčky bezplatně</w:t>
      </w:r>
    </w:p>
    <w:p w14:paraId="70A267CA" w14:textId="77777777" w:rsidR="00556C8B" w:rsidRDefault="00F43C2F">
      <w:pPr>
        <w:pStyle w:val="Zkladntext1"/>
        <w:numPr>
          <w:ilvl w:val="0"/>
          <w:numId w:val="3"/>
        </w:numPr>
        <w:shd w:val="clear" w:color="auto" w:fill="auto"/>
        <w:tabs>
          <w:tab w:val="left" w:pos="426"/>
        </w:tabs>
        <w:spacing w:after="100"/>
        <w:ind w:left="360" w:hanging="360"/>
        <w:jc w:val="both"/>
      </w:pPr>
      <w:r>
        <w:t xml:space="preserve">Veškeré činnosti, uvedené v odst. 1, 2 a 3 výše, musí být uskutečněny ve lhůtě </w:t>
      </w:r>
      <w:r>
        <w:rPr>
          <w:b/>
          <w:bCs/>
        </w:rPr>
        <w:t xml:space="preserve">10 týdnů </w:t>
      </w:r>
      <w:r>
        <w:t>ode dne nabytí účinnosti této smlouvy.</w:t>
      </w:r>
    </w:p>
    <w:p w14:paraId="2174AA4B" w14:textId="77777777" w:rsidR="00556C8B" w:rsidRDefault="00F43C2F">
      <w:pPr>
        <w:pStyle w:val="Zkladntext1"/>
        <w:numPr>
          <w:ilvl w:val="0"/>
          <w:numId w:val="3"/>
        </w:numPr>
        <w:shd w:val="clear" w:color="auto" w:fill="auto"/>
        <w:tabs>
          <w:tab w:val="left" w:pos="426"/>
        </w:tabs>
        <w:spacing w:after="0"/>
        <w:jc w:val="both"/>
      </w:pPr>
      <w:r>
        <w:t>Kontaktní osoby:</w:t>
      </w:r>
    </w:p>
    <w:p w14:paraId="13B5C71B" w14:textId="77777777" w:rsidR="00556C8B" w:rsidRDefault="00F43C2F">
      <w:pPr>
        <w:pStyle w:val="Zkladntext1"/>
        <w:shd w:val="clear" w:color="auto" w:fill="auto"/>
        <w:spacing w:after="100" w:line="266" w:lineRule="auto"/>
        <w:ind w:firstLine="300"/>
        <w:jc w:val="both"/>
      </w:pPr>
      <w:r>
        <w:rPr>
          <w:rFonts w:ascii="Arial" w:eastAsia="Arial" w:hAnsi="Arial" w:cs="Arial"/>
          <w:sz w:val="22"/>
          <w:szCs w:val="22"/>
        </w:rPr>
        <w:t xml:space="preserve">• </w:t>
      </w:r>
      <w:r>
        <w:rPr>
          <w:b/>
          <w:bCs/>
        </w:rPr>
        <w:t>hlavní kontaktní osoby vypůjčitele</w:t>
      </w:r>
      <w:r>
        <w:t>:</w:t>
      </w:r>
    </w:p>
    <w:p w14:paraId="3FA411B4" w14:textId="77777777" w:rsidR="00556C8B" w:rsidRDefault="00F43C2F">
      <w:pPr>
        <w:pStyle w:val="Zkladntext1"/>
        <w:numPr>
          <w:ilvl w:val="0"/>
          <w:numId w:val="2"/>
        </w:numPr>
        <w:shd w:val="clear" w:color="auto" w:fill="auto"/>
        <w:tabs>
          <w:tab w:val="left" w:pos="670"/>
        </w:tabs>
        <w:spacing w:after="100"/>
        <w:ind w:firstLine="360"/>
        <w:jc w:val="both"/>
      </w:pPr>
      <w:r>
        <w:t>oddělení zdravotnické techniky:</w:t>
      </w:r>
    </w:p>
    <w:p w14:paraId="1447F764" w14:textId="5B1208E9" w:rsidR="00556C8B" w:rsidRPr="00107FDF" w:rsidRDefault="0089567A">
      <w:pPr>
        <w:pStyle w:val="Zkladntext1"/>
        <w:numPr>
          <w:ilvl w:val="0"/>
          <w:numId w:val="2"/>
        </w:numPr>
        <w:shd w:val="clear" w:color="auto" w:fill="auto"/>
        <w:tabs>
          <w:tab w:val="left" w:pos="1656"/>
        </w:tabs>
        <w:spacing w:after="100"/>
        <w:ind w:left="1360"/>
        <w:jc w:val="both"/>
      </w:pPr>
      <w:r w:rsidRPr="00107FDF">
        <w:t>XXXX</w:t>
      </w:r>
      <w:r w:rsidR="00F43C2F" w:rsidRPr="00107FDF">
        <w:t>, tel.: +</w:t>
      </w:r>
      <w:r w:rsidRPr="00107FDF">
        <w:t xml:space="preserve"> XXXX</w:t>
      </w:r>
      <w:r w:rsidR="00F43C2F" w:rsidRPr="00107FDF">
        <w:t xml:space="preserve"> nebo</w:t>
      </w:r>
    </w:p>
    <w:p w14:paraId="27EA785E" w14:textId="2B5B55B0" w:rsidR="00556C8B" w:rsidRPr="00107FDF" w:rsidRDefault="0089567A">
      <w:pPr>
        <w:pStyle w:val="Zkladntext1"/>
        <w:numPr>
          <w:ilvl w:val="0"/>
          <w:numId w:val="2"/>
        </w:numPr>
        <w:shd w:val="clear" w:color="auto" w:fill="auto"/>
        <w:tabs>
          <w:tab w:val="left" w:pos="296"/>
        </w:tabs>
        <w:spacing w:after="100"/>
        <w:jc w:val="center"/>
      </w:pPr>
      <w:r w:rsidRPr="00107FDF">
        <w:t>XXXX</w:t>
      </w:r>
      <w:r w:rsidR="00F43C2F" w:rsidRPr="00107FDF">
        <w:t>, tel.: +</w:t>
      </w:r>
      <w:r w:rsidRPr="00107FDF">
        <w:t xml:space="preserve"> XXXX</w:t>
      </w:r>
      <w:r w:rsidR="00F43C2F" w:rsidRPr="00107FDF">
        <w:t xml:space="preserve"> nebo</w:t>
      </w:r>
    </w:p>
    <w:p w14:paraId="69187B19" w14:textId="51E3382C" w:rsidR="00556C8B" w:rsidRPr="00107FDF" w:rsidRDefault="0089567A">
      <w:pPr>
        <w:pStyle w:val="Zkladntext1"/>
        <w:numPr>
          <w:ilvl w:val="0"/>
          <w:numId w:val="2"/>
        </w:numPr>
        <w:shd w:val="clear" w:color="auto" w:fill="auto"/>
        <w:tabs>
          <w:tab w:val="left" w:pos="296"/>
        </w:tabs>
        <w:spacing w:after="100"/>
        <w:jc w:val="center"/>
      </w:pPr>
      <w:r w:rsidRPr="00107FDF">
        <w:t>XXXX</w:t>
      </w:r>
      <w:r w:rsidR="00F43C2F" w:rsidRPr="00107FDF">
        <w:t>, tel.: +</w:t>
      </w:r>
      <w:r w:rsidRPr="00107FDF">
        <w:t xml:space="preserve"> XXXX</w:t>
      </w:r>
      <w:r w:rsidR="00F43C2F" w:rsidRPr="00107FDF">
        <w:t>;</w:t>
      </w:r>
    </w:p>
    <w:p w14:paraId="6B375CD3" w14:textId="2A45585B" w:rsidR="00556C8B" w:rsidRPr="00107FDF" w:rsidRDefault="00F43C2F">
      <w:pPr>
        <w:pStyle w:val="Zkladntext1"/>
        <w:shd w:val="clear" w:color="auto" w:fill="auto"/>
        <w:spacing w:after="140"/>
        <w:ind w:firstLine="660"/>
        <w:jc w:val="both"/>
      </w:pPr>
      <w:r w:rsidRPr="00107FDF">
        <w:t xml:space="preserve">email: </w:t>
      </w:r>
      <w:r w:rsidR="0089567A" w:rsidRPr="00107FDF">
        <w:t>XXXX</w:t>
      </w:r>
    </w:p>
    <w:p w14:paraId="45F0F653" w14:textId="77777777" w:rsidR="00556C8B" w:rsidRPr="00107FDF" w:rsidRDefault="00F43C2F">
      <w:pPr>
        <w:pStyle w:val="Zkladntext1"/>
        <w:numPr>
          <w:ilvl w:val="0"/>
          <w:numId w:val="4"/>
        </w:numPr>
        <w:shd w:val="clear" w:color="auto" w:fill="auto"/>
        <w:tabs>
          <w:tab w:val="left" w:pos="670"/>
        </w:tabs>
        <w:spacing w:after="100" w:line="266" w:lineRule="auto"/>
        <w:ind w:firstLine="300"/>
        <w:jc w:val="both"/>
      </w:pPr>
      <w:r w:rsidRPr="00107FDF">
        <w:t>kontaktní osoba za pověřené pracoviště vypůjčitele</w:t>
      </w:r>
    </w:p>
    <w:p w14:paraId="4826A8BE" w14:textId="124CA863" w:rsidR="00556C8B" w:rsidRPr="00107FDF" w:rsidRDefault="0089567A">
      <w:pPr>
        <w:pStyle w:val="Zkladntext1"/>
        <w:shd w:val="clear" w:color="auto" w:fill="auto"/>
        <w:spacing w:after="140"/>
        <w:ind w:firstLine="540"/>
        <w:jc w:val="both"/>
      </w:pPr>
      <w:r w:rsidRPr="00107FDF">
        <w:t>XXXX</w:t>
      </w:r>
      <w:r w:rsidR="00F43C2F" w:rsidRPr="00107FDF">
        <w:t xml:space="preserve"> tel. </w:t>
      </w:r>
      <w:r w:rsidRPr="00107FDF">
        <w:t>XXXX</w:t>
      </w:r>
      <w:r w:rsidR="00F43C2F" w:rsidRPr="00107FDF">
        <w:t>, email:</w:t>
      </w:r>
      <w:hyperlink r:id="rId8" w:history="1">
        <w:r w:rsidR="00F43C2F" w:rsidRPr="00107FDF">
          <w:t xml:space="preserve"> </w:t>
        </w:r>
        <w:r w:rsidRPr="00107FDF">
          <w:t>XXXX</w:t>
        </w:r>
        <w:r w:rsidR="00F43C2F" w:rsidRPr="00107FDF">
          <w:rPr>
            <w:lang w:val="en-US" w:eastAsia="en-US" w:bidi="en-US"/>
          </w:rPr>
          <w:t>;</w:t>
        </w:r>
      </w:hyperlink>
    </w:p>
    <w:p w14:paraId="0E244BA8" w14:textId="77777777" w:rsidR="00556C8B" w:rsidRPr="00107FDF" w:rsidRDefault="00F43C2F">
      <w:pPr>
        <w:pStyle w:val="Zkladntext1"/>
        <w:numPr>
          <w:ilvl w:val="0"/>
          <w:numId w:val="4"/>
        </w:numPr>
        <w:shd w:val="clear" w:color="auto" w:fill="auto"/>
        <w:tabs>
          <w:tab w:val="left" w:pos="670"/>
        </w:tabs>
        <w:spacing w:after="100" w:line="266" w:lineRule="auto"/>
        <w:ind w:firstLine="300"/>
        <w:jc w:val="both"/>
      </w:pPr>
      <w:r w:rsidRPr="00107FDF">
        <w:t>kontaktní osoby za půjčitele:</w:t>
      </w:r>
    </w:p>
    <w:p w14:paraId="21771C36" w14:textId="3B411AAD" w:rsidR="00556C8B" w:rsidRPr="00107FDF" w:rsidRDefault="00F43C2F">
      <w:pPr>
        <w:pStyle w:val="Zkladntext1"/>
        <w:numPr>
          <w:ilvl w:val="0"/>
          <w:numId w:val="2"/>
        </w:numPr>
        <w:shd w:val="clear" w:color="auto" w:fill="auto"/>
        <w:tabs>
          <w:tab w:val="left" w:pos="685"/>
        </w:tabs>
        <w:spacing w:after="0" w:line="233" w:lineRule="auto"/>
        <w:ind w:left="360" w:firstLine="20"/>
        <w:jc w:val="both"/>
      </w:pPr>
      <w:r w:rsidRPr="00107FDF">
        <w:t>osoba odpovědná za instalaci:</w:t>
      </w:r>
      <w:r w:rsidR="0089567A" w:rsidRPr="00107FDF">
        <w:t xml:space="preserve"> XXXX</w:t>
      </w:r>
      <w:r w:rsidRPr="00107FDF">
        <w:t>, +</w:t>
      </w:r>
      <w:r w:rsidR="0089567A" w:rsidRPr="00107FDF">
        <w:t xml:space="preserve"> XXXX</w:t>
      </w:r>
      <w:r w:rsidRPr="00107FDF">
        <w:t xml:space="preserve">, </w:t>
      </w:r>
      <w:r w:rsidR="0089567A" w:rsidRPr="00107FDF">
        <w:t>XXXX</w:t>
      </w:r>
      <w:r w:rsidRPr="00107FDF">
        <w:t>.</w:t>
      </w:r>
    </w:p>
    <w:p w14:paraId="71821596" w14:textId="77777777" w:rsidR="00556C8B" w:rsidRPr="00107FDF" w:rsidRDefault="00F43C2F">
      <w:pPr>
        <w:pStyle w:val="Zkladntext30"/>
        <w:shd w:val="clear" w:color="auto" w:fill="auto"/>
        <w:spacing w:after="200"/>
        <w:ind w:left="4580"/>
      </w:pPr>
      <w:r w:rsidRPr="00107FDF">
        <w:t>(jméno a příjmení, tel. a email)</w:t>
      </w:r>
    </w:p>
    <w:p w14:paraId="268310C2" w14:textId="5EE5A496" w:rsidR="00556C8B" w:rsidRPr="00107FDF" w:rsidRDefault="00F43C2F">
      <w:pPr>
        <w:pStyle w:val="Zkladntext1"/>
        <w:numPr>
          <w:ilvl w:val="0"/>
          <w:numId w:val="2"/>
        </w:numPr>
        <w:shd w:val="clear" w:color="auto" w:fill="auto"/>
        <w:tabs>
          <w:tab w:val="left" w:pos="685"/>
        </w:tabs>
        <w:spacing w:after="0"/>
        <w:ind w:left="360" w:firstLine="20"/>
        <w:jc w:val="both"/>
      </w:pPr>
      <w:r w:rsidRPr="00107FDF">
        <w:t xml:space="preserve">osoba odpovědná za servis, PBTK: </w:t>
      </w:r>
      <w:r w:rsidR="0089567A" w:rsidRPr="00107FDF">
        <w:t>XXXX</w:t>
      </w:r>
      <w:r w:rsidRPr="00107FDF">
        <w:t>, +</w:t>
      </w:r>
      <w:r w:rsidR="0089567A" w:rsidRPr="00107FDF">
        <w:t xml:space="preserve"> XXXX</w:t>
      </w:r>
      <w:r w:rsidRPr="00107FDF">
        <w:t xml:space="preserve">, </w:t>
      </w:r>
      <w:r w:rsidR="0089567A" w:rsidRPr="00107FDF">
        <w:t>XXXX</w:t>
      </w:r>
    </w:p>
    <w:p w14:paraId="0D26A04C" w14:textId="77777777" w:rsidR="00556C8B" w:rsidRDefault="00F43C2F">
      <w:pPr>
        <w:pStyle w:val="Zkladntext30"/>
        <w:shd w:val="clear" w:color="auto" w:fill="auto"/>
        <w:spacing w:after="200"/>
        <w:ind w:left="4700"/>
      </w:pPr>
      <w:r>
        <w:t>(jméno a příjmení, tel. a email)</w:t>
      </w:r>
    </w:p>
    <w:p w14:paraId="1DE03178" w14:textId="77777777" w:rsidR="00556C8B" w:rsidRDefault="00F43C2F">
      <w:pPr>
        <w:pStyle w:val="Zkladntext1"/>
        <w:shd w:val="clear" w:color="auto" w:fill="auto"/>
        <w:spacing w:after="100" w:line="221" w:lineRule="auto"/>
        <w:jc w:val="center"/>
        <w:rPr>
          <w:sz w:val="26"/>
          <w:szCs w:val="26"/>
        </w:rPr>
      </w:pPr>
      <w:r>
        <w:rPr>
          <w:b/>
          <w:bCs/>
          <w:sz w:val="26"/>
          <w:szCs w:val="26"/>
        </w:rPr>
        <w:t>Čl. III.</w:t>
      </w:r>
    </w:p>
    <w:p w14:paraId="3CD6825D" w14:textId="77777777" w:rsidR="00556C8B" w:rsidRDefault="00F43C2F">
      <w:pPr>
        <w:pStyle w:val="Zkladntext1"/>
        <w:shd w:val="clear" w:color="auto" w:fill="auto"/>
        <w:spacing w:after="0" w:line="221" w:lineRule="auto"/>
        <w:jc w:val="center"/>
        <w:rPr>
          <w:sz w:val="26"/>
          <w:szCs w:val="26"/>
        </w:rPr>
      </w:pPr>
      <w:r>
        <w:rPr>
          <w:b/>
          <w:bCs/>
          <w:sz w:val="26"/>
          <w:szCs w:val="26"/>
        </w:rPr>
        <w:t>Doba výpůjčky a dodání výpůjčky</w:t>
      </w:r>
    </w:p>
    <w:p w14:paraId="0C54055A" w14:textId="77777777" w:rsidR="00556C8B" w:rsidRDefault="00F43C2F">
      <w:pPr>
        <w:pStyle w:val="Zkladntext1"/>
        <w:numPr>
          <w:ilvl w:val="0"/>
          <w:numId w:val="5"/>
        </w:numPr>
        <w:shd w:val="clear" w:color="auto" w:fill="auto"/>
        <w:tabs>
          <w:tab w:val="left" w:pos="413"/>
        </w:tabs>
        <w:spacing w:after="100"/>
        <w:jc w:val="both"/>
      </w:pPr>
      <w:r>
        <w:t>Výpůjčka se sjednává na dobu použitelnosti předmětů výpůjčky.</w:t>
      </w:r>
    </w:p>
    <w:p w14:paraId="0E5DFFD3" w14:textId="77777777" w:rsidR="00556C8B" w:rsidRDefault="00F43C2F">
      <w:pPr>
        <w:pStyle w:val="Zkladntext1"/>
        <w:numPr>
          <w:ilvl w:val="0"/>
          <w:numId w:val="5"/>
        </w:numPr>
        <w:shd w:val="clear" w:color="auto" w:fill="auto"/>
        <w:tabs>
          <w:tab w:val="left" w:pos="413"/>
        </w:tabs>
        <w:spacing w:after="100"/>
        <w:ind w:left="360" w:hanging="360"/>
        <w:jc w:val="both"/>
      </w:pPr>
      <w:r>
        <w:t>Půjčitel je povinen vyzvat hlavní kontaktní osobu vypůjčitele (pracovník oddělení zdravotnické techniky) k převzetí výpůjčky ve lhůtách, uvedených výše v čl. II.</w:t>
      </w:r>
    </w:p>
    <w:p w14:paraId="472C08FC" w14:textId="77777777" w:rsidR="00556C8B" w:rsidRDefault="00F43C2F">
      <w:pPr>
        <w:pStyle w:val="Zkladntext1"/>
        <w:numPr>
          <w:ilvl w:val="0"/>
          <w:numId w:val="5"/>
        </w:numPr>
        <w:shd w:val="clear" w:color="auto" w:fill="auto"/>
        <w:tabs>
          <w:tab w:val="left" w:pos="413"/>
        </w:tabs>
        <w:spacing w:after="100"/>
        <w:ind w:left="360" w:hanging="360"/>
        <w:jc w:val="both"/>
      </w:pPr>
      <w:r>
        <w:t>Pokud předmět výpůjčky či jeho části vyžadují zapojení do počítačové sítě vypůjčitele, musí být půjčitelem dodržována pravidla vypůjčitele uvedená v příloze č. 6 a č. 7 této smlouvy.</w:t>
      </w:r>
    </w:p>
    <w:p w14:paraId="7F618263" w14:textId="77777777" w:rsidR="00556C8B" w:rsidRDefault="00F43C2F">
      <w:pPr>
        <w:pStyle w:val="Zkladntext1"/>
        <w:numPr>
          <w:ilvl w:val="0"/>
          <w:numId w:val="5"/>
        </w:numPr>
        <w:shd w:val="clear" w:color="auto" w:fill="auto"/>
        <w:tabs>
          <w:tab w:val="left" w:pos="419"/>
        </w:tabs>
        <w:ind w:left="380" w:hanging="380"/>
        <w:jc w:val="both"/>
      </w:pPr>
      <w:r>
        <w:t>Výpůjčka zaniká, je-li předmět výpůjčky zničen anebo poškozen tak, že se stane nezpůsobilým k použití ke stanovenému účelu a nelze jej obvyklým způsobem opravit; nárok půjčitele na náhradu škody tím není dotčen.</w:t>
      </w:r>
    </w:p>
    <w:p w14:paraId="5AD3FDCF" w14:textId="77777777" w:rsidR="00556C8B" w:rsidRDefault="00F43C2F">
      <w:pPr>
        <w:pStyle w:val="Zkladntext1"/>
        <w:numPr>
          <w:ilvl w:val="0"/>
          <w:numId w:val="5"/>
        </w:numPr>
        <w:shd w:val="clear" w:color="auto" w:fill="auto"/>
        <w:tabs>
          <w:tab w:val="left" w:pos="381"/>
        </w:tabs>
        <w:jc w:val="both"/>
      </w:pPr>
      <w:r>
        <w:rPr>
          <w:u w:val="single"/>
        </w:rPr>
        <w:t>Půjčitel</w:t>
      </w:r>
      <w:r>
        <w:t xml:space="preserve"> je oprávněn písemně vypovědět tuto smlouvu:</w:t>
      </w:r>
    </w:p>
    <w:p w14:paraId="11BCD321" w14:textId="77777777" w:rsidR="00556C8B" w:rsidRDefault="00F43C2F">
      <w:pPr>
        <w:pStyle w:val="Zkladntext1"/>
        <w:numPr>
          <w:ilvl w:val="0"/>
          <w:numId w:val="6"/>
        </w:numPr>
        <w:shd w:val="clear" w:color="auto" w:fill="auto"/>
        <w:tabs>
          <w:tab w:val="left" w:pos="1085"/>
        </w:tabs>
        <w:ind w:left="1120" w:hanging="440"/>
        <w:jc w:val="both"/>
      </w:pPr>
      <w:r>
        <w:t>pokud je předmět výpůjčky užíván v rozporu s touto smlouvou anebo s návodem k použití,</w:t>
      </w:r>
    </w:p>
    <w:p w14:paraId="13FC662B" w14:textId="77777777" w:rsidR="00556C8B" w:rsidRDefault="00F43C2F">
      <w:pPr>
        <w:pStyle w:val="Zkladntext1"/>
        <w:numPr>
          <w:ilvl w:val="0"/>
          <w:numId w:val="6"/>
        </w:numPr>
        <w:shd w:val="clear" w:color="auto" w:fill="auto"/>
        <w:tabs>
          <w:tab w:val="left" w:pos="1155"/>
        </w:tabs>
        <w:spacing w:line="276" w:lineRule="auto"/>
        <w:ind w:left="380" w:firstLine="300"/>
      </w:pPr>
      <w:r>
        <w:t>pokud vypůjčitel nesplní podmínky a povinnosti dle čl. V této smlouvy Výpovědní doba se v obou případech sjednává v trvání 3 měsíců a začíná běžet dnem doručení výpovědi vypůjčiteli. Smlouva zaniká uplynutím výpovědní doby.</w:t>
      </w:r>
    </w:p>
    <w:p w14:paraId="54E8368B" w14:textId="77777777" w:rsidR="00556C8B" w:rsidRDefault="00F43C2F">
      <w:pPr>
        <w:pStyle w:val="Zkladntext1"/>
        <w:numPr>
          <w:ilvl w:val="0"/>
          <w:numId w:val="5"/>
        </w:numPr>
        <w:shd w:val="clear" w:color="auto" w:fill="auto"/>
        <w:tabs>
          <w:tab w:val="left" w:pos="386"/>
        </w:tabs>
        <w:ind w:left="380" w:hanging="380"/>
        <w:jc w:val="both"/>
      </w:pPr>
      <w:r>
        <w:rPr>
          <w:u w:val="single"/>
        </w:rPr>
        <w:t>Vypůjčitel</w:t>
      </w:r>
      <w:r>
        <w:t xml:space="preserve"> je oprávněn písemně vypovědět tuto </w:t>
      </w:r>
      <w:proofErr w:type="gramStart"/>
      <w:r>
        <w:t>smlouvu</w:t>
      </w:r>
      <w:proofErr w:type="gramEnd"/>
      <w:r>
        <w:t xml:space="preserve"> pokud půjčitel nesplní podmínky a povinnosti dle č. IV. této smlouvy. Výpovědní doba se v obou případech sjednává v trvání 3 měsíců a začíná běžet dnem doručení výpovědi půjčiteli. Smlouva zaniká uplynutím výpovědní doby.</w:t>
      </w:r>
    </w:p>
    <w:p w14:paraId="6B8151CD" w14:textId="77777777" w:rsidR="00556C8B" w:rsidRDefault="00F43C2F">
      <w:pPr>
        <w:pStyle w:val="Zkladntext1"/>
        <w:numPr>
          <w:ilvl w:val="0"/>
          <w:numId w:val="5"/>
        </w:numPr>
        <w:shd w:val="clear" w:color="auto" w:fill="auto"/>
        <w:tabs>
          <w:tab w:val="left" w:pos="391"/>
        </w:tabs>
        <w:ind w:left="380" w:hanging="380"/>
        <w:jc w:val="both"/>
      </w:pPr>
      <w:r>
        <w:t xml:space="preserve">Tuto smlouvu lze vypovědět písemnou výpovědí i bez udání důvodu. Výpovědní </w:t>
      </w:r>
      <w:r>
        <w:lastRenderedPageBreak/>
        <w:t>doba činí 6 měsíců a začne běžet dnem doručení druhé smluvní straně</w:t>
      </w:r>
    </w:p>
    <w:p w14:paraId="5B2C2779" w14:textId="77777777" w:rsidR="00556C8B" w:rsidRDefault="00F43C2F">
      <w:pPr>
        <w:pStyle w:val="Zkladntext1"/>
        <w:numPr>
          <w:ilvl w:val="0"/>
          <w:numId w:val="5"/>
        </w:numPr>
        <w:shd w:val="clear" w:color="auto" w:fill="auto"/>
        <w:tabs>
          <w:tab w:val="left" w:pos="395"/>
        </w:tabs>
        <w:ind w:left="380" w:hanging="380"/>
        <w:jc w:val="both"/>
      </w:pPr>
      <w:r>
        <w:t>Vypůjčitel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půjčiteli.</w:t>
      </w:r>
    </w:p>
    <w:p w14:paraId="47F32C7E" w14:textId="77777777" w:rsidR="00556C8B" w:rsidRDefault="00F43C2F">
      <w:pPr>
        <w:pStyle w:val="Zkladntext1"/>
        <w:numPr>
          <w:ilvl w:val="0"/>
          <w:numId w:val="5"/>
        </w:numPr>
        <w:shd w:val="clear" w:color="auto" w:fill="auto"/>
        <w:tabs>
          <w:tab w:val="left" w:pos="395"/>
        </w:tabs>
        <w:spacing w:after="340"/>
      </w:pPr>
      <w:r>
        <w:t>Smlouvu lze ukončit i písemnou dohodou smluvních stran.</w:t>
      </w:r>
    </w:p>
    <w:p w14:paraId="56FEA7F4" w14:textId="77777777" w:rsidR="00556C8B" w:rsidRDefault="00F43C2F">
      <w:pPr>
        <w:pStyle w:val="Zkladntext1"/>
        <w:shd w:val="clear" w:color="auto" w:fill="auto"/>
        <w:spacing w:after="0" w:line="223" w:lineRule="auto"/>
        <w:jc w:val="center"/>
        <w:rPr>
          <w:sz w:val="26"/>
          <w:szCs w:val="26"/>
        </w:rPr>
      </w:pPr>
      <w:r>
        <w:rPr>
          <w:b/>
          <w:bCs/>
          <w:sz w:val="26"/>
          <w:szCs w:val="26"/>
        </w:rPr>
        <w:t>Čl. IV.</w:t>
      </w:r>
    </w:p>
    <w:p w14:paraId="027E0EBD" w14:textId="77777777" w:rsidR="00556C8B" w:rsidRDefault="00F43C2F">
      <w:pPr>
        <w:pStyle w:val="Zkladntext1"/>
        <w:shd w:val="clear" w:color="auto" w:fill="auto"/>
        <w:spacing w:line="223" w:lineRule="auto"/>
        <w:jc w:val="center"/>
        <w:rPr>
          <w:sz w:val="26"/>
          <w:szCs w:val="26"/>
        </w:rPr>
      </w:pPr>
      <w:r>
        <w:rPr>
          <w:b/>
          <w:bCs/>
          <w:sz w:val="26"/>
          <w:szCs w:val="26"/>
        </w:rPr>
        <w:t>Práva a povinnosti půjčitele</w:t>
      </w:r>
    </w:p>
    <w:p w14:paraId="39082CFF" w14:textId="77777777" w:rsidR="00556C8B" w:rsidRDefault="00F43C2F">
      <w:pPr>
        <w:pStyle w:val="Zkladntext1"/>
        <w:numPr>
          <w:ilvl w:val="0"/>
          <w:numId w:val="7"/>
        </w:numPr>
        <w:shd w:val="clear" w:color="auto" w:fill="auto"/>
        <w:tabs>
          <w:tab w:val="left" w:pos="353"/>
        </w:tabs>
        <w:jc w:val="both"/>
      </w:pPr>
      <w:r>
        <w:rPr>
          <w:u w:val="single"/>
        </w:rPr>
        <w:t>Půjčitel se zavazuje:</w:t>
      </w:r>
    </w:p>
    <w:p w14:paraId="09B2FF4B" w14:textId="77777777" w:rsidR="00556C8B" w:rsidRDefault="00F43C2F">
      <w:pPr>
        <w:pStyle w:val="Zkladntext1"/>
        <w:numPr>
          <w:ilvl w:val="0"/>
          <w:numId w:val="8"/>
        </w:numPr>
        <w:shd w:val="clear" w:color="auto" w:fill="auto"/>
        <w:tabs>
          <w:tab w:val="left" w:pos="785"/>
        </w:tabs>
        <w:ind w:firstLine="380"/>
        <w:jc w:val="both"/>
      </w:pPr>
      <w:r>
        <w:t>nainstalovat předmět výpůjčky v souladu se zákonem č. 375/2022 Sb.;</w:t>
      </w:r>
    </w:p>
    <w:p w14:paraId="32F8A3C2" w14:textId="77777777" w:rsidR="00556C8B" w:rsidRDefault="00F43C2F">
      <w:pPr>
        <w:pStyle w:val="Zkladntext1"/>
        <w:numPr>
          <w:ilvl w:val="0"/>
          <w:numId w:val="8"/>
        </w:numPr>
        <w:shd w:val="clear" w:color="auto" w:fill="auto"/>
        <w:tabs>
          <w:tab w:val="left" w:pos="785"/>
        </w:tabs>
        <w:ind w:left="660" w:hanging="280"/>
        <w:jc w:val="both"/>
      </w:pPr>
      <w:r>
        <w:t xml:space="preserve">předat </w:t>
      </w:r>
      <w:proofErr w:type="gramStart"/>
      <w:r>
        <w:t xml:space="preserve">vypůjčiteli - </w:t>
      </w:r>
      <w:r>
        <w:rPr>
          <w:u w:val="single"/>
        </w:rPr>
        <w:t>hlavní</w:t>
      </w:r>
      <w:proofErr w:type="gramEnd"/>
      <w:r>
        <w:rPr>
          <w:u w:val="single"/>
        </w:rPr>
        <w:t xml:space="preserve"> kontaktní osobě vypůjčitele</w:t>
      </w:r>
      <w:r>
        <w:t xml:space="preserve"> předmět výpůjčky i s příslušenstvím ve stavu způsobilém k řádnému užívání, včetně aplikace požadovaných metod, provedené vstupní validace přístroje po instalaci a včetně vystavení validačního protokolu;</w:t>
      </w:r>
    </w:p>
    <w:p w14:paraId="07AF1635" w14:textId="77777777" w:rsidR="00556C8B" w:rsidRDefault="00F43C2F">
      <w:pPr>
        <w:pStyle w:val="Zkladntext1"/>
        <w:numPr>
          <w:ilvl w:val="0"/>
          <w:numId w:val="8"/>
        </w:numPr>
        <w:shd w:val="clear" w:color="auto" w:fill="auto"/>
        <w:tabs>
          <w:tab w:val="left" w:pos="785"/>
        </w:tabs>
        <w:ind w:left="660" w:hanging="280"/>
        <w:jc w:val="both"/>
      </w:pPr>
      <w:r>
        <w:t>instruovat vypůjčitele o řádném užívání předmětu výpůjčky (obsluha, nastavení, kalibrace, požadavky na pravidelnou údržbu atd.); Vzor Zápisu o provedení instruktáže o zacházení se zdravotnickým prostředkem viz příloha č. 4 této smlouvy.</w:t>
      </w:r>
    </w:p>
    <w:p w14:paraId="62F3A2BA" w14:textId="77777777" w:rsidR="00556C8B" w:rsidRDefault="00F43C2F">
      <w:pPr>
        <w:pStyle w:val="Zkladntext1"/>
        <w:numPr>
          <w:ilvl w:val="0"/>
          <w:numId w:val="8"/>
        </w:numPr>
        <w:shd w:val="clear" w:color="auto" w:fill="auto"/>
        <w:tabs>
          <w:tab w:val="left" w:pos="785"/>
        </w:tabs>
        <w:ind w:left="660" w:hanging="280"/>
        <w:jc w:val="both"/>
      </w:pPr>
      <w:r>
        <w:t>provádět na svoje náklady servis, opravy a bezpečnostně technické prohlídky předmětu výpůjčky v době trvání výpůjčky prostřednictvím pověřené autorizované osoby; dostupnost servisu 7 dní v týdnu;</w:t>
      </w:r>
    </w:p>
    <w:p w14:paraId="37B6B19B" w14:textId="77777777" w:rsidR="00556C8B" w:rsidRDefault="00F43C2F">
      <w:pPr>
        <w:pStyle w:val="Zkladntext1"/>
        <w:numPr>
          <w:ilvl w:val="0"/>
          <w:numId w:val="8"/>
        </w:numPr>
        <w:shd w:val="clear" w:color="auto" w:fill="auto"/>
        <w:tabs>
          <w:tab w:val="left" w:pos="785"/>
        </w:tabs>
        <w:ind w:left="660" w:hanging="280"/>
        <w:jc w:val="both"/>
      </w:pPr>
      <w:r>
        <w:t xml:space="preserve">v rámci pravidelné servisní prohlídky vždy vystavit a předat </w:t>
      </w:r>
      <w:r>
        <w:rPr>
          <w:u w:val="single"/>
        </w:rPr>
        <w:t>hlavní kontaktní osobě vypůjčitele</w:t>
      </w:r>
      <w:r>
        <w:t xml:space="preserve"> validační protokol;</w:t>
      </w:r>
    </w:p>
    <w:p w14:paraId="76C860B2" w14:textId="77777777" w:rsidR="00556C8B" w:rsidRDefault="00F43C2F">
      <w:pPr>
        <w:pStyle w:val="Zkladntext1"/>
        <w:numPr>
          <w:ilvl w:val="0"/>
          <w:numId w:val="8"/>
        </w:numPr>
        <w:shd w:val="clear" w:color="auto" w:fill="auto"/>
        <w:tabs>
          <w:tab w:val="left" w:pos="785"/>
        </w:tabs>
        <w:ind w:left="660" w:hanging="280"/>
        <w:jc w:val="both"/>
      </w:pPr>
      <w:r>
        <w:t>po celou dobu výpůjčky provádět zdarma pravidelné softwarové upgrady při každém novém softwarovém upgradu v rámci funkcionality zdravotnických prostředků, a to vždy na nejnovější komerčně dostupnou verzi dle související platné legislativy uvedené v příloze č. 1 této smlouvy</w:t>
      </w:r>
    </w:p>
    <w:p w14:paraId="00328142" w14:textId="77777777" w:rsidR="00556C8B" w:rsidRDefault="00F43C2F">
      <w:pPr>
        <w:pStyle w:val="Zkladntext1"/>
        <w:numPr>
          <w:ilvl w:val="0"/>
          <w:numId w:val="8"/>
        </w:numPr>
        <w:shd w:val="clear" w:color="auto" w:fill="auto"/>
        <w:tabs>
          <w:tab w:val="left" w:pos="709"/>
        </w:tabs>
        <w:ind w:left="660" w:hanging="300"/>
        <w:jc w:val="both"/>
      </w:pPr>
      <w:r>
        <w:t>při plnění předmětu této smlouvy dodržovat pravidla vypůjčitele uvedená v příloze č. 6 a č. 7 této smlouvy.</w:t>
      </w:r>
    </w:p>
    <w:p w14:paraId="2C95665E" w14:textId="77777777" w:rsidR="00556C8B" w:rsidRDefault="00F43C2F">
      <w:pPr>
        <w:pStyle w:val="Zkladntext1"/>
        <w:numPr>
          <w:ilvl w:val="0"/>
          <w:numId w:val="7"/>
        </w:numPr>
        <w:shd w:val="clear" w:color="auto" w:fill="auto"/>
        <w:tabs>
          <w:tab w:val="left" w:pos="363"/>
        </w:tabs>
        <w:ind w:left="300" w:hanging="300"/>
        <w:jc w:val="both"/>
      </w:pPr>
      <w:r>
        <w:rPr>
          <w:u w:val="single"/>
        </w:rPr>
        <w:t>Půjčitel se zavazuje, že spolu s předmětem výpůjčky předá hlavní kontaktní osobě vypůjčitele:</w:t>
      </w:r>
    </w:p>
    <w:p w14:paraId="7A84F020" w14:textId="77777777" w:rsidR="00556C8B" w:rsidRDefault="00F43C2F">
      <w:pPr>
        <w:pStyle w:val="Zkladntext1"/>
        <w:numPr>
          <w:ilvl w:val="0"/>
          <w:numId w:val="9"/>
        </w:numPr>
        <w:shd w:val="clear" w:color="auto" w:fill="auto"/>
        <w:tabs>
          <w:tab w:val="left" w:pos="711"/>
        </w:tabs>
        <w:ind w:left="660" w:hanging="300"/>
        <w:jc w:val="both"/>
      </w:pPr>
      <w:r>
        <w:t xml:space="preserve">uživatelskou dokumentaci a návod k použití v českém </w:t>
      </w:r>
      <w:proofErr w:type="gramStart"/>
      <w:r>
        <w:t>jazyce - v</w:t>
      </w:r>
      <w:proofErr w:type="gramEnd"/>
      <w:r>
        <w:t xml:space="preserve"> tištěné i elektronické podobě;</w:t>
      </w:r>
    </w:p>
    <w:p w14:paraId="58FCEAE4" w14:textId="77777777" w:rsidR="00556C8B" w:rsidRDefault="00F43C2F">
      <w:pPr>
        <w:pStyle w:val="Zkladntext1"/>
        <w:numPr>
          <w:ilvl w:val="0"/>
          <w:numId w:val="9"/>
        </w:numPr>
        <w:shd w:val="clear" w:color="auto" w:fill="auto"/>
        <w:tabs>
          <w:tab w:val="left" w:pos="711"/>
        </w:tabs>
        <w:ind w:left="660" w:hanging="300"/>
        <w:jc w:val="both"/>
      </w:pPr>
      <w:r>
        <w:t>doklady prokazující způsobilost předmětu výpůjčky k použití při poskytování zdravotní péče dle platné legislativy ČR, zejména dle zákona č. 375/2022 Sb.;</w:t>
      </w:r>
    </w:p>
    <w:p w14:paraId="79CC22FD" w14:textId="77777777" w:rsidR="00556C8B" w:rsidRDefault="00F43C2F">
      <w:pPr>
        <w:pStyle w:val="Zkladntext1"/>
        <w:numPr>
          <w:ilvl w:val="0"/>
          <w:numId w:val="9"/>
        </w:numPr>
        <w:shd w:val="clear" w:color="auto" w:fill="auto"/>
        <w:tabs>
          <w:tab w:val="left" w:pos="711"/>
        </w:tabs>
        <w:ind w:left="660" w:hanging="300"/>
        <w:jc w:val="both"/>
      </w:pPr>
      <w:r>
        <w:t xml:space="preserve">Prohlášení o shodě s uvedením zařazení do třídy </w:t>
      </w:r>
      <w:proofErr w:type="gramStart"/>
      <w:r>
        <w:t>ZP - v</w:t>
      </w:r>
      <w:proofErr w:type="gramEnd"/>
      <w:r>
        <w:t xml:space="preserve"> tištěné i elektronické podobě;</w:t>
      </w:r>
    </w:p>
    <w:p w14:paraId="27672EE9" w14:textId="77777777" w:rsidR="00556C8B" w:rsidRDefault="00F43C2F">
      <w:pPr>
        <w:pStyle w:val="Zkladntext1"/>
        <w:numPr>
          <w:ilvl w:val="0"/>
          <w:numId w:val="7"/>
        </w:numPr>
        <w:shd w:val="clear" w:color="auto" w:fill="auto"/>
        <w:tabs>
          <w:tab w:val="left" w:pos="363"/>
        </w:tabs>
        <w:ind w:left="300" w:hanging="300"/>
        <w:jc w:val="both"/>
      </w:pPr>
      <w:r>
        <w:t>Půjčitel garantuje, že po dobu trvání výpůjčky bude předmět výpůjčky plně funkční a bude mít vlastnosti odpovídající obsahu technických norem, eventuálně dalších technických požadavků či norem, např. ISO, které má dané zařízení splňovat a které se na dané zařízení vztahují.</w:t>
      </w:r>
    </w:p>
    <w:p w14:paraId="3C7F62CF" w14:textId="77777777" w:rsidR="00556C8B" w:rsidRDefault="00F43C2F">
      <w:pPr>
        <w:pStyle w:val="Zkladntext1"/>
        <w:numPr>
          <w:ilvl w:val="0"/>
          <w:numId w:val="7"/>
        </w:numPr>
        <w:shd w:val="clear" w:color="auto" w:fill="auto"/>
        <w:tabs>
          <w:tab w:val="left" w:pos="363"/>
        </w:tabs>
        <w:ind w:left="300" w:hanging="300"/>
        <w:jc w:val="both"/>
      </w:pPr>
      <w:r>
        <w:t xml:space="preserve">V případě ukončení výpůjčky bude půjčitelem a </w:t>
      </w:r>
      <w:r>
        <w:rPr>
          <w:u w:val="single"/>
        </w:rPr>
        <w:t>hlavní kontaktní osobou vypůjčitele</w:t>
      </w:r>
      <w:r>
        <w:t xml:space="preserve"> vyhotoven „Protokol o převzetí výpůjčky zpět půjčitelem“ (vzor viz příloha č. 5 této smlouvy), a to ve dvou vyhotoveních, z nichž po jednom </w:t>
      </w:r>
      <w:r>
        <w:lastRenderedPageBreak/>
        <w:t>vyhotovení obdrží půjčitel i vypůjčitel, kopii protokolu obdrží i pověřené pracoviště vypůjčitele.</w:t>
      </w:r>
    </w:p>
    <w:p w14:paraId="7DFE6195" w14:textId="77777777" w:rsidR="00556C8B" w:rsidRDefault="00F43C2F">
      <w:pPr>
        <w:pStyle w:val="Zkladntext1"/>
        <w:numPr>
          <w:ilvl w:val="0"/>
          <w:numId w:val="7"/>
        </w:numPr>
        <w:shd w:val="clear" w:color="auto" w:fill="auto"/>
        <w:tabs>
          <w:tab w:val="left" w:pos="363"/>
        </w:tabs>
        <w:ind w:left="300" w:hanging="300"/>
        <w:jc w:val="both"/>
      </w:pPr>
      <w:r>
        <w:t xml:space="preserve">Půjčitel se zavazuje vypůjčiteli dodávat reagencie, kontrolní, kalibrační a ostatní materiál potřebný pro řádné užívání předmětu výpůjčky v sortimentu a cenách dle kupní smlouvy, uzavřené s půjčitelem, vztahující se k nadlimitní veřejné zakázce s názvem </w:t>
      </w:r>
      <w:r>
        <w:rPr>
          <w:b/>
          <w:bCs/>
        </w:rPr>
        <w:t xml:space="preserve">„Dílčí dodávky reagencií, kontrolních a kalibračních materiálů a provozního spotřebního materiálu včetně výpůjčky 2 ks </w:t>
      </w:r>
      <w:proofErr w:type="spellStart"/>
      <w:r>
        <w:rPr>
          <w:b/>
          <w:bCs/>
        </w:rPr>
        <w:t>koagulometrů</w:t>
      </w:r>
      <w:proofErr w:type="spellEnd"/>
      <w:r>
        <w:rPr>
          <w:b/>
          <w:bCs/>
        </w:rPr>
        <w:t xml:space="preserve">“, </w:t>
      </w:r>
      <w:r>
        <w:t>ev. č. 03/25/VZ.</w:t>
      </w:r>
    </w:p>
    <w:p w14:paraId="22F28EC9" w14:textId="77777777" w:rsidR="00556C8B" w:rsidRDefault="00F43C2F">
      <w:pPr>
        <w:pStyle w:val="Zkladntext1"/>
        <w:numPr>
          <w:ilvl w:val="0"/>
          <w:numId w:val="7"/>
        </w:numPr>
        <w:shd w:val="clear" w:color="auto" w:fill="auto"/>
        <w:tabs>
          <w:tab w:val="left" w:pos="363"/>
        </w:tabs>
        <w:jc w:val="both"/>
      </w:pPr>
      <w:r>
        <w:rPr>
          <w:u w:val="single"/>
        </w:rPr>
        <w:t>Aspekty odpovědného zadávání</w:t>
      </w:r>
    </w:p>
    <w:p w14:paraId="4E5C8006" w14:textId="77777777" w:rsidR="00556C8B" w:rsidRDefault="00F43C2F">
      <w:pPr>
        <w:pStyle w:val="Zkladntext1"/>
        <w:numPr>
          <w:ilvl w:val="0"/>
          <w:numId w:val="10"/>
        </w:numPr>
        <w:shd w:val="clear" w:color="auto" w:fill="auto"/>
        <w:tabs>
          <w:tab w:val="left" w:pos="709"/>
        </w:tabs>
        <w:ind w:left="660" w:hanging="300"/>
        <w:jc w:val="both"/>
      </w:pPr>
      <w:r>
        <w:t>Půjčitel se zavazuje, že při plnění předmětu smlouvy bude dbát o dodržování důstojných pracovních podmínek osob, které se na jejím plnění budou podílet. Půjčitel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půjčitelem či jeho poddodavateli). Půjčitel se také zavazuje zajistit, že všechny osoby, které se na plnění předmětu smlouvy podílejí (a bez ohledu na to, zda budou činnosti prováděny půjčitelem či jeho poddodavateli), jsou vedeny v příslušných registrech, jako například v registru pojištěnců ČSSZ, a mají příslušná povolení k pobytu v ČR. Půjčitel je dále povinen zajistit, že všechny osoby, které se na plnění zakázky podílejí (a bez ohledu na to, zda budou činnosti prováděny půjčitelem či jeho poddodavateli) budou proškoleny z problematiky BOZP a že jsou vybaveny osobními ochrannými pracovními prostředky dle účinné legislativy.</w:t>
      </w:r>
    </w:p>
    <w:p w14:paraId="4DA83933" w14:textId="77777777" w:rsidR="00556C8B" w:rsidRDefault="00F43C2F">
      <w:pPr>
        <w:pStyle w:val="Zkladntext1"/>
        <w:numPr>
          <w:ilvl w:val="0"/>
          <w:numId w:val="10"/>
        </w:numPr>
        <w:shd w:val="clear" w:color="auto" w:fill="auto"/>
        <w:tabs>
          <w:tab w:val="left" w:pos="813"/>
        </w:tabs>
        <w:ind w:left="720" w:hanging="320"/>
        <w:jc w:val="both"/>
      </w:pPr>
      <w:r>
        <w:t xml:space="preserve">Půjčitel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w:t>
      </w:r>
      <w:proofErr w:type="gramStart"/>
      <w:r>
        <w:t>sociální</w:t>
      </w:r>
      <w:proofErr w:type="gramEnd"/>
      <w:r>
        <w:t xml:space="preserve"> resp. širší společenské a zejména také enviromentální aspekty směřující k prospěchu pro společnost a ekonomiku a minimalizaci negativních dopadů na životní prostředí.</w:t>
      </w:r>
    </w:p>
    <w:p w14:paraId="49A73D42" w14:textId="77777777" w:rsidR="00556C8B" w:rsidRDefault="00F43C2F">
      <w:pPr>
        <w:pStyle w:val="Zkladntext1"/>
        <w:numPr>
          <w:ilvl w:val="0"/>
          <w:numId w:val="10"/>
        </w:numPr>
        <w:shd w:val="clear" w:color="auto" w:fill="auto"/>
        <w:tabs>
          <w:tab w:val="left" w:pos="789"/>
        </w:tabs>
        <w:ind w:left="720" w:hanging="320"/>
        <w:jc w:val="both"/>
      </w:pPr>
      <w:r>
        <w:t>Půjčitel se zavazuje kdykoliv v průběhu plnění poskytnout vypůjčiteli na základě jeho žádosti doklady a údaje týkající se jeho činnosti ve smyslu naplňování sociálních a enviromentálních aspektů odpovědného zadávání.</w:t>
      </w:r>
    </w:p>
    <w:p w14:paraId="2FE5DDC0" w14:textId="77777777" w:rsidR="00556C8B" w:rsidRDefault="00F43C2F">
      <w:pPr>
        <w:pStyle w:val="Zkladntext1"/>
        <w:numPr>
          <w:ilvl w:val="0"/>
          <w:numId w:val="7"/>
        </w:numPr>
        <w:shd w:val="clear" w:color="auto" w:fill="auto"/>
        <w:tabs>
          <w:tab w:val="left" w:pos="418"/>
        </w:tabs>
        <w:ind w:left="360" w:hanging="360"/>
        <w:jc w:val="both"/>
      </w:pPr>
      <w:r>
        <w:t>Půjčitel se zavazuje v rámci plnění této smlouvy nevyužívat v rozsahu vyšším než 10% ceny poddodavatele, který je:</w:t>
      </w:r>
    </w:p>
    <w:p w14:paraId="2078E140" w14:textId="77777777" w:rsidR="00556C8B" w:rsidRDefault="00F43C2F">
      <w:pPr>
        <w:pStyle w:val="Zkladntext1"/>
        <w:numPr>
          <w:ilvl w:val="0"/>
          <w:numId w:val="11"/>
        </w:numPr>
        <w:shd w:val="clear" w:color="auto" w:fill="auto"/>
        <w:tabs>
          <w:tab w:val="left" w:pos="804"/>
        </w:tabs>
        <w:ind w:left="720" w:hanging="320"/>
        <w:jc w:val="both"/>
      </w:pPr>
      <w:r>
        <w:t>fyzickou či právnickou osobou nebo subjektem či orgánem se sídlem v Rusku,</w:t>
      </w:r>
    </w:p>
    <w:p w14:paraId="58660733" w14:textId="77777777" w:rsidR="00556C8B" w:rsidRDefault="00F43C2F">
      <w:pPr>
        <w:pStyle w:val="Zkladntext1"/>
        <w:numPr>
          <w:ilvl w:val="0"/>
          <w:numId w:val="11"/>
        </w:numPr>
        <w:shd w:val="clear" w:color="auto" w:fill="auto"/>
        <w:tabs>
          <w:tab w:val="left" w:pos="813"/>
        </w:tabs>
        <w:ind w:left="720" w:hanging="320"/>
        <w:jc w:val="both"/>
      </w:pPr>
      <w:r>
        <w:t>právnickou osobou, subjektem nebo orgánem, který je z více než 50 % přímo či nepřímo vlastněn některým ze subjektů uvedených v písmeni a) tohoto odstavce, nebo</w:t>
      </w:r>
    </w:p>
    <w:p w14:paraId="5D2F1D25" w14:textId="77777777" w:rsidR="00556C8B" w:rsidRDefault="00F43C2F">
      <w:pPr>
        <w:pStyle w:val="Zkladntext1"/>
        <w:numPr>
          <w:ilvl w:val="0"/>
          <w:numId w:val="11"/>
        </w:numPr>
        <w:shd w:val="clear" w:color="auto" w:fill="auto"/>
        <w:tabs>
          <w:tab w:val="left" w:pos="789"/>
        </w:tabs>
        <w:ind w:left="720" w:hanging="320"/>
        <w:jc w:val="both"/>
      </w:pPr>
      <w:r>
        <w:t>fyzickou nebo právnickou osobou, subjektem nebo orgánem, který jedná jménem nebo na pokyn některého ze subjektů uvedených v písmeni a) nebo b) tohoto odstavce.</w:t>
      </w:r>
    </w:p>
    <w:p w14:paraId="737E0AAD" w14:textId="77777777" w:rsidR="00556C8B" w:rsidRDefault="00F43C2F">
      <w:pPr>
        <w:pStyle w:val="Zkladntext1"/>
        <w:numPr>
          <w:ilvl w:val="0"/>
          <w:numId w:val="7"/>
        </w:numPr>
        <w:shd w:val="clear" w:color="auto" w:fill="auto"/>
        <w:tabs>
          <w:tab w:val="left" w:pos="418"/>
        </w:tabs>
        <w:spacing w:after="480"/>
        <w:ind w:left="360" w:hanging="360"/>
        <w:jc w:val="both"/>
      </w:pPr>
      <w:r>
        <w:t xml:space="preserve">Půjčitel se zavazuje v rámci plnění této smlouvy nerealizovat ani přímý ani </w:t>
      </w:r>
      <w:r>
        <w:lastRenderedPageBreak/>
        <w:t>nepřímý nákup či dovoz zboží uvedeného v Nařízení Rady (EU) č. 833/2014 ve znění poslední novely Nařízením Rady (EU) č. 2022/576.</w:t>
      </w:r>
    </w:p>
    <w:p w14:paraId="456C80D0" w14:textId="77777777" w:rsidR="00556C8B" w:rsidRDefault="00F43C2F">
      <w:pPr>
        <w:pStyle w:val="Zkladntext1"/>
        <w:shd w:val="clear" w:color="auto" w:fill="auto"/>
        <w:spacing w:line="221" w:lineRule="auto"/>
        <w:jc w:val="center"/>
        <w:rPr>
          <w:sz w:val="26"/>
          <w:szCs w:val="26"/>
        </w:rPr>
      </w:pPr>
      <w:r>
        <w:rPr>
          <w:b/>
          <w:bCs/>
          <w:sz w:val="26"/>
          <w:szCs w:val="26"/>
        </w:rPr>
        <w:t>Čl. V.</w:t>
      </w:r>
    </w:p>
    <w:p w14:paraId="6E96900A" w14:textId="77777777" w:rsidR="00556C8B" w:rsidRDefault="00F43C2F">
      <w:pPr>
        <w:pStyle w:val="Zkladntext1"/>
        <w:shd w:val="clear" w:color="auto" w:fill="auto"/>
        <w:spacing w:line="221" w:lineRule="auto"/>
        <w:jc w:val="center"/>
        <w:rPr>
          <w:sz w:val="26"/>
          <w:szCs w:val="26"/>
        </w:rPr>
      </w:pPr>
      <w:r>
        <w:rPr>
          <w:b/>
          <w:bCs/>
          <w:sz w:val="26"/>
          <w:szCs w:val="26"/>
        </w:rPr>
        <w:t>Práva a povinnosti vypůjčitele</w:t>
      </w:r>
    </w:p>
    <w:p w14:paraId="2120BFBA" w14:textId="77777777" w:rsidR="00556C8B" w:rsidRDefault="00F43C2F">
      <w:pPr>
        <w:pStyle w:val="Zkladntext1"/>
        <w:numPr>
          <w:ilvl w:val="0"/>
          <w:numId w:val="12"/>
        </w:numPr>
        <w:shd w:val="clear" w:color="auto" w:fill="auto"/>
        <w:tabs>
          <w:tab w:val="left" w:pos="390"/>
        </w:tabs>
      </w:pPr>
      <w:r>
        <w:rPr>
          <w:u w:val="single"/>
        </w:rPr>
        <w:t>Vypůjčitel se zavazuje:</w:t>
      </w:r>
    </w:p>
    <w:p w14:paraId="00681239" w14:textId="77777777" w:rsidR="00556C8B" w:rsidRDefault="00F43C2F">
      <w:pPr>
        <w:pStyle w:val="Zkladntext1"/>
        <w:numPr>
          <w:ilvl w:val="0"/>
          <w:numId w:val="13"/>
        </w:numPr>
        <w:shd w:val="clear" w:color="auto" w:fill="auto"/>
        <w:tabs>
          <w:tab w:val="left" w:pos="804"/>
        </w:tabs>
        <w:ind w:left="720" w:hanging="320"/>
        <w:jc w:val="both"/>
      </w:pPr>
      <w:r>
        <w:t>poskytnout půjčiteli potřebnou součinnost při uvedení předmětu výpůjčky do provozu a potvrdit protokolárně jeho převzetí;</w:t>
      </w:r>
    </w:p>
    <w:p w14:paraId="338FCB68" w14:textId="77777777" w:rsidR="00556C8B" w:rsidRDefault="00F43C2F">
      <w:pPr>
        <w:pStyle w:val="Zkladntext1"/>
        <w:numPr>
          <w:ilvl w:val="0"/>
          <w:numId w:val="13"/>
        </w:numPr>
        <w:shd w:val="clear" w:color="auto" w:fill="auto"/>
        <w:tabs>
          <w:tab w:val="left" w:pos="813"/>
        </w:tabs>
        <w:ind w:left="720" w:hanging="320"/>
        <w:jc w:val="both"/>
      </w:pPr>
      <w:r>
        <w:t>předmět výpůjčky užívat řádně a pouze k účelu, k jakému je výrobcem určen a dodržovat veškeré pokyny výrobce uvedené v návodu k použití předmětu výpůjčky;</w:t>
      </w:r>
    </w:p>
    <w:p w14:paraId="2E7B1F30" w14:textId="77777777" w:rsidR="00556C8B" w:rsidRDefault="00F43C2F">
      <w:pPr>
        <w:pStyle w:val="Zkladntext1"/>
        <w:numPr>
          <w:ilvl w:val="0"/>
          <w:numId w:val="13"/>
        </w:numPr>
        <w:shd w:val="clear" w:color="auto" w:fill="auto"/>
        <w:tabs>
          <w:tab w:val="left" w:pos="813"/>
        </w:tabs>
        <w:ind w:left="720" w:hanging="320"/>
        <w:jc w:val="both"/>
      </w:pPr>
      <w:r>
        <w:t>provádět čištění a údržbu předmětu výpůjčky pouze v souladu s návodem k použití na svůj náklad;</w:t>
      </w:r>
    </w:p>
    <w:p w14:paraId="44684476" w14:textId="77777777" w:rsidR="00556C8B" w:rsidRDefault="00F43C2F">
      <w:pPr>
        <w:pStyle w:val="Zkladntext1"/>
        <w:numPr>
          <w:ilvl w:val="0"/>
          <w:numId w:val="13"/>
        </w:numPr>
        <w:shd w:val="clear" w:color="auto" w:fill="auto"/>
        <w:tabs>
          <w:tab w:val="left" w:pos="773"/>
        </w:tabs>
        <w:ind w:firstLine="360"/>
      </w:pPr>
      <w:r>
        <w:t>předmět výpůjčky chránit před poškozením, zničením a ztrátou;</w:t>
      </w:r>
    </w:p>
    <w:p w14:paraId="6F173C67" w14:textId="77777777" w:rsidR="00556C8B" w:rsidRDefault="00F43C2F">
      <w:pPr>
        <w:pStyle w:val="Zkladntext1"/>
        <w:numPr>
          <w:ilvl w:val="0"/>
          <w:numId w:val="13"/>
        </w:numPr>
        <w:shd w:val="clear" w:color="auto" w:fill="auto"/>
        <w:tabs>
          <w:tab w:val="left" w:pos="813"/>
        </w:tabs>
        <w:ind w:left="720" w:hanging="320"/>
        <w:jc w:val="both"/>
      </w:pPr>
      <w:r>
        <w:t>v průběhu doby trvání výpůjčky oznámit bez zbytečného odkladu půjčiteli všechny závady a poruchy předmětu výpůjčky;</w:t>
      </w:r>
    </w:p>
    <w:p w14:paraId="69753DF1" w14:textId="77777777" w:rsidR="00556C8B" w:rsidRDefault="00F43C2F">
      <w:pPr>
        <w:pStyle w:val="Zkladntext1"/>
        <w:numPr>
          <w:ilvl w:val="0"/>
          <w:numId w:val="13"/>
        </w:numPr>
        <w:shd w:val="clear" w:color="auto" w:fill="auto"/>
        <w:tabs>
          <w:tab w:val="left" w:pos="720"/>
        </w:tabs>
        <w:ind w:left="660" w:hanging="300"/>
        <w:jc w:val="both"/>
      </w:pPr>
      <w:r>
        <w:t>předložit předmět výpůjčky k provedení pravidelných servisních či jiných kontrol předmětu výpůjčky v souladu s pokyny výrobce, a to na základě žádosti půjčitele nejméně 2 dny předem;</w:t>
      </w:r>
    </w:p>
    <w:p w14:paraId="51D63093" w14:textId="77777777" w:rsidR="00556C8B" w:rsidRDefault="00F43C2F">
      <w:pPr>
        <w:pStyle w:val="Zkladntext1"/>
        <w:numPr>
          <w:ilvl w:val="0"/>
          <w:numId w:val="13"/>
        </w:numPr>
        <w:shd w:val="clear" w:color="auto" w:fill="auto"/>
        <w:tabs>
          <w:tab w:val="left" w:pos="728"/>
        </w:tabs>
        <w:ind w:left="660" w:hanging="300"/>
        <w:jc w:val="both"/>
      </w:pPr>
      <w:r>
        <w:t xml:space="preserve">nezajišťovat servis a opravy prostřednictvím jiného </w:t>
      </w:r>
      <w:proofErr w:type="gramStart"/>
      <w:r>
        <w:t>subjektu,</w:t>
      </w:r>
      <w:proofErr w:type="gramEnd"/>
      <w:r>
        <w:t xml:space="preserve"> než prostřednictvím půjčitele. Při porušení tohoto ustanovení je povinen náklady na servis či opravy hradit ze svého a odpovídá za případnou škodu, která by tímto na předmětu výpůjčky vznikla;</w:t>
      </w:r>
    </w:p>
    <w:p w14:paraId="21125211" w14:textId="77777777" w:rsidR="00556C8B" w:rsidRDefault="00F43C2F">
      <w:pPr>
        <w:pStyle w:val="Zkladntext1"/>
        <w:numPr>
          <w:ilvl w:val="0"/>
          <w:numId w:val="13"/>
        </w:numPr>
        <w:shd w:val="clear" w:color="auto" w:fill="auto"/>
        <w:tabs>
          <w:tab w:val="left" w:pos="756"/>
        </w:tabs>
        <w:ind w:left="660" w:hanging="300"/>
        <w:jc w:val="both"/>
      </w:pPr>
      <w:r>
        <w:t>předložit předmět výpůjčky půjčiteli k provedení inventarizace majetku půjčitele;</w:t>
      </w:r>
    </w:p>
    <w:p w14:paraId="56E327C6" w14:textId="77777777" w:rsidR="00556C8B" w:rsidRDefault="00F43C2F">
      <w:pPr>
        <w:pStyle w:val="Zkladntext1"/>
        <w:numPr>
          <w:ilvl w:val="0"/>
          <w:numId w:val="13"/>
        </w:numPr>
        <w:shd w:val="clear" w:color="auto" w:fill="auto"/>
        <w:tabs>
          <w:tab w:val="left" w:pos="720"/>
        </w:tabs>
        <w:ind w:left="660" w:hanging="300"/>
        <w:jc w:val="both"/>
      </w:pPr>
      <w:r>
        <w:t>v případě ukončení doby trvání výpůjčky vrátit předmět výpůjčky ve stavu, v jakém jej převzal s přihlédnutím k obvyklému opotřebení;</w:t>
      </w:r>
    </w:p>
    <w:p w14:paraId="6379A959" w14:textId="77777777" w:rsidR="00556C8B" w:rsidRDefault="00F43C2F">
      <w:pPr>
        <w:pStyle w:val="Zkladntext1"/>
        <w:numPr>
          <w:ilvl w:val="0"/>
          <w:numId w:val="13"/>
        </w:numPr>
        <w:shd w:val="clear" w:color="auto" w:fill="auto"/>
        <w:tabs>
          <w:tab w:val="left" w:pos="720"/>
        </w:tabs>
        <w:ind w:left="660" w:hanging="300"/>
        <w:jc w:val="both"/>
      </w:pPr>
      <w:r>
        <w:t>nahradit půjčiteli škodu v případě poškození předmětu výpůjčky, které vzniklo užíváním v rozporu s návodem k použití, nebo v rozporu s instruktáží o použití předmětu výpůjčky, anebo vzniklého jiným zaviněným jednáním, a dále v případě zničení nebo ztráty předmětu výpůjčky.</w:t>
      </w:r>
    </w:p>
    <w:p w14:paraId="4D62B40A" w14:textId="77777777" w:rsidR="00556C8B" w:rsidRDefault="00F43C2F">
      <w:pPr>
        <w:pStyle w:val="Zkladntext1"/>
        <w:numPr>
          <w:ilvl w:val="0"/>
          <w:numId w:val="12"/>
        </w:numPr>
        <w:shd w:val="clear" w:color="auto" w:fill="auto"/>
        <w:tabs>
          <w:tab w:val="left" w:pos="392"/>
        </w:tabs>
        <w:ind w:left="300" w:hanging="300"/>
        <w:jc w:val="both"/>
      </w:pPr>
      <w:r>
        <w:t>V případě vzniku škody na předmětu výpůjčky z důvodu zanedbání povinností vypůjčitele je tento povinen uhradit vzniklou škodu. Výše náhrady celkové škody, požadovaná půjčitelem, může dosahovat maximálně časové účetní hodnoty předmětu výpůjčky.</w:t>
      </w:r>
    </w:p>
    <w:p w14:paraId="5EA1D55F" w14:textId="77777777" w:rsidR="00556C8B" w:rsidRDefault="00F43C2F">
      <w:pPr>
        <w:pStyle w:val="Zkladntext1"/>
        <w:shd w:val="clear" w:color="auto" w:fill="auto"/>
        <w:ind w:left="300" w:firstLine="60"/>
        <w:jc w:val="both"/>
      </w:pPr>
      <w:r>
        <w:t>Za opotřebení předmětu výpůjčky způsobené jeho řádným používáním vypůjčitel neodpovídá.</w:t>
      </w:r>
    </w:p>
    <w:p w14:paraId="01839361" w14:textId="77777777" w:rsidR="00556C8B" w:rsidRDefault="00F43C2F">
      <w:pPr>
        <w:pStyle w:val="Zkladntext1"/>
        <w:numPr>
          <w:ilvl w:val="0"/>
          <w:numId w:val="12"/>
        </w:numPr>
        <w:shd w:val="clear" w:color="auto" w:fill="auto"/>
        <w:tabs>
          <w:tab w:val="left" w:pos="392"/>
        </w:tabs>
        <w:ind w:left="300" w:hanging="300"/>
        <w:jc w:val="both"/>
      </w:pPr>
      <w:r>
        <w:t>Během sjednané doby výpůjčky není vypůjčitel oprávněn přenechat předmět výpůjčky k užívání třetí osobě. Porušení tohoto zákazu zakládá právo půjčitele žádat vrácení předmětu výpůjčky před skončením stanovené doby zapůjčení.</w:t>
      </w:r>
    </w:p>
    <w:p w14:paraId="2FB99900" w14:textId="77777777" w:rsidR="00556C8B" w:rsidRDefault="00F43C2F">
      <w:pPr>
        <w:pStyle w:val="Zkladntext1"/>
        <w:numPr>
          <w:ilvl w:val="0"/>
          <w:numId w:val="12"/>
        </w:numPr>
        <w:shd w:val="clear" w:color="auto" w:fill="auto"/>
        <w:tabs>
          <w:tab w:val="left" w:pos="392"/>
        </w:tabs>
        <w:ind w:left="300" w:hanging="300"/>
        <w:jc w:val="both"/>
      </w:pPr>
      <w:r>
        <w:t>Vypůjčitel je povinen v rámci používání předmětu výpůjčky používat pouze provozních materiálů určených a schválených výrobcem (po vzájemné dohodě obou smluvních stran lze používat i jiné), určit pracovníky zodpovědné za provoz předmětu výpůjčky a umožnit půjčiteli na jeho vyžádání přístup za účelem výkonu servisu a ověření stavu zařízení.</w:t>
      </w:r>
    </w:p>
    <w:p w14:paraId="7E2F67A5" w14:textId="77777777" w:rsidR="00556C8B" w:rsidRDefault="00F43C2F">
      <w:pPr>
        <w:pStyle w:val="Zkladntext1"/>
        <w:numPr>
          <w:ilvl w:val="0"/>
          <w:numId w:val="12"/>
        </w:numPr>
        <w:shd w:val="clear" w:color="auto" w:fill="auto"/>
        <w:tabs>
          <w:tab w:val="left" w:pos="392"/>
        </w:tabs>
        <w:ind w:left="300" w:hanging="300"/>
        <w:jc w:val="both"/>
      </w:pPr>
      <w:r>
        <w:lastRenderedPageBreak/>
        <w:t xml:space="preserve">Podpisem Zápisu o provedení instruktáže o zacházení se zdravotnickým prostředkem kontaktní osoby vypůjčitele </w:t>
      </w:r>
      <w:r>
        <w:rPr>
          <w:u w:val="single"/>
        </w:rPr>
        <w:t>(hlavní kontaktní osoba i kontaktní osoba za pověřené pracoviště)</w:t>
      </w:r>
      <w:r>
        <w:t xml:space="preserve"> stvrdí, že se seznámily s technickým stavem předmětu výpůjčky a že byly seznámeny s požadavky na jeho obsluhu a údržbu.</w:t>
      </w:r>
    </w:p>
    <w:p w14:paraId="7BA817B1" w14:textId="77777777" w:rsidR="00556C8B" w:rsidRDefault="00F43C2F">
      <w:pPr>
        <w:pStyle w:val="Zkladntext1"/>
        <w:shd w:val="clear" w:color="auto" w:fill="auto"/>
        <w:spacing w:after="0" w:line="221" w:lineRule="auto"/>
        <w:jc w:val="center"/>
        <w:rPr>
          <w:sz w:val="26"/>
          <w:szCs w:val="26"/>
        </w:rPr>
      </w:pPr>
      <w:r>
        <w:rPr>
          <w:b/>
          <w:bCs/>
          <w:sz w:val="26"/>
          <w:szCs w:val="26"/>
        </w:rPr>
        <w:t>Čl. VI.</w:t>
      </w:r>
    </w:p>
    <w:p w14:paraId="7AA1D55D" w14:textId="77777777" w:rsidR="00556C8B" w:rsidRDefault="00F43C2F">
      <w:pPr>
        <w:pStyle w:val="Zkladntext1"/>
        <w:shd w:val="clear" w:color="auto" w:fill="auto"/>
        <w:spacing w:after="0" w:line="221" w:lineRule="auto"/>
        <w:jc w:val="center"/>
        <w:rPr>
          <w:sz w:val="26"/>
          <w:szCs w:val="26"/>
        </w:rPr>
      </w:pPr>
      <w:r>
        <w:rPr>
          <w:b/>
          <w:bCs/>
          <w:sz w:val="26"/>
          <w:szCs w:val="26"/>
        </w:rPr>
        <w:t>Provoz a údržba předmětu výpůjčky</w:t>
      </w:r>
    </w:p>
    <w:p w14:paraId="2D833890" w14:textId="77777777" w:rsidR="00556C8B" w:rsidRDefault="00F43C2F">
      <w:pPr>
        <w:pStyle w:val="Zkladntext1"/>
        <w:numPr>
          <w:ilvl w:val="0"/>
          <w:numId w:val="14"/>
        </w:numPr>
        <w:shd w:val="clear" w:color="auto" w:fill="auto"/>
        <w:tabs>
          <w:tab w:val="left" w:pos="392"/>
        </w:tabs>
        <w:spacing w:after="0"/>
        <w:jc w:val="both"/>
      </w:pPr>
      <w:r>
        <w:t>Po celou dobu výpůjčky se půjčitel zavazuje poskytovat vypůjčiteli k předmětu</w:t>
      </w:r>
    </w:p>
    <w:p w14:paraId="1E1DB5D2" w14:textId="77777777" w:rsidR="00556C8B" w:rsidRDefault="00F43C2F">
      <w:pPr>
        <w:pStyle w:val="Titulektabulky0"/>
        <w:shd w:val="clear" w:color="auto" w:fill="auto"/>
        <w:rPr>
          <w:sz w:val="24"/>
          <w:szCs w:val="24"/>
        </w:rPr>
      </w:pPr>
      <w:r>
        <w:rPr>
          <w:rFonts w:ascii="Bookman Old Style" w:eastAsia="Bookman Old Style" w:hAnsi="Bookman Old Style" w:cs="Bookman Old Style"/>
          <w:b w:val="0"/>
          <w:bCs w:val="0"/>
          <w:color w:val="000000"/>
          <w:sz w:val="24"/>
          <w:szCs w:val="24"/>
        </w:rPr>
        <w:t>v</w:t>
      </w:r>
      <w:r>
        <w:rPr>
          <w:rFonts w:ascii="Bookman Old Style" w:eastAsia="Bookman Old Style" w:hAnsi="Bookman Old Style" w:cs="Bookman Old Style"/>
          <w:b w:val="0"/>
          <w:bCs w:val="0"/>
          <w:color w:val="000000"/>
          <w:sz w:val="24"/>
          <w:szCs w:val="24"/>
          <w:u w:val="single"/>
        </w:rPr>
        <w:t>ýpůjčky tyto následné služby: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0"/>
        <w:gridCol w:w="2122"/>
        <w:gridCol w:w="2126"/>
        <w:gridCol w:w="2160"/>
      </w:tblGrid>
      <w:tr w:rsidR="00556C8B" w14:paraId="79247B65" w14:textId="77777777">
        <w:trPr>
          <w:trHeight w:hRule="exact" w:val="283"/>
          <w:jc w:val="center"/>
        </w:trPr>
        <w:tc>
          <w:tcPr>
            <w:tcW w:w="2520" w:type="dxa"/>
            <w:tcBorders>
              <w:top w:val="single" w:sz="4" w:space="0" w:color="auto"/>
              <w:left w:val="single" w:sz="4" w:space="0" w:color="auto"/>
            </w:tcBorders>
            <w:shd w:val="clear" w:color="auto" w:fill="DADADA"/>
            <w:vAlign w:val="bottom"/>
          </w:tcPr>
          <w:p w14:paraId="74D4F408" w14:textId="77777777" w:rsidR="00556C8B" w:rsidRDefault="00F43C2F">
            <w:pPr>
              <w:pStyle w:val="Jin0"/>
              <w:shd w:val="clear" w:color="auto" w:fill="auto"/>
              <w:spacing w:after="0"/>
              <w:jc w:val="center"/>
              <w:rPr>
                <w:sz w:val="20"/>
                <w:szCs w:val="20"/>
              </w:rPr>
            </w:pPr>
            <w:r>
              <w:rPr>
                <w:b/>
                <w:bCs/>
                <w:sz w:val="20"/>
                <w:szCs w:val="20"/>
              </w:rPr>
              <w:t>Druh služby</w:t>
            </w:r>
          </w:p>
        </w:tc>
        <w:tc>
          <w:tcPr>
            <w:tcW w:w="2122" w:type="dxa"/>
            <w:tcBorders>
              <w:top w:val="single" w:sz="4" w:space="0" w:color="auto"/>
              <w:left w:val="single" w:sz="4" w:space="0" w:color="auto"/>
            </w:tcBorders>
            <w:shd w:val="clear" w:color="auto" w:fill="DADADA"/>
            <w:vAlign w:val="bottom"/>
          </w:tcPr>
          <w:p w14:paraId="28A2C055" w14:textId="77777777" w:rsidR="00556C8B" w:rsidRDefault="00F43C2F">
            <w:pPr>
              <w:pStyle w:val="Jin0"/>
              <w:shd w:val="clear" w:color="auto" w:fill="auto"/>
              <w:spacing w:after="0"/>
              <w:jc w:val="center"/>
              <w:rPr>
                <w:sz w:val="20"/>
                <w:szCs w:val="20"/>
              </w:rPr>
            </w:pPr>
            <w:r>
              <w:rPr>
                <w:b/>
                <w:bCs/>
                <w:sz w:val="20"/>
                <w:szCs w:val="20"/>
              </w:rPr>
              <w:t>Sjednává</w:t>
            </w:r>
          </w:p>
        </w:tc>
        <w:tc>
          <w:tcPr>
            <w:tcW w:w="2126" w:type="dxa"/>
            <w:tcBorders>
              <w:top w:val="single" w:sz="4" w:space="0" w:color="auto"/>
              <w:left w:val="single" w:sz="4" w:space="0" w:color="auto"/>
            </w:tcBorders>
            <w:shd w:val="clear" w:color="auto" w:fill="DADADA"/>
            <w:vAlign w:val="bottom"/>
          </w:tcPr>
          <w:p w14:paraId="06B9463D" w14:textId="77777777" w:rsidR="00556C8B" w:rsidRDefault="00F43C2F">
            <w:pPr>
              <w:pStyle w:val="Jin0"/>
              <w:shd w:val="clear" w:color="auto" w:fill="auto"/>
              <w:spacing w:after="0"/>
              <w:jc w:val="center"/>
              <w:rPr>
                <w:sz w:val="20"/>
                <w:szCs w:val="20"/>
              </w:rPr>
            </w:pPr>
            <w:r>
              <w:rPr>
                <w:b/>
                <w:bCs/>
                <w:sz w:val="20"/>
                <w:szCs w:val="20"/>
              </w:rPr>
              <w:t>Službu poskytuje</w:t>
            </w:r>
          </w:p>
        </w:tc>
        <w:tc>
          <w:tcPr>
            <w:tcW w:w="2160" w:type="dxa"/>
            <w:tcBorders>
              <w:top w:val="single" w:sz="4" w:space="0" w:color="auto"/>
              <w:left w:val="single" w:sz="4" w:space="0" w:color="auto"/>
              <w:right w:val="single" w:sz="4" w:space="0" w:color="auto"/>
            </w:tcBorders>
            <w:shd w:val="clear" w:color="auto" w:fill="DADADA"/>
            <w:vAlign w:val="bottom"/>
          </w:tcPr>
          <w:p w14:paraId="0CC83EF9" w14:textId="77777777" w:rsidR="00556C8B" w:rsidRDefault="00F43C2F">
            <w:pPr>
              <w:pStyle w:val="Jin0"/>
              <w:shd w:val="clear" w:color="auto" w:fill="auto"/>
              <w:spacing w:after="0"/>
              <w:jc w:val="center"/>
              <w:rPr>
                <w:sz w:val="20"/>
                <w:szCs w:val="20"/>
              </w:rPr>
            </w:pPr>
            <w:r>
              <w:rPr>
                <w:b/>
                <w:bCs/>
                <w:sz w:val="20"/>
                <w:szCs w:val="20"/>
              </w:rPr>
              <w:t>Na náklady/účet</w:t>
            </w:r>
          </w:p>
        </w:tc>
      </w:tr>
      <w:tr w:rsidR="00556C8B" w14:paraId="6B743728" w14:textId="77777777">
        <w:trPr>
          <w:trHeight w:hRule="exact" w:val="514"/>
          <w:jc w:val="center"/>
        </w:trPr>
        <w:tc>
          <w:tcPr>
            <w:tcW w:w="2520" w:type="dxa"/>
            <w:tcBorders>
              <w:top w:val="single" w:sz="4" w:space="0" w:color="auto"/>
              <w:left w:val="single" w:sz="4" w:space="0" w:color="auto"/>
            </w:tcBorders>
            <w:shd w:val="clear" w:color="auto" w:fill="FFFFFF"/>
            <w:vAlign w:val="center"/>
          </w:tcPr>
          <w:p w14:paraId="079EC097" w14:textId="77777777" w:rsidR="00556C8B" w:rsidRDefault="00F43C2F">
            <w:pPr>
              <w:pStyle w:val="Jin0"/>
              <w:shd w:val="clear" w:color="auto" w:fill="auto"/>
              <w:spacing w:after="0"/>
              <w:rPr>
                <w:sz w:val="20"/>
                <w:szCs w:val="20"/>
              </w:rPr>
            </w:pPr>
            <w:r>
              <w:rPr>
                <w:sz w:val="20"/>
                <w:szCs w:val="20"/>
              </w:rPr>
              <w:t>PBTK, validace*</w:t>
            </w:r>
          </w:p>
        </w:tc>
        <w:tc>
          <w:tcPr>
            <w:tcW w:w="2122" w:type="dxa"/>
            <w:tcBorders>
              <w:top w:val="single" w:sz="4" w:space="0" w:color="auto"/>
              <w:left w:val="single" w:sz="4" w:space="0" w:color="auto"/>
            </w:tcBorders>
            <w:shd w:val="clear" w:color="auto" w:fill="FFFFFF"/>
            <w:vAlign w:val="center"/>
          </w:tcPr>
          <w:p w14:paraId="704F0DBC" w14:textId="77777777" w:rsidR="00556C8B" w:rsidRDefault="00F43C2F">
            <w:pPr>
              <w:pStyle w:val="Jin0"/>
              <w:shd w:val="clear" w:color="auto" w:fill="auto"/>
              <w:spacing w:after="0"/>
              <w:rPr>
                <w:sz w:val="20"/>
                <w:szCs w:val="20"/>
              </w:rPr>
            </w:pPr>
            <w:r>
              <w:rPr>
                <w:sz w:val="20"/>
                <w:szCs w:val="20"/>
              </w:rPr>
              <w:t>půjčitel</w:t>
            </w:r>
          </w:p>
        </w:tc>
        <w:tc>
          <w:tcPr>
            <w:tcW w:w="2126" w:type="dxa"/>
            <w:tcBorders>
              <w:top w:val="single" w:sz="4" w:space="0" w:color="auto"/>
              <w:left w:val="single" w:sz="4" w:space="0" w:color="auto"/>
            </w:tcBorders>
            <w:shd w:val="clear" w:color="auto" w:fill="FFFFFF"/>
            <w:vAlign w:val="center"/>
          </w:tcPr>
          <w:p w14:paraId="23CEDDEF" w14:textId="77777777" w:rsidR="00556C8B" w:rsidRDefault="00F43C2F">
            <w:pPr>
              <w:pStyle w:val="Jin0"/>
              <w:shd w:val="clear" w:color="auto" w:fill="auto"/>
              <w:spacing w:after="0"/>
              <w:jc w:val="center"/>
              <w:rPr>
                <w:sz w:val="20"/>
                <w:szCs w:val="20"/>
              </w:rPr>
            </w:pPr>
            <w:r>
              <w:rPr>
                <w:sz w:val="20"/>
                <w:szCs w:val="20"/>
              </w:rPr>
              <w:t>půjčitel</w:t>
            </w:r>
          </w:p>
        </w:tc>
        <w:tc>
          <w:tcPr>
            <w:tcW w:w="2160" w:type="dxa"/>
            <w:tcBorders>
              <w:top w:val="single" w:sz="4" w:space="0" w:color="auto"/>
              <w:left w:val="single" w:sz="4" w:space="0" w:color="auto"/>
              <w:right w:val="single" w:sz="4" w:space="0" w:color="auto"/>
            </w:tcBorders>
            <w:shd w:val="clear" w:color="auto" w:fill="FFFFFF"/>
            <w:vAlign w:val="center"/>
          </w:tcPr>
          <w:p w14:paraId="5224DE62" w14:textId="77777777" w:rsidR="00556C8B" w:rsidRDefault="00F43C2F">
            <w:pPr>
              <w:pStyle w:val="Jin0"/>
              <w:shd w:val="clear" w:color="auto" w:fill="auto"/>
              <w:spacing w:after="0"/>
              <w:jc w:val="center"/>
              <w:rPr>
                <w:sz w:val="20"/>
                <w:szCs w:val="20"/>
              </w:rPr>
            </w:pPr>
            <w:r>
              <w:rPr>
                <w:sz w:val="20"/>
                <w:szCs w:val="20"/>
              </w:rPr>
              <w:t>půjčitele</w:t>
            </w:r>
          </w:p>
        </w:tc>
      </w:tr>
      <w:tr w:rsidR="00556C8B" w14:paraId="3F021842" w14:textId="77777777">
        <w:trPr>
          <w:trHeight w:hRule="exact" w:val="499"/>
          <w:jc w:val="center"/>
        </w:trPr>
        <w:tc>
          <w:tcPr>
            <w:tcW w:w="2520" w:type="dxa"/>
            <w:tcBorders>
              <w:top w:val="single" w:sz="4" w:space="0" w:color="auto"/>
              <w:left w:val="single" w:sz="4" w:space="0" w:color="auto"/>
            </w:tcBorders>
            <w:shd w:val="clear" w:color="auto" w:fill="FFFFFF"/>
            <w:vAlign w:val="bottom"/>
          </w:tcPr>
          <w:p w14:paraId="6474E666" w14:textId="77777777" w:rsidR="00556C8B" w:rsidRDefault="00F43C2F">
            <w:pPr>
              <w:pStyle w:val="Jin0"/>
              <w:shd w:val="clear" w:color="auto" w:fill="auto"/>
              <w:spacing w:after="0"/>
              <w:rPr>
                <w:sz w:val="20"/>
                <w:szCs w:val="20"/>
              </w:rPr>
            </w:pPr>
            <w:r>
              <w:rPr>
                <w:sz w:val="20"/>
                <w:szCs w:val="20"/>
              </w:rPr>
              <w:t>Opravy, servis, dopravné**</w:t>
            </w:r>
          </w:p>
        </w:tc>
        <w:tc>
          <w:tcPr>
            <w:tcW w:w="2122" w:type="dxa"/>
            <w:tcBorders>
              <w:top w:val="single" w:sz="4" w:space="0" w:color="auto"/>
              <w:left w:val="single" w:sz="4" w:space="0" w:color="auto"/>
            </w:tcBorders>
            <w:shd w:val="clear" w:color="auto" w:fill="FFFFFF"/>
            <w:vAlign w:val="center"/>
          </w:tcPr>
          <w:p w14:paraId="73B7D468" w14:textId="77777777" w:rsidR="00556C8B" w:rsidRDefault="00F43C2F">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tcBorders>
            <w:shd w:val="clear" w:color="auto" w:fill="FFFFFF"/>
            <w:vAlign w:val="center"/>
          </w:tcPr>
          <w:p w14:paraId="6E5C958F" w14:textId="77777777" w:rsidR="00556C8B" w:rsidRDefault="00F43C2F">
            <w:pPr>
              <w:pStyle w:val="Jin0"/>
              <w:shd w:val="clear" w:color="auto" w:fill="auto"/>
              <w:spacing w:after="0"/>
              <w:jc w:val="center"/>
              <w:rPr>
                <w:sz w:val="20"/>
                <w:szCs w:val="20"/>
              </w:rPr>
            </w:pPr>
            <w:r>
              <w:rPr>
                <w:sz w:val="20"/>
                <w:szCs w:val="20"/>
              </w:rPr>
              <w:t>půjčitel</w:t>
            </w:r>
          </w:p>
        </w:tc>
        <w:tc>
          <w:tcPr>
            <w:tcW w:w="2160" w:type="dxa"/>
            <w:tcBorders>
              <w:top w:val="single" w:sz="4" w:space="0" w:color="auto"/>
              <w:left w:val="single" w:sz="4" w:space="0" w:color="auto"/>
              <w:right w:val="single" w:sz="4" w:space="0" w:color="auto"/>
            </w:tcBorders>
            <w:shd w:val="clear" w:color="auto" w:fill="FFFFFF"/>
            <w:vAlign w:val="center"/>
          </w:tcPr>
          <w:p w14:paraId="70E291D9" w14:textId="77777777" w:rsidR="00556C8B" w:rsidRDefault="00F43C2F">
            <w:pPr>
              <w:pStyle w:val="Jin0"/>
              <w:shd w:val="clear" w:color="auto" w:fill="auto"/>
              <w:spacing w:after="0"/>
              <w:jc w:val="center"/>
              <w:rPr>
                <w:sz w:val="20"/>
                <w:szCs w:val="20"/>
              </w:rPr>
            </w:pPr>
            <w:r>
              <w:rPr>
                <w:sz w:val="20"/>
                <w:szCs w:val="20"/>
              </w:rPr>
              <w:t>půjčitele</w:t>
            </w:r>
          </w:p>
        </w:tc>
      </w:tr>
      <w:tr w:rsidR="00556C8B" w14:paraId="5777D2E4" w14:textId="77777777">
        <w:trPr>
          <w:trHeight w:hRule="exact" w:val="533"/>
          <w:jc w:val="center"/>
        </w:trPr>
        <w:tc>
          <w:tcPr>
            <w:tcW w:w="2520" w:type="dxa"/>
            <w:tcBorders>
              <w:top w:val="single" w:sz="4" w:space="0" w:color="auto"/>
              <w:left w:val="single" w:sz="4" w:space="0" w:color="auto"/>
              <w:bottom w:val="single" w:sz="4" w:space="0" w:color="auto"/>
            </w:tcBorders>
            <w:shd w:val="clear" w:color="auto" w:fill="FFFFFF"/>
            <w:vAlign w:val="center"/>
          </w:tcPr>
          <w:p w14:paraId="4E698181" w14:textId="77777777" w:rsidR="00556C8B" w:rsidRDefault="00F43C2F">
            <w:pPr>
              <w:pStyle w:val="Jin0"/>
              <w:shd w:val="clear" w:color="auto" w:fill="auto"/>
              <w:spacing w:after="0"/>
              <w:rPr>
                <w:sz w:val="20"/>
                <w:szCs w:val="20"/>
              </w:rPr>
            </w:pPr>
            <w:r>
              <w:rPr>
                <w:sz w:val="20"/>
                <w:szCs w:val="20"/>
              </w:rPr>
              <w:t>Náhradní díly</w:t>
            </w:r>
          </w:p>
        </w:tc>
        <w:tc>
          <w:tcPr>
            <w:tcW w:w="2122" w:type="dxa"/>
            <w:tcBorders>
              <w:top w:val="single" w:sz="4" w:space="0" w:color="auto"/>
              <w:left w:val="single" w:sz="4" w:space="0" w:color="auto"/>
              <w:bottom w:val="single" w:sz="4" w:space="0" w:color="auto"/>
            </w:tcBorders>
            <w:shd w:val="clear" w:color="auto" w:fill="FFFFFF"/>
            <w:vAlign w:val="center"/>
          </w:tcPr>
          <w:p w14:paraId="409A106C" w14:textId="77777777" w:rsidR="00556C8B" w:rsidRDefault="00F43C2F">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bottom w:val="single" w:sz="4" w:space="0" w:color="auto"/>
            </w:tcBorders>
            <w:shd w:val="clear" w:color="auto" w:fill="FFFFFF"/>
            <w:vAlign w:val="center"/>
          </w:tcPr>
          <w:p w14:paraId="7174E1EA" w14:textId="77777777" w:rsidR="00556C8B" w:rsidRDefault="00F43C2F">
            <w:pPr>
              <w:pStyle w:val="Jin0"/>
              <w:shd w:val="clear" w:color="auto" w:fill="auto"/>
              <w:spacing w:after="0"/>
              <w:jc w:val="center"/>
              <w:rPr>
                <w:sz w:val="20"/>
                <w:szCs w:val="20"/>
              </w:rPr>
            </w:pPr>
            <w:r>
              <w:rPr>
                <w:sz w:val="20"/>
                <w:szCs w:val="20"/>
              </w:rPr>
              <w:t>půjčitel</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2C0BB051" w14:textId="77777777" w:rsidR="00556C8B" w:rsidRDefault="00F43C2F">
            <w:pPr>
              <w:pStyle w:val="Jin0"/>
              <w:shd w:val="clear" w:color="auto" w:fill="auto"/>
              <w:spacing w:after="0"/>
              <w:jc w:val="center"/>
              <w:rPr>
                <w:sz w:val="20"/>
                <w:szCs w:val="20"/>
              </w:rPr>
            </w:pPr>
            <w:r>
              <w:rPr>
                <w:sz w:val="20"/>
                <w:szCs w:val="20"/>
              </w:rPr>
              <w:t>půjčitele</w:t>
            </w:r>
          </w:p>
        </w:tc>
      </w:tr>
    </w:tbl>
    <w:p w14:paraId="2AE248E6" w14:textId="77777777" w:rsidR="00556C8B" w:rsidRDefault="00556C8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0"/>
        <w:gridCol w:w="2122"/>
        <w:gridCol w:w="2126"/>
        <w:gridCol w:w="2160"/>
      </w:tblGrid>
      <w:tr w:rsidR="00556C8B" w14:paraId="5F1F1D63" w14:textId="77777777">
        <w:trPr>
          <w:trHeight w:hRule="exact" w:val="552"/>
          <w:jc w:val="center"/>
        </w:trPr>
        <w:tc>
          <w:tcPr>
            <w:tcW w:w="2520" w:type="dxa"/>
            <w:tcBorders>
              <w:top w:val="single" w:sz="4" w:space="0" w:color="auto"/>
              <w:left w:val="single" w:sz="4" w:space="0" w:color="auto"/>
              <w:bottom w:val="single" w:sz="4" w:space="0" w:color="auto"/>
            </w:tcBorders>
            <w:shd w:val="clear" w:color="auto" w:fill="FFFFFF"/>
            <w:vAlign w:val="center"/>
          </w:tcPr>
          <w:p w14:paraId="461371C0" w14:textId="77777777" w:rsidR="00556C8B" w:rsidRDefault="00F43C2F">
            <w:pPr>
              <w:pStyle w:val="Jin0"/>
              <w:shd w:val="clear" w:color="auto" w:fill="auto"/>
              <w:spacing w:after="0"/>
              <w:rPr>
                <w:sz w:val="20"/>
                <w:szCs w:val="20"/>
              </w:rPr>
            </w:pPr>
            <w:r>
              <w:rPr>
                <w:sz w:val="20"/>
                <w:szCs w:val="20"/>
              </w:rPr>
              <w:t>Provozní materiál</w:t>
            </w:r>
          </w:p>
        </w:tc>
        <w:tc>
          <w:tcPr>
            <w:tcW w:w="2122" w:type="dxa"/>
            <w:tcBorders>
              <w:top w:val="single" w:sz="4" w:space="0" w:color="auto"/>
              <w:left w:val="single" w:sz="4" w:space="0" w:color="auto"/>
              <w:bottom w:val="single" w:sz="4" w:space="0" w:color="auto"/>
            </w:tcBorders>
            <w:shd w:val="clear" w:color="auto" w:fill="FFFFFF"/>
            <w:vAlign w:val="center"/>
          </w:tcPr>
          <w:p w14:paraId="72FFB68D" w14:textId="77777777" w:rsidR="00556C8B" w:rsidRDefault="00F43C2F">
            <w:pPr>
              <w:pStyle w:val="Jin0"/>
              <w:shd w:val="clear" w:color="auto" w:fill="auto"/>
              <w:spacing w:after="0"/>
              <w:rPr>
                <w:sz w:val="20"/>
                <w:szCs w:val="20"/>
              </w:rPr>
            </w:pPr>
            <w:r>
              <w:rPr>
                <w:sz w:val="20"/>
                <w:szCs w:val="20"/>
              </w:rPr>
              <w:t>vypůjčitel</w:t>
            </w:r>
          </w:p>
        </w:tc>
        <w:tc>
          <w:tcPr>
            <w:tcW w:w="2126" w:type="dxa"/>
            <w:tcBorders>
              <w:top w:val="single" w:sz="4" w:space="0" w:color="auto"/>
              <w:left w:val="single" w:sz="4" w:space="0" w:color="auto"/>
              <w:bottom w:val="single" w:sz="4" w:space="0" w:color="auto"/>
            </w:tcBorders>
            <w:shd w:val="clear" w:color="auto" w:fill="FFFFFF"/>
            <w:vAlign w:val="center"/>
          </w:tcPr>
          <w:p w14:paraId="570B3D53" w14:textId="77777777" w:rsidR="00556C8B" w:rsidRDefault="00F43C2F">
            <w:pPr>
              <w:pStyle w:val="Jin0"/>
              <w:shd w:val="clear" w:color="auto" w:fill="auto"/>
              <w:spacing w:after="0"/>
              <w:jc w:val="center"/>
              <w:rPr>
                <w:sz w:val="20"/>
                <w:szCs w:val="20"/>
              </w:rPr>
            </w:pPr>
            <w:r>
              <w:rPr>
                <w:sz w:val="20"/>
                <w:szCs w:val="20"/>
              </w:rPr>
              <w:t>půjčitel</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653C8DF7" w14:textId="77777777" w:rsidR="00556C8B" w:rsidRDefault="00F43C2F">
            <w:pPr>
              <w:pStyle w:val="Jin0"/>
              <w:shd w:val="clear" w:color="auto" w:fill="auto"/>
              <w:spacing w:after="0"/>
              <w:jc w:val="center"/>
              <w:rPr>
                <w:sz w:val="20"/>
                <w:szCs w:val="20"/>
              </w:rPr>
            </w:pPr>
            <w:r>
              <w:rPr>
                <w:sz w:val="20"/>
                <w:szCs w:val="20"/>
              </w:rPr>
              <w:t>vypůjčitele</w:t>
            </w:r>
          </w:p>
        </w:tc>
      </w:tr>
    </w:tbl>
    <w:p w14:paraId="47B744F1" w14:textId="77777777" w:rsidR="00556C8B" w:rsidRDefault="00F43C2F">
      <w:pPr>
        <w:pStyle w:val="Zkladntext1"/>
        <w:shd w:val="clear" w:color="auto" w:fill="auto"/>
        <w:spacing w:after="0"/>
        <w:ind w:left="800" w:hanging="280"/>
        <w:jc w:val="both"/>
      </w:pPr>
      <w:r>
        <w:t>* PBTK = periodické bezpečnostně technické kontroly na předmětu výpůjčky ve smyslu zákona č. 375/2022 Sb. včetně elektrické kontroly,</w:t>
      </w:r>
    </w:p>
    <w:p w14:paraId="5CDCB38E" w14:textId="77777777" w:rsidR="00556C8B" w:rsidRDefault="00F43C2F">
      <w:pPr>
        <w:pStyle w:val="Zkladntext1"/>
        <w:shd w:val="clear" w:color="auto" w:fill="auto"/>
        <w:spacing w:after="0"/>
        <w:ind w:left="800" w:hanging="280"/>
        <w:jc w:val="both"/>
      </w:pPr>
      <w:r>
        <w:t>** v případě poruchy předmětu výpůjčky bude nástup na opravu do 24 hodin (1 den) od nahlášení; dostupnost servisu 7 dní v týdnu.</w:t>
      </w:r>
    </w:p>
    <w:p w14:paraId="19E13EE8" w14:textId="77777777" w:rsidR="00556C8B" w:rsidRDefault="00F43C2F">
      <w:pPr>
        <w:pStyle w:val="Zkladntext1"/>
        <w:shd w:val="clear" w:color="auto" w:fill="auto"/>
        <w:spacing w:after="0"/>
        <w:ind w:left="800" w:hanging="280"/>
        <w:jc w:val="both"/>
      </w:pPr>
      <w:r>
        <w:t>- max. lhůta na odstranění závady od nástupu na opravu bez potřeby dodání náhradních dílů (dále jen „ND“) - 24 hodin (1 den) od nástupu na opravu;</w:t>
      </w:r>
    </w:p>
    <w:p w14:paraId="71370878" w14:textId="77777777" w:rsidR="00556C8B" w:rsidRDefault="00F43C2F">
      <w:pPr>
        <w:pStyle w:val="Zkladntext1"/>
        <w:shd w:val="clear" w:color="auto" w:fill="auto"/>
        <w:spacing w:after="240"/>
        <w:ind w:left="800" w:hanging="280"/>
        <w:jc w:val="both"/>
      </w:pPr>
      <w:r>
        <w:t>- max. lhůta na odstranění závady od nástupu na opravu při potřebě dodání ND pro zprovoznění ZP - 3 pracovní dny od nástupu na opravu;</w:t>
      </w:r>
    </w:p>
    <w:p w14:paraId="674CDAA7" w14:textId="77777777" w:rsidR="00556C8B" w:rsidRDefault="00F43C2F">
      <w:pPr>
        <w:pStyle w:val="Zkladntext1"/>
        <w:shd w:val="clear" w:color="auto" w:fill="auto"/>
        <w:spacing w:after="0"/>
        <w:ind w:left="380"/>
        <w:jc w:val="both"/>
      </w:pPr>
      <w:r>
        <w:t>V případě, že nebude oprava provedena ve shora uvedených lhůtách, půjčitel ve vhodných případech zapůjčí vypůjčiteli po předchozí dohodě na dobu opravy jiné zařízení (případně jeho část) odpovídající kvality.</w:t>
      </w:r>
    </w:p>
    <w:p w14:paraId="0A6D2AA3" w14:textId="77777777" w:rsidR="00556C8B" w:rsidRDefault="00F43C2F">
      <w:pPr>
        <w:pStyle w:val="Zkladntext1"/>
        <w:numPr>
          <w:ilvl w:val="0"/>
          <w:numId w:val="14"/>
        </w:numPr>
        <w:shd w:val="clear" w:color="auto" w:fill="auto"/>
        <w:tabs>
          <w:tab w:val="left" w:pos="400"/>
        </w:tabs>
        <w:ind w:left="380" w:hanging="380"/>
        <w:jc w:val="both"/>
      </w:pPr>
      <w:r>
        <w:t>Půjčitel prohlašuje, že splňuje z hlediska kvalifikace a věcného vybavení veškeré podmínky pro výkon servisní činnosti pro předmět výpůjčky a je-li tento zdravotnickým prostředkem, pak včetně smyslu zák. č. 375/2022 Sb., ve znění pozdějších předpisů. Tím je míněno, mimo jiné, že:</w:t>
      </w:r>
    </w:p>
    <w:p w14:paraId="19096D42" w14:textId="77777777" w:rsidR="00556C8B" w:rsidRDefault="00F43C2F">
      <w:pPr>
        <w:pStyle w:val="Zkladntext1"/>
        <w:numPr>
          <w:ilvl w:val="0"/>
          <w:numId w:val="15"/>
        </w:numPr>
        <w:shd w:val="clear" w:color="auto" w:fill="auto"/>
        <w:tabs>
          <w:tab w:val="left" w:pos="742"/>
        </w:tabs>
        <w:ind w:left="800" w:hanging="420"/>
        <w:jc w:val="both"/>
      </w:pPr>
      <w:r>
        <w:t>má příslušné certifikace a registrace k odborným činnostem, ke kterým se touto smlouvou zavazuje;</w:t>
      </w:r>
    </w:p>
    <w:p w14:paraId="19B13FBE" w14:textId="77777777" w:rsidR="00556C8B" w:rsidRDefault="00F43C2F">
      <w:pPr>
        <w:pStyle w:val="Zkladntext1"/>
        <w:numPr>
          <w:ilvl w:val="0"/>
          <w:numId w:val="15"/>
        </w:numPr>
        <w:shd w:val="clear" w:color="auto" w:fill="auto"/>
        <w:tabs>
          <w:tab w:val="left" w:pos="766"/>
        </w:tabs>
        <w:ind w:left="800" w:hanging="420"/>
        <w:jc w:val="both"/>
      </w:pPr>
      <w:r>
        <w:t>má dostatečnou kapacitu materiální i odbornou, aby mohl řádně dostát svým závazkům.</w:t>
      </w:r>
    </w:p>
    <w:p w14:paraId="3FE7096E" w14:textId="77777777" w:rsidR="00556C8B" w:rsidRDefault="00F43C2F">
      <w:pPr>
        <w:pStyle w:val="Zkladntext1"/>
        <w:numPr>
          <w:ilvl w:val="0"/>
          <w:numId w:val="14"/>
        </w:numPr>
        <w:shd w:val="clear" w:color="auto" w:fill="auto"/>
        <w:tabs>
          <w:tab w:val="left" w:pos="410"/>
        </w:tabs>
        <w:ind w:left="380" w:hanging="380"/>
        <w:jc w:val="both"/>
      </w:pPr>
      <w:r>
        <w:t>Půjčitel se zavazuje vypůjčiteli uhradit veškeré škody, které utrpí jako následek skutečnosti, že toto prohlášení se ukáže jako nepravdivé.</w:t>
      </w:r>
    </w:p>
    <w:p w14:paraId="1D619DA6" w14:textId="77777777" w:rsidR="00556C8B" w:rsidRDefault="00F43C2F">
      <w:pPr>
        <w:pStyle w:val="Zkladntext1"/>
        <w:shd w:val="clear" w:color="auto" w:fill="auto"/>
        <w:spacing w:after="640"/>
        <w:ind w:left="380"/>
        <w:jc w:val="both"/>
      </w:pPr>
      <w:r>
        <w:t>Pokud nebude moci některý ze závazků plnit sám, je povinen zajistit jeho plnění třetí stranou, oprávněnou k dané činnosti. Půjčitel přejímá na sebe odpovědnost za provedení činností třetí osobou.</w:t>
      </w:r>
    </w:p>
    <w:p w14:paraId="44E9B73B" w14:textId="77777777" w:rsidR="00556C8B" w:rsidRDefault="00F43C2F">
      <w:pPr>
        <w:pStyle w:val="Zkladntext1"/>
        <w:shd w:val="clear" w:color="auto" w:fill="auto"/>
        <w:jc w:val="center"/>
      </w:pPr>
      <w:r>
        <w:rPr>
          <w:b/>
          <w:bCs/>
        </w:rPr>
        <w:t>Čl. VII</w:t>
      </w:r>
      <w:r>
        <w:rPr>
          <w:b/>
          <w:bCs/>
        </w:rPr>
        <w:br/>
        <w:t>Mlčenlivost</w:t>
      </w:r>
    </w:p>
    <w:p w14:paraId="552728AD" w14:textId="77777777" w:rsidR="00556C8B" w:rsidRDefault="00F43C2F">
      <w:pPr>
        <w:pStyle w:val="Zkladntext1"/>
        <w:numPr>
          <w:ilvl w:val="0"/>
          <w:numId w:val="16"/>
        </w:numPr>
        <w:shd w:val="clear" w:color="auto" w:fill="auto"/>
        <w:tabs>
          <w:tab w:val="left" w:pos="366"/>
        </w:tabs>
        <w:ind w:left="380" w:hanging="380"/>
        <w:jc w:val="both"/>
      </w:pPr>
      <w:r>
        <w:t>V průběhu plnění předmětu této smlouvy může půjčitel přijít do styku s důvěrnými informacemi týkající se vypůjčitele, jeho zaměstnanců či pacientů</w:t>
      </w:r>
    </w:p>
    <w:p w14:paraId="5A50514F" w14:textId="77777777" w:rsidR="00556C8B" w:rsidRDefault="00F43C2F">
      <w:pPr>
        <w:pStyle w:val="Zkladntext1"/>
        <w:numPr>
          <w:ilvl w:val="0"/>
          <w:numId w:val="4"/>
        </w:numPr>
        <w:shd w:val="clear" w:color="auto" w:fill="auto"/>
        <w:tabs>
          <w:tab w:val="left" w:pos="699"/>
        </w:tabs>
        <w:ind w:left="640" w:hanging="260"/>
        <w:jc w:val="both"/>
      </w:pPr>
      <w:r>
        <w:lastRenderedPageBreak/>
        <w:t>mající povahu osobních údajů identifikovatelných fyzických osob, obchodních údajů, či údajů o jiných právních a faktických vztazích vypůjčitele,</w:t>
      </w:r>
    </w:p>
    <w:p w14:paraId="564C2315" w14:textId="77777777" w:rsidR="00556C8B" w:rsidRDefault="00F43C2F">
      <w:pPr>
        <w:pStyle w:val="Zkladntext1"/>
        <w:numPr>
          <w:ilvl w:val="0"/>
          <w:numId w:val="4"/>
        </w:numPr>
        <w:shd w:val="clear" w:color="auto" w:fill="auto"/>
        <w:tabs>
          <w:tab w:val="left" w:pos="699"/>
        </w:tabs>
        <w:ind w:left="640" w:hanging="260"/>
        <w:jc w:val="both"/>
      </w:pPr>
      <w:r>
        <w:t>které půjčitel obdržel či obdrží, a to ať již písemně, ústně, v elektronické či jiné formě, a to na jakémkoli nosiči, na němž takováto informace může být nahrána nebo uložena.</w:t>
      </w:r>
    </w:p>
    <w:p w14:paraId="41EABF3C" w14:textId="77777777" w:rsidR="00556C8B" w:rsidRDefault="00F43C2F">
      <w:pPr>
        <w:pStyle w:val="Zkladntext1"/>
        <w:numPr>
          <w:ilvl w:val="0"/>
          <w:numId w:val="16"/>
        </w:numPr>
        <w:shd w:val="clear" w:color="auto" w:fill="auto"/>
        <w:tabs>
          <w:tab w:val="left" w:pos="400"/>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65B73C22" w14:textId="77777777" w:rsidR="00556C8B" w:rsidRDefault="00F43C2F">
      <w:pPr>
        <w:pStyle w:val="Zkladntext1"/>
        <w:numPr>
          <w:ilvl w:val="0"/>
          <w:numId w:val="16"/>
        </w:numPr>
        <w:shd w:val="clear" w:color="auto" w:fill="auto"/>
        <w:tabs>
          <w:tab w:val="left" w:pos="366"/>
        </w:tabs>
        <w:ind w:left="300" w:hanging="300"/>
        <w:jc w:val="both"/>
      </w:pPr>
      <w:r>
        <w:t>V případě pochybností sdělí vypůjčitel na žádost půjčitele, zda informaci považuje za důvěrnou. Nepožádal-li půjčitel o toto sdělení, má se v případě pochybností za to, že informace je důvěrná.</w:t>
      </w:r>
    </w:p>
    <w:p w14:paraId="418ACE4D" w14:textId="77777777" w:rsidR="00556C8B" w:rsidRDefault="00F43C2F">
      <w:pPr>
        <w:pStyle w:val="Zkladntext1"/>
        <w:numPr>
          <w:ilvl w:val="0"/>
          <w:numId w:val="16"/>
        </w:numPr>
        <w:shd w:val="clear" w:color="auto" w:fill="auto"/>
        <w:tabs>
          <w:tab w:val="left" w:pos="366"/>
        </w:tabs>
        <w:ind w:left="300" w:hanging="300"/>
        <w:jc w:val="both"/>
      </w:pPr>
      <w:r>
        <w:t>Půjčitel zajistí zachování mlčenlivosti o veškerých důvěrných informacích a zajistí přenesení povinnosti mlčenlivosti v plném rozsahu této smlouvy na své zaměstnance i jakékoli další osoby v právním či faktickém vztahu k vypůjčiteli, které se budou na realizaci předmětu smlouvy podílet. To platí i pro ostatní povinnosti uložené touto smlouvou.</w:t>
      </w:r>
    </w:p>
    <w:p w14:paraId="051933AC" w14:textId="77777777" w:rsidR="00556C8B" w:rsidRDefault="00F43C2F">
      <w:pPr>
        <w:pStyle w:val="Zkladntext1"/>
        <w:numPr>
          <w:ilvl w:val="0"/>
          <w:numId w:val="16"/>
        </w:numPr>
        <w:shd w:val="clear" w:color="auto" w:fill="auto"/>
        <w:tabs>
          <w:tab w:val="left" w:pos="366"/>
        </w:tabs>
        <w:ind w:left="300" w:hanging="300"/>
        <w:jc w:val="both"/>
      </w:pPr>
      <w:r>
        <w:t>Půjčitel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32DFFCD7" w14:textId="77777777" w:rsidR="00556C8B" w:rsidRDefault="00F43C2F">
      <w:pPr>
        <w:pStyle w:val="Zkladntext1"/>
        <w:numPr>
          <w:ilvl w:val="0"/>
          <w:numId w:val="16"/>
        </w:numPr>
        <w:shd w:val="clear" w:color="auto" w:fill="auto"/>
        <w:tabs>
          <w:tab w:val="left" w:pos="666"/>
        </w:tabs>
        <w:ind w:firstLine="300"/>
        <w:jc w:val="both"/>
      </w:pPr>
      <w:r>
        <w:t>Půjčitel prohlašuje, že v předmětu výpůjčky:</w:t>
      </w:r>
    </w:p>
    <w:p w14:paraId="55F39627" w14:textId="77777777" w:rsidR="00556C8B" w:rsidRDefault="00F43C2F">
      <w:pPr>
        <w:pStyle w:val="Zkladntext1"/>
        <w:shd w:val="clear" w:color="auto" w:fill="auto"/>
        <w:spacing w:after="1740"/>
        <w:ind w:left="300" w:firstLine="80"/>
        <w:jc w:val="both"/>
        <w:rPr>
          <w:sz w:val="22"/>
          <w:szCs w:val="22"/>
        </w:rPr>
      </w:pPr>
      <w:r>
        <w:t>□ jsou uchovávány osobní údaje a údaje zvláštní kategorie Vypůjčitele, jeho zaměstnanců či pacientů, a to následující</w:t>
      </w:r>
      <w:r>
        <w:rPr>
          <w:rFonts w:ascii="Times New Roman" w:eastAsia="Times New Roman" w:hAnsi="Times New Roman" w:cs="Times New Roman"/>
          <w:sz w:val="22"/>
          <w:szCs w:val="22"/>
        </w:rPr>
        <w:t>:</w:t>
      </w:r>
    </w:p>
    <w:p w14:paraId="7CD42C08" w14:textId="1D7E19EA" w:rsidR="00556C8B" w:rsidRDefault="0089567A" w:rsidP="0089567A">
      <w:pPr>
        <w:pStyle w:val="Zkladntext1"/>
        <w:shd w:val="clear" w:color="auto" w:fill="auto"/>
        <w:ind w:left="300"/>
        <w:jc w:val="both"/>
      </w:pPr>
      <w:r>
        <w:t xml:space="preserve">X </w:t>
      </w:r>
      <w:r w:rsidR="00F43C2F">
        <w:t>nejsou uchovávány osobní údaje a údaje zvláštní kategorie vypůjčitele, jeho zaměstnanců či pacientů.</w:t>
      </w:r>
    </w:p>
    <w:p w14:paraId="72AA3540" w14:textId="77777777" w:rsidR="00556C8B" w:rsidRDefault="00F43C2F">
      <w:pPr>
        <w:pStyle w:val="Zkladntext1"/>
        <w:numPr>
          <w:ilvl w:val="0"/>
          <w:numId w:val="16"/>
        </w:numPr>
        <w:shd w:val="clear" w:color="auto" w:fill="auto"/>
        <w:tabs>
          <w:tab w:val="left" w:pos="366"/>
        </w:tabs>
        <w:ind w:left="300" w:hanging="300"/>
        <w:jc w:val="both"/>
      </w:pPr>
      <w:r>
        <w:t>V případě, že je předmětem výpůjčky počítačové vybavení uchovávající jakékoliv osobní údaje a údaje zvláštní kategorie, je půjčitel povinen vypůjčitele na tuto skutečnost upozornit a zajistit zabezpečení proti neoprávněnému přístupu vhodnými prostředky (PIN, přihlašovací údaje apod.) Tyto údaje současně předá vypůjčiteli při převzetí předmětu výpůjčky.</w:t>
      </w:r>
    </w:p>
    <w:p w14:paraId="06C9CC51" w14:textId="77777777" w:rsidR="00556C8B" w:rsidRDefault="00F43C2F">
      <w:pPr>
        <w:pStyle w:val="Zkladntext1"/>
        <w:numPr>
          <w:ilvl w:val="0"/>
          <w:numId w:val="16"/>
        </w:numPr>
        <w:shd w:val="clear" w:color="auto" w:fill="auto"/>
        <w:tabs>
          <w:tab w:val="left" w:pos="366"/>
        </w:tabs>
        <w:spacing w:after="0"/>
        <w:ind w:left="300" w:hanging="300"/>
        <w:jc w:val="both"/>
      </w:pPr>
      <w:r>
        <w:t>Vypůjčitel prohlašuje, že v souvislosti se zajištěním servisních služeb poskytovaných půjčitelem nepožaduje zpracování dat (osobních údajů).</w:t>
      </w:r>
    </w:p>
    <w:p w14:paraId="06B000D8" w14:textId="77777777" w:rsidR="00556C8B" w:rsidRDefault="00F43C2F">
      <w:pPr>
        <w:pStyle w:val="Zkladntext1"/>
        <w:numPr>
          <w:ilvl w:val="0"/>
          <w:numId w:val="17"/>
        </w:numPr>
        <w:shd w:val="clear" w:color="auto" w:fill="auto"/>
        <w:tabs>
          <w:tab w:val="left" w:pos="608"/>
        </w:tabs>
        <w:spacing w:after="0"/>
        <w:ind w:left="300" w:firstLine="80"/>
        <w:jc w:val="both"/>
      </w:pPr>
      <w:r>
        <w:t>případě, že by v rámci zajištění servisních služeb muselo být zpracování dat (osobních údajů) provedeno, je půjčitel povinen na tuto skutečnost vypůjčitele upozornit a uzavřít bez zbytečného odkladu zpracovatelskou smlouvu.</w:t>
      </w:r>
    </w:p>
    <w:p w14:paraId="291D0189" w14:textId="77777777" w:rsidR="00556C8B" w:rsidRDefault="00F43C2F">
      <w:pPr>
        <w:pStyle w:val="Zkladntext1"/>
        <w:numPr>
          <w:ilvl w:val="0"/>
          <w:numId w:val="17"/>
        </w:numPr>
        <w:shd w:val="clear" w:color="auto" w:fill="auto"/>
        <w:tabs>
          <w:tab w:val="left" w:pos="608"/>
        </w:tabs>
        <w:ind w:left="300" w:firstLine="80"/>
        <w:jc w:val="both"/>
      </w:pPr>
      <w:r>
        <w:t xml:space="preserve">případě potřeby vzdáleného přístupu k informačním a komunikačním systémům, zdravotnickým prostředkům a informacím vypůjčitele, je půjčitel </w:t>
      </w:r>
      <w:r>
        <w:lastRenderedPageBreak/>
        <w:t>povinen dodržovat Pravidla pro zřízení a používání vzdáleného přístupu do počítačové sítě Nemocnice Nové Město na Moravě, příspěvková organizace (viz Příloha 7 této smlouvy).</w:t>
      </w:r>
    </w:p>
    <w:p w14:paraId="58D0BEE8" w14:textId="77777777" w:rsidR="00556C8B" w:rsidRDefault="00F43C2F">
      <w:pPr>
        <w:pStyle w:val="Zkladntext1"/>
        <w:numPr>
          <w:ilvl w:val="0"/>
          <w:numId w:val="16"/>
        </w:numPr>
        <w:shd w:val="clear" w:color="auto" w:fill="auto"/>
        <w:tabs>
          <w:tab w:val="left" w:pos="366"/>
        </w:tabs>
        <w:ind w:left="300" w:hanging="300"/>
        <w:jc w:val="both"/>
      </w:pPr>
      <w:r>
        <w:t>Ustanovení tohoto článku se vztahují jak na období platnosti této smlouvy, tak na období po jejím ukončení.</w:t>
      </w:r>
    </w:p>
    <w:p w14:paraId="5B38B7D3" w14:textId="77777777" w:rsidR="00556C8B" w:rsidRDefault="00F43C2F">
      <w:pPr>
        <w:pStyle w:val="Zkladntext1"/>
        <w:shd w:val="clear" w:color="auto" w:fill="auto"/>
        <w:spacing w:after="0"/>
        <w:jc w:val="center"/>
      </w:pPr>
      <w:r>
        <w:rPr>
          <w:b/>
          <w:bCs/>
        </w:rPr>
        <w:t>Čl. VIII.</w:t>
      </w:r>
    </w:p>
    <w:p w14:paraId="29F108EC" w14:textId="77777777" w:rsidR="00556C8B" w:rsidRDefault="00F43C2F">
      <w:pPr>
        <w:pStyle w:val="Zkladntext1"/>
        <w:shd w:val="clear" w:color="auto" w:fill="auto"/>
        <w:spacing w:after="380"/>
        <w:jc w:val="center"/>
      </w:pPr>
      <w:r>
        <w:rPr>
          <w:b/>
          <w:bCs/>
        </w:rPr>
        <w:t>Smluvní pokuty, odstoupení od smlouvy</w:t>
      </w:r>
    </w:p>
    <w:p w14:paraId="1EF01576" w14:textId="77777777" w:rsidR="00556C8B" w:rsidRDefault="00F43C2F">
      <w:pPr>
        <w:pStyle w:val="Zkladntext1"/>
        <w:numPr>
          <w:ilvl w:val="0"/>
          <w:numId w:val="18"/>
        </w:numPr>
        <w:shd w:val="clear" w:color="auto" w:fill="auto"/>
        <w:tabs>
          <w:tab w:val="left" w:pos="367"/>
        </w:tabs>
        <w:ind w:left="380" w:hanging="380"/>
        <w:jc w:val="both"/>
      </w:pPr>
      <w:r>
        <w:t>V případě, že půjčitel nedodrží lhůtu dle čl. II odst. 4 této smlouvy, má vypůjčitel právo na smluvní pokutu ve výši 1 000 Kč za každý započatý den prodlení.</w:t>
      </w:r>
    </w:p>
    <w:p w14:paraId="7B740D88" w14:textId="77777777" w:rsidR="00556C8B" w:rsidRDefault="00F43C2F">
      <w:pPr>
        <w:pStyle w:val="Zkladntext1"/>
        <w:numPr>
          <w:ilvl w:val="0"/>
          <w:numId w:val="18"/>
        </w:numPr>
        <w:shd w:val="clear" w:color="auto" w:fill="auto"/>
        <w:tabs>
          <w:tab w:val="left" w:pos="387"/>
        </w:tabs>
        <w:ind w:left="380" w:hanging="380"/>
        <w:jc w:val="both"/>
      </w:pPr>
      <w:r>
        <w:t>V případě, že při plnění předmětu smlouvy půjčitel prokazatelně poruší ustanovení čl. IV. odst. 6 definující aspekty odpovědného zadávání pro plnění předmětu smlouvy, je půjčitel povinen uhradit smluvní pokutu ve výši 5 000,- Kč za každé jednotlivé porušení.</w:t>
      </w:r>
    </w:p>
    <w:p w14:paraId="2E38070E" w14:textId="77777777" w:rsidR="00556C8B" w:rsidRDefault="00F43C2F">
      <w:pPr>
        <w:pStyle w:val="Zkladntext1"/>
        <w:numPr>
          <w:ilvl w:val="0"/>
          <w:numId w:val="18"/>
        </w:numPr>
        <w:shd w:val="clear" w:color="auto" w:fill="auto"/>
        <w:tabs>
          <w:tab w:val="left" w:pos="387"/>
        </w:tabs>
        <w:ind w:left="380" w:hanging="380"/>
        <w:jc w:val="both"/>
      </w:pPr>
      <w:r>
        <w:t xml:space="preserve">V případě, že půjčitel poruší ustanovení o mlčenlivosti dle čl. VII. této smlouvy, je půjčitel povinen uhradit smluvní pokutu ve výši </w:t>
      </w:r>
      <w:proofErr w:type="gramStart"/>
      <w:r>
        <w:t>20.000,-</w:t>
      </w:r>
      <w:proofErr w:type="gramEnd"/>
      <w:r>
        <w:t xml:space="preserve"> Kč za každé jednotlivé porušení.</w:t>
      </w:r>
    </w:p>
    <w:p w14:paraId="36736640" w14:textId="77777777" w:rsidR="00556C8B" w:rsidRDefault="00F43C2F">
      <w:pPr>
        <w:pStyle w:val="Zkladntext1"/>
        <w:numPr>
          <w:ilvl w:val="0"/>
          <w:numId w:val="18"/>
        </w:numPr>
        <w:shd w:val="clear" w:color="auto" w:fill="auto"/>
        <w:tabs>
          <w:tab w:val="left" w:pos="387"/>
        </w:tabs>
        <w:ind w:left="380" w:hanging="380"/>
        <w:jc w:val="both"/>
      </w:pPr>
      <w:r>
        <w:t>Při nedodržení lhůt ze strany půjčitele stanovených platnou legislativou pro provádění PBTK k předmětu výpůjčky je půjčitel povinen uhradit smluvní pokutu ve výši 1 000 Kč za každý započatý den prodlení.</w:t>
      </w:r>
    </w:p>
    <w:p w14:paraId="042667A4" w14:textId="77777777" w:rsidR="00556C8B" w:rsidRDefault="00F43C2F">
      <w:pPr>
        <w:pStyle w:val="Zkladntext1"/>
        <w:numPr>
          <w:ilvl w:val="0"/>
          <w:numId w:val="18"/>
        </w:numPr>
        <w:shd w:val="clear" w:color="auto" w:fill="auto"/>
        <w:tabs>
          <w:tab w:val="left" w:pos="367"/>
        </w:tabs>
        <w:ind w:left="380" w:hanging="380"/>
        <w:jc w:val="both"/>
      </w:pPr>
      <w:r>
        <w:t>Při nedodržení lhůt pro nástup na opravu nebo pro odstranění závady ze strany půjčitele za předpokladu, že půjčitel nezajistí zapůjčení náhradního zdravotnického prostředku event. jeho části dle čl. VI. odst. 1 této smlouvy, je půjčitel povinen uhradit smluvní pokutu ve výši 1 000 Kč za každý započatý den prodlení.</w:t>
      </w:r>
    </w:p>
    <w:p w14:paraId="5062AF81" w14:textId="77777777" w:rsidR="00556C8B" w:rsidRDefault="00F43C2F">
      <w:pPr>
        <w:pStyle w:val="Zkladntext1"/>
        <w:numPr>
          <w:ilvl w:val="0"/>
          <w:numId w:val="18"/>
        </w:numPr>
        <w:shd w:val="clear" w:color="auto" w:fill="auto"/>
        <w:tabs>
          <w:tab w:val="left" w:pos="367"/>
        </w:tabs>
        <w:ind w:left="380" w:hanging="380"/>
        <w:jc w:val="both"/>
      </w:pPr>
      <w:r>
        <w:t xml:space="preserve">Úhradou smluvní pokuty není dotčena povinnost půjčitele plnit podle této smlouvy. 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w:t>
      </w:r>
    </w:p>
    <w:p w14:paraId="74F3D927" w14:textId="77777777" w:rsidR="00556C8B" w:rsidRDefault="00F43C2F">
      <w:pPr>
        <w:pStyle w:val="Zkladntext1"/>
        <w:numPr>
          <w:ilvl w:val="0"/>
          <w:numId w:val="18"/>
        </w:numPr>
        <w:shd w:val="clear" w:color="auto" w:fill="auto"/>
        <w:tabs>
          <w:tab w:val="left" w:pos="367"/>
        </w:tabs>
        <w:ind w:left="380" w:hanging="380"/>
        <w:jc w:val="both"/>
      </w:pPr>
      <w:r>
        <w:t>Sankce jsou splatné do 14 dnů poté, co bude písemná výzva oprávněné strany k úhradě sankce doručena straně povinné.</w:t>
      </w:r>
    </w:p>
    <w:p w14:paraId="49DE9F95" w14:textId="77777777" w:rsidR="00556C8B" w:rsidRDefault="00F43C2F">
      <w:pPr>
        <w:pStyle w:val="Zkladntext1"/>
        <w:numPr>
          <w:ilvl w:val="0"/>
          <w:numId w:val="18"/>
        </w:numPr>
        <w:shd w:val="clear" w:color="auto" w:fill="auto"/>
        <w:tabs>
          <w:tab w:val="left" w:pos="367"/>
        </w:tabs>
        <w:ind w:left="380" w:hanging="38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7C9CFF0D" w14:textId="77777777" w:rsidR="00556C8B" w:rsidRDefault="00F43C2F">
      <w:pPr>
        <w:pStyle w:val="Zkladntext1"/>
        <w:numPr>
          <w:ilvl w:val="0"/>
          <w:numId w:val="18"/>
        </w:numPr>
        <w:shd w:val="clear" w:color="auto" w:fill="auto"/>
        <w:tabs>
          <w:tab w:val="left" w:pos="387"/>
        </w:tabs>
        <w:spacing w:after="680"/>
        <w:ind w:left="380" w:hanging="380"/>
        <w:jc w:val="both"/>
      </w:pPr>
      <w:r>
        <w:t>Kromě důvodů stanovených občanským zákoníkem lze od této smlouvy jednostranně odstoupit také v případě, že půjčitel poruší povinnost uvedenou v čl. IV. odst. 7 a 8 této smlouvy,</w:t>
      </w:r>
    </w:p>
    <w:p w14:paraId="2DF19374" w14:textId="77777777" w:rsidR="00556C8B" w:rsidRDefault="00F43C2F">
      <w:pPr>
        <w:pStyle w:val="Zkladntext1"/>
        <w:shd w:val="clear" w:color="auto" w:fill="auto"/>
        <w:spacing w:after="0" w:line="221" w:lineRule="auto"/>
        <w:jc w:val="center"/>
        <w:rPr>
          <w:sz w:val="26"/>
          <w:szCs w:val="26"/>
        </w:rPr>
      </w:pPr>
      <w:r>
        <w:rPr>
          <w:b/>
          <w:bCs/>
          <w:sz w:val="26"/>
          <w:szCs w:val="26"/>
        </w:rPr>
        <w:t>Čl. IX.</w:t>
      </w:r>
    </w:p>
    <w:p w14:paraId="27B29B30" w14:textId="77777777" w:rsidR="00556C8B" w:rsidRDefault="00F43C2F">
      <w:pPr>
        <w:pStyle w:val="Zkladntext1"/>
        <w:shd w:val="clear" w:color="auto" w:fill="auto"/>
        <w:spacing w:line="221" w:lineRule="auto"/>
        <w:jc w:val="center"/>
        <w:rPr>
          <w:sz w:val="26"/>
          <w:szCs w:val="26"/>
        </w:rPr>
      </w:pPr>
      <w:r>
        <w:rPr>
          <w:b/>
          <w:bCs/>
          <w:sz w:val="26"/>
          <w:szCs w:val="26"/>
        </w:rPr>
        <w:t>Závěrečná ustanovení</w:t>
      </w:r>
    </w:p>
    <w:p w14:paraId="09F8564F" w14:textId="77777777" w:rsidR="00556C8B" w:rsidRDefault="00F43C2F">
      <w:pPr>
        <w:pStyle w:val="Zkladntext1"/>
        <w:numPr>
          <w:ilvl w:val="0"/>
          <w:numId w:val="19"/>
        </w:numPr>
        <w:shd w:val="clear" w:color="auto" w:fill="auto"/>
        <w:tabs>
          <w:tab w:val="left" w:pos="387"/>
        </w:tabs>
        <w:ind w:left="380" w:hanging="380"/>
        <w:jc w:val="both"/>
      </w:pPr>
      <w:r>
        <w:t xml:space="preserve">Tato smlouva je uzavírána na základě výsledku nadlimitní veřejné zakázky na dodávky </w:t>
      </w:r>
      <w:r>
        <w:rPr>
          <w:b/>
          <w:bCs/>
        </w:rPr>
        <w:t xml:space="preserve">„Dílčí dodávky reagencií, kontrolních a kalibračních materiálů a </w:t>
      </w:r>
      <w:r>
        <w:rPr>
          <w:b/>
          <w:bCs/>
        </w:rPr>
        <w:lastRenderedPageBreak/>
        <w:t xml:space="preserve">provozního spotřebního materiálu včetně výpůjčky 2 ks </w:t>
      </w:r>
      <w:proofErr w:type="spellStart"/>
      <w:r>
        <w:rPr>
          <w:b/>
          <w:bCs/>
        </w:rPr>
        <w:t>koagulometrů</w:t>
      </w:r>
      <w:proofErr w:type="spellEnd"/>
      <w:r>
        <w:rPr>
          <w:b/>
          <w:bCs/>
        </w:rPr>
        <w:t xml:space="preserve">“ </w:t>
      </w:r>
      <w:r>
        <w:t>vedené u vypůjčitele pod ev. č. 03/25/VZ. Kupní smlouva na dodávky reagencií, kontrolního, kalibračního a ostatního materiálu je s půjčitelem uzavírána současně s touto smlouvou o výpůjčce.</w:t>
      </w:r>
    </w:p>
    <w:p w14:paraId="1713CE52" w14:textId="77777777" w:rsidR="00556C8B" w:rsidRDefault="00F43C2F">
      <w:pPr>
        <w:pStyle w:val="Zkladntext1"/>
        <w:numPr>
          <w:ilvl w:val="0"/>
          <w:numId w:val="19"/>
        </w:numPr>
        <w:shd w:val="clear" w:color="auto" w:fill="auto"/>
        <w:tabs>
          <w:tab w:val="left" w:pos="578"/>
        </w:tabs>
        <w:ind w:left="560" w:hanging="380"/>
        <w:jc w:val="both"/>
      </w:pPr>
      <w:r>
        <w:t xml:space="preserve">Tato smlouva nabývá platnosti dnem podpisu obou smluvních stran a účinnosti dnem uveřejnění v informačním systému veřejné </w:t>
      </w:r>
      <w:proofErr w:type="gramStart"/>
      <w:r>
        <w:t>správy - Registru</w:t>
      </w:r>
      <w:proofErr w:type="gramEnd"/>
      <w:r>
        <w:t xml:space="preserve"> smluv.</w:t>
      </w:r>
    </w:p>
    <w:p w14:paraId="6DDEED6A" w14:textId="77777777" w:rsidR="00556C8B" w:rsidRDefault="00F43C2F">
      <w:pPr>
        <w:pStyle w:val="Zkladntext1"/>
        <w:numPr>
          <w:ilvl w:val="0"/>
          <w:numId w:val="19"/>
        </w:numPr>
        <w:shd w:val="clear" w:color="auto" w:fill="auto"/>
        <w:tabs>
          <w:tab w:val="left" w:pos="578"/>
        </w:tabs>
        <w:spacing w:line="233" w:lineRule="auto"/>
        <w:ind w:left="560" w:hanging="380"/>
        <w:jc w:val="both"/>
      </w:pPr>
      <w:r>
        <w:t xml:space="preserve">Půjčitel výslovně souhlasí se zveřejněním celého textu této smlouvy v informačním systému veřejné </w:t>
      </w:r>
      <w:proofErr w:type="gramStart"/>
      <w:r>
        <w:t>správy - Registru</w:t>
      </w:r>
      <w:proofErr w:type="gramEnd"/>
      <w:r>
        <w:t xml:space="preserve"> smluv.</w:t>
      </w:r>
    </w:p>
    <w:p w14:paraId="1C46DC3E" w14:textId="77777777" w:rsidR="00556C8B" w:rsidRDefault="00F43C2F">
      <w:pPr>
        <w:pStyle w:val="Zkladntext1"/>
        <w:numPr>
          <w:ilvl w:val="0"/>
          <w:numId w:val="19"/>
        </w:numPr>
        <w:shd w:val="clear" w:color="auto" w:fill="auto"/>
        <w:tabs>
          <w:tab w:val="left" w:pos="578"/>
        </w:tabs>
        <w:ind w:left="560" w:hanging="380"/>
        <w:jc w:val="both"/>
      </w:pPr>
      <w:r>
        <w:t>Smluvní strany se dohodly, že zákonnou povinnost dle § 5 odst. 2 zákona č. 340/2015 Sb., o zvláštních podmínkách účinnosti některých smluv, uveřejňování těchto smluv a o registru smluv (zákon o registru smluv) splní vypůjčitel a splnění této povinnosti doloží půjčiteli. Současně berou smluvní strany na vědomí, že v případě nesplnění zákonné povinnosti je smlouva do tří měsíců od jejího podpisu bez dalšího zrušena od samého počátku.</w:t>
      </w:r>
    </w:p>
    <w:p w14:paraId="657BFD2E" w14:textId="77777777" w:rsidR="00556C8B" w:rsidRDefault="00F43C2F">
      <w:pPr>
        <w:pStyle w:val="Zkladntext1"/>
        <w:numPr>
          <w:ilvl w:val="0"/>
          <w:numId w:val="19"/>
        </w:numPr>
        <w:shd w:val="clear" w:color="auto" w:fill="auto"/>
        <w:tabs>
          <w:tab w:val="left" w:pos="578"/>
        </w:tabs>
        <w:ind w:left="560" w:hanging="380"/>
        <w:jc w:val="both"/>
      </w:pPr>
      <w:r>
        <w:t>Půjčitel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60ACB290" w14:textId="77777777" w:rsidR="00556C8B" w:rsidRDefault="00F43C2F">
      <w:pPr>
        <w:pStyle w:val="Zkladntext1"/>
        <w:numPr>
          <w:ilvl w:val="0"/>
          <w:numId w:val="19"/>
        </w:numPr>
        <w:shd w:val="clear" w:color="auto" w:fill="auto"/>
        <w:tabs>
          <w:tab w:val="left" w:pos="578"/>
        </w:tabs>
        <w:ind w:left="560" w:hanging="380"/>
        <w:jc w:val="both"/>
      </w:pPr>
      <w:r>
        <w:t>Smluvní strany prohlašují, že projev vůle byl svobodný a vážný a tato smlouva je pro ně srozumitelná ve všech ustanoveních a jejich důsledcích. Smluvní strany se zavazují tuto smlouvu bezvýhradně a přesně dodržovat a na důkaz toho stvrzují tuto smlouvu podpisy.</w:t>
      </w:r>
    </w:p>
    <w:p w14:paraId="5C4B2AE2" w14:textId="77777777" w:rsidR="00556C8B" w:rsidRDefault="00F43C2F">
      <w:pPr>
        <w:pStyle w:val="Zkladntext1"/>
        <w:numPr>
          <w:ilvl w:val="0"/>
          <w:numId w:val="19"/>
        </w:numPr>
        <w:shd w:val="clear" w:color="auto" w:fill="auto"/>
        <w:tabs>
          <w:tab w:val="left" w:pos="578"/>
        </w:tabs>
        <w:ind w:left="560" w:hanging="380"/>
        <w:jc w:val="both"/>
      </w:pPr>
      <w:r>
        <w:t>Případné změny a doplňky této smlouvy mohou být provedeny pouze písemnými dodatky a po vzájemné dohodě obou smluvních stran. Dodatky k této smlouvě budou číslovány a řazeny chronologicky za sebou. Veškeré dodatky a přílohy se stávají nedílnou součástí této smlouvy.</w:t>
      </w:r>
    </w:p>
    <w:p w14:paraId="4AB90182" w14:textId="77777777" w:rsidR="00556C8B" w:rsidRDefault="00F43C2F">
      <w:pPr>
        <w:pStyle w:val="Zkladntext1"/>
        <w:numPr>
          <w:ilvl w:val="0"/>
          <w:numId w:val="19"/>
        </w:numPr>
        <w:shd w:val="clear" w:color="auto" w:fill="auto"/>
        <w:tabs>
          <w:tab w:val="left" w:pos="578"/>
          <w:tab w:val="left" w:pos="8443"/>
        </w:tabs>
        <w:spacing w:after="0"/>
        <w:ind w:left="560" w:hanging="560"/>
        <w:jc w:val="both"/>
      </w:pPr>
      <w:r>
        <w:t>Půjčitel a jeho zaměstnanci se zavazují k zajištění ochrany informací, citlivých dat a osobních údajů vypůjčitele nebo jeho pacientů, se kterými při plnění této smlouvy přijde do styku. Půjčitel se zavazuje k zabezpečení mlčenlivosti všech jeho zaměstnanců o těchto údajích i o dalších bezpečnostních opatřeních, vedoucí k ochraně těchto údajů, aby zabránili jakémukoli zneužití dat a osobních údajů. Smluvní strany se zavazují k dodržení veškerých ujednání tohoto článku smlouvy i po ukončení účinnosti tohoto smluvního vztahu. Tento závazek o mlčenlivosti podléhá požadavkům zákona č. 110/2019 Sb., o zpracování osobních údajů, ve znění pozdějších</w:t>
      </w:r>
      <w:r>
        <w:tab/>
        <w:t>předpisů,</w:t>
      </w:r>
    </w:p>
    <w:p w14:paraId="367BB729" w14:textId="77777777" w:rsidR="00556C8B" w:rsidRDefault="00F43C2F">
      <w:pPr>
        <w:pStyle w:val="Zkladntext1"/>
        <w:shd w:val="clear" w:color="auto" w:fill="auto"/>
        <w:ind w:left="560" w:firstLine="40"/>
        <w:jc w:val="both"/>
      </w:pPr>
      <w:r>
        <w:t>zákona č. 372/2011 Sb., zákon o zdravotních službách a podmínkách jejich poskytování, ve znění pozdějších předpisů, zákona č. 373/2011 Sb., o specifických zdravotních službách ve znění pozdějších předpisů a vyhlášky č. 98/2012 Sb. o zdravotnické dokumentaci.</w:t>
      </w:r>
    </w:p>
    <w:p w14:paraId="432E7F0E" w14:textId="77777777" w:rsidR="00556C8B" w:rsidRDefault="00F43C2F">
      <w:pPr>
        <w:pStyle w:val="Zkladntext1"/>
        <w:numPr>
          <w:ilvl w:val="0"/>
          <w:numId w:val="19"/>
        </w:numPr>
        <w:shd w:val="clear" w:color="auto" w:fill="auto"/>
        <w:tabs>
          <w:tab w:val="left" w:pos="578"/>
        </w:tabs>
        <w:ind w:left="560" w:hanging="38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w:t>
      </w:r>
      <w:r>
        <w:br w:type="page"/>
      </w:r>
      <w:r>
        <w:lastRenderedPageBreak/>
        <w:t>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vypůjčitele.</w:t>
      </w:r>
    </w:p>
    <w:p w14:paraId="69CD09C9" w14:textId="77777777" w:rsidR="00556C8B" w:rsidRDefault="00F43C2F">
      <w:pPr>
        <w:pStyle w:val="Zkladntext1"/>
        <w:numPr>
          <w:ilvl w:val="0"/>
          <w:numId w:val="19"/>
        </w:numPr>
        <w:shd w:val="clear" w:color="auto" w:fill="auto"/>
        <w:tabs>
          <w:tab w:val="left" w:pos="541"/>
        </w:tabs>
        <w:spacing w:after="500"/>
        <w:ind w:left="440" w:hanging="440"/>
        <w:jc w:val="both"/>
      </w:pPr>
      <w:r>
        <w:t>Výpůjčka zařízení byla schválena usnesením Rady Kraje Vysočina č. RK-</w:t>
      </w:r>
      <w:proofErr w:type="gramStart"/>
      <w:r>
        <w:t>11- 2025</w:t>
      </w:r>
      <w:proofErr w:type="gramEnd"/>
      <w:r>
        <w:t>-10 ze dne 7.4.2025.</w:t>
      </w:r>
    </w:p>
    <w:p w14:paraId="79FD4BB8" w14:textId="77777777" w:rsidR="00556C8B" w:rsidRDefault="00F43C2F">
      <w:pPr>
        <w:pStyle w:val="Zkladntext1"/>
        <w:numPr>
          <w:ilvl w:val="0"/>
          <w:numId w:val="19"/>
        </w:numPr>
        <w:shd w:val="clear" w:color="auto" w:fill="auto"/>
        <w:tabs>
          <w:tab w:val="left" w:pos="541"/>
        </w:tabs>
        <w:ind w:left="440" w:hanging="440"/>
        <w:jc w:val="both"/>
      </w:pPr>
      <w:r>
        <w:t>Tato smlouva je vyhotovena ve dvou stejnopisech s platností originálu, přičemž každá smluvní strana obdrží po jednom vyhotovení. To neplatí v případě, že tato smlouva byla podepsána elektronickým podpisem dle zákona č. 297/2016 Sb., o službách vytvářejících důvěru pro elektronické transakce, ve znění pozdějších předpisů.</w:t>
      </w:r>
    </w:p>
    <w:p w14:paraId="054EBAAC" w14:textId="77777777" w:rsidR="00556C8B" w:rsidRDefault="00F43C2F">
      <w:pPr>
        <w:pStyle w:val="Zkladntext1"/>
        <w:numPr>
          <w:ilvl w:val="0"/>
          <w:numId w:val="19"/>
        </w:numPr>
        <w:shd w:val="clear" w:color="auto" w:fill="auto"/>
        <w:tabs>
          <w:tab w:val="left" w:pos="541"/>
        </w:tabs>
        <w:jc w:val="both"/>
      </w:pPr>
      <w:r>
        <w:t>Nedílnou součástí této smlouvy jsou přílohy:</w:t>
      </w:r>
    </w:p>
    <w:p w14:paraId="385C1075" w14:textId="77777777" w:rsidR="00556C8B" w:rsidRDefault="00F43C2F">
      <w:pPr>
        <w:pStyle w:val="Zkladntext1"/>
        <w:shd w:val="clear" w:color="auto" w:fill="auto"/>
        <w:spacing w:after="0"/>
        <w:jc w:val="both"/>
      </w:pPr>
      <w:r>
        <w:rPr>
          <w:noProof/>
        </w:rPr>
        <mc:AlternateContent>
          <mc:Choice Requires="wps">
            <w:drawing>
              <wp:anchor distT="0" distB="0" distL="114300" distR="114300" simplePos="0" relativeHeight="125829378" behindDoc="0" locked="0" layoutInCell="1" allowOverlap="1" wp14:anchorId="3AB97781" wp14:editId="782A5A7D">
                <wp:simplePos x="0" y="0"/>
                <wp:positionH relativeFrom="page">
                  <wp:posOffset>1071880</wp:posOffset>
                </wp:positionH>
                <wp:positionV relativeFrom="margin">
                  <wp:posOffset>3101340</wp:posOffset>
                </wp:positionV>
                <wp:extent cx="1002665" cy="163385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02665" cy="1633855"/>
                        </a:xfrm>
                        <a:prstGeom prst="rect">
                          <a:avLst/>
                        </a:prstGeom>
                        <a:noFill/>
                      </wps:spPr>
                      <wps:txbx>
                        <w:txbxContent>
                          <w:p w14:paraId="4E924043" w14:textId="77777777" w:rsidR="00556C8B" w:rsidRDefault="00F43C2F">
                            <w:pPr>
                              <w:pStyle w:val="Zkladntext1"/>
                              <w:shd w:val="clear" w:color="auto" w:fill="auto"/>
                              <w:spacing w:after="240"/>
                            </w:pPr>
                            <w:r>
                              <w:t>Příloha č. 1 -</w:t>
                            </w:r>
                          </w:p>
                          <w:p w14:paraId="5BB82B12" w14:textId="77777777" w:rsidR="00556C8B" w:rsidRDefault="00F43C2F">
                            <w:pPr>
                              <w:pStyle w:val="Zkladntext1"/>
                              <w:shd w:val="clear" w:color="auto" w:fill="auto"/>
                              <w:spacing w:after="0"/>
                            </w:pPr>
                            <w:r>
                              <w:t>Příloha č. 2 -</w:t>
                            </w:r>
                          </w:p>
                          <w:p w14:paraId="43593E7C" w14:textId="77777777" w:rsidR="00556C8B" w:rsidRDefault="00F43C2F">
                            <w:pPr>
                              <w:pStyle w:val="Zkladntext1"/>
                              <w:shd w:val="clear" w:color="auto" w:fill="auto"/>
                              <w:spacing w:after="0"/>
                            </w:pPr>
                            <w:r>
                              <w:t>Příloha č. 3-</w:t>
                            </w:r>
                          </w:p>
                          <w:p w14:paraId="51BEF8EE" w14:textId="77777777" w:rsidR="00556C8B" w:rsidRDefault="00F43C2F">
                            <w:pPr>
                              <w:pStyle w:val="Zkladntext1"/>
                              <w:shd w:val="clear" w:color="auto" w:fill="auto"/>
                              <w:spacing w:after="240"/>
                            </w:pPr>
                            <w:r>
                              <w:t>Příloha č. 4 -</w:t>
                            </w:r>
                          </w:p>
                          <w:p w14:paraId="2660B328" w14:textId="77777777" w:rsidR="00556C8B" w:rsidRDefault="00F43C2F">
                            <w:pPr>
                              <w:pStyle w:val="Zkladntext1"/>
                              <w:shd w:val="clear" w:color="auto" w:fill="auto"/>
                              <w:spacing w:after="0"/>
                            </w:pPr>
                            <w:r>
                              <w:t>Příloha č. 5 -</w:t>
                            </w:r>
                          </w:p>
                          <w:p w14:paraId="66C5C033" w14:textId="77777777" w:rsidR="00556C8B" w:rsidRDefault="00F43C2F">
                            <w:pPr>
                              <w:pStyle w:val="Zkladntext1"/>
                              <w:shd w:val="clear" w:color="auto" w:fill="auto"/>
                              <w:spacing w:after="0"/>
                            </w:pPr>
                            <w:r>
                              <w:t>Příloha č. 6 -</w:t>
                            </w:r>
                          </w:p>
                          <w:p w14:paraId="4B6B46FC" w14:textId="77777777" w:rsidR="00556C8B" w:rsidRDefault="00F43C2F">
                            <w:pPr>
                              <w:pStyle w:val="Zkladntext1"/>
                              <w:shd w:val="clear" w:color="auto" w:fill="auto"/>
                              <w:spacing w:after="240"/>
                            </w:pPr>
                            <w:r>
                              <w:t>Příloha č. 7 -</w:t>
                            </w:r>
                          </w:p>
                        </w:txbxContent>
                      </wps:txbx>
                      <wps:bodyPr lIns="0" tIns="0" rIns="0" bIns="0"/>
                    </wps:wsp>
                  </a:graphicData>
                </a:graphic>
              </wp:anchor>
            </w:drawing>
          </mc:Choice>
          <mc:Fallback>
            <w:pict>
              <v:shapetype w14:anchorId="3AB97781" id="_x0000_t202" coordsize="21600,21600" o:spt="202" path="m,l,21600r21600,l21600,xe">
                <v:stroke joinstyle="miter"/>
                <v:path gradientshapeok="t" o:connecttype="rect"/>
              </v:shapetype>
              <v:shape id="Shape 1" o:spid="_x0000_s1026" type="#_x0000_t202" style="position:absolute;left:0;text-align:left;margin-left:84.4pt;margin-top:244.2pt;width:78.95pt;height:128.6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" filled="f" stroked="f">
                <v:textbox inset="0,0,0,0">
                  <w:txbxContent>
                    <w:p w14:paraId="4E924043" w14:textId="77777777" w:rsidR="00556C8B" w:rsidRDefault="00F43C2F">
                      <w:pPr>
                        <w:pStyle w:val="Zkladntext1"/>
                        <w:shd w:val="clear" w:color="auto" w:fill="auto"/>
                        <w:spacing w:after="240"/>
                      </w:pPr>
                      <w:r>
                        <w:t>Příloha č. 1 -</w:t>
                      </w:r>
                    </w:p>
                    <w:p w14:paraId="5BB82B12" w14:textId="77777777" w:rsidR="00556C8B" w:rsidRDefault="00F43C2F">
                      <w:pPr>
                        <w:pStyle w:val="Zkladntext1"/>
                        <w:shd w:val="clear" w:color="auto" w:fill="auto"/>
                        <w:spacing w:after="0"/>
                      </w:pPr>
                      <w:r>
                        <w:t>Příloha č. 2 -</w:t>
                      </w:r>
                    </w:p>
                    <w:p w14:paraId="43593E7C" w14:textId="77777777" w:rsidR="00556C8B" w:rsidRDefault="00F43C2F">
                      <w:pPr>
                        <w:pStyle w:val="Zkladntext1"/>
                        <w:shd w:val="clear" w:color="auto" w:fill="auto"/>
                        <w:spacing w:after="0"/>
                      </w:pPr>
                      <w:r>
                        <w:t>Příloha č. 3-</w:t>
                      </w:r>
                    </w:p>
                    <w:p w14:paraId="51BEF8EE" w14:textId="77777777" w:rsidR="00556C8B" w:rsidRDefault="00F43C2F">
                      <w:pPr>
                        <w:pStyle w:val="Zkladntext1"/>
                        <w:shd w:val="clear" w:color="auto" w:fill="auto"/>
                        <w:spacing w:after="240"/>
                      </w:pPr>
                      <w:r>
                        <w:t>Příloha č. 4 -</w:t>
                      </w:r>
                    </w:p>
                    <w:p w14:paraId="2660B328" w14:textId="77777777" w:rsidR="00556C8B" w:rsidRDefault="00F43C2F">
                      <w:pPr>
                        <w:pStyle w:val="Zkladntext1"/>
                        <w:shd w:val="clear" w:color="auto" w:fill="auto"/>
                        <w:spacing w:after="0"/>
                      </w:pPr>
                      <w:r>
                        <w:t>Příloha č. 5 -</w:t>
                      </w:r>
                    </w:p>
                    <w:p w14:paraId="66C5C033" w14:textId="77777777" w:rsidR="00556C8B" w:rsidRDefault="00F43C2F">
                      <w:pPr>
                        <w:pStyle w:val="Zkladntext1"/>
                        <w:shd w:val="clear" w:color="auto" w:fill="auto"/>
                        <w:spacing w:after="0"/>
                      </w:pPr>
                      <w:r>
                        <w:t>Příloha č. 6 -</w:t>
                      </w:r>
                    </w:p>
                    <w:p w14:paraId="4B6B46FC" w14:textId="77777777" w:rsidR="00556C8B" w:rsidRDefault="00F43C2F">
                      <w:pPr>
                        <w:pStyle w:val="Zkladntext1"/>
                        <w:shd w:val="clear" w:color="auto" w:fill="auto"/>
                        <w:spacing w:after="240"/>
                      </w:pPr>
                      <w:r>
                        <w:t>Příloha č. 7 -</w:t>
                      </w:r>
                    </w:p>
                  </w:txbxContent>
                </v:textbox>
                <w10:wrap type="square" side="right" anchorx="page" anchory="margin"/>
              </v:shape>
            </w:pict>
          </mc:Fallback>
        </mc:AlternateContent>
      </w:r>
      <w:r>
        <w:t xml:space="preserve">Technická specifikace předmětu </w:t>
      </w:r>
      <w:proofErr w:type="gramStart"/>
      <w:r>
        <w:t>plnění - požadavky</w:t>
      </w:r>
      <w:proofErr w:type="gramEnd"/>
      <w:r>
        <w:t xml:space="preserve"> na výpůjčku 2 ks </w:t>
      </w:r>
      <w:proofErr w:type="spellStart"/>
      <w:r>
        <w:t>koagulometrů</w:t>
      </w:r>
      <w:proofErr w:type="spellEnd"/>
    </w:p>
    <w:p w14:paraId="3EF02648" w14:textId="77777777" w:rsidR="00556C8B" w:rsidRDefault="00F43C2F">
      <w:pPr>
        <w:pStyle w:val="Zkladntext1"/>
        <w:shd w:val="clear" w:color="auto" w:fill="auto"/>
        <w:spacing w:after="0"/>
        <w:jc w:val="both"/>
      </w:pPr>
      <w:r>
        <w:t>Technický popis předmětu výpůjčky</w:t>
      </w:r>
    </w:p>
    <w:p w14:paraId="1DF96077" w14:textId="77777777" w:rsidR="00556C8B" w:rsidRDefault="00F43C2F">
      <w:pPr>
        <w:pStyle w:val="Zkladntext1"/>
        <w:shd w:val="clear" w:color="auto" w:fill="auto"/>
        <w:spacing w:after="0"/>
        <w:jc w:val="both"/>
      </w:pPr>
      <w:r>
        <w:t>Autorizace od výrobce (případně jiný odpovídající doklad) Zápis o provedení instruktáže o zacházení se zdravotnickým prostředkem (vzor)</w:t>
      </w:r>
    </w:p>
    <w:p w14:paraId="02F67393" w14:textId="77777777" w:rsidR="00556C8B" w:rsidRDefault="00F43C2F">
      <w:pPr>
        <w:pStyle w:val="Zkladntext1"/>
        <w:shd w:val="clear" w:color="auto" w:fill="auto"/>
        <w:spacing w:after="0"/>
        <w:jc w:val="both"/>
      </w:pPr>
      <w:r>
        <w:t>Protokol o převzetí výpůjčky zpět půjčitelem (vzor)</w:t>
      </w:r>
    </w:p>
    <w:p w14:paraId="43BC86AC" w14:textId="77777777" w:rsidR="00556C8B" w:rsidRDefault="00F43C2F">
      <w:pPr>
        <w:pStyle w:val="Zkladntext1"/>
        <w:shd w:val="clear" w:color="auto" w:fill="auto"/>
        <w:spacing w:after="0"/>
        <w:jc w:val="both"/>
      </w:pPr>
      <w:r>
        <w:t>Pravidla součinnosti s úsekem informatiky vypůjčitele</w:t>
      </w:r>
    </w:p>
    <w:p w14:paraId="32875E23" w14:textId="77777777" w:rsidR="00556C8B" w:rsidRDefault="00F43C2F">
      <w:pPr>
        <w:pStyle w:val="Zkladntext1"/>
        <w:shd w:val="clear" w:color="auto" w:fill="auto"/>
        <w:spacing w:after="260"/>
        <w:jc w:val="both"/>
      </w:pPr>
      <w:r>
        <w:t>Pravidla pro zřízení a používání vzdáleného přístupu do počítačové sítě Nemocnice Nové Město na Moravě, příspěvková organizace</w:t>
      </w:r>
    </w:p>
    <w:p w14:paraId="0E33338B" w14:textId="230257E7" w:rsidR="00556C8B" w:rsidRDefault="00F43C2F">
      <w:pPr>
        <w:pStyle w:val="Zkladntext1"/>
        <w:shd w:val="clear" w:color="auto" w:fill="auto"/>
        <w:tabs>
          <w:tab w:val="left" w:leader="dot" w:pos="4454"/>
        </w:tabs>
        <w:spacing w:after="0"/>
        <w:jc w:val="both"/>
        <w:sectPr w:rsidR="00556C8B">
          <w:footerReference w:type="even" r:id="rId9"/>
          <w:footerReference w:type="default" r:id="rId10"/>
          <w:pgSz w:w="11900" w:h="16840"/>
          <w:pgMar w:top="1347" w:right="986" w:bottom="1243" w:left="1170" w:header="919" w:footer="3" w:gutter="0"/>
          <w:pgNumType w:start="1"/>
          <w:cols w:space="720"/>
          <w:noEndnote/>
          <w:docGrid w:linePitch="360"/>
        </w:sectPr>
      </w:pPr>
      <w:r>
        <w:rPr>
          <w:noProof/>
        </w:rPr>
        <mc:AlternateContent>
          <mc:Choice Requires="wps">
            <w:drawing>
              <wp:anchor distT="0" distB="0" distL="114300" distR="114300" simplePos="0" relativeHeight="125829380" behindDoc="0" locked="0" layoutInCell="1" allowOverlap="1" wp14:anchorId="0BDE6A52" wp14:editId="6EA17778">
                <wp:simplePos x="0" y="0"/>
                <wp:positionH relativeFrom="page">
                  <wp:posOffset>4041140</wp:posOffset>
                </wp:positionH>
                <wp:positionV relativeFrom="paragraph">
                  <wp:posOffset>12700</wp:posOffset>
                </wp:positionV>
                <wp:extent cx="1987550" cy="20447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987550" cy="204470"/>
                        </a:xfrm>
                        <a:prstGeom prst="rect">
                          <a:avLst/>
                        </a:prstGeom>
                        <a:noFill/>
                      </wps:spPr>
                      <wps:txbx>
                        <w:txbxContent>
                          <w:p w14:paraId="21D77C1B" w14:textId="1D9D4B31" w:rsidR="00556C8B" w:rsidRDefault="00F43C2F">
                            <w:pPr>
                              <w:pStyle w:val="Zkladntext1"/>
                              <w:shd w:val="clear" w:color="auto" w:fill="auto"/>
                              <w:spacing w:after="0"/>
                            </w:pPr>
                            <w:r>
                              <w:t xml:space="preserve">V </w:t>
                            </w:r>
                            <w:proofErr w:type="gramStart"/>
                            <w:r>
                              <w:t>Praze .dne</w:t>
                            </w:r>
                            <w:proofErr w:type="gramEnd"/>
                            <w:r>
                              <w:t xml:space="preserve"> </w:t>
                            </w:r>
                            <w:r w:rsidR="0089567A">
                              <w:t>13.06.2025</w:t>
                            </w:r>
                          </w:p>
                        </w:txbxContent>
                      </wps:txbx>
                      <wps:bodyPr wrap="none" lIns="0" tIns="0" rIns="0" bIns="0"/>
                    </wps:wsp>
                  </a:graphicData>
                </a:graphic>
              </wp:anchor>
            </w:drawing>
          </mc:Choice>
          <mc:Fallback>
            <w:pict>
              <v:shape w14:anchorId="0BDE6A52" id="Shape 7" o:spid="_x0000_s1027" type="#_x0000_t202" style="position:absolute;left:0;text-align:left;margin-left:318.2pt;margin-top:1pt;width:156.5pt;height:16.1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" filled="f" stroked="f">
                <v:textbox inset="0,0,0,0">
                  <w:txbxContent>
                    <w:p w14:paraId="21D77C1B" w14:textId="1D9D4B31" w:rsidR="00556C8B" w:rsidRDefault="00F43C2F">
                      <w:pPr>
                        <w:pStyle w:val="Zkladntext1"/>
                        <w:shd w:val="clear" w:color="auto" w:fill="auto"/>
                        <w:spacing w:after="0"/>
                      </w:pPr>
                      <w:r>
                        <w:t xml:space="preserve">V </w:t>
                      </w:r>
                      <w:proofErr w:type="gramStart"/>
                      <w:r>
                        <w:t>Praze .dne</w:t>
                      </w:r>
                      <w:proofErr w:type="gramEnd"/>
                      <w:r>
                        <w:t xml:space="preserve"> </w:t>
                      </w:r>
                      <w:r w:rsidR="0089567A">
                        <w:t>13.06.2025</w:t>
                      </w:r>
                    </w:p>
                  </w:txbxContent>
                </v:textbox>
                <w10:wrap type="square" side="left" anchorx="page"/>
              </v:shape>
            </w:pict>
          </mc:Fallback>
        </mc:AlternateContent>
      </w:r>
      <w:r>
        <w:rPr>
          <w:noProof/>
        </w:rPr>
        <mc:AlternateContent>
          <mc:Choice Requires="wps">
            <w:drawing>
              <wp:anchor distT="88900" distB="24130" distL="114300" distR="4418330" simplePos="0" relativeHeight="125829382" behindDoc="0" locked="0" layoutInCell="1" allowOverlap="1" wp14:anchorId="437132D3" wp14:editId="68B7A8C8">
                <wp:simplePos x="0" y="0"/>
                <wp:positionH relativeFrom="page">
                  <wp:posOffset>797560</wp:posOffset>
                </wp:positionH>
                <wp:positionV relativeFrom="margin">
                  <wp:posOffset>5609590</wp:posOffset>
                </wp:positionV>
                <wp:extent cx="1139825" cy="8413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39825" cy="841375"/>
                        </a:xfrm>
                        <a:prstGeom prst="rect">
                          <a:avLst/>
                        </a:prstGeom>
                        <a:noFill/>
                      </wps:spPr>
                      <wps:txbx>
                        <w:txbxContent>
                          <w:p w14:paraId="1DFACAE0" w14:textId="77777777" w:rsidR="00556C8B" w:rsidRDefault="00F43C2F">
                            <w:pPr>
                              <w:pStyle w:val="Zkladntext1"/>
                              <w:shd w:val="clear" w:color="auto" w:fill="auto"/>
                              <w:spacing w:after="0"/>
                              <w:jc w:val="both"/>
                            </w:pPr>
                            <w:r>
                              <w:rPr>
                                <w:u w:val="single"/>
                              </w:rPr>
                              <w:t>Za vypůjčitele:</w:t>
                            </w:r>
                          </w:p>
                          <w:p w14:paraId="4520D130" w14:textId="31CC0C5B" w:rsidR="00556C8B" w:rsidRDefault="0089567A" w:rsidP="0089567A">
                            <w:pPr>
                              <w:pStyle w:val="Jin0"/>
                              <w:shd w:val="clear" w:color="auto" w:fill="auto"/>
                              <w:spacing w:after="0" w:line="218" w:lineRule="auto"/>
                              <w:jc w:val="both"/>
                              <w:rPr>
                                <w:sz w:val="38"/>
                                <w:szCs w:val="38"/>
                              </w:rPr>
                            </w:pPr>
                            <w:r w:rsidRPr="00107FDF">
                              <w:t>XXXX</w:t>
                            </w:r>
                          </w:p>
                        </w:txbxContent>
                      </wps:txbx>
                      <wps:bodyPr lIns="0" tIns="0" rIns="0" bIns="0"/>
                    </wps:wsp>
                  </a:graphicData>
                </a:graphic>
              </wp:anchor>
            </w:drawing>
          </mc:Choice>
          <mc:Fallback>
            <w:pict>
              <v:shape w14:anchorId="437132D3" id="Shape 9" o:spid="_x0000_s1028" type="#_x0000_t202" style="position:absolute;left:0;text-align:left;margin-left:62.8pt;margin-top:441.7pt;width:89.75pt;height:66.25pt;z-index:125829382;visibility:visible;mso-wrap-style:square;mso-wrap-distance-left:9pt;mso-wrap-distance-top:7pt;mso-wrap-distance-right:347.9pt;mso-wrap-distance-bottom:1.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" filled="f" stroked="f">
                <v:textbox inset="0,0,0,0">
                  <w:txbxContent>
                    <w:p w14:paraId="1DFACAE0" w14:textId="77777777" w:rsidR="00556C8B" w:rsidRDefault="00F43C2F">
                      <w:pPr>
                        <w:pStyle w:val="Zkladntext1"/>
                        <w:shd w:val="clear" w:color="auto" w:fill="auto"/>
                        <w:spacing w:after="0"/>
                        <w:jc w:val="both"/>
                      </w:pPr>
                      <w:r>
                        <w:rPr>
                          <w:u w:val="single"/>
                        </w:rPr>
                        <w:t>Za vypůjčitele:</w:t>
                      </w:r>
                    </w:p>
                    <w:p w14:paraId="4520D130" w14:textId="31CC0C5B" w:rsidR="00556C8B" w:rsidRDefault="0089567A" w:rsidP="0089567A">
                      <w:pPr>
                        <w:pStyle w:val="Jin0"/>
                        <w:shd w:val="clear" w:color="auto" w:fill="auto"/>
                        <w:spacing w:after="0" w:line="218" w:lineRule="auto"/>
                        <w:jc w:val="both"/>
                        <w:rPr>
                          <w:sz w:val="38"/>
                          <w:szCs w:val="38"/>
                        </w:rPr>
                      </w:pPr>
                      <w:r w:rsidRPr="00107FDF">
                        <w:t>XXXX</w:t>
                      </w:r>
                    </w:p>
                  </w:txbxContent>
                </v:textbox>
                <w10:wrap type="topAndBottom" anchorx="page" anchory="margin"/>
              </v:shape>
            </w:pict>
          </mc:Fallback>
        </mc:AlternateContent>
      </w:r>
      <w:r>
        <w:rPr>
          <w:noProof/>
        </w:rPr>
        <mc:AlternateContent>
          <mc:Choice Requires="wps">
            <w:drawing>
              <wp:anchor distT="305435" distB="0" distL="1284605" distR="3253740" simplePos="0" relativeHeight="125829384" behindDoc="0" locked="0" layoutInCell="1" allowOverlap="1" wp14:anchorId="68D30294" wp14:editId="0216E6A0">
                <wp:simplePos x="0" y="0"/>
                <wp:positionH relativeFrom="page">
                  <wp:posOffset>1967865</wp:posOffset>
                </wp:positionH>
                <wp:positionV relativeFrom="margin">
                  <wp:posOffset>5826125</wp:posOffset>
                </wp:positionV>
                <wp:extent cx="1134110" cy="6489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34110" cy="648970"/>
                        </a:xfrm>
                        <a:prstGeom prst="rect">
                          <a:avLst/>
                        </a:prstGeom>
                        <a:noFill/>
                      </wps:spPr>
                      <wps:txbx>
                        <w:txbxContent>
                          <w:p w14:paraId="6DB41518" w14:textId="7F3B24C7" w:rsidR="00556C8B" w:rsidRDefault="0089567A">
                            <w:pPr>
                              <w:pStyle w:val="Jin0"/>
                              <w:shd w:val="clear" w:color="auto" w:fill="auto"/>
                              <w:spacing w:after="0" w:line="276" w:lineRule="auto"/>
                              <w:rPr>
                                <w:sz w:val="19"/>
                                <w:szCs w:val="19"/>
                              </w:rPr>
                            </w:pPr>
                            <w:r w:rsidRPr="00107FDF">
                              <w:t>XXXX</w:t>
                            </w:r>
                            <w:r w:rsidRPr="00107FDF">
                              <w:rPr>
                                <w:rFonts w:ascii="Arial" w:eastAsia="Arial" w:hAnsi="Arial" w:cs="Arial"/>
                                <w:sz w:val="19"/>
                                <w:szCs w:val="19"/>
                              </w:rPr>
                              <w:t xml:space="preserve"> </w:t>
                            </w:r>
                            <w:proofErr w:type="spellStart"/>
                            <w:r w:rsidRPr="00107FDF">
                              <w:t>XXXX</w:t>
                            </w:r>
                            <w:proofErr w:type="spellEnd"/>
                          </w:p>
                        </w:txbxContent>
                      </wps:txbx>
                      <wps:bodyPr lIns="0" tIns="0" rIns="0" bIns="0"/>
                    </wps:wsp>
                  </a:graphicData>
                </a:graphic>
              </wp:anchor>
            </w:drawing>
          </mc:Choice>
          <mc:Fallback>
            <w:pict>
              <v:shape w14:anchorId="68D30294" id="Shape 11" o:spid="_x0000_s1029" type="#_x0000_t202" style="position:absolute;left:0;text-align:left;margin-left:154.95pt;margin-top:458.75pt;width:89.3pt;height:51.1pt;z-index:125829384;visibility:visible;mso-wrap-style:square;mso-wrap-distance-left:101.15pt;mso-wrap-distance-top:24.05pt;mso-wrap-distance-right:256.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" filled="f" stroked="f">
                <v:textbox inset="0,0,0,0">
                  <w:txbxContent>
                    <w:p w14:paraId="6DB41518" w14:textId="7F3B24C7" w:rsidR="00556C8B" w:rsidRDefault="0089567A">
                      <w:pPr>
                        <w:pStyle w:val="Jin0"/>
                        <w:shd w:val="clear" w:color="auto" w:fill="auto"/>
                        <w:spacing w:after="0" w:line="276" w:lineRule="auto"/>
                        <w:rPr>
                          <w:sz w:val="19"/>
                          <w:szCs w:val="19"/>
                        </w:rPr>
                      </w:pPr>
                      <w:r w:rsidRPr="00107FDF">
                        <w:t>XXXX</w:t>
                      </w:r>
                      <w:r w:rsidRPr="00107FDF">
                        <w:rPr>
                          <w:rFonts w:ascii="Arial" w:eastAsia="Arial" w:hAnsi="Arial" w:cs="Arial"/>
                          <w:sz w:val="19"/>
                          <w:szCs w:val="19"/>
                        </w:rPr>
                        <w:t xml:space="preserve"> </w:t>
                      </w:r>
                      <w:proofErr w:type="spellStart"/>
                      <w:r w:rsidRPr="00107FDF">
                        <w:t>XXXX</w:t>
                      </w:r>
                      <w:proofErr w:type="spellEnd"/>
                    </w:p>
                  </w:txbxContent>
                </v:textbox>
                <w10:wrap type="topAndBottom" anchorx="page" anchory="margin"/>
              </v:shape>
            </w:pict>
          </mc:Fallback>
        </mc:AlternateContent>
      </w:r>
      <w:r>
        <w:rPr>
          <w:noProof/>
        </w:rPr>
        <mc:AlternateContent>
          <mc:Choice Requires="wps">
            <w:drawing>
              <wp:anchor distT="88900" distB="45720" distL="3260090" distR="1357630" simplePos="0" relativeHeight="125829386" behindDoc="0" locked="0" layoutInCell="1" allowOverlap="1" wp14:anchorId="439A2918" wp14:editId="0C275491">
                <wp:simplePos x="0" y="0"/>
                <wp:positionH relativeFrom="page">
                  <wp:posOffset>3943350</wp:posOffset>
                </wp:positionH>
                <wp:positionV relativeFrom="margin">
                  <wp:posOffset>5609590</wp:posOffset>
                </wp:positionV>
                <wp:extent cx="1054735" cy="8197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54735" cy="819785"/>
                        </a:xfrm>
                        <a:prstGeom prst="rect">
                          <a:avLst/>
                        </a:prstGeom>
                        <a:noFill/>
                      </wps:spPr>
                      <wps:txbx>
                        <w:txbxContent>
                          <w:p w14:paraId="27736712" w14:textId="77777777" w:rsidR="00556C8B" w:rsidRDefault="00F43C2F">
                            <w:pPr>
                              <w:pStyle w:val="Zkladntext1"/>
                              <w:shd w:val="clear" w:color="auto" w:fill="auto"/>
                              <w:spacing w:after="0"/>
                            </w:pPr>
                            <w:r>
                              <w:rPr>
                                <w:u w:val="single"/>
                              </w:rPr>
                              <w:t>Za půjčitele:</w:t>
                            </w:r>
                          </w:p>
                          <w:p w14:paraId="4044E30C" w14:textId="5A776D37" w:rsidR="00556C8B" w:rsidRDefault="0089567A" w:rsidP="0089567A">
                            <w:pPr>
                              <w:pStyle w:val="Jin0"/>
                              <w:shd w:val="clear" w:color="auto" w:fill="auto"/>
                              <w:spacing w:after="0" w:line="211" w:lineRule="auto"/>
                              <w:ind w:firstLine="540"/>
                              <w:rPr>
                                <w:sz w:val="38"/>
                                <w:szCs w:val="38"/>
                              </w:rPr>
                            </w:pPr>
                            <w:r w:rsidRPr="00107FDF">
                              <w:t>XXXX</w:t>
                            </w:r>
                          </w:p>
                        </w:txbxContent>
                      </wps:txbx>
                      <wps:bodyPr lIns="0" tIns="0" rIns="0" bIns="0"/>
                    </wps:wsp>
                  </a:graphicData>
                </a:graphic>
              </wp:anchor>
            </w:drawing>
          </mc:Choice>
          <mc:Fallback>
            <w:pict>
              <v:shape w14:anchorId="439A2918" id="Shape 13" o:spid="_x0000_s1030" type="#_x0000_t202" style="position:absolute;left:0;text-align:left;margin-left:310.5pt;margin-top:441.7pt;width:83.05pt;height:64.55pt;z-index:125829386;visibility:visible;mso-wrap-style:square;mso-wrap-distance-left:256.7pt;mso-wrap-distance-top:7pt;mso-wrap-distance-right:106.9pt;mso-wrap-distance-bottom:3.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" filled="f" stroked="f">
                <v:textbox inset="0,0,0,0">
                  <w:txbxContent>
                    <w:p w14:paraId="27736712" w14:textId="77777777" w:rsidR="00556C8B" w:rsidRDefault="00F43C2F">
                      <w:pPr>
                        <w:pStyle w:val="Zkladntext1"/>
                        <w:shd w:val="clear" w:color="auto" w:fill="auto"/>
                        <w:spacing w:after="0"/>
                      </w:pPr>
                      <w:r>
                        <w:rPr>
                          <w:u w:val="single"/>
                        </w:rPr>
                        <w:t>Za půjčitele:</w:t>
                      </w:r>
                    </w:p>
                    <w:p w14:paraId="4044E30C" w14:textId="5A776D37" w:rsidR="00556C8B" w:rsidRDefault="0089567A" w:rsidP="0089567A">
                      <w:pPr>
                        <w:pStyle w:val="Jin0"/>
                        <w:shd w:val="clear" w:color="auto" w:fill="auto"/>
                        <w:spacing w:after="0" w:line="211" w:lineRule="auto"/>
                        <w:ind w:firstLine="540"/>
                        <w:rPr>
                          <w:sz w:val="38"/>
                          <w:szCs w:val="38"/>
                        </w:rPr>
                      </w:pPr>
                      <w:r w:rsidRPr="00107FDF">
                        <w:t>XXXX</w:t>
                      </w:r>
                    </w:p>
                  </w:txbxContent>
                </v:textbox>
                <w10:wrap type="topAndBottom" anchorx="page" anchory="margin"/>
              </v:shape>
            </w:pict>
          </mc:Fallback>
        </mc:AlternateContent>
      </w:r>
      <w:r>
        <w:rPr>
          <w:noProof/>
        </w:rPr>
        <mc:AlternateContent>
          <mc:Choice Requires="wps">
            <w:drawing>
              <wp:anchor distT="339090" distB="75565" distL="4579620" distR="114300" simplePos="0" relativeHeight="125829388" behindDoc="0" locked="0" layoutInCell="1" allowOverlap="1" wp14:anchorId="5BE3F6CC" wp14:editId="537FCBD2">
                <wp:simplePos x="0" y="0"/>
                <wp:positionH relativeFrom="page">
                  <wp:posOffset>5262880</wp:posOffset>
                </wp:positionH>
                <wp:positionV relativeFrom="margin">
                  <wp:posOffset>5859780</wp:posOffset>
                </wp:positionV>
                <wp:extent cx="978535" cy="5397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78535" cy="539750"/>
                        </a:xfrm>
                        <a:prstGeom prst="rect">
                          <a:avLst/>
                        </a:prstGeom>
                        <a:noFill/>
                      </wps:spPr>
                      <wps:txbx>
                        <w:txbxContent>
                          <w:p w14:paraId="3AC20AD0" w14:textId="1BBC2019" w:rsidR="00556C8B" w:rsidRDefault="0089567A">
                            <w:pPr>
                              <w:pStyle w:val="Jin0"/>
                              <w:shd w:val="clear" w:color="auto" w:fill="auto"/>
                              <w:spacing w:after="0" w:line="300" w:lineRule="auto"/>
                              <w:rPr>
                                <w:sz w:val="8"/>
                                <w:szCs w:val="8"/>
                              </w:rPr>
                            </w:pPr>
                            <w:r w:rsidRPr="00107FDF">
                              <w:t>XXXX</w:t>
                            </w:r>
                          </w:p>
                        </w:txbxContent>
                      </wps:txbx>
                      <wps:bodyPr lIns="0" tIns="0" rIns="0" bIns="0"/>
                    </wps:wsp>
                  </a:graphicData>
                </a:graphic>
              </wp:anchor>
            </w:drawing>
          </mc:Choice>
          <mc:Fallback>
            <w:pict>
              <v:shape w14:anchorId="5BE3F6CC" id="Shape 15" o:spid="_x0000_s1031" type="#_x0000_t202" style="position:absolute;left:0;text-align:left;margin-left:414.4pt;margin-top:461.4pt;width:77.05pt;height:42.5pt;z-index:125829388;visibility:visible;mso-wrap-style:square;mso-wrap-distance-left:360.6pt;mso-wrap-distance-top:26.7pt;mso-wrap-distance-right:9pt;mso-wrap-distance-bottom:5.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" filled="f" stroked="f">
                <v:textbox inset="0,0,0,0">
                  <w:txbxContent>
                    <w:p w14:paraId="3AC20AD0" w14:textId="1BBC2019" w:rsidR="00556C8B" w:rsidRDefault="0089567A">
                      <w:pPr>
                        <w:pStyle w:val="Jin0"/>
                        <w:shd w:val="clear" w:color="auto" w:fill="auto"/>
                        <w:spacing w:after="0" w:line="300" w:lineRule="auto"/>
                        <w:rPr>
                          <w:sz w:val="8"/>
                          <w:szCs w:val="8"/>
                        </w:rPr>
                      </w:pPr>
                      <w:r w:rsidRPr="00107FDF">
                        <w:t>XXXX</w:t>
                      </w:r>
                    </w:p>
                  </w:txbxContent>
                </v:textbox>
                <w10:wrap type="topAndBottom" anchorx="page" anchory="margin"/>
              </v:shape>
            </w:pict>
          </mc:Fallback>
        </mc:AlternateContent>
      </w:r>
      <w:r>
        <w:t>V Novém Městě na Moravě, dne</w:t>
      </w:r>
      <w:r w:rsidR="0089567A">
        <w:t xml:space="preserve"> 18.06.2025</w:t>
      </w:r>
    </w:p>
    <w:p w14:paraId="5D4D1244" w14:textId="6E426841" w:rsidR="00556C8B" w:rsidRDefault="00F43C2F">
      <w:pPr>
        <w:pStyle w:val="Zkladntext1"/>
        <w:shd w:val="clear" w:color="auto" w:fill="auto"/>
        <w:spacing w:after="0"/>
        <w:jc w:val="right"/>
        <w:sectPr w:rsidR="00556C8B">
          <w:type w:val="continuous"/>
          <w:pgSz w:w="11900" w:h="16840"/>
          <w:pgMar w:top="1407" w:right="1076" w:bottom="1407" w:left="1493" w:header="0" w:footer="3" w:gutter="0"/>
          <w:cols w:space="720"/>
          <w:noEndnote/>
          <w:docGrid w:linePitch="360"/>
        </w:sectPr>
      </w:pPr>
      <w:r w:rsidRPr="00107FDF">
        <w:rPr>
          <w:noProof/>
        </w:rPr>
        <mc:AlternateContent>
          <mc:Choice Requires="wps">
            <w:drawing>
              <wp:anchor distT="0" distB="0" distL="114300" distR="114300" simplePos="0" relativeHeight="125829390" behindDoc="0" locked="0" layoutInCell="1" allowOverlap="1" wp14:anchorId="68BB1DB7" wp14:editId="6D6FDAEE">
                <wp:simplePos x="0" y="0"/>
                <wp:positionH relativeFrom="page">
                  <wp:posOffset>937895</wp:posOffset>
                </wp:positionH>
                <wp:positionV relativeFrom="paragraph">
                  <wp:posOffset>12700</wp:posOffset>
                </wp:positionV>
                <wp:extent cx="1679575" cy="37211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679575" cy="372110"/>
                        </a:xfrm>
                        <a:prstGeom prst="rect">
                          <a:avLst/>
                        </a:prstGeom>
                        <a:noFill/>
                      </wps:spPr>
                      <wps:txbx>
                        <w:txbxContent>
                          <w:p w14:paraId="5CD8E8FC" w14:textId="45B73FBA" w:rsidR="00556C8B" w:rsidRPr="00107FDF" w:rsidRDefault="0089567A">
                            <w:pPr>
                              <w:pStyle w:val="Zkladntext1"/>
                              <w:shd w:val="clear" w:color="auto" w:fill="auto"/>
                              <w:spacing w:after="0" w:line="233" w:lineRule="auto"/>
                              <w:jc w:val="center"/>
                            </w:pPr>
                            <w:r w:rsidRPr="00107FDF">
                              <w:t>XXXX</w:t>
                            </w:r>
                          </w:p>
                          <w:p w14:paraId="09F82E62" w14:textId="11181BB4" w:rsidR="0089567A" w:rsidRDefault="0089567A">
                            <w:pPr>
                              <w:pStyle w:val="Zkladntext1"/>
                              <w:shd w:val="clear" w:color="auto" w:fill="auto"/>
                              <w:spacing w:after="0" w:line="233" w:lineRule="auto"/>
                              <w:jc w:val="center"/>
                            </w:pPr>
                            <w:r w:rsidRPr="00107FDF">
                              <w:t>XXXX</w:t>
                            </w:r>
                          </w:p>
                        </w:txbxContent>
                      </wps:txbx>
                      <wps:bodyPr lIns="0" tIns="0" rIns="0" bIns="0"/>
                    </wps:wsp>
                  </a:graphicData>
                </a:graphic>
              </wp:anchor>
            </w:drawing>
          </mc:Choice>
          <mc:Fallback>
            <w:pict>
              <v:shape w14:anchorId="68BB1DB7" id="Shape 17" o:spid="_x0000_s1032" type="#_x0000_t202" style="position:absolute;left:0;text-align:left;margin-left:73.85pt;margin-top:1pt;width:132.25pt;height:29.3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" filled="f" stroked="f">
                <v:textbox inset="0,0,0,0">
                  <w:txbxContent>
                    <w:p w14:paraId="5CD8E8FC" w14:textId="45B73FBA" w:rsidR="00556C8B" w:rsidRPr="00107FDF" w:rsidRDefault="0089567A">
                      <w:pPr>
                        <w:pStyle w:val="Zkladntext1"/>
                        <w:shd w:val="clear" w:color="auto" w:fill="auto"/>
                        <w:spacing w:after="0" w:line="233" w:lineRule="auto"/>
                        <w:jc w:val="center"/>
                      </w:pPr>
                      <w:r w:rsidRPr="00107FDF">
                        <w:t>XXXX</w:t>
                      </w:r>
                    </w:p>
                    <w:p w14:paraId="09F82E62" w14:textId="11181BB4" w:rsidR="0089567A" w:rsidRDefault="0089567A">
                      <w:pPr>
                        <w:pStyle w:val="Zkladntext1"/>
                        <w:shd w:val="clear" w:color="auto" w:fill="auto"/>
                        <w:spacing w:after="0" w:line="233" w:lineRule="auto"/>
                        <w:jc w:val="center"/>
                      </w:pPr>
                      <w:r w:rsidRPr="00107FDF">
                        <w:t>XXXX</w:t>
                      </w:r>
                    </w:p>
                  </w:txbxContent>
                </v:textbox>
                <w10:wrap type="square" anchorx="page"/>
              </v:shape>
            </w:pict>
          </mc:Fallback>
        </mc:AlternateContent>
      </w:r>
      <w:r w:rsidR="0089567A" w:rsidRPr="00107FDF">
        <w:t xml:space="preserve"> XXXX </w:t>
      </w:r>
      <w:proofErr w:type="spellStart"/>
      <w:r w:rsidR="0089567A" w:rsidRPr="00107FDF">
        <w:t>XXXX</w:t>
      </w:r>
      <w:proofErr w:type="spellEnd"/>
    </w:p>
    <w:p w14:paraId="70C2B270" w14:textId="77777777" w:rsidR="00556C8B" w:rsidRDefault="00F43C2F">
      <w:pPr>
        <w:pStyle w:val="Zkladntext30"/>
        <w:shd w:val="clear" w:color="auto" w:fill="auto"/>
        <w:spacing w:after="220"/>
      </w:pPr>
      <w:r>
        <w:rPr>
          <w:sz w:val="24"/>
          <w:szCs w:val="24"/>
          <w:u w:val="single"/>
        </w:rPr>
        <w:lastRenderedPageBreak/>
        <w:t>P</w:t>
      </w:r>
      <w:r>
        <w:rPr>
          <w:u w:val="single"/>
        </w:rPr>
        <w:t>říloha č. 1</w:t>
      </w:r>
    </w:p>
    <w:p w14:paraId="78445690" w14:textId="77777777" w:rsidR="00556C8B" w:rsidRDefault="00F43C2F">
      <w:pPr>
        <w:pStyle w:val="Zkladntext30"/>
        <w:pBdr>
          <w:bottom w:val="single" w:sz="4" w:space="0" w:color="auto"/>
        </w:pBdr>
        <w:shd w:val="clear" w:color="auto" w:fill="auto"/>
        <w:spacing w:after="540"/>
        <w:ind w:firstLine="140"/>
      </w:pPr>
      <w:r>
        <w:t xml:space="preserve">Technická specifikace předmětu </w:t>
      </w:r>
      <w:proofErr w:type="gramStart"/>
      <w:r>
        <w:t>plnění - požadavky</w:t>
      </w:r>
      <w:proofErr w:type="gramEnd"/>
      <w:r>
        <w:t xml:space="preserve"> na výpůjčku 2 ks </w:t>
      </w:r>
      <w:proofErr w:type="spellStart"/>
      <w:r>
        <w:t>koagulometrů</w:t>
      </w:r>
      <w:proofErr w:type="spellEnd"/>
      <w:r>
        <w:t xml:space="preserve"> </w:t>
      </w:r>
      <w:r>
        <w:rPr>
          <w:i/>
          <w:iCs/>
        </w:rPr>
        <w:t>(vyplněná příloha č. 3 ZD)</w:t>
      </w:r>
    </w:p>
    <w:p w14:paraId="70B9D775" w14:textId="77777777" w:rsidR="00556C8B" w:rsidRDefault="00F43C2F">
      <w:pPr>
        <w:pStyle w:val="Zkladntext30"/>
        <w:shd w:val="clear" w:color="auto" w:fill="auto"/>
        <w:spacing w:after="220"/>
      </w:pPr>
      <w:r>
        <w:rPr>
          <w:u w:val="single"/>
        </w:rPr>
        <w:t>Příloha č. 2</w:t>
      </w:r>
    </w:p>
    <w:p w14:paraId="248B9B2B" w14:textId="77777777" w:rsidR="00556C8B" w:rsidRDefault="00F43C2F">
      <w:pPr>
        <w:pStyle w:val="Zkladntext30"/>
        <w:shd w:val="clear" w:color="auto" w:fill="auto"/>
        <w:spacing w:after="0"/>
      </w:pPr>
      <w:r>
        <w:t>Technický popis předmětu výpůjčky</w:t>
      </w:r>
    </w:p>
    <w:p w14:paraId="1ACC773F" w14:textId="77777777" w:rsidR="00556C8B" w:rsidRDefault="00F43C2F">
      <w:pPr>
        <w:pStyle w:val="Zkladntext30"/>
        <w:pBdr>
          <w:bottom w:val="single" w:sz="4" w:space="0" w:color="auto"/>
        </w:pBdr>
        <w:shd w:val="clear" w:color="auto" w:fill="auto"/>
        <w:spacing w:after="460"/>
      </w:pPr>
      <w:r>
        <w:rPr>
          <w:i/>
          <w:iCs/>
        </w:rPr>
        <w:t>(vytvoří půjčitel v souladu se zadávacími podmínkami k předmětné veřejné zakázce)</w:t>
      </w:r>
    </w:p>
    <w:p w14:paraId="31076F53" w14:textId="77777777" w:rsidR="00556C8B" w:rsidRDefault="00F43C2F">
      <w:pPr>
        <w:pStyle w:val="Zkladntext30"/>
        <w:shd w:val="clear" w:color="auto" w:fill="auto"/>
        <w:spacing w:after="220"/>
      </w:pPr>
      <w:r>
        <w:rPr>
          <w:u w:val="single"/>
        </w:rPr>
        <w:t>Příloha č. 3</w:t>
      </w:r>
    </w:p>
    <w:p w14:paraId="054688EA" w14:textId="77777777" w:rsidR="00556C8B" w:rsidRDefault="00F43C2F">
      <w:pPr>
        <w:pStyle w:val="Zkladntext30"/>
        <w:shd w:val="clear" w:color="auto" w:fill="auto"/>
        <w:spacing w:after="0"/>
      </w:pPr>
      <w:r>
        <w:t>Autorizace výrobce nebo jiný adekvátní doklad</w:t>
      </w:r>
    </w:p>
    <w:p w14:paraId="7DFF309A" w14:textId="77777777" w:rsidR="00556C8B" w:rsidRDefault="00F43C2F">
      <w:pPr>
        <w:pStyle w:val="Zkladntext30"/>
        <w:shd w:val="clear" w:color="auto" w:fill="auto"/>
        <w:spacing w:after="340"/>
        <w:sectPr w:rsidR="00556C8B">
          <w:pgSz w:w="11900" w:h="16840"/>
          <w:pgMar w:top="1402" w:right="793" w:bottom="1402" w:left="1118" w:header="974" w:footer="3" w:gutter="0"/>
          <w:cols w:space="720"/>
          <w:noEndnote/>
          <w:docGrid w:linePitch="360"/>
        </w:sectPr>
      </w:pPr>
      <w:r>
        <w:rPr>
          <w:i/>
          <w:iCs/>
        </w:rPr>
        <w:t>(vytvoří půjčitel v souladu se zadávacími podmínkami k předmětné veřejné zakázce- čl. 11 ZD)</w:t>
      </w:r>
    </w:p>
    <w:p w14:paraId="41F87B9B" w14:textId="66CE817C" w:rsidR="00556C8B" w:rsidRDefault="00F43C2F">
      <w:pPr>
        <w:pStyle w:val="Zkladntext30"/>
        <w:shd w:val="clear" w:color="auto" w:fill="auto"/>
        <w:spacing w:after="60"/>
        <w:rPr>
          <w:u w:val="single"/>
        </w:rPr>
      </w:pPr>
      <w:r>
        <w:rPr>
          <w:u w:val="single"/>
        </w:rPr>
        <w:lastRenderedPageBreak/>
        <w:t xml:space="preserve">Příloha č. </w:t>
      </w:r>
      <w:r w:rsidRPr="00107FDF">
        <w:t>4</w:t>
      </w:r>
      <w:r w:rsidR="00107FDF">
        <w:tab/>
      </w:r>
      <w:r w:rsidR="00107FDF">
        <w:tab/>
      </w:r>
      <w:r w:rsidR="00107FDF">
        <w:tab/>
      </w:r>
      <w:r w:rsidR="00107FDF">
        <w:tab/>
      </w:r>
      <w:r w:rsidR="00107FDF">
        <w:tab/>
      </w:r>
      <w:r w:rsidR="00107FDF" w:rsidRPr="00107FDF">
        <w:t>ANONYMIZOVÁNO</w:t>
      </w:r>
    </w:p>
    <w:p w14:paraId="36ED7F5F" w14:textId="77777777" w:rsidR="00107FDF" w:rsidRDefault="00107FDF">
      <w:pPr>
        <w:pStyle w:val="Zkladntext30"/>
        <w:shd w:val="clear" w:color="auto" w:fill="auto"/>
        <w:spacing w:after="60"/>
        <w:rPr>
          <w:u w:val="single"/>
        </w:rPr>
      </w:pPr>
    </w:p>
    <w:p w14:paraId="323A3A51" w14:textId="77777777" w:rsidR="00107FDF" w:rsidRDefault="00107FDF">
      <w:pPr>
        <w:pStyle w:val="Zkladntext30"/>
        <w:shd w:val="clear" w:color="auto" w:fill="auto"/>
        <w:spacing w:after="60"/>
        <w:rPr>
          <w:u w:val="single"/>
        </w:rPr>
      </w:pPr>
    </w:p>
    <w:p w14:paraId="5834988D" w14:textId="77777777" w:rsidR="00107FDF" w:rsidRDefault="00107FDF">
      <w:pPr>
        <w:pStyle w:val="Zkladntext30"/>
        <w:shd w:val="clear" w:color="auto" w:fill="auto"/>
        <w:spacing w:after="60"/>
        <w:rPr>
          <w:u w:val="single"/>
        </w:rPr>
      </w:pPr>
    </w:p>
    <w:p w14:paraId="00633085" w14:textId="77777777" w:rsidR="00107FDF" w:rsidRDefault="00107FDF">
      <w:pPr>
        <w:pStyle w:val="Zkladntext30"/>
        <w:shd w:val="clear" w:color="auto" w:fill="auto"/>
        <w:spacing w:after="60"/>
        <w:rPr>
          <w:u w:val="single"/>
        </w:rPr>
      </w:pPr>
    </w:p>
    <w:p w14:paraId="287B508E" w14:textId="77777777" w:rsidR="00107FDF" w:rsidRDefault="00107FDF">
      <w:pPr>
        <w:pStyle w:val="Zkladntext30"/>
        <w:shd w:val="clear" w:color="auto" w:fill="auto"/>
        <w:spacing w:after="60"/>
        <w:rPr>
          <w:u w:val="single"/>
        </w:rPr>
      </w:pPr>
    </w:p>
    <w:p w14:paraId="0998BC4B" w14:textId="77777777" w:rsidR="00107FDF" w:rsidRDefault="00107FDF">
      <w:pPr>
        <w:pStyle w:val="Zkladntext30"/>
        <w:shd w:val="clear" w:color="auto" w:fill="auto"/>
        <w:spacing w:after="60"/>
        <w:rPr>
          <w:u w:val="single"/>
        </w:rPr>
      </w:pPr>
    </w:p>
    <w:p w14:paraId="0E2CEE29" w14:textId="77777777" w:rsidR="00107FDF" w:rsidRDefault="00107FDF">
      <w:pPr>
        <w:pStyle w:val="Zkladntext30"/>
        <w:shd w:val="clear" w:color="auto" w:fill="auto"/>
        <w:spacing w:after="60"/>
        <w:rPr>
          <w:u w:val="single"/>
        </w:rPr>
      </w:pPr>
    </w:p>
    <w:p w14:paraId="1DDD8EB8" w14:textId="77777777" w:rsidR="00107FDF" w:rsidRDefault="00107FDF">
      <w:pPr>
        <w:pStyle w:val="Zkladntext30"/>
        <w:shd w:val="clear" w:color="auto" w:fill="auto"/>
        <w:spacing w:after="60"/>
        <w:rPr>
          <w:u w:val="single"/>
        </w:rPr>
      </w:pPr>
    </w:p>
    <w:p w14:paraId="6ACEFD1D" w14:textId="77777777" w:rsidR="00107FDF" w:rsidRDefault="00107FDF">
      <w:pPr>
        <w:pStyle w:val="Zkladntext30"/>
        <w:shd w:val="clear" w:color="auto" w:fill="auto"/>
        <w:spacing w:after="60"/>
        <w:rPr>
          <w:u w:val="single"/>
        </w:rPr>
      </w:pPr>
    </w:p>
    <w:p w14:paraId="7058A97F" w14:textId="77777777" w:rsidR="00107FDF" w:rsidRDefault="00107FDF">
      <w:pPr>
        <w:pStyle w:val="Zkladntext30"/>
        <w:shd w:val="clear" w:color="auto" w:fill="auto"/>
        <w:spacing w:after="60"/>
        <w:rPr>
          <w:u w:val="single"/>
        </w:rPr>
      </w:pPr>
    </w:p>
    <w:p w14:paraId="75437752" w14:textId="77777777" w:rsidR="00107FDF" w:rsidRDefault="00107FDF">
      <w:pPr>
        <w:pStyle w:val="Zkladntext30"/>
        <w:shd w:val="clear" w:color="auto" w:fill="auto"/>
        <w:spacing w:after="60"/>
        <w:rPr>
          <w:u w:val="single"/>
        </w:rPr>
      </w:pPr>
    </w:p>
    <w:p w14:paraId="5E9E6F7F" w14:textId="77777777" w:rsidR="00107FDF" w:rsidRDefault="00107FDF">
      <w:pPr>
        <w:pStyle w:val="Zkladntext30"/>
        <w:shd w:val="clear" w:color="auto" w:fill="auto"/>
        <w:spacing w:after="60"/>
        <w:rPr>
          <w:u w:val="single"/>
        </w:rPr>
      </w:pPr>
    </w:p>
    <w:p w14:paraId="498A12AF" w14:textId="77777777" w:rsidR="00107FDF" w:rsidRDefault="00107FDF">
      <w:pPr>
        <w:pStyle w:val="Zkladntext30"/>
        <w:shd w:val="clear" w:color="auto" w:fill="auto"/>
        <w:spacing w:after="60"/>
        <w:rPr>
          <w:u w:val="single"/>
        </w:rPr>
      </w:pPr>
    </w:p>
    <w:p w14:paraId="5FAA7EFD" w14:textId="77777777" w:rsidR="00107FDF" w:rsidRDefault="00107FDF">
      <w:pPr>
        <w:pStyle w:val="Zkladntext30"/>
        <w:shd w:val="clear" w:color="auto" w:fill="auto"/>
        <w:spacing w:after="60"/>
        <w:rPr>
          <w:u w:val="single"/>
        </w:rPr>
      </w:pPr>
    </w:p>
    <w:p w14:paraId="0643BBD6" w14:textId="77777777" w:rsidR="00107FDF" w:rsidRDefault="00107FDF">
      <w:pPr>
        <w:pStyle w:val="Zkladntext30"/>
        <w:shd w:val="clear" w:color="auto" w:fill="auto"/>
        <w:spacing w:after="60"/>
        <w:rPr>
          <w:u w:val="single"/>
        </w:rPr>
      </w:pPr>
    </w:p>
    <w:p w14:paraId="105ADF73" w14:textId="77777777" w:rsidR="00107FDF" w:rsidRDefault="00107FDF">
      <w:pPr>
        <w:pStyle w:val="Zkladntext30"/>
        <w:shd w:val="clear" w:color="auto" w:fill="auto"/>
        <w:spacing w:after="60"/>
        <w:rPr>
          <w:u w:val="single"/>
        </w:rPr>
      </w:pPr>
    </w:p>
    <w:p w14:paraId="384C582E" w14:textId="77777777" w:rsidR="00107FDF" w:rsidRDefault="00107FDF">
      <w:pPr>
        <w:pStyle w:val="Zkladntext30"/>
        <w:shd w:val="clear" w:color="auto" w:fill="auto"/>
        <w:spacing w:after="60"/>
        <w:rPr>
          <w:u w:val="single"/>
        </w:rPr>
      </w:pPr>
    </w:p>
    <w:p w14:paraId="1579F2C8" w14:textId="77777777" w:rsidR="00107FDF" w:rsidRDefault="00107FDF">
      <w:pPr>
        <w:pStyle w:val="Zkladntext30"/>
        <w:shd w:val="clear" w:color="auto" w:fill="auto"/>
        <w:spacing w:after="60"/>
        <w:rPr>
          <w:u w:val="single"/>
        </w:rPr>
      </w:pPr>
    </w:p>
    <w:p w14:paraId="4246DF3B" w14:textId="77777777" w:rsidR="00107FDF" w:rsidRDefault="00107FDF">
      <w:pPr>
        <w:pStyle w:val="Zkladntext30"/>
        <w:shd w:val="clear" w:color="auto" w:fill="auto"/>
        <w:spacing w:after="60"/>
        <w:rPr>
          <w:u w:val="single"/>
        </w:rPr>
      </w:pPr>
    </w:p>
    <w:p w14:paraId="65B51F0E" w14:textId="77777777" w:rsidR="00107FDF" w:rsidRDefault="00107FDF">
      <w:pPr>
        <w:pStyle w:val="Zkladntext30"/>
        <w:shd w:val="clear" w:color="auto" w:fill="auto"/>
        <w:spacing w:after="60"/>
        <w:rPr>
          <w:u w:val="single"/>
        </w:rPr>
      </w:pPr>
    </w:p>
    <w:p w14:paraId="5C85AC8D" w14:textId="77777777" w:rsidR="00107FDF" w:rsidRDefault="00107FDF">
      <w:pPr>
        <w:pStyle w:val="Zkladntext30"/>
        <w:shd w:val="clear" w:color="auto" w:fill="auto"/>
        <w:spacing w:after="60"/>
        <w:rPr>
          <w:u w:val="single"/>
        </w:rPr>
      </w:pPr>
    </w:p>
    <w:p w14:paraId="2D7F111F" w14:textId="77777777" w:rsidR="00107FDF" w:rsidRDefault="00107FDF">
      <w:pPr>
        <w:pStyle w:val="Zkladntext30"/>
        <w:shd w:val="clear" w:color="auto" w:fill="auto"/>
        <w:spacing w:after="60"/>
        <w:rPr>
          <w:u w:val="single"/>
        </w:rPr>
      </w:pPr>
    </w:p>
    <w:p w14:paraId="3C69E33A" w14:textId="77777777" w:rsidR="00107FDF" w:rsidRDefault="00107FDF">
      <w:pPr>
        <w:pStyle w:val="Zkladntext30"/>
        <w:shd w:val="clear" w:color="auto" w:fill="auto"/>
        <w:spacing w:after="60"/>
        <w:rPr>
          <w:u w:val="single"/>
        </w:rPr>
      </w:pPr>
    </w:p>
    <w:p w14:paraId="1CF41C6C" w14:textId="77777777" w:rsidR="00107FDF" w:rsidRDefault="00107FDF">
      <w:pPr>
        <w:pStyle w:val="Zkladntext30"/>
        <w:shd w:val="clear" w:color="auto" w:fill="auto"/>
        <w:spacing w:after="60"/>
        <w:rPr>
          <w:u w:val="single"/>
        </w:rPr>
      </w:pPr>
    </w:p>
    <w:p w14:paraId="19C9C84A" w14:textId="77777777" w:rsidR="00107FDF" w:rsidRDefault="00107FDF">
      <w:pPr>
        <w:pStyle w:val="Zkladntext30"/>
        <w:shd w:val="clear" w:color="auto" w:fill="auto"/>
        <w:spacing w:after="60"/>
        <w:rPr>
          <w:u w:val="single"/>
        </w:rPr>
      </w:pPr>
    </w:p>
    <w:p w14:paraId="69DF8FF4" w14:textId="77777777" w:rsidR="00107FDF" w:rsidRDefault="00107FDF">
      <w:pPr>
        <w:pStyle w:val="Zkladntext30"/>
        <w:shd w:val="clear" w:color="auto" w:fill="auto"/>
        <w:spacing w:after="60"/>
        <w:rPr>
          <w:u w:val="single"/>
        </w:rPr>
      </w:pPr>
    </w:p>
    <w:p w14:paraId="35BFC61B" w14:textId="77777777" w:rsidR="00107FDF" w:rsidRDefault="00107FDF">
      <w:pPr>
        <w:pStyle w:val="Zkladntext30"/>
        <w:shd w:val="clear" w:color="auto" w:fill="auto"/>
        <w:spacing w:after="60"/>
        <w:rPr>
          <w:u w:val="single"/>
        </w:rPr>
      </w:pPr>
    </w:p>
    <w:p w14:paraId="75C51070" w14:textId="77777777" w:rsidR="00107FDF" w:rsidRDefault="00107FDF">
      <w:pPr>
        <w:pStyle w:val="Zkladntext30"/>
        <w:shd w:val="clear" w:color="auto" w:fill="auto"/>
        <w:spacing w:after="60"/>
        <w:rPr>
          <w:u w:val="single"/>
        </w:rPr>
      </w:pPr>
    </w:p>
    <w:p w14:paraId="44A4BB4D" w14:textId="77777777" w:rsidR="00107FDF" w:rsidRDefault="00107FDF">
      <w:pPr>
        <w:pStyle w:val="Zkladntext30"/>
        <w:shd w:val="clear" w:color="auto" w:fill="auto"/>
        <w:spacing w:after="60"/>
        <w:rPr>
          <w:u w:val="single"/>
        </w:rPr>
      </w:pPr>
    </w:p>
    <w:p w14:paraId="18B87767" w14:textId="77777777" w:rsidR="00107FDF" w:rsidRDefault="00107FDF">
      <w:pPr>
        <w:pStyle w:val="Zkladntext30"/>
        <w:shd w:val="clear" w:color="auto" w:fill="auto"/>
        <w:spacing w:after="60"/>
        <w:rPr>
          <w:u w:val="single"/>
        </w:rPr>
      </w:pPr>
    </w:p>
    <w:p w14:paraId="058B1031" w14:textId="77777777" w:rsidR="00107FDF" w:rsidRDefault="00107FDF">
      <w:pPr>
        <w:pStyle w:val="Zkladntext30"/>
        <w:shd w:val="clear" w:color="auto" w:fill="auto"/>
        <w:spacing w:after="60"/>
      </w:pPr>
    </w:p>
    <w:p w14:paraId="11307CE2" w14:textId="77777777" w:rsidR="00107FDF" w:rsidRDefault="00107FDF">
      <w:pPr>
        <w:pStyle w:val="Zkladntext30"/>
        <w:shd w:val="clear" w:color="auto" w:fill="auto"/>
        <w:spacing w:after="60"/>
      </w:pPr>
    </w:p>
    <w:p w14:paraId="34AF573D" w14:textId="77777777" w:rsidR="00107FDF" w:rsidRDefault="00107FDF">
      <w:pPr>
        <w:pStyle w:val="Zkladntext30"/>
        <w:shd w:val="clear" w:color="auto" w:fill="auto"/>
        <w:spacing w:after="60"/>
      </w:pPr>
    </w:p>
    <w:p w14:paraId="6DEC9A75" w14:textId="77777777" w:rsidR="00107FDF" w:rsidRDefault="00107FDF">
      <w:pPr>
        <w:pStyle w:val="Zkladntext30"/>
        <w:shd w:val="clear" w:color="auto" w:fill="auto"/>
        <w:spacing w:after="60"/>
      </w:pPr>
    </w:p>
    <w:p w14:paraId="5C964993" w14:textId="77777777" w:rsidR="00107FDF" w:rsidRDefault="00107FDF">
      <w:pPr>
        <w:pStyle w:val="Zkladntext30"/>
        <w:shd w:val="clear" w:color="auto" w:fill="auto"/>
        <w:spacing w:after="60"/>
      </w:pPr>
    </w:p>
    <w:p w14:paraId="44F19D52" w14:textId="77777777" w:rsidR="00107FDF" w:rsidRDefault="00107FDF">
      <w:pPr>
        <w:pStyle w:val="Zkladntext30"/>
        <w:shd w:val="clear" w:color="auto" w:fill="auto"/>
        <w:spacing w:after="60"/>
      </w:pPr>
    </w:p>
    <w:p w14:paraId="526F612C" w14:textId="77777777" w:rsidR="00107FDF" w:rsidRDefault="00107FDF">
      <w:pPr>
        <w:pStyle w:val="Zkladntext30"/>
        <w:shd w:val="clear" w:color="auto" w:fill="auto"/>
        <w:spacing w:after="60"/>
      </w:pPr>
    </w:p>
    <w:p w14:paraId="25CDD4F1" w14:textId="77777777" w:rsidR="00107FDF" w:rsidRDefault="00107FDF">
      <w:pPr>
        <w:pStyle w:val="Zkladntext30"/>
        <w:shd w:val="clear" w:color="auto" w:fill="auto"/>
        <w:spacing w:after="60"/>
      </w:pPr>
    </w:p>
    <w:p w14:paraId="0BAA16D0" w14:textId="77777777" w:rsidR="00107FDF" w:rsidRDefault="00107FDF">
      <w:pPr>
        <w:pStyle w:val="Zkladntext30"/>
        <w:shd w:val="clear" w:color="auto" w:fill="auto"/>
        <w:spacing w:after="60"/>
      </w:pPr>
    </w:p>
    <w:p w14:paraId="21EA39EB" w14:textId="77777777" w:rsidR="00107FDF" w:rsidRDefault="00107FDF">
      <w:pPr>
        <w:pStyle w:val="Zkladntext30"/>
        <w:shd w:val="clear" w:color="auto" w:fill="auto"/>
        <w:spacing w:after="60"/>
      </w:pPr>
    </w:p>
    <w:p w14:paraId="30214D68" w14:textId="77777777" w:rsidR="00107FDF" w:rsidRDefault="00107FDF">
      <w:pPr>
        <w:pStyle w:val="Zkladntext30"/>
        <w:shd w:val="clear" w:color="auto" w:fill="auto"/>
        <w:spacing w:after="60"/>
      </w:pPr>
    </w:p>
    <w:p w14:paraId="7C3FB7FA" w14:textId="77777777" w:rsidR="00107FDF" w:rsidRDefault="00107FDF">
      <w:pPr>
        <w:pStyle w:val="Zkladntext30"/>
        <w:shd w:val="clear" w:color="auto" w:fill="auto"/>
        <w:spacing w:after="60"/>
      </w:pPr>
    </w:p>
    <w:p w14:paraId="1D146BFF" w14:textId="77777777" w:rsidR="00107FDF" w:rsidRDefault="00107FDF">
      <w:pPr>
        <w:pStyle w:val="Zkladntext30"/>
        <w:shd w:val="clear" w:color="auto" w:fill="auto"/>
        <w:spacing w:after="60"/>
      </w:pPr>
    </w:p>
    <w:p w14:paraId="4D1E97FC" w14:textId="77777777" w:rsidR="00107FDF" w:rsidRDefault="00107FDF">
      <w:pPr>
        <w:pStyle w:val="Zkladntext30"/>
        <w:shd w:val="clear" w:color="auto" w:fill="auto"/>
        <w:spacing w:after="60"/>
      </w:pPr>
    </w:p>
    <w:p w14:paraId="4BFB97BF" w14:textId="77777777" w:rsidR="00107FDF" w:rsidRDefault="00107FDF">
      <w:pPr>
        <w:pStyle w:val="Zkladntext30"/>
        <w:shd w:val="clear" w:color="auto" w:fill="auto"/>
        <w:spacing w:after="60"/>
      </w:pPr>
    </w:p>
    <w:p w14:paraId="33A209E7" w14:textId="77777777" w:rsidR="00107FDF" w:rsidRDefault="00107FDF">
      <w:pPr>
        <w:pStyle w:val="Zkladntext30"/>
        <w:shd w:val="clear" w:color="auto" w:fill="auto"/>
        <w:spacing w:after="60"/>
      </w:pPr>
    </w:p>
    <w:p w14:paraId="121CA95A" w14:textId="2CAFE85D" w:rsidR="00556C8B" w:rsidRPr="00107FDF" w:rsidRDefault="00F43C2F">
      <w:pPr>
        <w:pStyle w:val="Zkladntext30"/>
        <w:shd w:val="clear" w:color="auto" w:fill="auto"/>
        <w:spacing w:after="180"/>
      </w:pPr>
      <w:r>
        <w:rPr>
          <w:u w:val="single"/>
        </w:rPr>
        <w:t>Příloha č. 5</w:t>
      </w:r>
      <w:r w:rsidR="00107FDF">
        <w:rPr>
          <w:u w:val="single"/>
        </w:rPr>
        <w:t xml:space="preserve"> </w:t>
      </w:r>
      <w:r w:rsidR="00107FDF">
        <w:tab/>
      </w:r>
      <w:r w:rsidR="00107FDF">
        <w:tab/>
      </w:r>
      <w:r w:rsidR="00107FDF">
        <w:tab/>
      </w:r>
      <w:r w:rsidR="00107FDF">
        <w:tab/>
        <w:t>ANONYMIZOVÁNO</w:t>
      </w:r>
    </w:p>
    <w:p w14:paraId="3573F365" w14:textId="77777777" w:rsidR="00107FDF" w:rsidRDefault="00107FDF" w:rsidP="00107FDF">
      <w:pPr>
        <w:pStyle w:val="Zkladntext30"/>
        <w:shd w:val="clear" w:color="auto" w:fill="auto"/>
        <w:spacing w:after="800"/>
      </w:pPr>
    </w:p>
    <w:p w14:paraId="7B21AA34" w14:textId="77777777" w:rsidR="00107FDF" w:rsidRDefault="00107FDF" w:rsidP="00107FDF">
      <w:pPr>
        <w:pStyle w:val="Zkladntext30"/>
        <w:shd w:val="clear" w:color="auto" w:fill="auto"/>
        <w:spacing w:after="800"/>
      </w:pPr>
    </w:p>
    <w:p w14:paraId="663D7D0D" w14:textId="77777777" w:rsidR="00107FDF" w:rsidRDefault="00107FDF" w:rsidP="00107FDF">
      <w:pPr>
        <w:pStyle w:val="Zkladntext30"/>
        <w:shd w:val="clear" w:color="auto" w:fill="auto"/>
        <w:spacing w:after="800"/>
      </w:pPr>
    </w:p>
    <w:p w14:paraId="14851702" w14:textId="77777777" w:rsidR="00107FDF" w:rsidRDefault="00107FDF" w:rsidP="00107FDF">
      <w:pPr>
        <w:pStyle w:val="Zkladntext30"/>
        <w:shd w:val="clear" w:color="auto" w:fill="auto"/>
        <w:spacing w:after="800"/>
      </w:pPr>
    </w:p>
    <w:p w14:paraId="650E02A3" w14:textId="77777777" w:rsidR="00107FDF" w:rsidRDefault="00107FDF" w:rsidP="00107FDF">
      <w:pPr>
        <w:pStyle w:val="Zkladntext30"/>
        <w:shd w:val="clear" w:color="auto" w:fill="auto"/>
        <w:spacing w:after="800"/>
      </w:pPr>
    </w:p>
    <w:p w14:paraId="30ED419C" w14:textId="77777777" w:rsidR="00107FDF" w:rsidRDefault="00107FDF" w:rsidP="00107FDF">
      <w:pPr>
        <w:pStyle w:val="Zkladntext30"/>
        <w:shd w:val="clear" w:color="auto" w:fill="auto"/>
        <w:spacing w:after="800"/>
      </w:pPr>
    </w:p>
    <w:p w14:paraId="66229CB0" w14:textId="77777777" w:rsidR="00107FDF" w:rsidRDefault="00107FDF" w:rsidP="00107FDF">
      <w:pPr>
        <w:pStyle w:val="Zkladntext30"/>
        <w:shd w:val="clear" w:color="auto" w:fill="auto"/>
        <w:spacing w:after="800"/>
      </w:pPr>
    </w:p>
    <w:p w14:paraId="7066505D" w14:textId="77777777" w:rsidR="00107FDF" w:rsidRDefault="00107FDF" w:rsidP="00107FDF">
      <w:pPr>
        <w:pStyle w:val="Zkladntext30"/>
        <w:shd w:val="clear" w:color="auto" w:fill="auto"/>
        <w:spacing w:after="800"/>
      </w:pPr>
    </w:p>
    <w:p w14:paraId="6A7BD9DE" w14:textId="77777777" w:rsidR="00107FDF" w:rsidRDefault="00107FDF" w:rsidP="00107FDF">
      <w:pPr>
        <w:pStyle w:val="Zkladntext30"/>
        <w:shd w:val="clear" w:color="auto" w:fill="auto"/>
        <w:spacing w:after="800"/>
      </w:pPr>
    </w:p>
    <w:p w14:paraId="4889C8C2" w14:textId="77777777" w:rsidR="00107FDF" w:rsidRDefault="00107FDF" w:rsidP="00107FDF">
      <w:pPr>
        <w:pStyle w:val="Zkladntext30"/>
        <w:shd w:val="clear" w:color="auto" w:fill="auto"/>
        <w:spacing w:after="800"/>
      </w:pPr>
    </w:p>
    <w:p w14:paraId="173498F9" w14:textId="77777777" w:rsidR="00107FDF" w:rsidRDefault="00107FDF" w:rsidP="00107FDF">
      <w:pPr>
        <w:pStyle w:val="Zkladntext30"/>
        <w:shd w:val="clear" w:color="auto" w:fill="auto"/>
        <w:spacing w:after="800"/>
      </w:pPr>
    </w:p>
    <w:p w14:paraId="5CA1B962" w14:textId="77777777" w:rsidR="00107FDF" w:rsidRDefault="00107FDF" w:rsidP="00107FDF">
      <w:pPr>
        <w:pStyle w:val="Zkladntext30"/>
        <w:shd w:val="clear" w:color="auto" w:fill="auto"/>
        <w:spacing w:after="800"/>
      </w:pPr>
    </w:p>
    <w:p w14:paraId="352002E6" w14:textId="77777777" w:rsidR="00107FDF" w:rsidRDefault="00107FDF" w:rsidP="00107FDF">
      <w:pPr>
        <w:pStyle w:val="Zkladntext30"/>
        <w:shd w:val="clear" w:color="auto" w:fill="auto"/>
        <w:spacing w:after="800"/>
      </w:pPr>
    </w:p>
    <w:p w14:paraId="6F11A026" w14:textId="1925D93E" w:rsidR="00556C8B" w:rsidRDefault="00F43C2F" w:rsidP="00107FDF">
      <w:pPr>
        <w:pStyle w:val="Zkladntext30"/>
        <w:shd w:val="clear" w:color="auto" w:fill="auto"/>
        <w:spacing w:after="800"/>
      </w:pPr>
      <w:r>
        <w:t>Příloha č. 6 smlouvy o výpůjčce</w:t>
      </w:r>
      <w:r w:rsidR="00107FDF">
        <w:tab/>
      </w:r>
      <w:r w:rsidR="00107FDF">
        <w:tab/>
        <w:t>ANONYMIZOVÁNO</w:t>
      </w:r>
    </w:p>
    <w:p w14:paraId="5A9E9356" w14:textId="77777777" w:rsidR="00107FDF" w:rsidRDefault="00107FDF">
      <w:pPr>
        <w:pStyle w:val="Nadpis20"/>
        <w:keepNext/>
        <w:keepLines/>
        <w:shd w:val="clear" w:color="auto" w:fill="auto"/>
        <w:spacing w:after="580" w:line="240" w:lineRule="auto"/>
        <w:ind w:firstLine="0"/>
        <w:rPr>
          <w:b w:val="0"/>
          <w:bCs w:val="0"/>
          <w:u w:val="none"/>
        </w:rPr>
      </w:pPr>
      <w:bookmarkStart w:id="2" w:name="bookmark2"/>
      <w:bookmarkStart w:id="3" w:name="bookmark3"/>
    </w:p>
    <w:p w14:paraId="2DFE2E98" w14:textId="7F7BDA6A" w:rsidR="00107FDF" w:rsidRDefault="00107FDF">
      <w:pPr>
        <w:pStyle w:val="Nadpis20"/>
        <w:keepNext/>
        <w:keepLines/>
        <w:shd w:val="clear" w:color="auto" w:fill="auto"/>
        <w:spacing w:after="580" w:line="240" w:lineRule="auto"/>
        <w:ind w:firstLine="0"/>
        <w:rPr>
          <w:b w:val="0"/>
          <w:bCs w:val="0"/>
          <w:u w:val="none"/>
        </w:rPr>
      </w:pPr>
      <w:r>
        <w:rPr>
          <w:b w:val="0"/>
          <w:bCs w:val="0"/>
          <w:u w:val="none"/>
        </w:rPr>
        <w:t>Příloha č. 7 smlouvy o výpůjčce</w:t>
      </w:r>
      <w:r>
        <w:t xml:space="preserve"> </w:t>
      </w:r>
      <w:r>
        <w:t>ANONYMIZOVÁNO</w:t>
      </w:r>
    </w:p>
    <w:p w14:paraId="527DE506" w14:textId="77777777" w:rsidR="00107FDF" w:rsidRDefault="00107FDF">
      <w:pPr>
        <w:pStyle w:val="Nadpis20"/>
        <w:keepNext/>
        <w:keepLines/>
        <w:shd w:val="clear" w:color="auto" w:fill="auto"/>
        <w:spacing w:after="580" w:line="240" w:lineRule="auto"/>
        <w:ind w:firstLine="0"/>
        <w:rPr>
          <w:b w:val="0"/>
          <w:bCs w:val="0"/>
          <w:u w:val="none"/>
        </w:rPr>
      </w:pPr>
    </w:p>
    <w:p w14:paraId="0CEBCDAE" w14:textId="77777777" w:rsidR="00107FDF" w:rsidRDefault="00107FDF">
      <w:pPr>
        <w:pStyle w:val="Nadpis20"/>
        <w:keepNext/>
        <w:keepLines/>
        <w:shd w:val="clear" w:color="auto" w:fill="auto"/>
        <w:spacing w:after="580" w:line="240" w:lineRule="auto"/>
        <w:ind w:firstLine="0"/>
        <w:rPr>
          <w:b w:val="0"/>
          <w:bCs w:val="0"/>
          <w:u w:val="none"/>
        </w:rPr>
      </w:pPr>
    </w:p>
    <w:p w14:paraId="6840930E" w14:textId="77777777" w:rsidR="00107FDF" w:rsidRDefault="00107FDF">
      <w:pPr>
        <w:pStyle w:val="Nadpis20"/>
        <w:keepNext/>
        <w:keepLines/>
        <w:shd w:val="clear" w:color="auto" w:fill="auto"/>
        <w:spacing w:after="580" w:line="240" w:lineRule="auto"/>
        <w:ind w:firstLine="0"/>
        <w:rPr>
          <w:b w:val="0"/>
          <w:bCs w:val="0"/>
          <w:u w:val="none"/>
        </w:rPr>
      </w:pPr>
    </w:p>
    <w:p w14:paraId="5FC9BC78" w14:textId="77777777" w:rsidR="00107FDF" w:rsidRDefault="00107FDF">
      <w:pPr>
        <w:pStyle w:val="Nadpis20"/>
        <w:keepNext/>
        <w:keepLines/>
        <w:shd w:val="clear" w:color="auto" w:fill="auto"/>
        <w:spacing w:after="580" w:line="240" w:lineRule="auto"/>
        <w:ind w:firstLine="0"/>
        <w:rPr>
          <w:b w:val="0"/>
          <w:bCs w:val="0"/>
          <w:u w:val="none"/>
        </w:rPr>
      </w:pPr>
    </w:p>
    <w:p w14:paraId="752D4DD1" w14:textId="77777777" w:rsidR="00107FDF" w:rsidRDefault="00107FDF">
      <w:pPr>
        <w:pStyle w:val="Nadpis20"/>
        <w:keepNext/>
        <w:keepLines/>
        <w:shd w:val="clear" w:color="auto" w:fill="auto"/>
        <w:spacing w:after="580" w:line="240" w:lineRule="auto"/>
        <w:ind w:firstLine="0"/>
        <w:rPr>
          <w:b w:val="0"/>
          <w:bCs w:val="0"/>
          <w:u w:val="none"/>
        </w:rPr>
      </w:pPr>
    </w:p>
    <w:p w14:paraId="726ED1FE" w14:textId="77777777" w:rsidR="00107FDF" w:rsidRDefault="00107FDF">
      <w:pPr>
        <w:pStyle w:val="Nadpis20"/>
        <w:keepNext/>
        <w:keepLines/>
        <w:shd w:val="clear" w:color="auto" w:fill="auto"/>
        <w:spacing w:after="580" w:line="240" w:lineRule="auto"/>
        <w:ind w:firstLine="0"/>
        <w:rPr>
          <w:b w:val="0"/>
          <w:bCs w:val="0"/>
          <w:u w:val="none"/>
        </w:rPr>
      </w:pPr>
    </w:p>
    <w:p w14:paraId="2877ED36" w14:textId="77777777" w:rsidR="00107FDF" w:rsidRDefault="00107FDF">
      <w:pPr>
        <w:pStyle w:val="Nadpis20"/>
        <w:keepNext/>
        <w:keepLines/>
        <w:shd w:val="clear" w:color="auto" w:fill="auto"/>
        <w:spacing w:after="580" w:line="240" w:lineRule="auto"/>
        <w:ind w:firstLine="0"/>
        <w:rPr>
          <w:b w:val="0"/>
          <w:bCs w:val="0"/>
          <w:u w:val="none"/>
        </w:rPr>
      </w:pPr>
    </w:p>
    <w:p w14:paraId="2D9CBEF7" w14:textId="77777777" w:rsidR="00107FDF" w:rsidRDefault="00107FDF">
      <w:pPr>
        <w:pStyle w:val="Nadpis20"/>
        <w:keepNext/>
        <w:keepLines/>
        <w:shd w:val="clear" w:color="auto" w:fill="auto"/>
        <w:spacing w:after="580" w:line="240" w:lineRule="auto"/>
        <w:ind w:firstLine="0"/>
        <w:rPr>
          <w:b w:val="0"/>
          <w:bCs w:val="0"/>
          <w:u w:val="none"/>
        </w:rPr>
      </w:pPr>
    </w:p>
    <w:p w14:paraId="2CBB9158" w14:textId="77777777" w:rsidR="00107FDF" w:rsidRDefault="00107FDF">
      <w:pPr>
        <w:pStyle w:val="Nadpis20"/>
        <w:keepNext/>
        <w:keepLines/>
        <w:shd w:val="clear" w:color="auto" w:fill="auto"/>
        <w:spacing w:after="580" w:line="240" w:lineRule="auto"/>
        <w:ind w:firstLine="0"/>
        <w:rPr>
          <w:b w:val="0"/>
          <w:bCs w:val="0"/>
          <w:u w:val="none"/>
        </w:rPr>
      </w:pPr>
    </w:p>
    <w:p w14:paraId="1AD7AFD7" w14:textId="77777777" w:rsidR="00107FDF" w:rsidRDefault="00107FDF">
      <w:pPr>
        <w:pStyle w:val="Nadpis20"/>
        <w:keepNext/>
        <w:keepLines/>
        <w:shd w:val="clear" w:color="auto" w:fill="auto"/>
        <w:spacing w:after="580" w:line="240" w:lineRule="auto"/>
        <w:ind w:firstLine="0"/>
        <w:rPr>
          <w:b w:val="0"/>
          <w:bCs w:val="0"/>
          <w:u w:val="none"/>
        </w:rPr>
      </w:pPr>
    </w:p>
    <w:p w14:paraId="0A03BC36" w14:textId="77777777" w:rsidR="00107FDF" w:rsidRDefault="00107FDF">
      <w:pPr>
        <w:pStyle w:val="Nadpis20"/>
        <w:keepNext/>
        <w:keepLines/>
        <w:shd w:val="clear" w:color="auto" w:fill="auto"/>
        <w:spacing w:after="580" w:line="240" w:lineRule="auto"/>
        <w:ind w:firstLine="0"/>
        <w:rPr>
          <w:b w:val="0"/>
          <w:bCs w:val="0"/>
          <w:u w:val="none"/>
        </w:rPr>
      </w:pPr>
    </w:p>
    <w:p w14:paraId="6D1B6720" w14:textId="77777777" w:rsidR="00107FDF" w:rsidRDefault="00107FDF">
      <w:pPr>
        <w:pStyle w:val="Nadpis20"/>
        <w:keepNext/>
        <w:keepLines/>
        <w:shd w:val="clear" w:color="auto" w:fill="auto"/>
        <w:spacing w:after="580" w:line="240" w:lineRule="auto"/>
        <w:ind w:firstLine="0"/>
        <w:rPr>
          <w:b w:val="0"/>
          <w:bCs w:val="0"/>
          <w:u w:val="none"/>
        </w:rPr>
      </w:pPr>
    </w:p>
    <w:p w14:paraId="7934BB71" w14:textId="77777777" w:rsidR="00107FDF" w:rsidRDefault="00107FDF">
      <w:pPr>
        <w:pStyle w:val="Nadpis20"/>
        <w:keepNext/>
        <w:keepLines/>
        <w:shd w:val="clear" w:color="auto" w:fill="auto"/>
        <w:spacing w:after="580" w:line="240" w:lineRule="auto"/>
        <w:ind w:firstLine="0"/>
        <w:rPr>
          <w:b w:val="0"/>
          <w:bCs w:val="0"/>
          <w:u w:val="none"/>
        </w:rPr>
      </w:pPr>
    </w:p>
    <w:bookmarkEnd w:id="2"/>
    <w:bookmarkEnd w:id="3"/>
    <w:p w14:paraId="7DBDC760" w14:textId="74BBE3DB" w:rsidR="00556C8B" w:rsidRDefault="00556C8B">
      <w:pPr>
        <w:pStyle w:val="Nadpis20"/>
        <w:keepNext/>
        <w:keepLines/>
        <w:shd w:val="clear" w:color="auto" w:fill="auto"/>
        <w:spacing w:after="580" w:line="240" w:lineRule="auto"/>
        <w:ind w:firstLine="0"/>
      </w:pPr>
    </w:p>
    <w:p w14:paraId="2062645B"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0C625ABA"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3E212848"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3F7DCD81" w14:textId="79B0BD7D" w:rsidR="00AA698A" w:rsidRDefault="00F43C2F" w:rsidP="00AA698A">
      <w:pPr>
        <w:pStyle w:val="Jin0"/>
        <w:shd w:val="clear" w:color="auto" w:fill="auto"/>
        <w:spacing w:after="300"/>
        <w:ind w:firstLine="1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Příloha č. 2 ZD (Příloha č. 1 smlouvy o výpůjčce)</w:t>
      </w:r>
    </w:p>
    <w:p w14:paraId="6DDAEAFF" w14:textId="53745224"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ANONYMIZOVÁNO</w:t>
      </w:r>
    </w:p>
    <w:p w14:paraId="36EFA254" w14:textId="07AE4C98" w:rsidR="00107FDF" w:rsidRDefault="00EA2372" w:rsidP="00EA2372">
      <w:pPr>
        <w:pStyle w:val="Jin0"/>
        <w:shd w:val="clear" w:color="auto" w:fill="auto"/>
        <w:spacing w:after="300"/>
        <w:ind w:firstLine="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Stránka 1-10 </w:t>
      </w:r>
    </w:p>
    <w:p w14:paraId="741A0E71" w14:textId="324DB222" w:rsidR="00EA2372" w:rsidRDefault="00EA2372" w:rsidP="00EA2372">
      <w:pPr>
        <w:pStyle w:val="Jin0"/>
        <w:shd w:val="clear" w:color="auto" w:fill="auto"/>
        <w:spacing w:after="300"/>
        <w:ind w:firstLine="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Specifikační </w:t>
      </w:r>
      <w:proofErr w:type="gramStart"/>
      <w:r>
        <w:rPr>
          <w:rFonts w:ascii="Times New Roman" w:eastAsia="Times New Roman" w:hAnsi="Times New Roman" w:cs="Times New Roman"/>
          <w:sz w:val="20"/>
          <w:szCs w:val="20"/>
        </w:rPr>
        <w:t>list - stránky</w:t>
      </w:r>
      <w:proofErr w:type="gramEnd"/>
      <w:r>
        <w:rPr>
          <w:rFonts w:ascii="Times New Roman" w:eastAsia="Times New Roman" w:hAnsi="Times New Roman" w:cs="Times New Roman"/>
          <w:sz w:val="20"/>
          <w:szCs w:val="20"/>
        </w:rPr>
        <w:t xml:space="preserve"> 1-5</w:t>
      </w:r>
    </w:p>
    <w:p w14:paraId="4C6A964F" w14:textId="77777777" w:rsidR="00EA2372" w:rsidRDefault="00EA2372" w:rsidP="00EA2372">
      <w:pPr>
        <w:pStyle w:val="Jin0"/>
        <w:shd w:val="clear" w:color="auto" w:fill="auto"/>
        <w:spacing w:after="300"/>
        <w:rPr>
          <w:rFonts w:ascii="Times New Roman" w:eastAsia="Times New Roman" w:hAnsi="Times New Roman" w:cs="Times New Roman"/>
          <w:sz w:val="20"/>
          <w:szCs w:val="20"/>
        </w:rPr>
      </w:pPr>
    </w:p>
    <w:p w14:paraId="24E94B89"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16C81743"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17F956F2"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528446FB"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2778D320"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2D5406C9"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6F774BD7"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39584C0E"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1167525E"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100E33E4"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15AEFE30"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232996C5"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7C2AFA05"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37809FB4"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09FD611B" w14:textId="77777777" w:rsidR="00107FDF" w:rsidRDefault="00107FDF" w:rsidP="00AA698A">
      <w:pPr>
        <w:pStyle w:val="Jin0"/>
        <w:shd w:val="clear" w:color="auto" w:fill="auto"/>
        <w:spacing w:after="300"/>
        <w:ind w:firstLine="160"/>
        <w:rPr>
          <w:rFonts w:ascii="Times New Roman" w:eastAsia="Times New Roman" w:hAnsi="Times New Roman" w:cs="Times New Roman"/>
          <w:sz w:val="20"/>
          <w:szCs w:val="20"/>
        </w:rPr>
      </w:pPr>
    </w:p>
    <w:p w14:paraId="0E37ECB3" w14:textId="77777777" w:rsidR="00556C8B" w:rsidRDefault="00F43C2F">
      <w:pPr>
        <w:spacing w:line="1" w:lineRule="exact"/>
        <w:sectPr w:rsidR="00556C8B">
          <w:headerReference w:type="even" r:id="rId11"/>
          <w:headerReference w:type="default" r:id="rId12"/>
          <w:footerReference w:type="even" r:id="rId13"/>
          <w:footerReference w:type="default" r:id="rId14"/>
          <w:pgSz w:w="11900" w:h="16840"/>
          <w:pgMar w:top="794" w:right="1130" w:bottom="1273" w:left="1236" w:header="366" w:footer="3" w:gutter="0"/>
          <w:cols w:space="720"/>
          <w:noEndnote/>
          <w:docGrid w:linePitch="360"/>
          <w15:footnoteColumns w:val="1"/>
        </w:sectPr>
      </w:pPr>
      <w:r>
        <w:rPr>
          <w:noProof/>
        </w:rPr>
        <w:drawing>
          <wp:anchor distT="0" distB="0" distL="0" distR="0" simplePos="0" relativeHeight="125829397" behindDoc="0" locked="0" layoutInCell="1" allowOverlap="1" wp14:anchorId="3D28050B" wp14:editId="43564AEA">
            <wp:simplePos x="0" y="0"/>
            <wp:positionH relativeFrom="page">
              <wp:posOffset>858520</wp:posOffset>
            </wp:positionH>
            <wp:positionV relativeFrom="margin">
              <wp:posOffset>-77470</wp:posOffset>
            </wp:positionV>
            <wp:extent cx="475615" cy="481330"/>
            <wp:effectExtent l="0" t="0" r="0" b="0"/>
            <wp:wrapTight wrapText="bothSides">
              <wp:wrapPolygon edited="0">
                <wp:start x="0" y="0"/>
                <wp:lineTo x="21600" y="0"/>
                <wp:lineTo x="21600" y="21600"/>
                <wp:lineTo x="0" y="21600"/>
                <wp:lineTo x="0" y="0"/>
              </wp:wrapPolygon>
            </wp:wrapT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5"/>
                    <a:stretch/>
                  </pic:blipFill>
                  <pic:spPr>
                    <a:xfrm>
                      <a:off x="0" y="0"/>
                      <a:ext cx="475615" cy="481330"/>
                    </a:xfrm>
                    <a:prstGeom prst="rect">
                      <a:avLst/>
                    </a:prstGeom>
                  </pic:spPr>
                </pic:pic>
              </a:graphicData>
            </a:graphic>
          </wp:anchor>
        </w:drawing>
      </w:r>
    </w:p>
    <w:p w14:paraId="44472BDF" w14:textId="1433A6AB" w:rsidR="00556C8B" w:rsidRDefault="00556C8B">
      <w:pPr>
        <w:spacing w:line="1" w:lineRule="exact"/>
        <w:rPr>
          <w:sz w:val="2"/>
          <w:szCs w:val="2"/>
        </w:rPr>
      </w:pPr>
    </w:p>
    <w:p w14:paraId="64F666E3" w14:textId="7655858E" w:rsidR="00556C8B" w:rsidRDefault="00556C8B">
      <w:pPr>
        <w:pStyle w:val="Zkladntext20"/>
        <w:shd w:val="clear" w:color="auto" w:fill="auto"/>
        <w:ind w:left="7940" w:firstLine="0"/>
        <w:sectPr w:rsidR="00556C8B">
          <w:headerReference w:type="even" r:id="rId16"/>
          <w:headerReference w:type="default" r:id="rId17"/>
          <w:footerReference w:type="even" r:id="rId18"/>
          <w:footerReference w:type="default" r:id="rId19"/>
          <w:pgSz w:w="11900" w:h="16840"/>
          <w:pgMar w:top="1375" w:right="1130" w:bottom="1568" w:left="1236" w:header="0" w:footer="3" w:gutter="0"/>
          <w:cols w:space="720"/>
          <w:noEndnote/>
          <w:docGrid w:linePitch="360"/>
          <w15:footnoteColumns w:val="1"/>
        </w:sectPr>
      </w:pPr>
    </w:p>
    <w:p w14:paraId="5BD5F957" w14:textId="77777777" w:rsidR="00556C8B" w:rsidRDefault="00F43C2F">
      <w:pPr>
        <w:spacing w:line="1" w:lineRule="exact"/>
      </w:pPr>
      <w:r>
        <w:rPr>
          <w:noProof/>
        </w:rPr>
        <w:drawing>
          <wp:anchor distT="0" distB="0" distL="114300" distR="114300" simplePos="0" relativeHeight="125829398" behindDoc="0" locked="0" layoutInCell="1" allowOverlap="1" wp14:anchorId="6084DDA1" wp14:editId="64375588">
            <wp:simplePos x="0" y="0"/>
            <wp:positionH relativeFrom="page">
              <wp:posOffset>857885</wp:posOffset>
            </wp:positionH>
            <wp:positionV relativeFrom="paragraph">
              <wp:posOffset>12700</wp:posOffset>
            </wp:positionV>
            <wp:extent cx="475615" cy="481330"/>
            <wp:effectExtent l="0" t="0" r="0" b="0"/>
            <wp:wrapSquare wrapText="right"/>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0"/>
                    <a:stretch/>
                  </pic:blipFill>
                  <pic:spPr>
                    <a:xfrm>
                      <a:off x="0" y="0"/>
                      <a:ext cx="475615" cy="481330"/>
                    </a:xfrm>
                    <a:prstGeom prst="rect">
                      <a:avLst/>
                    </a:prstGeom>
                  </pic:spPr>
                </pic:pic>
              </a:graphicData>
            </a:graphic>
          </wp:anchor>
        </w:drawing>
      </w:r>
    </w:p>
    <w:p w14:paraId="3ACB6781" w14:textId="7D44352D" w:rsidR="00556C8B" w:rsidRDefault="00F43C2F">
      <w:pPr>
        <w:pStyle w:val="Jin0"/>
        <w:shd w:val="clear" w:color="auto" w:fill="auto"/>
        <w:spacing w:after="200"/>
        <w:jc w:val="center"/>
        <w:rPr>
          <w:sz w:val="20"/>
          <w:szCs w:val="20"/>
        </w:rPr>
      </w:pPr>
      <w:r>
        <w:rPr>
          <w:rFonts w:ascii="Times New Roman" w:eastAsia="Times New Roman" w:hAnsi="Times New Roman" w:cs="Times New Roman"/>
          <w:b/>
          <w:bCs/>
          <w:color w:val="666699"/>
          <w:sz w:val="18"/>
          <w:szCs w:val="18"/>
        </w:rPr>
        <w:t>Nemocnice Nové Město na Moravě, příspěvková organizace; Žďárská 610, 592 31 Nové Město na Moravě,</w:t>
      </w:r>
      <w:r>
        <w:rPr>
          <w:rFonts w:ascii="Times New Roman" w:eastAsia="Times New Roman" w:hAnsi="Times New Roman" w:cs="Times New Roman"/>
          <w:b/>
          <w:bCs/>
          <w:color w:val="666699"/>
          <w:sz w:val="18"/>
          <w:szCs w:val="18"/>
        </w:rPr>
        <w:br/>
        <w:t xml:space="preserve">tel.: + </w:t>
      </w:r>
      <w:r w:rsidR="00AA698A" w:rsidRPr="0089567A">
        <w:rPr>
          <w:highlight w:val="yellow"/>
        </w:rPr>
        <w:t>XXXX</w:t>
      </w:r>
      <w:r>
        <w:rPr>
          <w:rFonts w:ascii="Times New Roman" w:eastAsia="Times New Roman" w:hAnsi="Times New Roman" w:cs="Times New Roman"/>
          <w:b/>
          <w:bCs/>
          <w:color w:val="666699"/>
          <w:sz w:val="18"/>
          <w:szCs w:val="18"/>
        </w:rPr>
        <w:t>, GSM: +</w:t>
      </w:r>
      <w:r w:rsidR="00AA698A" w:rsidRPr="00AA698A">
        <w:rPr>
          <w:highlight w:val="yellow"/>
        </w:rPr>
        <w:t xml:space="preserve"> </w:t>
      </w:r>
      <w:r w:rsidR="00AA698A" w:rsidRPr="0089567A">
        <w:rPr>
          <w:highlight w:val="yellow"/>
        </w:rPr>
        <w:t>XXXX</w:t>
      </w:r>
      <w:r>
        <w:rPr>
          <w:rFonts w:ascii="Times New Roman" w:eastAsia="Times New Roman" w:hAnsi="Times New Roman" w:cs="Times New Roman"/>
          <w:b/>
          <w:bCs/>
          <w:color w:val="666699"/>
          <w:sz w:val="18"/>
          <w:szCs w:val="18"/>
        </w:rPr>
        <w:t xml:space="preserve">, fax: + </w:t>
      </w:r>
      <w:r w:rsidR="00AA698A" w:rsidRPr="0089567A">
        <w:rPr>
          <w:highlight w:val="yellow"/>
        </w:rPr>
        <w:t>XXXX</w:t>
      </w:r>
      <w:r>
        <w:rPr>
          <w:rFonts w:ascii="Times New Roman" w:eastAsia="Times New Roman" w:hAnsi="Times New Roman" w:cs="Times New Roman"/>
          <w:b/>
          <w:bCs/>
          <w:color w:val="666699"/>
          <w:sz w:val="18"/>
          <w:szCs w:val="18"/>
        </w:rPr>
        <w:t>,</w:t>
      </w:r>
      <w:r>
        <w:rPr>
          <w:rFonts w:ascii="Times New Roman" w:eastAsia="Times New Roman" w:hAnsi="Times New Roman" w:cs="Times New Roman"/>
          <w:b/>
          <w:bCs/>
          <w:color w:val="666699"/>
          <w:sz w:val="18"/>
          <w:szCs w:val="18"/>
        </w:rPr>
        <w:br/>
        <w:t>e-mail:</w:t>
      </w:r>
      <w:r w:rsidR="00AA698A" w:rsidRPr="00AA698A">
        <w:rPr>
          <w:highlight w:val="yellow"/>
        </w:rPr>
        <w:t xml:space="preserve"> </w:t>
      </w:r>
      <w:r w:rsidR="00AA698A" w:rsidRPr="0089567A">
        <w:rPr>
          <w:highlight w:val="yellow"/>
        </w:rPr>
        <w:t>XXXX</w:t>
      </w:r>
      <w:r>
        <w:rPr>
          <w:rFonts w:ascii="Times New Roman" w:eastAsia="Times New Roman" w:hAnsi="Times New Roman" w:cs="Times New Roman"/>
          <w:b/>
          <w:bCs/>
          <w:color w:val="666699"/>
          <w:sz w:val="18"/>
          <w:szCs w:val="18"/>
        </w:rPr>
        <w:t>, web</w:t>
      </w:r>
      <w:hyperlink r:id="rId21" w:history="1">
        <w:r>
          <w:rPr>
            <w:rFonts w:ascii="Times New Roman" w:eastAsia="Times New Roman" w:hAnsi="Times New Roman" w:cs="Times New Roman"/>
            <w:b/>
            <w:bCs/>
            <w:color w:val="666699"/>
            <w:sz w:val="18"/>
            <w:szCs w:val="18"/>
          </w:rPr>
          <w:t xml:space="preserve">: </w:t>
        </w:r>
        <w:r w:rsidR="00AA698A" w:rsidRPr="0089567A">
          <w:rPr>
            <w:highlight w:val="yellow"/>
          </w:rPr>
          <w:t>XXXX</w:t>
        </w:r>
        <w:r w:rsidR="00AA698A">
          <w:t xml:space="preserve"> </w:t>
        </w:r>
      </w:hyperlink>
    </w:p>
    <w:p w14:paraId="1C877EC9" w14:textId="19BC7FD0" w:rsidR="00556C8B" w:rsidRDefault="00F43C2F">
      <w:pPr>
        <w:pStyle w:val="Zkladntext20"/>
        <w:shd w:val="clear" w:color="auto" w:fill="auto"/>
        <w:tabs>
          <w:tab w:val="left" w:pos="7917"/>
        </w:tabs>
        <w:ind w:left="0" w:firstLine="860"/>
      </w:pPr>
      <w:r>
        <w:tab/>
      </w:r>
      <w:r>
        <w:br w:type="page"/>
      </w:r>
    </w:p>
    <w:p w14:paraId="1517A4A3" w14:textId="1EBFDCE2" w:rsidR="00556C8B" w:rsidRDefault="00F43C2F">
      <w:pPr>
        <w:pStyle w:val="Jin0"/>
        <w:shd w:val="clear" w:color="auto" w:fill="auto"/>
        <w:spacing w:after="200"/>
        <w:jc w:val="center"/>
        <w:rPr>
          <w:sz w:val="20"/>
          <w:szCs w:val="20"/>
        </w:rPr>
      </w:pPr>
      <w:r>
        <w:rPr>
          <w:noProof/>
        </w:rPr>
        <w:lastRenderedPageBreak/>
        <w:drawing>
          <wp:anchor distT="0" distB="0" distL="114300" distR="114300" simplePos="0" relativeHeight="125829399" behindDoc="0" locked="0" layoutInCell="1" allowOverlap="1" wp14:anchorId="39D93FC3" wp14:editId="5E6FF142">
            <wp:simplePos x="0" y="0"/>
            <wp:positionH relativeFrom="page">
              <wp:posOffset>857885</wp:posOffset>
            </wp:positionH>
            <wp:positionV relativeFrom="margin">
              <wp:posOffset>-97790</wp:posOffset>
            </wp:positionV>
            <wp:extent cx="475615" cy="481330"/>
            <wp:effectExtent l="0" t="0" r="0" b="0"/>
            <wp:wrapSquare wrapText="right"/>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0"/>
                    <a:stretch/>
                  </pic:blipFill>
                  <pic:spPr>
                    <a:xfrm>
                      <a:off x="0" y="0"/>
                      <a:ext cx="475615" cy="481330"/>
                    </a:xfrm>
                    <a:prstGeom prst="rect">
                      <a:avLst/>
                    </a:prstGeom>
                  </pic:spPr>
                </pic:pic>
              </a:graphicData>
            </a:graphic>
          </wp:anchor>
        </w:drawing>
      </w:r>
      <w:r>
        <w:rPr>
          <w:rFonts w:ascii="Times New Roman" w:eastAsia="Times New Roman" w:hAnsi="Times New Roman" w:cs="Times New Roman"/>
          <w:b/>
          <w:bCs/>
          <w:color w:val="666699"/>
          <w:sz w:val="18"/>
          <w:szCs w:val="18"/>
        </w:rPr>
        <w:t>Nemocnice Nové Město na Moravě, příspěvková organizace; Žďárská 610, 592 31 Nové Město na Moravě,</w:t>
      </w:r>
      <w:r>
        <w:rPr>
          <w:rFonts w:ascii="Times New Roman" w:eastAsia="Times New Roman" w:hAnsi="Times New Roman" w:cs="Times New Roman"/>
          <w:b/>
          <w:bCs/>
          <w:color w:val="666699"/>
          <w:sz w:val="18"/>
          <w:szCs w:val="18"/>
        </w:rPr>
        <w:br/>
        <w:t xml:space="preserve">tel.: + </w:t>
      </w:r>
      <w:r w:rsidR="00AA698A" w:rsidRPr="0089567A">
        <w:rPr>
          <w:highlight w:val="yellow"/>
        </w:rPr>
        <w:t>XXXX</w:t>
      </w:r>
      <w:r>
        <w:rPr>
          <w:rFonts w:ascii="Times New Roman" w:eastAsia="Times New Roman" w:hAnsi="Times New Roman" w:cs="Times New Roman"/>
          <w:b/>
          <w:bCs/>
          <w:color w:val="666699"/>
          <w:sz w:val="18"/>
          <w:szCs w:val="18"/>
        </w:rPr>
        <w:t>, GSM: +</w:t>
      </w:r>
      <w:r w:rsidR="00AA698A" w:rsidRPr="00AA698A">
        <w:rPr>
          <w:highlight w:val="yellow"/>
        </w:rPr>
        <w:t xml:space="preserve"> </w:t>
      </w:r>
      <w:r w:rsidR="00AA698A" w:rsidRPr="0089567A">
        <w:rPr>
          <w:highlight w:val="yellow"/>
        </w:rPr>
        <w:t>XXXX</w:t>
      </w:r>
      <w:r>
        <w:rPr>
          <w:rFonts w:ascii="Times New Roman" w:eastAsia="Times New Roman" w:hAnsi="Times New Roman" w:cs="Times New Roman"/>
          <w:b/>
          <w:bCs/>
          <w:color w:val="666699"/>
          <w:sz w:val="18"/>
          <w:szCs w:val="18"/>
        </w:rPr>
        <w:t xml:space="preserve">, fax: + </w:t>
      </w:r>
      <w:r w:rsidR="00AA698A" w:rsidRPr="0089567A">
        <w:rPr>
          <w:highlight w:val="yellow"/>
        </w:rPr>
        <w:t>XXXX</w:t>
      </w:r>
      <w:r>
        <w:rPr>
          <w:rFonts w:ascii="Times New Roman" w:eastAsia="Times New Roman" w:hAnsi="Times New Roman" w:cs="Times New Roman"/>
          <w:b/>
          <w:bCs/>
          <w:color w:val="666699"/>
          <w:sz w:val="18"/>
          <w:szCs w:val="18"/>
        </w:rPr>
        <w:t>,</w:t>
      </w:r>
      <w:r>
        <w:rPr>
          <w:rFonts w:ascii="Times New Roman" w:eastAsia="Times New Roman" w:hAnsi="Times New Roman" w:cs="Times New Roman"/>
          <w:b/>
          <w:bCs/>
          <w:color w:val="666699"/>
          <w:sz w:val="18"/>
          <w:szCs w:val="18"/>
        </w:rPr>
        <w:br/>
        <w:t>e-mail:</w:t>
      </w:r>
      <w:r w:rsidR="00AA698A" w:rsidRPr="00AA698A">
        <w:rPr>
          <w:highlight w:val="yellow"/>
        </w:rPr>
        <w:t xml:space="preserve"> </w:t>
      </w:r>
      <w:proofErr w:type="gramStart"/>
      <w:r w:rsidR="00AA698A" w:rsidRPr="0089567A">
        <w:rPr>
          <w:highlight w:val="yellow"/>
        </w:rPr>
        <w:t>XXXX</w:t>
      </w:r>
      <w:r>
        <w:rPr>
          <w:rFonts w:ascii="Times New Roman" w:eastAsia="Times New Roman" w:hAnsi="Times New Roman" w:cs="Times New Roman"/>
          <w:b/>
          <w:bCs/>
          <w:color w:val="0000FF"/>
          <w:sz w:val="20"/>
          <w:szCs w:val="20"/>
        </w:rPr>
        <w:t xml:space="preserve"> </w:t>
      </w:r>
      <w:r>
        <w:rPr>
          <w:rFonts w:ascii="Times New Roman" w:eastAsia="Times New Roman" w:hAnsi="Times New Roman" w:cs="Times New Roman"/>
          <w:b/>
          <w:bCs/>
          <w:color w:val="666699"/>
          <w:sz w:val="18"/>
          <w:szCs w:val="18"/>
        </w:rPr>
        <w:t>,</w:t>
      </w:r>
      <w:proofErr w:type="gramEnd"/>
      <w:r>
        <w:rPr>
          <w:rFonts w:ascii="Times New Roman" w:eastAsia="Times New Roman" w:hAnsi="Times New Roman" w:cs="Times New Roman"/>
          <w:b/>
          <w:bCs/>
          <w:color w:val="666699"/>
          <w:sz w:val="18"/>
          <w:szCs w:val="18"/>
        </w:rPr>
        <w:t xml:space="preserve"> web</w:t>
      </w:r>
      <w:hyperlink r:id="rId22" w:history="1">
        <w:r>
          <w:rPr>
            <w:rFonts w:ascii="Times New Roman" w:eastAsia="Times New Roman" w:hAnsi="Times New Roman" w:cs="Times New Roman"/>
            <w:b/>
            <w:bCs/>
            <w:color w:val="666699"/>
            <w:sz w:val="18"/>
            <w:szCs w:val="18"/>
          </w:rPr>
          <w:t xml:space="preserve">: </w:t>
        </w:r>
      </w:hyperlink>
      <w:r w:rsidR="00AA698A" w:rsidRPr="00AA698A">
        <w:rPr>
          <w:highlight w:val="yellow"/>
        </w:rPr>
        <w:t xml:space="preserve"> </w:t>
      </w:r>
      <w:r w:rsidR="00AA698A" w:rsidRPr="0089567A">
        <w:rPr>
          <w:highlight w:val="yellow"/>
        </w:rPr>
        <w:t>XXXX</w:t>
      </w:r>
    </w:p>
    <w:p w14:paraId="3782BB00" w14:textId="77777777" w:rsidR="00AA698A" w:rsidRDefault="00AA698A">
      <w:pPr>
        <w:pStyle w:val="Jin0"/>
        <w:shd w:val="clear" w:color="auto" w:fill="auto"/>
        <w:spacing w:after="0"/>
        <w:rPr>
          <w:rFonts w:ascii="Trebuchet MS" w:eastAsia="Trebuchet MS" w:hAnsi="Trebuchet MS" w:cs="Trebuchet MS"/>
          <w:color w:val="231F20"/>
          <w:sz w:val="36"/>
          <w:szCs w:val="36"/>
        </w:rPr>
      </w:pPr>
    </w:p>
    <w:p w14:paraId="73018876" w14:textId="77777777" w:rsidR="00AA698A" w:rsidRDefault="00AA698A">
      <w:pPr>
        <w:pStyle w:val="Jin0"/>
        <w:shd w:val="clear" w:color="auto" w:fill="auto"/>
        <w:spacing w:after="0"/>
        <w:rPr>
          <w:rFonts w:ascii="Trebuchet MS" w:eastAsia="Trebuchet MS" w:hAnsi="Trebuchet MS" w:cs="Trebuchet MS"/>
          <w:color w:val="231F20"/>
          <w:sz w:val="36"/>
          <w:szCs w:val="36"/>
        </w:rPr>
      </w:pPr>
    </w:p>
    <w:p w14:paraId="69325AA1" w14:textId="77777777" w:rsidR="00AA698A" w:rsidRDefault="00AA698A">
      <w:pPr>
        <w:pStyle w:val="Jin0"/>
        <w:shd w:val="clear" w:color="auto" w:fill="auto"/>
        <w:spacing w:after="0"/>
        <w:rPr>
          <w:rFonts w:ascii="Trebuchet MS" w:eastAsia="Trebuchet MS" w:hAnsi="Trebuchet MS" w:cs="Trebuchet MS"/>
          <w:color w:val="231F20"/>
          <w:sz w:val="36"/>
          <w:szCs w:val="36"/>
        </w:rPr>
      </w:pPr>
    </w:p>
    <w:p w14:paraId="615C7024" w14:textId="77777777" w:rsidR="00AA698A" w:rsidRDefault="00AA698A">
      <w:pPr>
        <w:pStyle w:val="Jin0"/>
        <w:shd w:val="clear" w:color="auto" w:fill="auto"/>
        <w:spacing w:after="0"/>
        <w:rPr>
          <w:rFonts w:ascii="Trebuchet MS" w:eastAsia="Trebuchet MS" w:hAnsi="Trebuchet MS" w:cs="Trebuchet MS"/>
          <w:color w:val="231F20"/>
          <w:sz w:val="36"/>
          <w:szCs w:val="36"/>
        </w:rPr>
      </w:pPr>
    </w:p>
    <w:p w14:paraId="6839C8AB" w14:textId="77777777" w:rsidR="00AA698A" w:rsidRDefault="00AA698A">
      <w:pPr>
        <w:pStyle w:val="Jin0"/>
        <w:shd w:val="clear" w:color="auto" w:fill="auto"/>
        <w:spacing w:after="0"/>
        <w:rPr>
          <w:rFonts w:ascii="Trebuchet MS" w:eastAsia="Trebuchet MS" w:hAnsi="Trebuchet MS" w:cs="Trebuchet MS"/>
          <w:color w:val="231F20"/>
          <w:sz w:val="36"/>
          <w:szCs w:val="36"/>
        </w:rPr>
      </w:pPr>
    </w:p>
    <w:p w14:paraId="667AB144" w14:textId="77777777" w:rsidR="00AA698A" w:rsidRDefault="00AA698A">
      <w:pPr>
        <w:pStyle w:val="Jin0"/>
        <w:shd w:val="clear" w:color="auto" w:fill="auto"/>
        <w:spacing w:after="0"/>
        <w:rPr>
          <w:rFonts w:ascii="Trebuchet MS" w:eastAsia="Trebuchet MS" w:hAnsi="Trebuchet MS" w:cs="Trebuchet MS"/>
          <w:color w:val="231F20"/>
          <w:sz w:val="36"/>
          <w:szCs w:val="36"/>
        </w:rPr>
      </w:pPr>
    </w:p>
    <w:p w14:paraId="4CAA5FC1" w14:textId="711C75A9" w:rsidR="00556C8B" w:rsidRDefault="00F43C2F">
      <w:pPr>
        <w:pStyle w:val="Jin0"/>
        <w:shd w:val="clear" w:color="auto" w:fill="auto"/>
        <w:spacing w:after="780"/>
        <w:jc w:val="center"/>
        <w:rPr>
          <w:rFonts w:ascii="Arial" w:eastAsia="Arial" w:hAnsi="Arial" w:cs="Arial"/>
          <w:b/>
          <w:bCs/>
          <w:color w:val="231F20"/>
          <w:sz w:val="36"/>
          <w:szCs w:val="36"/>
        </w:rPr>
      </w:pPr>
      <w:r>
        <w:rPr>
          <w:rFonts w:ascii="Arial" w:eastAsia="Arial" w:hAnsi="Arial" w:cs="Arial"/>
          <w:b/>
          <w:bCs/>
          <w:color w:val="231F20"/>
          <w:sz w:val="36"/>
          <w:szCs w:val="36"/>
        </w:rPr>
        <w:t>Čestné prohlášení uchazeče</w:t>
      </w:r>
    </w:p>
    <w:p w14:paraId="521B3CEE" w14:textId="22D0B2AA" w:rsidR="00AA698A" w:rsidRDefault="00AA698A">
      <w:pPr>
        <w:pStyle w:val="Jin0"/>
        <w:shd w:val="clear" w:color="auto" w:fill="auto"/>
        <w:spacing w:after="780"/>
        <w:jc w:val="center"/>
        <w:rPr>
          <w:rFonts w:ascii="Arial" w:eastAsia="Arial" w:hAnsi="Arial" w:cs="Arial"/>
          <w:b/>
          <w:bCs/>
          <w:color w:val="231F20"/>
          <w:sz w:val="36"/>
          <w:szCs w:val="36"/>
        </w:rPr>
      </w:pPr>
      <w:r>
        <w:rPr>
          <w:rFonts w:ascii="Arial" w:eastAsia="Arial" w:hAnsi="Arial" w:cs="Arial"/>
          <w:b/>
          <w:bCs/>
          <w:color w:val="231F20"/>
          <w:sz w:val="36"/>
          <w:szCs w:val="36"/>
        </w:rPr>
        <w:t>ANONYMIZOVÁNO</w:t>
      </w:r>
    </w:p>
    <w:p w14:paraId="3D88B92B"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13FABA05"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001835F7"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58D00DAE"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46DE37B2"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14B5C98B"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61D183E0"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18161DA1"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4EA76188" w14:textId="77777777" w:rsidR="00EA2372" w:rsidRDefault="00EA2372">
      <w:pPr>
        <w:pStyle w:val="Jin0"/>
        <w:shd w:val="clear" w:color="auto" w:fill="auto"/>
        <w:spacing w:after="780"/>
        <w:jc w:val="center"/>
        <w:rPr>
          <w:rFonts w:ascii="Arial" w:eastAsia="Arial" w:hAnsi="Arial" w:cs="Arial"/>
          <w:b/>
          <w:bCs/>
          <w:color w:val="231F20"/>
          <w:sz w:val="36"/>
          <w:szCs w:val="36"/>
        </w:rPr>
      </w:pPr>
    </w:p>
    <w:p w14:paraId="187FB439" w14:textId="6036AF0D" w:rsidR="00EA2372" w:rsidRDefault="00340EC4">
      <w:pPr>
        <w:pStyle w:val="Jin0"/>
        <w:shd w:val="clear" w:color="auto" w:fill="auto"/>
        <w:spacing w:after="780"/>
        <w:jc w:val="center"/>
        <w:rPr>
          <w:rFonts w:ascii="Arial" w:eastAsia="Arial" w:hAnsi="Arial" w:cs="Arial"/>
          <w:b/>
          <w:bCs/>
          <w:color w:val="231F20"/>
          <w:sz w:val="36"/>
          <w:szCs w:val="36"/>
        </w:rPr>
      </w:pPr>
      <w:r>
        <w:rPr>
          <w:rFonts w:ascii="Arial" w:eastAsia="Arial" w:hAnsi="Arial" w:cs="Arial"/>
          <w:b/>
          <w:bCs/>
          <w:color w:val="231F20"/>
          <w:sz w:val="36"/>
          <w:szCs w:val="36"/>
        </w:rPr>
        <w:lastRenderedPageBreak/>
        <w:t>AUTORIZAČNÍ DOPIS</w:t>
      </w:r>
    </w:p>
    <w:p w14:paraId="1CE7293F" w14:textId="6F702E6B" w:rsidR="00340EC4" w:rsidRDefault="00340EC4">
      <w:pPr>
        <w:pStyle w:val="Jin0"/>
        <w:shd w:val="clear" w:color="auto" w:fill="auto"/>
        <w:spacing w:after="780"/>
        <w:jc w:val="center"/>
        <w:rPr>
          <w:sz w:val="36"/>
          <w:szCs w:val="36"/>
        </w:rPr>
      </w:pPr>
      <w:r>
        <w:rPr>
          <w:rFonts w:ascii="Arial" w:eastAsia="Arial" w:hAnsi="Arial" w:cs="Arial"/>
          <w:b/>
          <w:bCs/>
          <w:color w:val="231F20"/>
          <w:sz w:val="36"/>
          <w:szCs w:val="36"/>
        </w:rPr>
        <w:t>Anonymizováno stránky 1-4</w:t>
      </w:r>
    </w:p>
    <w:p w14:paraId="6DD73A72" w14:textId="77777777" w:rsidR="00556C8B" w:rsidRDefault="00556C8B">
      <w:pPr>
        <w:spacing w:line="240" w:lineRule="exact"/>
        <w:rPr>
          <w:sz w:val="19"/>
          <w:szCs w:val="19"/>
        </w:rPr>
      </w:pPr>
    </w:p>
    <w:p w14:paraId="74EA078B" w14:textId="77777777" w:rsidR="00556C8B" w:rsidRDefault="00556C8B">
      <w:pPr>
        <w:spacing w:line="240" w:lineRule="exact"/>
        <w:rPr>
          <w:sz w:val="19"/>
          <w:szCs w:val="19"/>
        </w:rPr>
      </w:pPr>
    </w:p>
    <w:p w14:paraId="5130617F" w14:textId="77777777" w:rsidR="00556C8B" w:rsidRDefault="00556C8B">
      <w:pPr>
        <w:spacing w:line="240" w:lineRule="exact"/>
        <w:rPr>
          <w:sz w:val="19"/>
          <w:szCs w:val="19"/>
        </w:rPr>
      </w:pPr>
    </w:p>
    <w:p w14:paraId="481924AC" w14:textId="77777777" w:rsidR="00556C8B" w:rsidRDefault="00556C8B">
      <w:pPr>
        <w:spacing w:line="240" w:lineRule="exact"/>
        <w:rPr>
          <w:sz w:val="19"/>
          <w:szCs w:val="19"/>
        </w:rPr>
      </w:pPr>
    </w:p>
    <w:p w14:paraId="07A0A4AB" w14:textId="77777777" w:rsidR="00556C8B" w:rsidRDefault="00556C8B">
      <w:pPr>
        <w:spacing w:line="240" w:lineRule="exact"/>
        <w:rPr>
          <w:sz w:val="19"/>
          <w:szCs w:val="19"/>
        </w:rPr>
      </w:pPr>
    </w:p>
    <w:p w14:paraId="38D9E0DB" w14:textId="77777777" w:rsidR="00556C8B" w:rsidRDefault="00556C8B">
      <w:pPr>
        <w:spacing w:line="240" w:lineRule="exact"/>
        <w:rPr>
          <w:sz w:val="19"/>
          <w:szCs w:val="19"/>
        </w:rPr>
      </w:pPr>
    </w:p>
    <w:p w14:paraId="1993F5E5" w14:textId="77777777" w:rsidR="00556C8B" w:rsidRDefault="00556C8B">
      <w:pPr>
        <w:spacing w:line="240" w:lineRule="exact"/>
        <w:rPr>
          <w:sz w:val="19"/>
          <w:szCs w:val="19"/>
        </w:rPr>
      </w:pPr>
    </w:p>
    <w:p w14:paraId="5C4D1ED7" w14:textId="77777777" w:rsidR="00556C8B" w:rsidRDefault="00556C8B">
      <w:pPr>
        <w:spacing w:line="240" w:lineRule="exact"/>
        <w:rPr>
          <w:sz w:val="19"/>
          <w:szCs w:val="19"/>
        </w:rPr>
      </w:pPr>
    </w:p>
    <w:p w14:paraId="15A51758" w14:textId="77777777" w:rsidR="00556C8B" w:rsidRDefault="00556C8B">
      <w:pPr>
        <w:spacing w:line="240" w:lineRule="exact"/>
        <w:rPr>
          <w:sz w:val="19"/>
          <w:szCs w:val="19"/>
        </w:rPr>
      </w:pPr>
    </w:p>
    <w:p w14:paraId="797D3A65" w14:textId="77777777" w:rsidR="00556C8B" w:rsidRDefault="00556C8B">
      <w:pPr>
        <w:spacing w:line="240" w:lineRule="exact"/>
        <w:rPr>
          <w:sz w:val="19"/>
          <w:szCs w:val="19"/>
        </w:rPr>
      </w:pPr>
    </w:p>
    <w:p w14:paraId="54363412" w14:textId="77777777" w:rsidR="00556C8B" w:rsidRDefault="00556C8B">
      <w:pPr>
        <w:spacing w:line="240" w:lineRule="exact"/>
        <w:rPr>
          <w:sz w:val="19"/>
          <w:szCs w:val="19"/>
        </w:rPr>
      </w:pPr>
    </w:p>
    <w:p w14:paraId="3E786849" w14:textId="77777777" w:rsidR="00556C8B" w:rsidRDefault="00556C8B">
      <w:pPr>
        <w:spacing w:line="240" w:lineRule="exact"/>
        <w:rPr>
          <w:sz w:val="19"/>
          <w:szCs w:val="19"/>
        </w:rPr>
      </w:pPr>
    </w:p>
    <w:p w14:paraId="2C4598E1" w14:textId="77777777" w:rsidR="00556C8B" w:rsidRDefault="00556C8B">
      <w:pPr>
        <w:spacing w:line="240" w:lineRule="exact"/>
        <w:rPr>
          <w:sz w:val="19"/>
          <w:szCs w:val="19"/>
        </w:rPr>
      </w:pPr>
    </w:p>
    <w:p w14:paraId="0506B9D9" w14:textId="77777777" w:rsidR="00556C8B" w:rsidRDefault="00556C8B">
      <w:pPr>
        <w:spacing w:line="240" w:lineRule="exact"/>
        <w:rPr>
          <w:sz w:val="19"/>
          <w:szCs w:val="19"/>
        </w:rPr>
      </w:pPr>
    </w:p>
    <w:p w14:paraId="6E145F98" w14:textId="77777777" w:rsidR="00556C8B" w:rsidRDefault="00556C8B">
      <w:pPr>
        <w:spacing w:line="240" w:lineRule="exact"/>
        <w:rPr>
          <w:sz w:val="19"/>
          <w:szCs w:val="19"/>
        </w:rPr>
      </w:pPr>
    </w:p>
    <w:p w14:paraId="1D2D00FD" w14:textId="77777777" w:rsidR="00556C8B" w:rsidRDefault="00556C8B">
      <w:pPr>
        <w:spacing w:line="1" w:lineRule="exact"/>
        <w:sectPr w:rsidR="00556C8B">
          <w:headerReference w:type="even" r:id="rId23"/>
          <w:headerReference w:type="default" r:id="rId24"/>
          <w:footerReference w:type="even" r:id="rId25"/>
          <w:footerReference w:type="default" r:id="rId26"/>
          <w:footnotePr>
            <w:numFmt w:val="chicago"/>
          </w:footnotePr>
          <w:type w:val="continuous"/>
          <w:pgSz w:w="11900" w:h="16840"/>
          <w:pgMar w:top="726" w:right="0" w:bottom="238" w:left="0" w:header="0" w:footer="3" w:gutter="0"/>
          <w:cols w:space="720"/>
          <w:noEndnote/>
          <w:docGrid w:linePitch="360"/>
          <w15:footnoteColumns w:val="1"/>
        </w:sectPr>
      </w:pPr>
    </w:p>
    <w:p w14:paraId="628BA0E8" w14:textId="6BE6B65E" w:rsidR="00556C8B" w:rsidRDefault="00556C8B">
      <w:pPr>
        <w:spacing w:line="1" w:lineRule="exact"/>
      </w:pPr>
    </w:p>
    <w:p w14:paraId="10961944" w14:textId="2CABAED1" w:rsidR="00EA2372" w:rsidRDefault="00F43C2F" w:rsidP="00EA2372">
      <w:pPr>
        <w:pStyle w:val="Jin0"/>
        <w:shd w:val="clear" w:color="auto" w:fill="auto"/>
        <w:spacing w:after="0" w:line="290" w:lineRule="auto"/>
        <w:jc w:val="both"/>
        <w:rPr>
          <w:rFonts w:ascii="Arial" w:eastAsia="Arial" w:hAnsi="Arial" w:cs="Arial"/>
          <w:sz w:val="19"/>
          <w:szCs w:val="19"/>
        </w:rPr>
      </w:pPr>
      <w:r>
        <w:rPr>
          <w:rFonts w:ascii="Arial" w:eastAsia="Arial" w:hAnsi="Arial" w:cs="Arial"/>
          <w:sz w:val="19"/>
          <w:szCs w:val="19"/>
        </w:rPr>
        <w:t xml:space="preserve"> </w:t>
      </w:r>
    </w:p>
    <w:p w14:paraId="594E200F" w14:textId="0CEF2991" w:rsidR="00556C8B" w:rsidRDefault="00556C8B">
      <w:pPr>
        <w:spacing w:line="1" w:lineRule="exact"/>
      </w:pPr>
    </w:p>
    <w:p w14:paraId="1B522DF3" w14:textId="77777777" w:rsidR="00556C8B" w:rsidRDefault="00556C8B">
      <w:pPr>
        <w:spacing w:line="1" w:lineRule="exact"/>
      </w:pPr>
    </w:p>
    <w:sectPr w:rsidR="00556C8B">
      <w:headerReference w:type="even" r:id="rId27"/>
      <w:headerReference w:type="default" r:id="rId28"/>
      <w:footerReference w:type="even" r:id="rId29"/>
      <w:footerReference w:type="default" r:id="rId30"/>
      <w:footnotePr>
        <w:numFmt w:val="chicago"/>
      </w:footnotePr>
      <w:type w:val="continuous"/>
      <w:pgSz w:w="11900" w:h="16840"/>
      <w:pgMar w:top="1517" w:right="1373" w:bottom="1517" w:left="137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FB3F0" w14:textId="77777777" w:rsidR="00F43C2F" w:rsidRDefault="00F43C2F">
      <w:r>
        <w:separator/>
      </w:r>
    </w:p>
  </w:endnote>
  <w:endnote w:type="continuationSeparator" w:id="0">
    <w:p w14:paraId="71ADB6B7" w14:textId="77777777" w:rsidR="00F43C2F" w:rsidRDefault="00F4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BF4C" w14:textId="77777777" w:rsidR="00556C8B" w:rsidRDefault="00F43C2F">
    <w:pPr>
      <w:spacing w:line="1" w:lineRule="exact"/>
    </w:pPr>
    <w:r>
      <w:rPr>
        <w:noProof/>
      </w:rPr>
      <mc:AlternateContent>
        <mc:Choice Requires="wps">
          <w:drawing>
            <wp:anchor distT="0" distB="0" distL="0" distR="0" simplePos="0" relativeHeight="62914692" behindDoc="1" locked="0" layoutInCell="1" allowOverlap="1" wp14:anchorId="0C9F3CAD" wp14:editId="53E776AA">
              <wp:simplePos x="0" y="0"/>
              <wp:positionH relativeFrom="page">
                <wp:posOffset>3748405</wp:posOffset>
              </wp:positionH>
              <wp:positionV relativeFrom="page">
                <wp:posOffset>9967595</wp:posOffset>
              </wp:positionV>
              <wp:extent cx="12827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14:paraId="6400669E" w14:textId="77777777" w:rsidR="00556C8B" w:rsidRDefault="00F43C2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C9F3CAD" id="_x0000_t202" coordsize="21600,21600" o:spt="202" path="m,l,21600r21600,l21600,xe">
              <v:stroke joinstyle="miter"/>
              <v:path gradientshapeok="t" o:connecttype="rect"/>
            </v:shapetype>
            <v:shape id="Shape 5" o:spid="_x0000_s1033" type="#_x0000_t202" style="position:absolute;margin-left:295.15pt;margin-top:784.85pt;width:10.1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" filled="f" stroked="f">
              <v:textbox style="mso-fit-shape-to-text:t" inset="0,0,0,0">
                <w:txbxContent>
                  <w:p w14:paraId="6400669E" w14:textId="77777777" w:rsidR="00556C8B" w:rsidRDefault="00F43C2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83B7" w14:textId="77777777" w:rsidR="00556C8B" w:rsidRDefault="00556C8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6A8C" w14:textId="77777777" w:rsidR="00556C8B" w:rsidRDefault="00F43C2F">
    <w:pPr>
      <w:spacing w:line="1" w:lineRule="exact"/>
    </w:pPr>
    <w:r>
      <w:rPr>
        <w:noProof/>
      </w:rPr>
      <mc:AlternateContent>
        <mc:Choice Requires="wps">
          <w:drawing>
            <wp:anchor distT="0" distB="0" distL="0" distR="0" simplePos="0" relativeHeight="62914690" behindDoc="1" locked="0" layoutInCell="1" allowOverlap="1" wp14:anchorId="71C02BF9" wp14:editId="7463F5F3">
              <wp:simplePos x="0" y="0"/>
              <wp:positionH relativeFrom="page">
                <wp:posOffset>3748405</wp:posOffset>
              </wp:positionH>
              <wp:positionV relativeFrom="page">
                <wp:posOffset>9967595</wp:posOffset>
              </wp:positionV>
              <wp:extent cx="12827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21920"/>
                      </a:xfrm>
                      <a:prstGeom prst="rect">
                        <a:avLst/>
                      </a:prstGeom>
                      <a:noFill/>
                    </wps:spPr>
                    <wps:txbx>
                      <w:txbxContent>
                        <w:p w14:paraId="235C13CF" w14:textId="77777777" w:rsidR="00556C8B" w:rsidRDefault="00F43C2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1C02BF9" id="_x0000_t202" coordsize="21600,21600" o:spt="202" path="m,l,21600r21600,l21600,xe">
              <v:stroke joinstyle="miter"/>
              <v:path gradientshapeok="t" o:connecttype="rect"/>
            </v:shapetype>
            <v:shape id="Shape 3" o:spid="_x0000_s1034" type="#_x0000_t202" style="position:absolute;margin-left:295.15pt;margin-top:784.85pt;width:10.1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" filled="f" stroked="f">
              <v:textbox style="mso-fit-shape-to-text:t" inset="0,0,0,0">
                <w:txbxContent>
                  <w:p w14:paraId="235C13CF" w14:textId="77777777" w:rsidR="00556C8B" w:rsidRDefault="00F43C2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A715" w14:textId="77777777" w:rsidR="00556C8B" w:rsidRDefault="00F43C2F">
    <w:pPr>
      <w:spacing w:line="1" w:lineRule="exact"/>
    </w:pPr>
    <w:r>
      <w:rPr>
        <w:noProof/>
      </w:rPr>
      <mc:AlternateContent>
        <mc:Choice Requires="wps">
          <w:drawing>
            <wp:anchor distT="0" distB="0" distL="0" distR="0" simplePos="0" relativeHeight="62914712" behindDoc="1" locked="0" layoutInCell="1" allowOverlap="1" wp14:anchorId="2CC55CDA" wp14:editId="2A87E8F2">
              <wp:simplePos x="0" y="0"/>
              <wp:positionH relativeFrom="page">
                <wp:posOffset>6517640</wp:posOffset>
              </wp:positionH>
              <wp:positionV relativeFrom="page">
                <wp:posOffset>9948545</wp:posOffset>
              </wp:positionV>
              <wp:extent cx="140335" cy="130810"/>
              <wp:effectExtent l="0" t="0" r="0" b="0"/>
              <wp:wrapNone/>
              <wp:docPr id="43" name="Shape 43"/>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14:paraId="63EEFE9E"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w14:anchorId="2CC55CDA" id="_x0000_t202" coordsize="21600,21600" o:spt="202" path="m,l,21600r21600,l21600,xe">
              <v:stroke joinstyle="miter"/>
              <v:path gradientshapeok="t" o:connecttype="rect"/>
            </v:shapetype>
            <v:shape id="Shape 43" o:spid="_x0000_s1035" type="#_x0000_t202" style="position:absolute;margin-left:513.2pt;margin-top:783.35pt;width:11.05pt;height:10.3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" filled="f" stroked="f">
              <v:textbox style="mso-fit-shape-to-text:t" inset="0,0,0,0">
                <w:txbxContent>
                  <w:p w14:paraId="63EEFE9E"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10E0" w14:textId="77777777" w:rsidR="00556C8B" w:rsidRDefault="00F43C2F">
    <w:pPr>
      <w:spacing w:line="1" w:lineRule="exact"/>
    </w:pPr>
    <w:r>
      <w:rPr>
        <w:noProof/>
      </w:rPr>
      <mc:AlternateContent>
        <mc:Choice Requires="wps">
          <w:drawing>
            <wp:anchor distT="0" distB="0" distL="0" distR="0" simplePos="0" relativeHeight="62914710" behindDoc="1" locked="0" layoutInCell="1" allowOverlap="1" wp14:anchorId="3B005169" wp14:editId="164001E6">
              <wp:simplePos x="0" y="0"/>
              <wp:positionH relativeFrom="page">
                <wp:posOffset>6517640</wp:posOffset>
              </wp:positionH>
              <wp:positionV relativeFrom="page">
                <wp:posOffset>9948545</wp:posOffset>
              </wp:positionV>
              <wp:extent cx="140335" cy="130810"/>
              <wp:effectExtent l="0" t="0" r="0" b="0"/>
              <wp:wrapNone/>
              <wp:docPr id="41" name="Shape 41"/>
              <wp:cNvGraphicFramePr/>
              <a:graphic xmlns:a="http://schemas.openxmlformats.org/drawingml/2006/main">
                <a:graphicData uri="http://schemas.microsoft.com/office/word/2010/wordprocessingShape">
                  <wps:wsp>
                    <wps:cNvSpPr txBox="1"/>
                    <wps:spPr>
                      <a:xfrm>
                        <a:off x="0" y="0"/>
                        <a:ext cx="140335" cy="130810"/>
                      </a:xfrm>
                      <a:prstGeom prst="rect">
                        <a:avLst/>
                      </a:prstGeom>
                      <a:noFill/>
                    </wps:spPr>
                    <wps:txbx>
                      <w:txbxContent>
                        <w:p w14:paraId="2D81B87C"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w14:anchorId="3B005169" id="_x0000_t202" coordsize="21600,21600" o:spt="202" path="m,l,21600r21600,l21600,xe">
              <v:stroke joinstyle="miter"/>
              <v:path gradientshapeok="t" o:connecttype="rect"/>
            </v:shapetype>
            <v:shape id="Shape 41" o:spid="_x0000_s1036" type="#_x0000_t202" style="position:absolute;margin-left:513.2pt;margin-top:783.35pt;width:11.05pt;height:10.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PxhgEAAAY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" filled="f" stroked="f">
              <v:textbox style="mso-fit-shape-to-text:t" inset="0,0,0,0">
                <w:txbxContent>
                  <w:p w14:paraId="2D81B87C"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EE2E" w14:textId="77777777" w:rsidR="00556C8B" w:rsidRDefault="00F43C2F">
    <w:pPr>
      <w:spacing w:line="1" w:lineRule="exact"/>
    </w:pPr>
    <w:r>
      <w:rPr>
        <w:noProof/>
      </w:rPr>
      <mc:AlternateContent>
        <mc:Choice Requires="wps">
          <w:drawing>
            <wp:anchor distT="0" distB="0" distL="0" distR="0" simplePos="0" relativeHeight="62914720" behindDoc="1" locked="0" layoutInCell="1" allowOverlap="1" wp14:anchorId="659D69D7" wp14:editId="62F25237">
              <wp:simplePos x="0" y="0"/>
              <wp:positionH relativeFrom="page">
                <wp:posOffset>6588760</wp:posOffset>
              </wp:positionH>
              <wp:positionV relativeFrom="page">
                <wp:posOffset>9986645</wp:posOffset>
              </wp:positionV>
              <wp:extent cx="69850" cy="130810"/>
              <wp:effectExtent l="0" t="0" r="0" b="0"/>
              <wp:wrapNone/>
              <wp:docPr id="53" name="Shape 53"/>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14:paraId="48968F1F"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w14:anchorId="659D69D7" id="_x0000_t202" coordsize="21600,21600" o:spt="202" path="m,l,21600r21600,l21600,xe">
              <v:stroke joinstyle="miter"/>
              <v:path gradientshapeok="t" o:connecttype="rect"/>
            </v:shapetype>
            <v:shape id="Shape 53" o:spid="_x0000_s1038" type="#_x0000_t202" style="position:absolute;margin-left:518.8pt;margin-top:786.35pt;width:5.5pt;height:10.3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" filled="f" stroked="f">
              <v:textbox style="mso-fit-shape-to-text:t" inset="0,0,0,0">
                <w:txbxContent>
                  <w:p w14:paraId="48968F1F"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84FE" w14:textId="77777777" w:rsidR="00556C8B" w:rsidRDefault="00F43C2F">
    <w:pPr>
      <w:spacing w:line="1" w:lineRule="exact"/>
    </w:pPr>
    <w:r>
      <w:rPr>
        <w:noProof/>
      </w:rPr>
      <mc:AlternateContent>
        <mc:Choice Requires="wps">
          <w:drawing>
            <wp:anchor distT="0" distB="0" distL="0" distR="0" simplePos="0" relativeHeight="62914716" behindDoc="1" locked="0" layoutInCell="1" allowOverlap="1" wp14:anchorId="05490484" wp14:editId="5D3EEB15">
              <wp:simplePos x="0" y="0"/>
              <wp:positionH relativeFrom="page">
                <wp:posOffset>6588760</wp:posOffset>
              </wp:positionH>
              <wp:positionV relativeFrom="page">
                <wp:posOffset>9986645</wp:posOffset>
              </wp:positionV>
              <wp:extent cx="69850" cy="130810"/>
              <wp:effectExtent l="0" t="0" r="0" b="0"/>
              <wp:wrapNone/>
              <wp:docPr id="49" name="Shape 49"/>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14:paraId="67408455"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wps:txbx>
                    <wps:bodyPr wrap="none" lIns="0" tIns="0" rIns="0" bIns="0">
                      <a:spAutoFit/>
                    </wps:bodyPr>
                  </wps:wsp>
                </a:graphicData>
              </a:graphic>
            </wp:anchor>
          </w:drawing>
        </mc:Choice>
        <mc:Fallback>
          <w:pict>
            <v:shapetype w14:anchorId="05490484" id="_x0000_t202" coordsize="21600,21600" o:spt="202" path="m,l,21600r21600,l21600,xe">
              <v:stroke joinstyle="miter"/>
              <v:path gradientshapeok="t" o:connecttype="rect"/>
            </v:shapetype>
            <v:shape id="Shape 49" o:spid="_x0000_s1039" type="#_x0000_t202" style="position:absolute;margin-left:518.8pt;margin-top:786.35pt;width:5.5pt;height:10.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" filled="f" stroked="f">
              <v:textbox style="mso-fit-shape-to-text:t" inset="0,0,0,0">
                <w:txbxContent>
                  <w:p w14:paraId="67408455" w14:textId="77777777" w:rsidR="00556C8B" w:rsidRDefault="00F43C2F">
                    <w:pPr>
                      <w:pStyle w:val="Zhlavnebozpat20"/>
                      <w:shd w:val="clear" w:color="auto" w:fill="auto"/>
                      <w:rPr>
                        <w:sz w:val="22"/>
                        <w:szCs w:val="22"/>
                      </w:rPr>
                    </w:pPr>
                    <w:r>
                      <w:fldChar w:fldCharType="begin"/>
                    </w:r>
                    <w:r>
                      <w:instrText xml:space="preserve"> PAGE \* MERGEFORMAT </w:instrText>
                    </w:r>
                    <w:r>
                      <w:fldChar w:fldCharType="separate"/>
                    </w:r>
                    <w:r>
                      <w:rPr>
                        <w:b/>
                        <w:bCs/>
                        <w:sz w:val="22"/>
                        <w:szCs w:val="22"/>
                      </w:rPr>
                      <w:t>#</w:t>
                    </w:r>
                    <w:r>
                      <w:rPr>
                        <w:b/>
                        <w:bCs/>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95E1" w14:textId="77777777" w:rsidR="00556C8B" w:rsidRDefault="00556C8B">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5DAF" w14:textId="77777777" w:rsidR="00556C8B" w:rsidRDefault="00556C8B">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6A0B" w14:textId="77777777" w:rsidR="00556C8B" w:rsidRDefault="00556C8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0EE0" w14:textId="77777777" w:rsidR="00556C8B" w:rsidRDefault="00F43C2F">
      <w:r>
        <w:separator/>
      </w:r>
    </w:p>
  </w:footnote>
  <w:footnote w:type="continuationSeparator" w:id="0">
    <w:p w14:paraId="7BAF2EEC" w14:textId="77777777" w:rsidR="00556C8B" w:rsidRDefault="00F4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35DB" w14:textId="77777777" w:rsidR="00556C8B" w:rsidRDefault="00556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D297" w14:textId="77777777" w:rsidR="00556C8B" w:rsidRDefault="00556C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EF99" w14:textId="60AAD17E" w:rsidR="00556C8B" w:rsidRDefault="00556C8B">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511D" w14:textId="77777777" w:rsidR="00556C8B" w:rsidRDefault="00F43C2F">
    <w:pPr>
      <w:spacing w:line="1" w:lineRule="exact"/>
    </w:pPr>
    <w:r>
      <w:rPr>
        <w:noProof/>
      </w:rPr>
      <mc:AlternateContent>
        <mc:Choice Requires="wps">
          <w:drawing>
            <wp:anchor distT="0" distB="0" distL="0" distR="0" simplePos="0" relativeHeight="62914714" behindDoc="1" locked="0" layoutInCell="1" allowOverlap="1" wp14:anchorId="54C6D487" wp14:editId="6AD417AE">
              <wp:simplePos x="0" y="0"/>
              <wp:positionH relativeFrom="page">
                <wp:posOffset>901065</wp:posOffset>
              </wp:positionH>
              <wp:positionV relativeFrom="page">
                <wp:posOffset>520065</wp:posOffset>
              </wp:positionV>
              <wp:extent cx="5775960" cy="289560"/>
              <wp:effectExtent l="0" t="0" r="0" b="0"/>
              <wp:wrapNone/>
              <wp:docPr id="47" name="Shape 47"/>
              <wp:cNvGraphicFramePr/>
              <a:graphic xmlns:a="http://schemas.openxmlformats.org/drawingml/2006/main">
                <a:graphicData uri="http://schemas.microsoft.com/office/word/2010/wordprocessingShape">
                  <wps:wsp>
                    <wps:cNvSpPr txBox="1"/>
                    <wps:spPr>
                      <a:xfrm>
                        <a:off x="0" y="0"/>
                        <a:ext cx="5775960" cy="289560"/>
                      </a:xfrm>
                      <a:prstGeom prst="rect">
                        <a:avLst/>
                      </a:prstGeom>
                      <a:noFill/>
                    </wps:spPr>
                    <wps:txbx>
                      <w:txbxContent>
                        <w:p w14:paraId="52059B7D" w14:textId="77777777" w:rsidR="00556C8B" w:rsidRDefault="00F43C2F">
                          <w:pPr>
                            <w:pStyle w:val="Zhlavnebozpat20"/>
                            <w:shd w:val="clear" w:color="auto" w:fill="auto"/>
                            <w:tabs>
                              <w:tab w:val="right" w:pos="6571"/>
                              <w:tab w:val="right" w:pos="6572"/>
                            </w:tabs>
                            <w:rPr>
                              <w:sz w:val="8"/>
                              <w:szCs w:val="8"/>
                            </w:rPr>
                          </w:pPr>
                          <w:r>
                            <w:rPr>
                              <w:rFonts w:ascii="Arial" w:eastAsia="Arial" w:hAnsi="Arial" w:cs="Arial"/>
                              <w:color w:val="666699"/>
                              <w:sz w:val="8"/>
                              <w:szCs w:val="8"/>
                            </w:rPr>
                            <w:t>„</w:t>
                          </w:r>
                          <w:proofErr w:type="gramStart"/>
                          <w:r>
                            <w:rPr>
                              <w:rFonts w:ascii="Arial" w:eastAsia="Arial" w:hAnsi="Arial" w:cs="Arial"/>
                              <w:color w:val="666699"/>
                              <w:sz w:val="8"/>
                              <w:szCs w:val="8"/>
                            </w:rPr>
                            <w:tab/>
                            <w:t>„ „</w:t>
                          </w:r>
                          <w:proofErr w:type="gramEnd"/>
                          <w:r>
                            <w:rPr>
                              <w:rFonts w:ascii="Arial" w:eastAsia="Arial" w:hAnsi="Arial" w:cs="Arial"/>
                              <w:color w:val="666699"/>
                              <w:sz w:val="8"/>
                              <w:szCs w:val="8"/>
                            </w:rPr>
                            <w:t xml:space="preserve"> </w:t>
                          </w:r>
                          <w:proofErr w:type="gramStart"/>
                          <w:r>
                            <w:rPr>
                              <w:rFonts w:ascii="Arial" w:eastAsia="Arial" w:hAnsi="Arial" w:cs="Arial"/>
                              <w:color w:val="666699"/>
                              <w:sz w:val="8"/>
                              <w:szCs w:val="8"/>
                            </w:rPr>
                            <w:t>„ &gt;</w:t>
                          </w:r>
                          <w:proofErr w:type="gramEnd"/>
                          <w:r>
                            <w:rPr>
                              <w:rFonts w:ascii="Arial" w:eastAsia="Arial" w:hAnsi="Arial" w:cs="Arial"/>
                              <w:color w:val="666699"/>
                              <w:sz w:val="8"/>
                              <w:szCs w:val="8"/>
                            </w:rPr>
                            <w:t xml:space="preserve"> v</w:t>
                          </w:r>
                          <w:r>
                            <w:rPr>
                              <w:rFonts w:ascii="Arial" w:eastAsia="Arial" w:hAnsi="Arial" w:cs="Arial"/>
                              <w:color w:val="666699"/>
                              <w:sz w:val="8"/>
                              <w:szCs w:val="8"/>
                            </w:rPr>
                            <w:tab/>
                          </w:r>
                          <w:proofErr w:type="spellStart"/>
                          <w:r>
                            <w:rPr>
                              <w:rFonts w:ascii="Arial" w:eastAsia="Arial" w:hAnsi="Arial" w:cs="Arial"/>
                              <w:color w:val="666699"/>
                              <w:sz w:val="8"/>
                              <w:szCs w:val="8"/>
                            </w:rPr>
                            <w:t>v</w:t>
                          </w:r>
                          <w:proofErr w:type="spellEnd"/>
                        </w:p>
                        <w:p w14:paraId="3C2AF15D" w14:textId="77777777" w:rsidR="00556C8B" w:rsidRDefault="00F43C2F">
                          <w:pPr>
                            <w:pStyle w:val="Zhlavnebozpat20"/>
                            <w:shd w:val="clear" w:color="auto" w:fill="auto"/>
                            <w:rPr>
                              <w:sz w:val="18"/>
                              <w:szCs w:val="18"/>
                            </w:rPr>
                          </w:pPr>
                          <w:r>
                            <w:rPr>
                              <w:b/>
                              <w:bCs/>
                              <w:color w:val="666699"/>
                              <w:sz w:val="18"/>
                              <w:szCs w:val="18"/>
                            </w:rPr>
                            <w:t>Nemocnice Nové Město na Moravě, příspěvková organizace; Žďárská 610, 592 31 Nové Město na Moravě,</w:t>
                          </w:r>
                        </w:p>
                        <w:p w14:paraId="567A464A" w14:textId="79F87325" w:rsidR="00556C8B" w:rsidRDefault="00F43C2F">
                          <w:pPr>
                            <w:pStyle w:val="Zhlavnebozpat20"/>
                            <w:shd w:val="clear" w:color="auto" w:fill="auto"/>
                            <w:tabs>
                              <w:tab w:val="left" w:pos="2304"/>
                            </w:tabs>
                            <w:rPr>
                              <w:sz w:val="18"/>
                              <w:szCs w:val="18"/>
                            </w:rPr>
                          </w:pPr>
                          <w:r>
                            <w:rPr>
                              <w:b/>
                              <w:bCs/>
                              <w:i/>
                              <w:iCs/>
                              <w:color w:val="0F207A"/>
                              <w:sz w:val="18"/>
                              <w:szCs w:val="18"/>
                            </w:rPr>
                            <w:t>k</w:t>
                          </w:r>
                          <w:r>
                            <w:rPr>
                              <w:b/>
                              <w:bCs/>
                              <w:color w:val="0F207A"/>
                              <w:sz w:val="18"/>
                              <w:szCs w:val="18"/>
                            </w:rPr>
                            <w:t xml:space="preserve"> X /</w:t>
                          </w:r>
                          <w:r>
                            <w:rPr>
                              <w:b/>
                              <w:bCs/>
                              <w:color w:val="0F207A"/>
                              <w:sz w:val="18"/>
                              <w:szCs w:val="18"/>
                            </w:rPr>
                            <w:tab/>
                          </w:r>
                          <w:r>
                            <w:rPr>
                              <w:b/>
                              <w:bCs/>
                              <w:color w:val="666699"/>
                              <w:sz w:val="18"/>
                              <w:szCs w:val="18"/>
                            </w:rPr>
                            <w:t xml:space="preserve">tel.: + </w:t>
                          </w:r>
                          <w:r w:rsidR="00AA698A" w:rsidRPr="0089567A">
                            <w:rPr>
                              <w:highlight w:val="yellow"/>
                            </w:rPr>
                            <w:t>XXXX</w:t>
                          </w:r>
                          <w:r>
                            <w:rPr>
                              <w:b/>
                              <w:bCs/>
                              <w:color w:val="666699"/>
                              <w:sz w:val="18"/>
                              <w:szCs w:val="18"/>
                            </w:rPr>
                            <w:t>, GSM: +</w:t>
                          </w:r>
                          <w:r w:rsidR="00AA698A" w:rsidRPr="00AA698A">
                            <w:rPr>
                              <w:highlight w:val="yellow"/>
                            </w:rPr>
                            <w:t xml:space="preserve"> </w:t>
                          </w:r>
                          <w:r w:rsidR="00AA698A" w:rsidRPr="0089567A">
                            <w:rPr>
                              <w:highlight w:val="yellow"/>
                            </w:rPr>
                            <w:t>XXXX</w:t>
                          </w:r>
                          <w:r>
                            <w:rPr>
                              <w:b/>
                              <w:bCs/>
                              <w:color w:val="666699"/>
                              <w:sz w:val="18"/>
                              <w:szCs w:val="18"/>
                            </w:rPr>
                            <w:t xml:space="preserve">, fax: + </w:t>
                          </w:r>
                          <w:r w:rsidR="00AA698A" w:rsidRPr="0089567A">
                            <w:rPr>
                              <w:highlight w:val="yellow"/>
                            </w:rPr>
                            <w:t>XXXX</w:t>
                          </w:r>
                          <w:r>
                            <w:rPr>
                              <w:b/>
                              <w:bCs/>
                              <w:color w:val="666699"/>
                              <w:sz w:val="18"/>
                              <w:szCs w:val="18"/>
                            </w:rPr>
                            <w:t>,</w:t>
                          </w:r>
                        </w:p>
                      </w:txbxContent>
                    </wps:txbx>
                    <wps:bodyPr lIns="0" tIns="0" rIns="0" bIns="0">
                      <a:spAutoFit/>
                    </wps:bodyPr>
                  </wps:wsp>
                </a:graphicData>
              </a:graphic>
            </wp:anchor>
          </w:drawing>
        </mc:Choice>
        <mc:Fallback>
          <w:pict>
            <v:shapetype w14:anchorId="54C6D487" id="_x0000_t202" coordsize="21600,21600" o:spt="202" path="m,l,21600r21600,l21600,xe">
              <v:stroke joinstyle="miter"/>
              <v:path gradientshapeok="t" o:connecttype="rect"/>
            </v:shapetype>
            <v:shape id="Shape 47" o:spid="_x0000_s1037" type="#_x0000_t202" style="position:absolute;margin-left:70.95pt;margin-top:40.95pt;width:454.8pt;height:22.8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" filled="f" stroked="f">
              <v:textbox style="mso-fit-shape-to-text:t" inset="0,0,0,0">
                <w:txbxContent>
                  <w:p w14:paraId="52059B7D" w14:textId="77777777" w:rsidR="00556C8B" w:rsidRDefault="00F43C2F">
                    <w:pPr>
                      <w:pStyle w:val="Zhlavnebozpat20"/>
                      <w:shd w:val="clear" w:color="auto" w:fill="auto"/>
                      <w:tabs>
                        <w:tab w:val="right" w:pos="6571"/>
                        <w:tab w:val="right" w:pos="6572"/>
                      </w:tabs>
                      <w:rPr>
                        <w:sz w:val="8"/>
                        <w:szCs w:val="8"/>
                      </w:rPr>
                    </w:pPr>
                    <w:r>
                      <w:rPr>
                        <w:rFonts w:ascii="Arial" w:eastAsia="Arial" w:hAnsi="Arial" w:cs="Arial"/>
                        <w:color w:val="666699"/>
                        <w:sz w:val="8"/>
                        <w:szCs w:val="8"/>
                      </w:rPr>
                      <w:t>„</w:t>
                    </w:r>
                    <w:proofErr w:type="gramStart"/>
                    <w:r>
                      <w:rPr>
                        <w:rFonts w:ascii="Arial" w:eastAsia="Arial" w:hAnsi="Arial" w:cs="Arial"/>
                        <w:color w:val="666699"/>
                        <w:sz w:val="8"/>
                        <w:szCs w:val="8"/>
                      </w:rPr>
                      <w:tab/>
                      <w:t>„ „</w:t>
                    </w:r>
                    <w:proofErr w:type="gramEnd"/>
                    <w:r>
                      <w:rPr>
                        <w:rFonts w:ascii="Arial" w:eastAsia="Arial" w:hAnsi="Arial" w:cs="Arial"/>
                        <w:color w:val="666699"/>
                        <w:sz w:val="8"/>
                        <w:szCs w:val="8"/>
                      </w:rPr>
                      <w:t xml:space="preserve"> </w:t>
                    </w:r>
                    <w:proofErr w:type="gramStart"/>
                    <w:r>
                      <w:rPr>
                        <w:rFonts w:ascii="Arial" w:eastAsia="Arial" w:hAnsi="Arial" w:cs="Arial"/>
                        <w:color w:val="666699"/>
                        <w:sz w:val="8"/>
                        <w:szCs w:val="8"/>
                      </w:rPr>
                      <w:t>„ &gt;</w:t>
                    </w:r>
                    <w:proofErr w:type="gramEnd"/>
                    <w:r>
                      <w:rPr>
                        <w:rFonts w:ascii="Arial" w:eastAsia="Arial" w:hAnsi="Arial" w:cs="Arial"/>
                        <w:color w:val="666699"/>
                        <w:sz w:val="8"/>
                        <w:szCs w:val="8"/>
                      </w:rPr>
                      <w:t xml:space="preserve"> v</w:t>
                    </w:r>
                    <w:r>
                      <w:rPr>
                        <w:rFonts w:ascii="Arial" w:eastAsia="Arial" w:hAnsi="Arial" w:cs="Arial"/>
                        <w:color w:val="666699"/>
                        <w:sz w:val="8"/>
                        <w:szCs w:val="8"/>
                      </w:rPr>
                      <w:tab/>
                    </w:r>
                    <w:proofErr w:type="spellStart"/>
                    <w:r>
                      <w:rPr>
                        <w:rFonts w:ascii="Arial" w:eastAsia="Arial" w:hAnsi="Arial" w:cs="Arial"/>
                        <w:color w:val="666699"/>
                        <w:sz w:val="8"/>
                        <w:szCs w:val="8"/>
                      </w:rPr>
                      <w:t>v</w:t>
                    </w:r>
                    <w:proofErr w:type="spellEnd"/>
                  </w:p>
                  <w:p w14:paraId="3C2AF15D" w14:textId="77777777" w:rsidR="00556C8B" w:rsidRDefault="00F43C2F">
                    <w:pPr>
                      <w:pStyle w:val="Zhlavnebozpat20"/>
                      <w:shd w:val="clear" w:color="auto" w:fill="auto"/>
                      <w:rPr>
                        <w:sz w:val="18"/>
                        <w:szCs w:val="18"/>
                      </w:rPr>
                    </w:pPr>
                    <w:r>
                      <w:rPr>
                        <w:b/>
                        <w:bCs/>
                        <w:color w:val="666699"/>
                        <w:sz w:val="18"/>
                        <w:szCs w:val="18"/>
                      </w:rPr>
                      <w:t>Nemocnice Nové Město na Moravě, příspěvková organizace; Žďárská 610, 592 31 Nové Město na Moravě,</w:t>
                    </w:r>
                  </w:p>
                  <w:p w14:paraId="567A464A" w14:textId="79F87325" w:rsidR="00556C8B" w:rsidRDefault="00F43C2F">
                    <w:pPr>
                      <w:pStyle w:val="Zhlavnebozpat20"/>
                      <w:shd w:val="clear" w:color="auto" w:fill="auto"/>
                      <w:tabs>
                        <w:tab w:val="left" w:pos="2304"/>
                      </w:tabs>
                      <w:rPr>
                        <w:sz w:val="18"/>
                        <w:szCs w:val="18"/>
                      </w:rPr>
                    </w:pPr>
                    <w:r>
                      <w:rPr>
                        <w:b/>
                        <w:bCs/>
                        <w:i/>
                        <w:iCs/>
                        <w:color w:val="0F207A"/>
                        <w:sz w:val="18"/>
                        <w:szCs w:val="18"/>
                      </w:rPr>
                      <w:t>k</w:t>
                    </w:r>
                    <w:r>
                      <w:rPr>
                        <w:b/>
                        <w:bCs/>
                        <w:color w:val="0F207A"/>
                        <w:sz w:val="18"/>
                        <w:szCs w:val="18"/>
                      </w:rPr>
                      <w:t xml:space="preserve"> X /</w:t>
                    </w:r>
                    <w:r>
                      <w:rPr>
                        <w:b/>
                        <w:bCs/>
                        <w:color w:val="0F207A"/>
                        <w:sz w:val="18"/>
                        <w:szCs w:val="18"/>
                      </w:rPr>
                      <w:tab/>
                    </w:r>
                    <w:r>
                      <w:rPr>
                        <w:b/>
                        <w:bCs/>
                        <w:color w:val="666699"/>
                        <w:sz w:val="18"/>
                        <w:szCs w:val="18"/>
                      </w:rPr>
                      <w:t xml:space="preserve">tel.: + </w:t>
                    </w:r>
                    <w:r w:rsidR="00AA698A" w:rsidRPr="0089567A">
                      <w:rPr>
                        <w:highlight w:val="yellow"/>
                      </w:rPr>
                      <w:t>XXXX</w:t>
                    </w:r>
                    <w:r>
                      <w:rPr>
                        <w:b/>
                        <w:bCs/>
                        <w:color w:val="666699"/>
                        <w:sz w:val="18"/>
                        <w:szCs w:val="18"/>
                      </w:rPr>
                      <w:t>, GSM: +</w:t>
                    </w:r>
                    <w:r w:rsidR="00AA698A" w:rsidRPr="00AA698A">
                      <w:rPr>
                        <w:highlight w:val="yellow"/>
                      </w:rPr>
                      <w:t xml:space="preserve"> </w:t>
                    </w:r>
                    <w:r w:rsidR="00AA698A" w:rsidRPr="0089567A">
                      <w:rPr>
                        <w:highlight w:val="yellow"/>
                      </w:rPr>
                      <w:t>XXXX</w:t>
                    </w:r>
                    <w:r>
                      <w:rPr>
                        <w:b/>
                        <w:bCs/>
                        <w:color w:val="666699"/>
                        <w:sz w:val="18"/>
                        <w:szCs w:val="18"/>
                      </w:rPr>
                      <w:t xml:space="preserve">, fax: + </w:t>
                    </w:r>
                    <w:r w:rsidR="00AA698A" w:rsidRPr="0089567A">
                      <w:rPr>
                        <w:highlight w:val="yellow"/>
                      </w:rPr>
                      <w:t>XXXX</w:t>
                    </w:r>
                    <w:r>
                      <w:rPr>
                        <w:b/>
                        <w:bCs/>
                        <w:color w:val="666699"/>
                        <w:sz w:val="18"/>
                        <w:szCs w:val="18"/>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4294" w14:textId="77777777" w:rsidR="00556C8B" w:rsidRDefault="00556C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9578" w14:textId="77777777" w:rsidR="00556C8B" w:rsidRDefault="00556C8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81E3" w14:textId="20EB8644" w:rsidR="00556C8B" w:rsidRDefault="00556C8B">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F8D3" w14:textId="77777777" w:rsidR="00556C8B" w:rsidRDefault="00556C8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EAC"/>
    <w:multiLevelType w:val="multilevel"/>
    <w:tmpl w:val="144AB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63B7F"/>
    <w:multiLevelType w:val="multilevel"/>
    <w:tmpl w:val="7FAEC0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970E3"/>
    <w:multiLevelType w:val="multilevel"/>
    <w:tmpl w:val="25407B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37B2A"/>
    <w:multiLevelType w:val="multilevel"/>
    <w:tmpl w:val="9ED6FDD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7AE2"/>
    <w:multiLevelType w:val="multilevel"/>
    <w:tmpl w:val="17CA189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8013E"/>
    <w:multiLevelType w:val="multilevel"/>
    <w:tmpl w:val="BE3C99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A9227C"/>
    <w:multiLevelType w:val="multilevel"/>
    <w:tmpl w:val="3E4088E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664312"/>
    <w:multiLevelType w:val="multilevel"/>
    <w:tmpl w:val="AFF84B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02138"/>
    <w:multiLevelType w:val="multilevel"/>
    <w:tmpl w:val="2360748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A22830"/>
    <w:multiLevelType w:val="multilevel"/>
    <w:tmpl w:val="C23C29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536F7D"/>
    <w:multiLevelType w:val="multilevel"/>
    <w:tmpl w:val="AB5670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3864D2"/>
    <w:multiLevelType w:val="multilevel"/>
    <w:tmpl w:val="26C26BF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DB0CE8"/>
    <w:multiLevelType w:val="multilevel"/>
    <w:tmpl w:val="894C8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743779"/>
    <w:multiLevelType w:val="multilevel"/>
    <w:tmpl w:val="A420EEE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BE5900"/>
    <w:multiLevelType w:val="multilevel"/>
    <w:tmpl w:val="2F8694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47710C"/>
    <w:multiLevelType w:val="multilevel"/>
    <w:tmpl w:val="599E73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B618FF"/>
    <w:multiLevelType w:val="multilevel"/>
    <w:tmpl w:val="4AB2EBB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8F7381"/>
    <w:multiLevelType w:val="multilevel"/>
    <w:tmpl w:val="E54C122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C34A26"/>
    <w:multiLevelType w:val="multilevel"/>
    <w:tmpl w:val="CEE4A6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8D13B8"/>
    <w:multiLevelType w:val="multilevel"/>
    <w:tmpl w:val="7AAE07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C5924"/>
    <w:multiLevelType w:val="multilevel"/>
    <w:tmpl w:val="115415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7F2A7F"/>
    <w:multiLevelType w:val="multilevel"/>
    <w:tmpl w:val="096E44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760B39"/>
    <w:multiLevelType w:val="multilevel"/>
    <w:tmpl w:val="6326044A"/>
    <w:lvl w:ilvl="0">
      <w:start w:val="1"/>
      <w:numFmt w:val="bullet"/>
      <w:lvlText w:val="V"/>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D1396A"/>
    <w:multiLevelType w:val="multilevel"/>
    <w:tmpl w:val="8F3EC4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1064804">
    <w:abstractNumId w:val="15"/>
  </w:num>
  <w:num w:numId="2" w16cid:durableId="1715695712">
    <w:abstractNumId w:val="12"/>
  </w:num>
  <w:num w:numId="3" w16cid:durableId="538862354">
    <w:abstractNumId w:val="20"/>
  </w:num>
  <w:num w:numId="4" w16cid:durableId="767192983">
    <w:abstractNumId w:val="1"/>
  </w:num>
  <w:num w:numId="5" w16cid:durableId="1402094612">
    <w:abstractNumId w:val="18"/>
  </w:num>
  <w:num w:numId="6" w16cid:durableId="943151227">
    <w:abstractNumId w:val="13"/>
  </w:num>
  <w:num w:numId="7" w16cid:durableId="1661033865">
    <w:abstractNumId w:val="9"/>
  </w:num>
  <w:num w:numId="8" w16cid:durableId="1306160060">
    <w:abstractNumId w:val="4"/>
  </w:num>
  <w:num w:numId="9" w16cid:durableId="1947152113">
    <w:abstractNumId w:val="8"/>
  </w:num>
  <w:num w:numId="10" w16cid:durableId="1398017168">
    <w:abstractNumId w:val="16"/>
  </w:num>
  <w:num w:numId="11" w16cid:durableId="1716390062">
    <w:abstractNumId w:val="11"/>
  </w:num>
  <w:num w:numId="12" w16cid:durableId="1914047859">
    <w:abstractNumId w:val="23"/>
  </w:num>
  <w:num w:numId="13" w16cid:durableId="675882332">
    <w:abstractNumId w:val="3"/>
  </w:num>
  <w:num w:numId="14" w16cid:durableId="135340362">
    <w:abstractNumId w:val="14"/>
  </w:num>
  <w:num w:numId="15" w16cid:durableId="831606832">
    <w:abstractNumId w:val="6"/>
  </w:num>
  <w:num w:numId="16" w16cid:durableId="1376852185">
    <w:abstractNumId w:val="5"/>
  </w:num>
  <w:num w:numId="17" w16cid:durableId="611205824">
    <w:abstractNumId w:val="22"/>
  </w:num>
  <w:num w:numId="18" w16cid:durableId="2017027659">
    <w:abstractNumId w:val="7"/>
  </w:num>
  <w:num w:numId="19" w16cid:durableId="850678262">
    <w:abstractNumId w:val="21"/>
  </w:num>
  <w:num w:numId="20" w16cid:durableId="1167402072">
    <w:abstractNumId w:val="17"/>
  </w:num>
  <w:num w:numId="21" w16cid:durableId="973602829">
    <w:abstractNumId w:val="10"/>
  </w:num>
  <w:num w:numId="22" w16cid:durableId="847525105">
    <w:abstractNumId w:val="0"/>
  </w:num>
  <w:num w:numId="23" w16cid:durableId="1699694129">
    <w:abstractNumId w:val="19"/>
  </w:num>
  <w:num w:numId="24" w16cid:durableId="1631741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8B"/>
    <w:rsid w:val="00107FDF"/>
    <w:rsid w:val="002D0798"/>
    <w:rsid w:val="00340EC4"/>
    <w:rsid w:val="00556C8B"/>
    <w:rsid w:val="005973B0"/>
    <w:rsid w:val="0089567A"/>
    <w:rsid w:val="00AA698A"/>
    <w:rsid w:val="00EA2372"/>
    <w:rsid w:val="00F43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29B84"/>
  <w15:docId w15:val="{5A696127-63A6-429D-BCED-63D2D056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iCs/>
      <w:smallCaps w:val="0"/>
      <w:strike w:val="0"/>
      <w:color w:val="231F20"/>
      <w:sz w:val="13"/>
      <w:szCs w:val="13"/>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color w:val="666699"/>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Bookman Old Style" w:eastAsia="Bookman Old Style" w:hAnsi="Bookman Old Style" w:cs="Bookman Old Style"/>
      <w:b w:val="0"/>
      <w:bCs w:val="0"/>
      <w:i w:val="0"/>
      <w:iCs w:val="0"/>
      <w:smallCaps w:val="0"/>
      <w:strike w:val="0"/>
      <w:sz w:val="20"/>
      <w:szCs w:val="2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0"/>
      <w:szCs w:val="20"/>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color w:val="231F2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EBEBEB"/>
      <w:sz w:val="15"/>
      <w:szCs w:val="15"/>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color w:val="666699"/>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231F20"/>
      <w:sz w:val="15"/>
      <w:szCs w:val="15"/>
      <w:u w:val="none"/>
      <w:lang w:val="en-US" w:eastAsia="en-US" w:bidi="en-US"/>
    </w:rPr>
  </w:style>
  <w:style w:type="paragraph" w:customStyle="1" w:styleId="Poznmkapodarou0">
    <w:name w:val="Poznámka pod čarou"/>
    <w:basedOn w:val="Normln"/>
    <w:link w:val="Poznmkapodarou"/>
    <w:pPr>
      <w:shd w:val="clear" w:color="auto" w:fill="FFFFFF"/>
      <w:spacing w:line="257" w:lineRule="auto"/>
    </w:pPr>
    <w:rPr>
      <w:rFonts w:ascii="Calibri" w:eastAsia="Calibri" w:hAnsi="Calibri" w:cs="Calibri"/>
      <w:i/>
      <w:iCs/>
      <w:color w:val="231F20"/>
      <w:sz w:val="13"/>
      <w:szCs w:val="13"/>
    </w:rPr>
  </w:style>
  <w:style w:type="paragraph" w:customStyle="1" w:styleId="Zkladntext1">
    <w:name w:val="Základní text1"/>
    <w:basedOn w:val="Normln"/>
    <w:link w:val="Zkladntext"/>
    <w:pPr>
      <w:shd w:val="clear" w:color="auto" w:fill="FFFFFF"/>
      <w:spacing w:after="8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80"/>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color w:val="666699"/>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190"/>
    </w:pPr>
    <w:rPr>
      <w:rFonts w:ascii="Bookman Old Style" w:eastAsia="Bookman Old Style" w:hAnsi="Bookman Old Style" w:cs="Bookman Old Style"/>
      <w:sz w:val="20"/>
      <w:szCs w:val="20"/>
    </w:rPr>
  </w:style>
  <w:style w:type="paragraph" w:customStyle="1" w:styleId="Nadpis20">
    <w:name w:val="Nadpis #2"/>
    <w:basedOn w:val="Normln"/>
    <w:link w:val="Nadpis2"/>
    <w:pPr>
      <w:shd w:val="clear" w:color="auto" w:fill="FFFFFF"/>
      <w:spacing w:after="380" w:line="247" w:lineRule="auto"/>
      <w:ind w:firstLine="220"/>
      <w:outlineLvl w:val="1"/>
    </w:pPr>
    <w:rPr>
      <w:rFonts w:ascii="Bookman Old Style" w:eastAsia="Bookman Old Style" w:hAnsi="Bookman Old Style" w:cs="Bookman Old Style"/>
      <w:b/>
      <w:bCs/>
      <w:sz w:val="20"/>
      <w:szCs w:val="20"/>
      <w:u w:val="single"/>
    </w:rPr>
  </w:style>
  <w:style w:type="paragraph" w:customStyle="1" w:styleId="Zkladntext20">
    <w:name w:val="Základní text (2)"/>
    <w:basedOn w:val="Normln"/>
    <w:link w:val="Zkladntext2"/>
    <w:pPr>
      <w:shd w:val="clear" w:color="auto" w:fill="FFFFFF"/>
      <w:spacing w:after="100"/>
      <w:ind w:left="720" w:hanging="340"/>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line="257" w:lineRule="auto"/>
    </w:pPr>
    <w:rPr>
      <w:rFonts w:ascii="Calibri" w:eastAsia="Calibri" w:hAnsi="Calibri" w:cs="Calibri"/>
      <w:color w:val="231F20"/>
      <w:sz w:val="18"/>
      <w:szCs w:val="18"/>
    </w:rPr>
  </w:style>
  <w:style w:type="paragraph" w:customStyle="1" w:styleId="Nadpis30">
    <w:name w:val="Nadpis #3"/>
    <w:basedOn w:val="Normln"/>
    <w:link w:val="Nadpis3"/>
    <w:pPr>
      <w:shd w:val="clear" w:color="auto" w:fill="FFFFFF"/>
      <w:spacing w:after="100"/>
      <w:outlineLvl w:val="2"/>
    </w:pPr>
    <w:rPr>
      <w:rFonts w:ascii="Arial" w:eastAsia="Arial" w:hAnsi="Arial" w:cs="Arial"/>
      <w:b/>
      <w:bCs/>
      <w:color w:val="EBEBEB"/>
      <w:sz w:val="15"/>
      <w:szCs w:val="15"/>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b/>
      <w:bCs/>
      <w:color w:val="666699"/>
      <w:sz w:val="18"/>
      <w:szCs w:val="18"/>
    </w:rPr>
  </w:style>
  <w:style w:type="paragraph" w:customStyle="1" w:styleId="Titulekobrzku0">
    <w:name w:val="Titulek obrázku"/>
    <w:basedOn w:val="Normln"/>
    <w:link w:val="Titulekobrzku"/>
    <w:pPr>
      <w:shd w:val="clear" w:color="auto" w:fill="FFFFFF"/>
      <w:spacing w:line="216" w:lineRule="auto"/>
    </w:pPr>
    <w:rPr>
      <w:rFonts w:ascii="Calibri" w:eastAsia="Calibri" w:hAnsi="Calibri" w:cs="Calibri"/>
      <w:color w:val="231F20"/>
      <w:sz w:val="15"/>
      <w:szCs w:val="15"/>
      <w:lang w:val="en-US" w:eastAsia="en-US" w:bidi="en-US"/>
    </w:rPr>
  </w:style>
  <w:style w:type="paragraph" w:styleId="Zhlav">
    <w:name w:val="header"/>
    <w:basedOn w:val="Normln"/>
    <w:link w:val="ZhlavChar"/>
    <w:uiPriority w:val="99"/>
    <w:unhideWhenUsed/>
    <w:rsid w:val="00AA698A"/>
    <w:pPr>
      <w:tabs>
        <w:tab w:val="center" w:pos="4536"/>
        <w:tab w:val="right" w:pos="9072"/>
      </w:tabs>
    </w:pPr>
  </w:style>
  <w:style w:type="character" w:customStyle="1" w:styleId="ZhlavChar">
    <w:name w:val="Záhlaví Char"/>
    <w:basedOn w:val="Standardnpsmoodstavce"/>
    <w:link w:val="Zhlav"/>
    <w:uiPriority w:val="99"/>
    <w:rsid w:val="00AA698A"/>
    <w:rPr>
      <w:color w:val="000000"/>
    </w:rPr>
  </w:style>
  <w:style w:type="paragraph" w:styleId="Zpat">
    <w:name w:val="footer"/>
    <w:basedOn w:val="Normln"/>
    <w:link w:val="ZpatChar"/>
    <w:uiPriority w:val="99"/>
    <w:unhideWhenUsed/>
    <w:rsid w:val="00AA698A"/>
    <w:pPr>
      <w:tabs>
        <w:tab w:val="center" w:pos="4536"/>
        <w:tab w:val="right" w:pos="9072"/>
      </w:tabs>
    </w:pPr>
  </w:style>
  <w:style w:type="character" w:customStyle="1" w:styleId="ZpatChar">
    <w:name w:val="Zápatí Char"/>
    <w:basedOn w:val="Standardnpsmoodstavce"/>
    <w:link w:val="Zpat"/>
    <w:uiPriority w:val="99"/>
    <w:rsid w:val="00AA698A"/>
    <w:rPr>
      <w:color w:val="000000"/>
    </w:rPr>
  </w:style>
  <w:style w:type="character" w:styleId="Hypertextovodkaz">
    <w:name w:val="Hyperlink"/>
    <w:basedOn w:val="Standardnpsmoodstavce"/>
    <w:uiPriority w:val="99"/>
    <w:unhideWhenUsed/>
    <w:rsid w:val="00AA698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rketa.jezova@nnm.cz"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nnm.cz/"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nnm.cz/" TargetMode="External"/><Relationship Id="rId27" Type="http://schemas.openxmlformats.org/officeDocument/2006/relationships/header" Target="header7.xml"/><Relationship Id="rId30" Type="http://schemas.openxmlformats.org/officeDocument/2006/relationships/footer" Target="footer1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AE1F-308B-4CC3-BAF6-0C56988F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4533</Words>
  <Characters>26749</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Lenka Štěpinová DiS.</cp:lastModifiedBy>
  <cp:revision>3</cp:revision>
  <dcterms:created xsi:type="dcterms:W3CDTF">2025-06-20T05:45:00Z</dcterms:created>
  <dcterms:modified xsi:type="dcterms:W3CDTF">2025-06-24T10:33:00Z</dcterms:modified>
</cp:coreProperties>
</file>