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A112" w14:textId="78A1E8F6" w:rsidR="00D320E6" w:rsidRDefault="00EB74BD" w:rsidP="00A77A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DODATEK Č. </w:t>
      </w:r>
      <w:r w:rsidR="00BD6D53">
        <w:rPr>
          <w:b/>
          <w:sz w:val="40"/>
          <w:szCs w:val="40"/>
        </w:rPr>
        <w:t>1</w:t>
      </w:r>
    </w:p>
    <w:p w14:paraId="13961346" w14:textId="535284D3" w:rsidR="00E81B99" w:rsidRDefault="00677298" w:rsidP="00E81B99">
      <w:pPr>
        <w:ind w:left="360"/>
        <w:jc w:val="center"/>
        <w:rPr>
          <w:b/>
        </w:rPr>
      </w:pPr>
      <w:r w:rsidRPr="005317D2">
        <w:rPr>
          <w:b/>
        </w:rPr>
        <w:t>Smlouv</w:t>
      </w:r>
      <w:r>
        <w:rPr>
          <w:b/>
        </w:rPr>
        <w:t>y</w:t>
      </w:r>
      <w:r w:rsidRPr="005317D2">
        <w:rPr>
          <w:b/>
        </w:rPr>
        <w:t xml:space="preserve"> </w:t>
      </w:r>
      <w:r w:rsidR="00E81B99" w:rsidRPr="005317D2">
        <w:rPr>
          <w:b/>
        </w:rPr>
        <w:t xml:space="preserve">o výkonu </w:t>
      </w:r>
      <w:r w:rsidRPr="005317D2">
        <w:rPr>
          <w:b/>
        </w:rPr>
        <w:t xml:space="preserve">činnosti </w:t>
      </w:r>
      <w:bookmarkStart w:id="0" w:name="_Hlk199939637"/>
      <w:r>
        <w:rPr>
          <w:b/>
        </w:rPr>
        <w:t>systémového</w:t>
      </w:r>
      <w:r w:rsidR="00E81B99">
        <w:rPr>
          <w:b/>
        </w:rPr>
        <w:t xml:space="preserve"> a síťového administrátora</w:t>
      </w:r>
      <w:bookmarkEnd w:id="0"/>
    </w:p>
    <w:p w14:paraId="3EC2E381" w14:textId="11A09112" w:rsidR="00E81B99" w:rsidRDefault="00677298" w:rsidP="00E81B99">
      <w:pPr>
        <w:jc w:val="center"/>
        <w:rPr>
          <w:b/>
        </w:rPr>
      </w:pPr>
      <w:r w:rsidRPr="00D13C44">
        <w:t>uzavřen</w:t>
      </w:r>
      <w:r>
        <w:t>é</w:t>
      </w:r>
      <w:r w:rsidRPr="00D13C44">
        <w:t xml:space="preserve"> </w:t>
      </w:r>
      <w:r w:rsidR="00E81B99" w:rsidRPr="00D13C44">
        <w:t xml:space="preserve">dle § </w:t>
      </w:r>
      <w:r w:rsidR="00E81B99">
        <w:t>1724</w:t>
      </w:r>
      <w:r w:rsidR="00E81B99" w:rsidRPr="00D13C44">
        <w:t xml:space="preserve"> a násl. zákona č. 89/2012 Sb., občanský zákoník, ve znění pozdějších předpisů, mezi:</w:t>
      </w:r>
    </w:p>
    <w:p w14:paraId="559E9ECF" w14:textId="77777777" w:rsidR="00E81B99" w:rsidRDefault="00E81B99" w:rsidP="00E81B99">
      <w:pPr>
        <w:jc w:val="center"/>
        <w:rPr>
          <w:b/>
        </w:rPr>
      </w:pPr>
    </w:p>
    <w:p w14:paraId="413F47F6" w14:textId="2B77168A" w:rsidR="00E81B99" w:rsidRDefault="00677298" w:rsidP="00E81B99">
      <w:pPr>
        <w:jc w:val="center"/>
        <w:rPr>
          <w:b/>
        </w:rPr>
      </w:pPr>
      <w:r>
        <w:rPr>
          <w:b/>
        </w:rPr>
        <w:t>I.</w:t>
      </w:r>
    </w:p>
    <w:p w14:paraId="33B87D43" w14:textId="77777777" w:rsidR="00E81B99" w:rsidRDefault="00E81B99" w:rsidP="00E81B99">
      <w:pPr>
        <w:jc w:val="center"/>
        <w:rPr>
          <w:b/>
          <w:color w:val="000000" w:themeColor="text1"/>
        </w:rPr>
      </w:pPr>
      <w:r w:rsidRPr="00E507A4">
        <w:rPr>
          <w:b/>
          <w:color w:val="000000" w:themeColor="text1"/>
        </w:rPr>
        <w:t>Smluvní strany</w:t>
      </w:r>
    </w:p>
    <w:p w14:paraId="47AA4576" w14:textId="77777777" w:rsidR="00E81B99" w:rsidRPr="00E507A4" w:rsidRDefault="00E81B99" w:rsidP="00E81B99">
      <w:pPr>
        <w:jc w:val="center"/>
        <w:rPr>
          <w:b/>
        </w:rPr>
      </w:pPr>
    </w:p>
    <w:p w14:paraId="6A379CB3" w14:textId="77777777" w:rsidR="00E81B99" w:rsidRPr="00E507A4" w:rsidRDefault="00E81B99" w:rsidP="00E81B99">
      <w:pPr>
        <w:rPr>
          <w:color w:val="000000" w:themeColor="text1"/>
        </w:rPr>
      </w:pPr>
      <w:r>
        <w:rPr>
          <w:b/>
          <w:color w:val="000000" w:themeColor="text1"/>
        </w:rPr>
        <w:t>Česká republika – Státní energetická inspekce</w:t>
      </w:r>
    </w:p>
    <w:p w14:paraId="72838140" w14:textId="77777777" w:rsidR="00E81B99" w:rsidRPr="00E9495D" w:rsidRDefault="00E81B99" w:rsidP="00E81B99">
      <w:r w:rsidRPr="00E9495D">
        <w:t xml:space="preserve">sídlo: Gorazdova 24, 120 00 Praha 2 </w:t>
      </w:r>
    </w:p>
    <w:p w14:paraId="3A02689D" w14:textId="77777777" w:rsidR="00E81B99" w:rsidRPr="00E9495D" w:rsidRDefault="00E81B99" w:rsidP="00E81B99">
      <w:r w:rsidRPr="00E9495D">
        <w:t>IČO: 613 87 584</w:t>
      </w:r>
    </w:p>
    <w:p w14:paraId="09742C53" w14:textId="77777777" w:rsidR="00E81B99" w:rsidRPr="00E9495D" w:rsidRDefault="00E81B99" w:rsidP="00E81B99">
      <w:r w:rsidRPr="00E9495D">
        <w:t>bankovní spojení: ČNB Praha 1, číslo účtu: 34826011/0710</w:t>
      </w:r>
    </w:p>
    <w:p w14:paraId="48D52519" w14:textId="77777777" w:rsidR="00E81B99" w:rsidRPr="00E9495D" w:rsidRDefault="00E81B99" w:rsidP="00E9495D">
      <w:r w:rsidRPr="00E9495D">
        <w:t>za kterou právně jedná: Ing. Pavel Gebauer, ústřední ředitel Státní energetické inspekce, organizační složky státu</w:t>
      </w:r>
      <w:r w:rsidRPr="00E9495D">
        <w:tab/>
      </w:r>
    </w:p>
    <w:p w14:paraId="33FD0BB8" w14:textId="77777777" w:rsidR="00E81B99" w:rsidRPr="00E507A4" w:rsidRDefault="00E81B99" w:rsidP="00E81B99">
      <w:pPr>
        <w:rPr>
          <w:color w:val="000000" w:themeColor="text1"/>
        </w:rPr>
      </w:pPr>
      <w:r w:rsidRPr="00E507A4">
        <w:rPr>
          <w:color w:val="000000" w:themeColor="text1"/>
        </w:rPr>
        <w:t>(dále jen „</w:t>
      </w:r>
      <w:r>
        <w:rPr>
          <w:color w:val="000000" w:themeColor="text1"/>
        </w:rPr>
        <w:t>Zadavatel</w:t>
      </w:r>
      <w:r w:rsidRPr="00E507A4">
        <w:rPr>
          <w:color w:val="000000" w:themeColor="text1"/>
        </w:rPr>
        <w:t>“) </w:t>
      </w:r>
    </w:p>
    <w:p w14:paraId="0DB7714E" w14:textId="77777777" w:rsidR="00E81B99" w:rsidRDefault="00E81B99" w:rsidP="00E81B99">
      <w:pPr>
        <w:rPr>
          <w:b/>
        </w:rPr>
      </w:pPr>
    </w:p>
    <w:p w14:paraId="5182808C" w14:textId="77777777" w:rsidR="00E81B99" w:rsidRDefault="00E81B99" w:rsidP="00E81B99">
      <w:r>
        <w:t>a</w:t>
      </w:r>
    </w:p>
    <w:p w14:paraId="168A5214" w14:textId="77777777" w:rsidR="00E81B99" w:rsidRDefault="00E81B99" w:rsidP="00E81B99"/>
    <w:p w14:paraId="537B8D3A" w14:textId="77777777" w:rsidR="00E81B99" w:rsidRDefault="00E81B99" w:rsidP="00E81B99">
      <w:r>
        <w:rPr>
          <w:b/>
        </w:rPr>
        <w:t>Ondřej Kozáčik</w:t>
      </w:r>
      <w:r>
        <w:t xml:space="preserve"> </w:t>
      </w:r>
    </w:p>
    <w:p w14:paraId="45E5BA3E" w14:textId="04A8000D" w:rsidR="00E81B99" w:rsidRDefault="00E81B99" w:rsidP="00E81B99">
      <w:pPr>
        <w:rPr>
          <w:bCs/>
        </w:rPr>
      </w:pPr>
      <w:r>
        <w:t xml:space="preserve">Sídlo: </w:t>
      </w:r>
      <w:r w:rsidR="00F07BB9">
        <w:t>XXXXXXXXXX XXXX/XX, XXX XX XXXXX XX</w:t>
      </w:r>
    </w:p>
    <w:p w14:paraId="1926C401" w14:textId="77777777" w:rsidR="00E81B99" w:rsidRPr="00F90CA6" w:rsidRDefault="00E81B99" w:rsidP="00E81B99">
      <w:pPr>
        <w:rPr>
          <w:bCs/>
        </w:rPr>
      </w:pPr>
      <w:r w:rsidRPr="00E507A4">
        <w:rPr>
          <w:bCs/>
        </w:rPr>
        <w:t>IČ</w:t>
      </w:r>
      <w:r>
        <w:rPr>
          <w:bCs/>
        </w:rPr>
        <w:t>O</w:t>
      </w:r>
      <w:r w:rsidRPr="00E507A4">
        <w:rPr>
          <w:bCs/>
        </w:rPr>
        <w:t xml:space="preserve">: </w:t>
      </w:r>
      <w:r>
        <w:t>70385971</w:t>
      </w:r>
    </w:p>
    <w:p w14:paraId="7F3A07EB" w14:textId="3C1697E4" w:rsidR="00E81B99" w:rsidRDefault="00E81B99" w:rsidP="00E81B99">
      <w:r>
        <w:t xml:space="preserve">Bankovní spojení: </w:t>
      </w:r>
      <w:r w:rsidR="00F07BB9">
        <w:t>XXXXXXXXXX/XXXX</w:t>
      </w:r>
    </w:p>
    <w:p w14:paraId="704EACFE" w14:textId="77777777" w:rsidR="00E81B99" w:rsidRDefault="00E81B99" w:rsidP="00E81B99">
      <w:r w:rsidRPr="00E507A4">
        <w:rPr>
          <w:color w:val="000000" w:themeColor="text1"/>
        </w:rPr>
        <w:t>(dále jen „</w:t>
      </w:r>
      <w:r>
        <w:rPr>
          <w:color w:val="000000" w:themeColor="text1"/>
        </w:rPr>
        <w:t>Poskytovatel</w:t>
      </w:r>
      <w:r w:rsidRPr="00E507A4">
        <w:rPr>
          <w:color w:val="000000" w:themeColor="text1"/>
        </w:rPr>
        <w:t>“) </w:t>
      </w:r>
    </w:p>
    <w:p w14:paraId="44D4FD1C" w14:textId="77777777" w:rsidR="00A77A2B" w:rsidRPr="00CE7E9F" w:rsidRDefault="00A77A2B" w:rsidP="00A77A2B">
      <w:pPr>
        <w:rPr>
          <w:b/>
          <w:sz w:val="22"/>
          <w:szCs w:val="22"/>
        </w:rPr>
      </w:pPr>
    </w:p>
    <w:p w14:paraId="39FEFB61" w14:textId="77777777" w:rsidR="00A77A2B" w:rsidRPr="00D01D43" w:rsidRDefault="00A77A2B" w:rsidP="00A77A2B">
      <w:pPr>
        <w:jc w:val="center"/>
        <w:rPr>
          <w:b/>
        </w:rPr>
      </w:pPr>
      <w:r w:rsidRPr="00D01D43">
        <w:rPr>
          <w:b/>
        </w:rPr>
        <w:t>II.</w:t>
      </w:r>
    </w:p>
    <w:p w14:paraId="05FE9AC6" w14:textId="578EB57F" w:rsidR="00A77A2B" w:rsidRPr="00D01D43" w:rsidRDefault="00D320E6" w:rsidP="00E9495D">
      <w:pPr>
        <w:spacing w:after="120"/>
        <w:jc w:val="center"/>
        <w:rPr>
          <w:b/>
        </w:rPr>
      </w:pPr>
      <w:r w:rsidRPr="00D01D43">
        <w:rPr>
          <w:b/>
        </w:rPr>
        <w:t>Úvodní prohlášení</w:t>
      </w:r>
    </w:p>
    <w:p w14:paraId="4329F2F6" w14:textId="3F4503A5" w:rsidR="007477B4" w:rsidRPr="00E9495D" w:rsidRDefault="00D320E6" w:rsidP="00E9495D">
      <w:r w:rsidRPr="00E9495D">
        <w:rPr>
          <w:bCs/>
          <w:lang w:eastAsia="ar-SA"/>
        </w:rPr>
        <w:t>Smluvní strany uzavřely dne</w:t>
      </w:r>
      <w:r w:rsidR="002443FF" w:rsidRPr="00E9495D">
        <w:rPr>
          <w:bCs/>
          <w:lang w:eastAsia="ar-SA"/>
        </w:rPr>
        <w:t xml:space="preserve"> </w:t>
      </w:r>
      <w:r w:rsidR="00677298" w:rsidRPr="00E9495D">
        <w:rPr>
          <w:bCs/>
          <w:lang w:eastAsia="ar-SA"/>
        </w:rPr>
        <w:t>20</w:t>
      </w:r>
      <w:r w:rsidR="007477B4" w:rsidRPr="00E9495D">
        <w:rPr>
          <w:bCs/>
          <w:lang w:eastAsia="ar-SA"/>
        </w:rPr>
        <w:t xml:space="preserve">. </w:t>
      </w:r>
      <w:r w:rsidR="00677298" w:rsidRPr="00E9495D">
        <w:rPr>
          <w:bCs/>
          <w:lang w:eastAsia="ar-SA"/>
        </w:rPr>
        <w:t>5</w:t>
      </w:r>
      <w:r w:rsidR="00BD6D53" w:rsidRPr="00E9495D">
        <w:rPr>
          <w:bCs/>
          <w:lang w:eastAsia="ar-SA"/>
        </w:rPr>
        <w:t>.</w:t>
      </w:r>
      <w:r w:rsidR="007477B4" w:rsidRPr="00E9495D">
        <w:rPr>
          <w:bCs/>
          <w:lang w:eastAsia="ar-SA"/>
        </w:rPr>
        <w:t xml:space="preserve"> 202</w:t>
      </w:r>
      <w:r w:rsidR="00E81B99" w:rsidRPr="00E9495D">
        <w:rPr>
          <w:bCs/>
          <w:lang w:eastAsia="ar-SA"/>
        </w:rPr>
        <w:t>5</w:t>
      </w:r>
      <w:r w:rsidR="007477B4" w:rsidRPr="00E9495D">
        <w:rPr>
          <w:bCs/>
          <w:lang w:eastAsia="ar-SA"/>
        </w:rPr>
        <w:t xml:space="preserve"> </w:t>
      </w:r>
      <w:r w:rsidR="00E81B99" w:rsidRPr="00E9495D">
        <w:rPr>
          <w:bCs/>
          <w:lang w:eastAsia="ar-SA"/>
        </w:rPr>
        <w:t>Smlouvu o výkonu činnosti</w:t>
      </w:r>
      <w:r w:rsidR="00BD6D53" w:rsidRPr="00E9495D">
        <w:rPr>
          <w:bCs/>
          <w:lang w:eastAsia="ar-SA"/>
        </w:rPr>
        <w:t xml:space="preserve"> </w:t>
      </w:r>
      <w:r w:rsidR="00677298" w:rsidRPr="00E9495D">
        <w:rPr>
          <w:bCs/>
          <w:lang w:eastAsia="ar-SA"/>
        </w:rPr>
        <w:t>systémového a</w:t>
      </w:r>
      <w:r w:rsidR="00677298" w:rsidRPr="00677298">
        <w:rPr>
          <w:bCs/>
          <w:lang w:eastAsia="ar-SA"/>
        </w:rPr>
        <w:t> </w:t>
      </w:r>
      <w:r w:rsidR="00677298" w:rsidRPr="00E9495D">
        <w:rPr>
          <w:bCs/>
          <w:lang w:eastAsia="ar-SA"/>
        </w:rPr>
        <w:t xml:space="preserve">síťového administrátora </w:t>
      </w:r>
      <w:r w:rsidR="00BD6D53" w:rsidRPr="00E9495D">
        <w:rPr>
          <w:bCs/>
          <w:lang w:eastAsia="ar-SA"/>
        </w:rPr>
        <w:t xml:space="preserve">(dále </w:t>
      </w:r>
      <w:proofErr w:type="gramStart"/>
      <w:r w:rsidR="00BD6D53" w:rsidRPr="00E9495D">
        <w:rPr>
          <w:bCs/>
          <w:lang w:eastAsia="ar-SA"/>
        </w:rPr>
        <w:t>jen ,,Smlouva</w:t>
      </w:r>
      <w:proofErr w:type="gramEnd"/>
      <w:r w:rsidR="00BD6D53" w:rsidRPr="00E9495D">
        <w:rPr>
          <w:bCs/>
          <w:lang w:eastAsia="ar-SA"/>
        </w:rPr>
        <w:t>“)</w:t>
      </w:r>
      <w:r w:rsidR="00E81B99" w:rsidRPr="00E9495D">
        <w:rPr>
          <w:bCs/>
          <w:lang w:eastAsia="ar-SA"/>
        </w:rPr>
        <w:t xml:space="preserve"> pro činnost</w:t>
      </w:r>
      <w:r w:rsidR="007477B4" w:rsidRPr="00E9495D">
        <w:rPr>
          <w:bCs/>
          <w:lang w:eastAsia="ar-SA"/>
        </w:rPr>
        <w:t>, kter</w:t>
      </w:r>
      <w:r w:rsidR="00E81B99" w:rsidRPr="00E9495D">
        <w:rPr>
          <w:bCs/>
          <w:lang w:eastAsia="ar-SA"/>
        </w:rPr>
        <w:t xml:space="preserve">á je </w:t>
      </w:r>
      <w:r w:rsidR="00BD6D53" w:rsidRPr="00E9495D">
        <w:rPr>
          <w:bCs/>
          <w:lang w:eastAsia="ar-SA"/>
        </w:rPr>
        <w:t>blíže specifikované ve Smlouvě.</w:t>
      </w:r>
    </w:p>
    <w:p w14:paraId="1E5C703C" w14:textId="77777777" w:rsidR="00D01D43" w:rsidRPr="00677298" w:rsidRDefault="00D01D43" w:rsidP="00126D6A">
      <w:pPr>
        <w:jc w:val="both"/>
        <w:rPr>
          <w:b/>
        </w:rPr>
      </w:pPr>
    </w:p>
    <w:p w14:paraId="3D71A38D" w14:textId="77777777" w:rsidR="00A77A2B" w:rsidRPr="00677298" w:rsidRDefault="00A77A2B" w:rsidP="00A77A2B">
      <w:pPr>
        <w:jc w:val="center"/>
        <w:rPr>
          <w:b/>
        </w:rPr>
      </w:pPr>
      <w:r w:rsidRPr="00677298">
        <w:rPr>
          <w:b/>
        </w:rPr>
        <w:t>III.</w:t>
      </w:r>
    </w:p>
    <w:p w14:paraId="4B9C2F97" w14:textId="0C8B346C" w:rsidR="00A77A2B" w:rsidRPr="00677298" w:rsidRDefault="00D320E6" w:rsidP="00E9495D">
      <w:pPr>
        <w:spacing w:after="120"/>
        <w:jc w:val="center"/>
        <w:rPr>
          <w:b/>
        </w:rPr>
      </w:pPr>
      <w:r w:rsidRPr="00677298">
        <w:rPr>
          <w:b/>
        </w:rPr>
        <w:t>Změny smlouvy</w:t>
      </w:r>
    </w:p>
    <w:p w14:paraId="1F63F192" w14:textId="71429D6B" w:rsidR="006A4C39" w:rsidRPr="00E9495D" w:rsidRDefault="00D320E6" w:rsidP="00E9495D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495D">
        <w:rPr>
          <w:rFonts w:ascii="Times New Roman" w:hAnsi="Times New Roman" w:cs="Times New Roman"/>
          <w:sz w:val="24"/>
          <w:szCs w:val="24"/>
        </w:rPr>
        <w:t xml:space="preserve">Mění se článek </w:t>
      </w:r>
      <w:r w:rsidR="00677298" w:rsidRPr="00677298">
        <w:rPr>
          <w:rFonts w:ascii="Times New Roman" w:hAnsi="Times New Roman" w:cs="Times New Roman"/>
          <w:sz w:val="24"/>
          <w:szCs w:val="24"/>
        </w:rPr>
        <w:t>II</w:t>
      </w:r>
      <w:r w:rsidR="004F655E" w:rsidRPr="00E9495D">
        <w:rPr>
          <w:rFonts w:ascii="Times New Roman" w:hAnsi="Times New Roman" w:cs="Times New Roman"/>
          <w:sz w:val="24"/>
          <w:szCs w:val="24"/>
        </w:rPr>
        <w:t>.</w:t>
      </w:r>
      <w:r w:rsidR="00E81B99" w:rsidRPr="00E9495D">
        <w:rPr>
          <w:rFonts w:ascii="Times New Roman" w:hAnsi="Times New Roman" w:cs="Times New Roman"/>
          <w:sz w:val="24"/>
          <w:szCs w:val="24"/>
        </w:rPr>
        <w:t xml:space="preserve"> odst. 1</w:t>
      </w:r>
      <w:r w:rsidR="00BD6D53" w:rsidRPr="00E9495D">
        <w:rPr>
          <w:rFonts w:ascii="Times New Roman" w:hAnsi="Times New Roman" w:cs="Times New Roman"/>
          <w:sz w:val="24"/>
          <w:szCs w:val="24"/>
        </w:rPr>
        <w:t xml:space="preserve"> Smlouvy, kdy </w:t>
      </w:r>
      <w:r w:rsidR="00E81B99" w:rsidRPr="00E9495D">
        <w:rPr>
          <w:rFonts w:ascii="Times New Roman" w:hAnsi="Times New Roman" w:cs="Times New Roman"/>
          <w:sz w:val="24"/>
          <w:szCs w:val="24"/>
        </w:rPr>
        <w:t>nově bude výkon činnosti poskytován poskytovatelem do dne 31. 8. 2025.</w:t>
      </w:r>
    </w:p>
    <w:p w14:paraId="2BA202AE" w14:textId="57881148" w:rsidR="00005CDF" w:rsidRPr="00E9495D" w:rsidRDefault="00FC69B7" w:rsidP="00E9495D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sz w:val="24"/>
          <w:szCs w:val="24"/>
        </w:rPr>
      </w:pPr>
      <w:r w:rsidRPr="00E9495D">
        <w:rPr>
          <w:rFonts w:ascii="Times New Roman" w:hAnsi="Times New Roman" w:cs="Times New Roman"/>
          <w:sz w:val="24"/>
          <w:szCs w:val="24"/>
        </w:rPr>
        <w:t xml:space="preserve">V ostatních ujednáních zůstává </w:t>
      </w:r>
      <w:r w:rsidR="00677298" w:rsidRPr="00E9495D">
        <w:rPr>
          <w:rFonts w:ascii="Times New Roman" w:hAnsi="Times New Roman" w:cs="Times New Roman"/>
          <w:sz w:val="24"/>
          <w:szCs w:val="24"/>
        </w:rPr>
        <w:t xml:space="preserve">Smlouva </w:t>
      </w:r>
      <w:r w:rsidRPr="00E9495D">
        <w:rPr>
          <w:rFonts w:ascii="Times New Roman" w:hAnsi="Times New Roman" w:cs="Times New Roman"/>
          <w:sz w:val="24"/>
          <w:szCs w:val="24"/>
        </w:rPr>
        <w:t>nezměněna.</w:t>
      </w:r>
    </w:p>
    <w:p w14:paraId="4C05173A" w14:textId="77777777" w:rsidR="00005CDF" w:rsidRPr="00E9495D" w:rsidRDefault="00005CDF" w:rsidP="00A77A2B">
      <w:pPr>
        <w:jc w:val="center"/>
        <w:rPr>
          <w:b/>
        </w:rPr>
      </w:pPr>
    </w:p>
    <w:p w14:paraId="0B57E417" w14:textId="494B17B7" w:rsidR="00A77A2B" w:rsidRPr="00E9495D" w:rsidRDefault="00A77A2B" w:rsidP="00A77A2B">
      <w:pPr>
        <w:tabs>
          <w:tab w:val="left" w:pos="0"/>
        </w:tabs>
        <w:ind w:left="567" w:hanging="567"/>
        <w:jc w:val="center"/>
        <w:rPr>
          <w:b/>
        </w:rPr>
      </w:pPr>
      <w:r w:rsidRPr="00E9495D">
        <w:rPr>
          <w:b/>
        </w:rPr>
        <w:t>I</w:t>
      </w:r>
      <w:r w:rsidR="00E54ADF" w:rsidRPr="00E9495D">
        <w:rPr>
          <w:b/>
        </w:rPr>
        <w:t>V</w:t>
      </w:r>
      <w:r w:rsidRPr="00E9495D">
        <w:rPr>
          <w:b/>
        </w:rPr>
        <w:t>.</w:t>
      </w:r>
    </w:p>
    <w:p w14:paraId="45D5FE07" w14:textId="7C6E1370" w:rsidR="00A77A2B" w:rsidRPr="00E9495D" w:rsidRDefault="00A77A2B" w:rsidP="00E9495D">
      <w:pPr>
        <w:tabs>
          <w:tab w:val="left" w:pos="0"/>
        </w:tabs>
        <w:spacing w:after="120"/>
        <w:ind w:left="567" w:hanging="567"/>
        <w:jc w:val="center"/>
        <w:rPr>
          <w:b/>
        </w:rPr>
      </w:pPr>
      <w:r w:rsidRPr="00E9495D">
        <w:rPr>
          <w:b/>
        </w:rPr>
        <w:t>Závěrečná ustanovení</w:t>
      </w:r>
    </w:p>
    <w:p w14:paraId="242B39A0" w14:textId="7B26352C" w:rsidR="00E54ADF" w:rsidRPr="00B32187" w:rsidRDefault="00E54ADF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Style w:val="eop"/>
          <w:rFonts w:asciiTheme="majorBidi" w:hAnsiTheme="majorBidi" w:cstheme="majorBidi"/>
          <w:sz w:val="24"/>
        </w:rPr>
      </w:pPr>
      <w:r w:rsidRPr="00E9495D">
        <w:rPr>
          <w:rStyle w:val="eop"/>
          <w:rFonts w:asciiTheme="majorBidi" w:hAnsiTheme="majorBidi" w:cstheme="majorBidi"/>
          <w:sz w:val="24"/>
        </w:rPr>
        <w:t xml:space="preserve">Tento Dodatek je sepsán ve </w:t>
      </w:r>
      <w:r w:rsidR="00677298" w:rsidRPr="00E9495D">
        <w:rPr>
          <w:rStyle w:val="eop"/>
          <w:rFonts w:asciiTheme="majorBidi" w:hAnsiTheme="majorBidi" w:cstheme="majorBidi"/>
          <w:sz w:val="24"/>
        </w:rPr>
        <w:t>3 stejnopisech, z nichž Poskytovatel obdrží jeden, Zadavatel dva,</w:t>
      </w:r>
      <w:r w:rsidR="00677298" w:rsidRPr="00E9495D" w:rsidDel="00677298">
        <w:rPr>
          <w:rStyle w:val="eop"/>
          <w:rFonts w:asciiTheme="majorBidi" w:hAnsiTheme="majorBidi" w:cstheme="majorBidi"/>
          <w:sz w:val="24"/>
        </w:rPr>
        <w:t xml:space="preserve"> </w:t>
      </w:r>
      <w:r w:rsidRPr="00E9495D">
        <w:rPr>
          <w:rStyle w:val="eop"/>
          <w:rFonts w:asciiTheme="majorBidi" w:hAnsiTheme="majorBidi" w:cstheme="majorBidi"/>
          <w:sz w:val="24"/>
        </w:rPr>
        <w:t xml:space="preserve">přičemž </w:t>
      </w:r>
      <w:r w:rsidR="00677298" w:rsidRPr="00E9495D">
        <w:rPr>
          <w:rStyle w:val="eop"/>
          <w:rFonts w:asciiTheme="majorBidi" w:hAnsiTheme="majorBidi" w:cstheme="majorBidi"/>
          <w:sz w:val="24"/>
        </w:rPr>
        <w:t xml:space="preserve">všechna </w:t>
      </w:r>
      <w:r w:rsidRPr="00E9495D">
        <w:rPr>
          <w:rStyle w:val="eop"/>
          <w:rFonts w:asciiTheme="majorBidi" w:hAnsiTheme="majorBidi" w:cstheme="majorBidi"/>
          <w:sz w:val="24"/>
        </w:rPr>
        <w:t>vyhotovení mají povahu originálu.</w:t>
      </w:r>
    </w:p>
    <w:p w14:paraId="126EC259" w14:textId="25735D35" w:rsidR="000A2583" w:rsidRPr="00B32187" w:rsidRDefault="000A2583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Style w:val="eop"/>
          <w:rFonts w:asciiTheme="majorBidi" w:hAnsiTheme="majorBidi" w:cstheme="majorBidi"/>
          <w:sz w:val="24"/>
        </w:rPr>
      </w:pPr>
      <w:r w:rsidRPr="00E9495D">
        <w:rPr>
          <w:rStyle w:val="eop"/>
          <w:sz w:val="24"/>
        </w:rPr>
        <w:t>Tento</w:t>
      </w:r>
      <w:r w:rsidRPr="00E9495D">
        <w:rPr>
          <w:rStyle w:val="normaltextrun"/>
          <w:rFonts w:asciiTheme="majorBidi" w:hAnsiTheme="majorBidi" w:cstheme="majorBidi"/>
          <w:sz w:val="24"/>
        </w:rPr>
        <w:t xml:space="preserve"> Dodatek nabývá platnosti jeho po</w:t>
      </w:r>
      <w:r w:rsidR="00677298">
        <w:rPr>
          <w:rStyle w:val="normaltextrun"/>
          <w:rFonts w:asciiTheme="majorBidi" w:hAnsiTheme="majorBidi" w:cstheme="majorBidi"/>
          <w:sz w:val="24"/>
        </w:rPr>
        <w:t>d</w:t>
      </w:r>
      <w:r w:rsidRPr="00E9495D">
        <w:rPr>
          <w:rStyle w:val="normaltextrun"/>
          <w:rFonts w:asciiTheme="majorBidi" w:hAnsiTheme="majorBidi" w:cstheme="majorBidi"/>
          <w:sz w:val="24"/>
        </w:rPr>
        <w:t>pisu oběma Smluvními stranami</w:t>
      </w:r>
      <w:r w:rsidR="00E81B99" w:rsidRPr="00E9495D">
        <w:rPr>
          <w:rStyle w:val="normaltextrun"/>
          <w:rFonts w:asciiTheme="majorBidi" w:hAnsiTheme="majorBidi" w:cstheme="majorBidi"/>
          <w:sz w:val="24"/>
        </w:rPr>
        <w:t xml:space="preserve"> a účinnosti dnem jeho zveřejnění v registru smluv</w:t>
      </w:r>
      <w:r w:rsidRPr="00E9495D">
        <w:rPr>
          <w:rStyle w:val="normaltextrun"/>
          <w:rFonts w:asciiTheme="majorBidi" w:hAnsiTheme="majorBidi" w:cstheme="majorBidi"/>
          <w:sz w:val="24"/>
        </w:rPr>
        <w:t xml:space="preserve">. Není-li stanoveno jinak, řídí se tato smlouva příslušnými ustanoveními zákona č. 89/2012 Sb., občanského zákoníku ve znění pozdějších předpisů.     </w:t>
      </w:r>
    </w:p>
    <w:p w14:paraId="5A2CC8E3" w14:textId="37DA0944" w:rsidR="00005CDF" w:rsidRPr="00E9495D" w:rsidRDefault="00E54ADF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sz w:val="24"/>
        </w:rPr>
      </w:pPr>
      <w:r w:rsidRPr="00E9495D">
        <w:rPr>
          <w:rStyle w:val="eop"/>
          <w:rFonts w:asciiTheme="majorBidi" w:hAnsiTheme="majorBidi" w:cstheme="majorBidi"/>
          <w:sz w:val="24"/>
        </w:rPr>
        <w:t>Tento Dodatek je nedílnou součástí Smlouvy</w:t>
      </w:r>
      <w:r w:rsidR="00A77A2B" w:rsidRPr="00E9495D">
        <w:rPr>
          <w:sz w:val="24"/>
        </w:rPr>
        <w:t>.</w:t>
      </w:r>
    </w:p>
    <w:p w14:paraId="4CEB6691" w14:textId="010AB228" w:rsidR="00A77A2B" w:rsidRPr="00E9495D" w:rsidRDefault="00E54ADF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Fonts w:asciiTheme="majorBidi" w:hAnsiTheme="majorBidi" w:cstheme="majorBidi"/>
          <w:sz w:val="24"/>
        </w:rPr>
      </w:pPr>
      <w:r w:rsidRPr="00E9495D">
        <w:rPr>
          <w:rStyle w:val="eop"/>
          <w:rFonts w:asciiTheme="majorBidi" w:hAnsiTheme="majorBidi" w:cstheme="majorBidi"/>
          <w:sz w:val="24"/>
        </w:rPr>
        <w:t>Strany prohlašují, že tento Dodatek uzavřely svobodně, vážně, nikoliv v tísni a za jednostranně nevýhodných podmínek, a že znají jeho obsah, což stvrzují svými podpisy</w:t>
      </w:r>
      <w:r w:rsidR="00A77A2B" w:rsidRPr="00E9495D">
        <w:rPr>
          <w:rFonts w:asciiTheme="majorBidi" w:hAnsiTheme="majorBidi" w:cstheme="majorBidi"/>
          <w:sz w:val="24"/>
        </w:rPr>
        <w:t>.</w:t>
      </w:r>
    </w:p>
    <w:p w14:paraId="6986EBF3" w14:textId="62DEDA35" w:rsidR="00CC2C12" w:rsidRPr="00677298" w:rsidRDefault="00E81B99" w:rsidP="00E9495D">
      <w:pPr>
        <w:pStyle w:val="Zkladntext"/>
        <w:numPr>
          <w:ilvl w:val="0"/>
          <w:numId w:val="13"/>
        </w:numPr>
        <w:suppressAutoHyphens/>
        <w:spacing w:after="120"/>
        <w:ind w:left="426" w:hanging="426"/>
        <w:rPr>
          <w:rFonts w:asciiTheme="majorBidi" w:hAnsiTheme="majorBidi" w:cstheme="majorBidi"/>
          <w:sz w:val="24"/>
        </w:rPr>
      </w:pPr>
      <w:r w:rsidRPr="00E9495D">
        <w:rPr>
          <w:rStyle w:val="eop"/>
          <w:sz w:val="24"/>
        </w:rPr>
        <w:lastRenderedPageBreak/>
        <w:t>Poskytovatel</w:t>
      </w:r>
      <w:r w:rsidR="00005CDF" w:rsidRPr="00677298">
        <w:rPr>
          <w:rFonts w:asciiTheme="majorBidi" w:hAnsiTheme="majorBidi" w:cstheme="majorBidi"/>
          <w:sz w:val="24"/>
        </w:rPr>
        <w:t xml:space="preserve"> bere na vědomí, že </w:t>
      </w:r>
      <w:r w:rsidRPr="00677298">
        <w:rPr>
          <w:rFonts w:asciiTheme="majorBidi" w:hAnsiTheme="majorBidi" w:cstheme="majorBidi"/>
          <w:sz w:val="24"/>
        </w:rPr>
        <w:t>Státní energetická inspekce</w:t>
      </w:r>
      <w:r w:rsidR="00005CDF" w:rsidRPr="00677298">
        <w:rPr>
          <w:rFonts w:asciiTheme="majorBidi" w:hAnsiTheme="majorBidi" w:cstheme="majorBidi"/>
          <w:sz w:val="24"/>
        </w:rPr>
        <w:t xml:space="preserve"> je dle zákona č.  340/</w:t>
      </w:r>
      <w:r w:rsidR="00677298" w:rsidRPr="00677298">
        <w:rPr>
          <w:rFonts w:asciiTheme="majorBidi" w:hAnsiTheme="majorBidi" w:cstheme="majorBidi"/>
          <w:sz w:val="24"/>
        </w:rPr>
        <w:t>2015 </w:t>
      </w:r>
      <w:r w:rsidR="00005CDF" w:rsidRPr="00677298">
        <w:rPr>
          <w:rFonts w:asciiTheme="majorBidi" w:hAnsiTheme="majorBidi" w:cstheme="majorBidi"/>
          <w:sz w:val="24"/>
        </w:rPr>
        <w:t>Sb.</w:t>
      </w:r>
      <w:r w:rsidR="00677298" w:rsidRPr="00677298">
        <w:rPr>
          <w:rFonts w:asciiTheme="majorBidi" w:hAnsiTheme="majorBidi" w:cstheme="majorBidi"/>
          <w:sz w:val="24"/>
        </w:rPr>
        <w:t xml:space="preserve"> </w:t>
      </w:r>
      <w:r w:rsidRPr="00677298">
        <w:rPr>
          <w:rFonts w:asciiTheme="majorBidi" w:hAnsiTheme="majorBidi" w:cstheme="majorBidi"/>
          <w:sz w:val="24"/>
        </w:rPr>
        <w:t>subjektem</w:t>
      </w:r>
      <w:r w:rsidR="00005CDF" w:rsidRPr="00677298">
        <w:rPr>
          <w:rFonts w:asciiTheme="majorBidi" w:hAnsiTheme="majorBidi" w:cstheme="majorBidi"/>
          <w:sz w:val="24"/>
        </w:rPr>
        <w:t>, kter</w:t>
      </w:r>
      <w:r w:rsidRPr="00677298">
        <w:rPr>
          <w:rFonts w:asciiTheme="majorBidi" w:hAnsiTheme="majorBidi" w:cstheme="majorBidi"/>
          <w:sz w:val="24"/>
        </w:rPr>
        <w:t>ý</w:t>
      </w:r>
      <w:r w:rsidR="00005CDF" w:rsidRPr="00677298">
        <w:rPr>
          <w:rFonts w:asciiTheme="majorBidi" w:hAnsiTheme="majorBidi" w:cstheme="majorBidi"/>
          <w:sz w:val="24"/>
        </w:rPr>
        <w:t xml:space="preserve"> je povinn</w:t>
      </w:r>
      <w:r w:rsidRPr="00677298">
        <w:rPr>
          <w:rFonts w:asciiTheme="majorBidi" w:hAnsiTheme="majorBidi" w:cstheme="majorBidi"/>
          <w:sz w:val="24"/>
        </w:rPr>
        <w:t>ý</w:t>
      </w:r>
      <w:r w:rsidR="00005CDF" w:rsidRPr="00677298">
        <w:rPr>
          <w:rFonts w:asciiTheme="majorBidi" w:hAnsiTheme="majorBidi" w:cstheme="majorBidi"/>
          <w:sz w:val="24"/>
        </w:rPr>
        <w:t xml:space="preserve"> uveřejňovat smlouvy v registru smluv. </w:t>
      </w:r>
    </w:p>
    <w:p w14:paraId="4FA89065" w14:textId="77777777" w:rsidR="00005CDF" w:rsidRPr="00677298" w:rsidRDefault="00005CDF" w:rsidP="00A77A2B"/>
    <w:p w14:paraId="21262610" w14:textId="77777777" w:rsidR="007477B4" w:rsidRPr="00677298" w:rsidRDefault="007477B4" w:rsidP="00A77A2B"/>
    <w:p w14:paraId="447D9CF4" w14:textId="77777777" w:rsidR="007477B4" w:rsidRPr="00677298" w:rsidRDefault="007477B4" w:rsidP="00A77A2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456"/>
      </w:tblGrid>
      <w:tr w:rsidR="00E81B99" w:rsidRPr="00677298" w14:paraId="3A448E11" w14:textId="77777777" w:rsidTr="00E81B99">
        <w:tc>
          <w:tcPr>
            <w:tcW w:w="4616" w:type="dxa"/>
          </w:tcPr>
          <w:p w14:paraId="0FC08A06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Za Zadavatele:</w:t>
            </w:r>
          </w:p>
          <w:p w14:paraId="687BC193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EBE037C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 xml:space="preserve">V Praze dne </w:t>
            </w:r>
          </w:p>
          <w:p w14:paraId="0A989925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1B37E5E7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4A7B9101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0176B526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……………………………………………</w:t>
            </w:r>
          </w:p>
          <w:p w14:paraId="421027DB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Ing. Pavel Gebauer</w:t>
            </w:r>
          </w:p>
          <w:p w14:paraId="00D5C71E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ústřední ředitel</w:t>
            </w:r>
          </w:p>
          <w:p w14:paraId="24447E93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Státní energetická inspekce</w:t>
            </w:r>
          </w:p>
          <w:p w14:paraId="72B89B7A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2F318701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1A14EDFC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2FFA8E00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3A266B58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EF0E489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54390D77" w14:textId="77777777" w:rsidR="00E81B99" w:rsidRPr="00E9495D" w:rsidRDefault="00E81B99" w:rsidP="00E81B99">
            <w:pPr>
              <w:rPr>
                <w:color w:val="000000" w:themeColor="text1"/>
              </w:rPr>
            </w:pPr>
          </w:p>
        </w:tc>
        <w:tc>
          <w:tcPr>
            <w:tcW w:w="4456" w:type="dxa"/>
          </w:tcPr>
          <w:p w14:paraId="7C9F96B4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Za Poskytovatele:</w:t>
            </w:r>
          </w:p>
          <w:p w14:paraId="116583F6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7E841E8C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 xml:space="preserve">V Praze dne </w:t>
            </w:r>
          </w:p>
          <w:p w14:paraId="2D94EB2E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450F032D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BF9A96A" w14:textId="77777777" w:rsidR="00E81B99" w:rsidRPr="00677298" w:rsidRDefault="00E81B99" w:rsidP="00E81B99">
            <w:pPr>
              <w:rPr>
                <w:color w:val="000000" w:themeColor="text1"/>
              </w:rPr>
            </w:pPr>
          </w:p>
          <w:p w14:paraId="63E54011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…………………………………………</w:t>
            </w:r>
          </w:p>
          <w:p w14:paraId="6CD7B00E" w14:textId="77777777" w:rsidR="00E81B99" w:rsidRPr="00677298" w:rsidRDefault="00E81B99" w:rsidP="00E81B99">
            <w:pPr>
              <w:rPr>
                <w:color w:val="000000" w:themeColor="text1"/>
              </w:rPr>
            </w:pPr>
            <w:r w:rsidRPr="00677298">
              <w:rPr>
                <w:color w:val="000000" w:themeColor="text1"/>
              </w:rPr>
              <w:t>Ondřej Kozáčik</w:t>
            </w:r>
          </w:p>
          <w:p w14:paraId="6E0B157F" w14:textId="2989E7CC" w:rsidR="00E81B99" w:rsidRPr="00E9495D" w:rsidRDefault="00E81B99" w:rsidP="00E81B99">
            <w:pPr>
              <w:rPr>
                <w:color w:val="000000" w:themeColor="text1"/>
              </w:rPr>
            </w:pPr>
            <w:r w:rsidRPr="00677298">
              <w:t>Poskytovatel</w:t>
            </w:r>
          </w:p>
        </w:tc>
      </w:tr>
    </w:tbl>
    <w:p w14:paraId="59C5852A" w14:textId="164C7414" w:rsidR="00A77A2B" w:rsidRPr="00E9495D" w:rsidRDefault="00A77A2B" w:rsidP="008423CF">
      <w:pPr>
        <w:tabs>
          <w:tab w:val="left" w:pos="5103"/>
        </w:tabs>
      </w:pPr>
    </w:p>
    <w:sectPr w:rsidR="00A77A2B" w:rsidRPr="00E9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2F56BA1"/>
    <w:multiLevelType w:val="hybridMultilevel"/>
    <w:tmpl w:val="914443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21A"/>
    <w:multiLevelType w:val="multilevel"/>
    <w:tmpl w:val="BEE4A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721914"/>
    <w:multiLevelType w:val="hybridMultilevel"/>
    <w:tmpl w:val="E0A6D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057"/>
    <w:multiLevelType w:val="hybridMultilevel"/>
    <w:tmpl w:val="62BC1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C5BCD"/>
    <w:multiLevelType w:val="hybridMultilevel"/>
    <w:tmpl w:val="20329130"/>
    <w:lvl w:ilvl="0" w:tplc="34CE5436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7BD29E9"/>
    <w:multiLevelType w:val="hybridMultilevel"/>
    <w:tmpl w:val="F8824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4A33"/>
    <w:multiLevelType w:val="multilevel"/>
    <w:tmpl w:val="8634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41D094A"/>
    <w:multiLevelType w:val="hybridMultilevel"/>
    <w:tmpl w:val="84EA9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F3A0D"/>
    <w:multiLevelType w:val="multilevel"/>
    <w:tmpl w:val="6EE2765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F723C00"/>
    <w:multiLevelType w:val="multilevel"/>
    <w:tmpl w:val="05747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54023F"/>
    <w:multiLevelType w:val="hybridMultilevel"/>
    <w:tmpl w:val="C1346FF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07331"/>
    <w:multiLevelType w:val="hybridMultilevel"/>
    <w:tmpl w:val="CCB26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3902">
    <w:abstractNumId w:val="9"/>
  </w:num>
  <w:num w:numId="2" w16cid:durableId="2076471680">
    <w:abstractNumId w:val="7"/>
  </w:num>
  <w:num w:numId="3" w16cid:durableId="921646480">
    <w:abstractNumId w:val="5"/>
  </w:num>
  <w:num w:numId="4" w16cid:durableId="1769348019">
    <w:abstractNumId w:val="3"/>
  </w:num>
  <w:num w:numId="5" w16cid:durableId="231622918">
    <w:abstractNumId w:val="8"/>
  </w:num>
  <w:num w:numId="6" w16cid:durableId="1227768044">
    <w:abstractNumId w:val="2"/>
  </w:num>
  <w:num w:numId="7" w16cid:durableId="1468619803">
    <w:abstractNumId w:val="10"/>
  </w:num>
  <w:num w:numId="8" w16cid:durableId="862212129">
    <w:abstractNumId w:val="1"/>
  </w:num>
  <w:num w:numId="9" w16cid:durableId="1785076118">
    <w:abstractNumId w:val="11"/>
  </w:num>
  <w:num w:numId="10" w16cid:durableId="262614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4415806">
    <w:abstractNumId w:val="4"/>
  </w:num>
  <w:num w:numId="12" w16cid:durableId="1020426386">
    <w:abstractNumId w:val="6"/>
  </w:num>
  <w:num w:numId="13" w16cid:durableId="153297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2B"/>
    <w:rsid w:val="00005CDF"/>
    <w:rsid w:val="00015855"/>
    <w:rsid w:val="00065066"/>
    <w:rsid w:val="000751A6"/>
    <w:rsid w:val="000A2583"/>
    <w:rsid w:val="001030F3"/>
    <w:rsid w:val="001153FD"/>
    <w:rsid w:val="001161DF"/>
    <w:rsid w:val="00126D6A"/>
    <w:rsid w:val="0017552B"/>
    <w:rsid w:val="001C1AA6"/>
    <w:rsid w:val="002443FF"/>
    <w:rsid w:val="00255D2D"/>
    <w:rsid w:val="00274BB5"/>
    <w:rsid w:val="0029077F"/>
    <w:rsid w:val="00295166"/>
    <w:rsid w:val="002E0EEF"/>
    <w:rsid w:val="00332B55"/>
    <w:rsid w:val="003C5497"/>
    <w:rsid w:val="003D79E9"/>
    <w:rsid w:val="00407F94"/>
    <w:rsid w:val="00430636"/>
    <w:rsid w:val="00435226"/>
    <w:rsid w:val="00443AA6"/>
    <w:rsid w:val="004F112B"/>
    <w:rsid w:val="004F655E"/>
    <w:rsid w:val="0050012C"/>
    <w:rsid w:val="00565FB8"/>
    <w:rsid w:val="00672C95"/>
    <w:rsid w:val="00677298"/>
    <w:rsid w:val="006A4C39"/>
    <w:rsid w:val="00712F65"/>
    <w:rsid w:val="007477B4"/>
    <w:rsid w:val="00754FD7"/>
    <w:rsid w:val="007D20C6"/>
    <w:rsid w:val="007F15C0"/>
    <w:rsid w:val="008023CF"/>
    <w:rsid w:val="008306CD"/>
    <w:rsid w:val="008423CF"/>
    <w:rsid w:val="008E6050"/>
    <w:rsid w:val="009C49F4"/>
    <w:rsid w:val="00A65CE2"/>
    <w:rsid w:val="00A66C3A"/>
    <w:rsid w:val="00A77A2B"/>
    <w:rsid w:val="00AA35DE"/>
    <w:rsid w:val="00AD27C6"/>
    <w:rsid w:val="00AD77C8"/>
    <w:rsid w:val="00AE416D"/>
    <w:rsid w:val="00B15469"/>
    <w:rsid w:val="00B1705D"/>
    <w:rsid w:val="00B32187"/>
    <w:rsid w:val="00B37399"/>
    <w:rsid w:val="00BD2055"/>
    <w:rsid w:val="00BD6D53"/>
    <w:rsid w:val="00C23E34"/>
    <w:rsid w:val="00CB6D74"/>
    <w:rsid w:val="00CC2C12"/>
    <w:rsid w:val="00CD768C"/>
    <w:rsid w:val="00D01D43"/>
    <w:rsid w:val="00D320E6"/>
    <w:rsid w:val="00D37BDB"/>
    <w:rsid w:val="00D53927"/>
    <w:rsid w:val="00D56165"/>
    <w:rsid w:val="00E51CB0"/>
    <w:rsid w:val="00E52993"/>
    <w:rsid w:val="00E54ADF"/>
    <w:rsid w:val="00E553D0"/>
    <w:rsid w:val="00E81B99"/>
    <w:rsid w:val="00E9495D"/>
    <w:rsid w:val="00EB65AC"/>
    <w:rsid w:val="00EB74BD"/>
    <w:rsid w:val="00EC1D32"/>
    <w:rsid w:val="00ED350F"/>
    <w:rsid w:val="00F07BB9"/>
    <w:rsid w:val="00F40643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CA97"/>
  <w15:chartTrackingRefBased/>
  <w15:docId w15:val="{5065B6EA-67FC-4FD8-A495-739E5B9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A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D4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7A2B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A77A2B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E54ADF"/>
  </w:style>
  <w:style w:type="character" w:customStyle="1" w:styleId="normaltextrun">
    <w:name w:val="normaltextrun"/>
    <w:basedOn w:val="Standardnpsmoodstavce"/>
    <w:qFormat/>
    <w:rsid w:val="000A2583"/>
  </w:style>
  <w:style w:type="character" w:customStyle="1" w:styleId="Nadpis2Char">
    <w:name w:val="Nadpis 2 Char"/>
    <w:basedOn w:val="Standardnpsmoodstavce"/>
    <w:link w:val="Nadpis2"/>
    <w:uiPriority w:val="9"/>
    <w:semiHidden/>
    <w:rsid w:val="00D01D43"/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styleId="Siln">
    <w:name w:val="Strong"/>
    <w:basedOn w:val="Standardnpsmoodstavce"/>
    <w:uiPriority w:val="22"/>
    <w:qFormat/>
    <w:rsid w:val="00D01D43"/>
    <w:rPr>
      <w:b/>
      <w:bCs/>
    </w:rPr>
  </w:style>
  <w:style w:type="paragraph" w:styleId="Bezmezer">
    <w:name w:val="No Spacing"/>
    <w:uiPriority w:val="1"/>
    <w:qFormat/>
    <w:rsid w:val="00D01D4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55D2D"/>
    <w:pPr>
      <w:ind w:left="720"/>
      <w:contextualSpacing/>
    </w:pPr>
  </w:style>
  <w:style w:type="table" w:styleId="Mkatabulky">
    <w:name w:val="Table Grid"/>
    <w:basedOn w:val="Normlntabulka"/>
    <w:uiPriority w:val="59"/>
    <w:rsid w:val="007477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477B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81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B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B9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B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B9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77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Beinhauer Miroslav</dc:creator>
  <cp:keywords/>
  <dc:description/>
  <cp:lastModifiedBy>Petrová Dominika</cp:lastModifiedBy>
  <cp:revision>4</cp:revision>
  <cp:lastPrinted>2024-10-23T12:57:00Z</cp:lastPrinted>
  <dcterms:created xsi:type="dcterms:W3CDTF">2025-06-04T12:41:00Z</dcterms:created>
  <dcterms:modified xsi:type="dcterms:W3CDTF">2025-06-24T09:29:00Z</dcterms:modified>
</cp:coreProperties>
</file>