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4D" w:rsidRPr="00E5004D" w:rsidRDefault="00E5004D" w:rsidP="00E5004D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E5004D">
        <w:rPr>
          <w:rFonts w:eastAsia="Times New Roman" w:cstheme="minorHAnsi"/>
          <w:b/>
          <w:sz w:val="36"/>
          <w:szCs w:val="36"/>
          <w:lang w:eastAsia="cs-CZ"/>
        </w:rPr>
        <w:t>Smlouva o dílo</w:t>
      </w: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E5004D">
        <w:rPr>
          <w:rFonts w:eastAsia="Times New Roman" w:cstheme="minorHAnsi"/>
          <w:b/>
          <w:sz w:val="28"/>
          <w:szCs w:val="28"/>
          <w:lang w:eastAsia="cs-CZ"/>
        </w:rPr>
        <w:t xml:space="preserve">na </w:t>
      </w:r>
      <w:r w:rsidRPr="00E5004D">
        <w:rPr>
          <w:rFonts w:eastAsia="Times New Roman" w:cstheme="minorHAnsi"/>
          <w:b/>
          <w:sz w:val="28"/>
          <w:szCs w:val="28"/>
          <w:u w:val="single"/>
          <w:lang w:eastAsia="cs-CZ"/>
        </w:rPr>
        <w:t>mytí oken budovy Mateřské školy Větrov, Jičín, Křižíkova</w:t>
      </w:r>
      <w:r w:rsidRPr="00E5004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 1288, Jičín</w:t>
      </w: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E5004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uzavřená podle </w:t>
      </w:r>
      <w:proofErr w:type="spellStart"/>
      <w:r w:rsidRPr="00E5004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ust</w:t>
      </w:r>
      <w:proofErr w:type="spellEnd"/>
      <w:r w:rsidRPr="00E5004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. § 1746 odst. 2 a za použití § 2586 a násl. zák. č. 89/2012 Sb., občanský zákoník</w:t>
      </w: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0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0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0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r w:rsidRPr="00E5004D">
        <w:rPr>
          <w:rFonts w:eastAsia="Times New Roman" w:cstheme="minorHAnsi"/>
          <w:b/>
          <w:u w:val="single"/>
          <w:lang w:eastAsia="cs-CZ"/>
        </w:rPr>
        <w:t>SMLUVNÍ STRANY</w:t>
      </w: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>OBJEDNATEL</w:t>
      </w:r>
      <w:r w:rsidRPr="00E5004D">
        <w:rPr>
          <w:rFonts w:eastAsia="Times New Roman" w:cstheme="minorHAnsi"/>
          <w:lang w:eastAsia="cs-CZ"/>
        </w:rPr>
        <w:t xml:space="preserve"> </w:t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 xml:space="preserve">              :</w:t>
      </w:r>
      <w:r w:rsidRPr="00E5004D">
        <w:rPr>
          <w:rFonts w:eastAsia="Times New Roman" w:cstheme="minorHAnsi"/>
          <w:lang w:eastAsia="cs-CZ"/>
        </w:rPr>
        <w:t xml:space="preserve"> </w:t>
      </w:r>
      <w:r w:rsidRPr="00E5004D">
        <w:rPr>
          <w:rFonts w:eastAsia="Times New Roman" w:cstheme="minorHAnsi"/>
          <w:b/>
          <w:lang w:eastAsia="cs-CZ"/>
        </w:rPr>
        <w:t>MŠ Větrov, Jičín, Křižíkova 1288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 xml:space="preserve">sídlo </w:t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>: Křižíkova 1288, 506 01 Jičín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>zastoupená</w:t>
      </w:r>
      <w:r w:rsidRPr="00E5004D">
        <w:rPr>
          <w:rFonts w:eastAsia="Times New Roman" w:cstheme="minorHAnsi"/>
          <w:lang w:eastAsia="cs-CZ"/>
        </w:rPr>
        <w:tab/>
      </w:r>
      <w:r w:rsidRPr="00E5004D">
        <w:rPr>
          <w:rFonts w:eastAsia="Times New Roman" w:cstheme="minorHAnsi"/>
          <w:lang w:eastAsia="cs-CZ"/>
        </w:rPr>
        <w:tab/>
      </w:r>
      <w:r w:rsidRPr="00E5004D">
        <w:rPr>
          <w:rFonts w:eastAsia="Times New Roman" w:cstheme="minorHAnsi"/>
          <w:lang w:eastAsia="cs-CZ"/>
        </w:rPr>
        <w:tab/>
      </w:r>
      <w:r w:rsidRPr="00E5004D">
        <w:rPr>
          <w:rFonts w:eastAsia="Times New Roman" w:cstheme="minorHAnsi"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 xml:space="preserve">: Bc. Lenka Vondráková, ředitelka školy                                            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 xml:space="preserve">IČO </w:t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>: 75019167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 xml:space="preserve">bankovní spojení </w:t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>: KB Jičín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 xml:space="preserve">č. účtu </w:t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 xml:space="preserve">              : 17035541/0100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proofErr w:type="gramStart"/>
      <w:r w:rsidRPr="00E5004D">
        <w:rPr>
          <w:rFonts w:eastAsia="Times New Roman" w:cstheme="minorHAnsi"/>
          <w:b/>
          <w:lang w:eastAsia="cs-CZ"/>
        </w:rPr>
        <w:t>email                                                             : vondrakova@msvetrov</w:t>
      </w:r>
      <w:proofErr w:type="gramEnd"/>
      <w:r w:rsidRPr="00E5004D">
        <w:rPr>
          <w:rFonts w:eastAsia="Times New Roman" w:cstheme="minorHAnsi"/>
          <w:b/>
          <w:lang w:eastAsia="cs-CZ"/>
        </w:rPr>
        <w:t>.jicin.cz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>ZHOTOVITEL</w:t>
      </w:r>
      <w:r w:rsidRPr="00E5004D">
        <w:rPr>
          <w:rFonts w:eastAsia="Times New Roman" w:cstheme="minorHAnsi"/>
          <w:b/>
          <w:lang w:eastAsia="cs-CZ"/>
        </w:rPr>
        <w:tab/>
        <w:t xml:space="preserve"> </w:t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>: Patrik Vích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 xml:space="preserve">sídlo </w:t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>: Husova 880, Hořice v Podkrkonoší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>zastoupený</w:t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>: Patrik Vích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>IČO</w:t>
      </w:r>
      <w:r w:rsidRPr="00E5004D">
        <w:rPr>
          <w:rFonts w:eastAsia="Times New Roman" w:cstheme="minorHAnsi"/>
          <w:lang w:eastAsia="cs-CZ"/>
        </w:rPr>
        <w:t xml:space="preserve"> </w:t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>: 6335594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>DIČ</w:t>
      </w:r>
      <w:r w:rsidRPr="00E5004D">
        <w:rPr>
          <w:rFonts w:eastAsia="Times New Roman" w:cstheme="minorHAnsi"/>
          <w:lang w:eastAsia="cs-CZ"/>
        </w:rPr>
        <w:t xml:space="preserve"> </w:t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 xml:space="preserve">: 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>bankovní spojení</w:t>
      </w:r>
      <w:r w:rsidRPr="00E5004D">
        <w:rPr>
          <w:rFonts w:eastAsia="Times New Roman" w:cstheme="minorHAnsi"/>
          <w:lang w:eastAsia="cs-CZ"/>
        </w:rPr>
        <w:t xml:space="preserve"> </w:t>
      </w:r>
      <w:r w:rsidR="00432598">
        <w:rPr>
          <w:rFonts w:eastAsia="Times New Roman" w:cstheme="minorHAnsi"/>
          <w:b/>
          <w:lang w:eastAsia="cs-CZ"/>
        </w:rPr>
        <w:tab/>
      </w:r>
      <w:r w:rsidR="00432598">
        <w:rPr>
          <w:rFonts w:eastAsia="Times New Roman" w:cstheme="minorHAnsi"/>
          <w:b/>
          <w:lang w:eastAsia="cs-CZ"/>
        </w:rPr>
        <w:tab/>
      </w:r>
      <w:r w:rsidR="00432598">
        <w:rPr>
          <w:rFonts w:eastAsia="Times New Roman" w:cstheme="minorHAnsi"/>
          <w:b/>
          <w:lang w:eastAsia="cs-CZ"/>
        </w:rPr>
        <w:tab/>
        <w:t xml:space="preserve">: 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>č. účtu</w:t>
      </w:r>
      <w:r w:rsidRPr="00E5004D">
        <w:rPr>
          <w:rFonts w:eastAsia="Times New Roman" w:cstheme="minorHAnsi"/>
          <w:lang w:eastAsia="cs-CZ"/>
        </w:rPr>
        <w:t xml:space="preserve"> </w:t>
      </w:r>
      <w:r w:rsidRPr="00E5004D">
        <w:rPr>
          <w:rFonts w:eastAsia="Times New Roman" w:cstheme="minorHAnsi"/>
          <w:lang w:eastAsia="cs-CZ"/>
        </w:rPr>
        <w:tab/>
      </w:r>
      <w:r w:rsidRPr="00E5004D">
        <w:rPr>
          <w:rFonts w:eastAsia="Times New Roman" w:cstheme="minorHAnsi"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="00432598">
        <w:rPr>
          <w:rFonts w:eastAsia="Times New Roman" w:cstheme="minorHAnsi"/>
          <w:b/>
          <w:lang w:eastAsia="cs-CZ"/>
        </w:rPr>
        <w:tab/>
        <w:t xml:space="preserve">              : 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  <w:proofErr w:type="gramStart"/>
      <w:r w:rsidRPr="00E5004D">
        <w:rPr>
          <w:rFonts w:eastAsia="Times New Roman" w:cstheme="minorHAnsi"/>
          <w:b/>
          <w:lang w:eastAsia="cs-CZ"/>
        </w:rPr>
        <w:t>email                                                             :</w:t>
      </w:r>
      <w:proofErr w:type="gramEnd"/>
      <w:r w:rsidRPr="00E5004D">
        <w:rPr>
          <w:rFonts w:eastAsia="Times New Roman" w:cstheme="minorHAnsi"/>
          <w:b/>
          <w:lang w:eastAsia="cs-CZ"/>
        </w:rPr>
        <w:t xml:space="preserve"> </w:t>
      </w: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cs-CZ"/>
        </w:rPr>
      </w:pPr>
    </w:p>
    <w:p w:rsidR="00E5004D" w:rsidRPr="00E5004D" w:rsidRDefault="00E5004D" w:rsidP="00E5004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 xml:space="preserve"> </w:t>
      </w:r>
      <w:r w:rsidRPr="00E5004D">
        <w:rPr>
          <w:rFonts w:eastAsia="Times New Roman" w:cstheme="minorHAnsi"/>
          <w:b/>
          <w:sz w:val="20"/>
          <w:szCs w:val="20"/>
          <w:lang w:eastAsia="cs-CZ"/>
        </w:rPr>
        <w:t>I. Předmět plnění</w:t>
      </w: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Předmětem plnění je mytí oken a prosklených dveří včetně okenních rámů, vnitřních i vnějších parapetů a vnějších žaluzií budovy Mateřské školy Větrov, Jičín, Křižíkova 1288, Jičín (dále také MŠ).</w:t>
      </w: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Předmět plnění bude realizován 2x ročně v jarních a podzimních měsících. Tato smlouva se uzavírá na dobu určitou, na dobu 24 měsíců od účinnosti smlouvy.</w:t>
      </w: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E5004D">
        <w:rPr>
          <w:rFonts w:eastAsia="Times New Roman" w:cstheme="minorHAnsi"/>
          <w:lang w:eastAsia="cs-CZ"/>
        </w:rPr>
        <w:t xml:space="preserve"> </w:t>
      </w:r>
    </w:p>
    <w:p w:rsidR="00E5004D" w:rsidRPr="00E5004D" w:rsidRDefault="00E5004D" w:rsidP="00E5004D">
      <w:pPr>
        <w:keepNext/>
        <w:tabs>
          <w:tab w:val="left" w:pos="426"/>
          <w:tab w:val="left" w:pos="567"/>
          <w:tab w:val="left" w:pos="851"/>
          <w:tab w:val="left" w:pos="1701"/>
          <w:tab w:val="left" w:pos="2977"/>
          <w:tab w:val="left" w:pos="3686"/>
          <w:tab w:val="left" w:pos="5103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eastAsia="cs-CZ"/>
        </w:rPr>
      </w:pPr>
      <w:r w:rsidRPr="00E5004D">
        <w:rPr>
          <w:rFonts w:eastAsia="Times New Roman" w:cstheme="minorHAnsi"/>
          <w:b/>
          <w:sz w:val="20"/>
          <w:szCs w:val="20"/>
          <w:lang w:eastAsia="cs-CZ"/>
        </w:rPr>
        <w:tab/>
      </w:r>
      <w:r w:rsidRPr="00E5004D">
        <w:rPr>
          <w:rFonts w:eastAsia="Times New Roman" w:cstheme="minorHAnsi"/>
          <w:b/>
          <w:sz w:val="20"/>
          <w:szCs w:val="20"/>
          <w:lang w:eastAsia="cs-CZ"/>
        </w:rPr>
        <w:tab/>
      </w:r>
      <w:r w:rsidRPr="00E5004D">
        <w:rPr>
          <w:rFonts w:eastAsia="Times New Roman" w:cstheme="minorHAnsi"/>
          <w:b/>
          <w:sz w:val="20"/>
          <w:szCs w:val="20"/>
          <w:lang w:eastAsia="cs-CZ"/>
        </w:rPr>
        <w:tab/>
      </w:r>
      <w:r w:rsidRPr="00E5004D">
        <w:rPr>
          <w:rFonts w:eastAsia="Times New Roman" w:cstheme="minorHAnsi"/>
          <w:b/>
          <w:sz w:val="20"/>
          <w:szCs w:val="20"/>
          <w:lang w:eastAsia="cs-CZ"/>
        </w:rPr>
        <w:tab/>
      </w:r>
      <w:r w:rsidRPr="00E5004D">
        <w:rPr>
          <w:rFonts w:eastAsia="Times New Roman" w:cstheme="minorHAnsi"/>
          <w:b/>
          <w:sz w:val="20"/>
          <w:szCs w:val="20"/>
          <w:lang w:eastAsia="cs-CZ"/>
        </w:rPr>
        <w:tab/>
      </w:r>
      <w:r w:rsidRPr="00E5004D">
        <w:rPr>
          <w:rFonts w:eastAsia="Times New Roman" w:cstheme="minorHAnsi"/>
          <w:b/>
          <w:sz w:val="20"/>
          <w:szCs w:val="20"/>
          <w:lang w:eastAsia="cs-CZ"/>
        </w:rPr>
        <w:tab/>
        <w:t>II. Závazky zhotovitele</w:t>
      </w: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tbl>
      <w:tblPr>
        <w:tblW w:w="8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19"/>
        <w:gridCol w:w="2146"/>
        <w:gridCol w:w="2146"/>
      </w:tblGrid>
      <w:tr w:rsidR="00E5004D" w:rsidRPr="00E5004D" w:rsidTr="00EB3A94">
        <w:trPr>
          <w:trHeight w:val="30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4D" w:rsidRPr="00E5004D" w:rsidRDefault="00E5004D" w:rsidP="00E5004D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5004D" w:rsidRPr="00E5004D" w:rsidTr="00EB3A94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500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Předpokládané množství plnění: </w:t>
            </w:r>
          </w:p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E500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Mytí oken a parapetů:</w:t>
            </w:r>
          </w:p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E500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Přízemí </w:t>
            </w:r>
            <w:proofErr w:type="gramStart"/>
            <w:r w:rsidRPr="00E500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budovy     290</w:t>
            </w:r>
            <w:proofErr w:type="gramEnd"/>
            <w:r w:rsidRPr="00E500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 m2</w:t>
            </w:r>
          </w:p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500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Patro  budovy</w:t>
            </w:r>
            <w:proofErr w:type="gramEnd"/>
            <w:r w:rsidRPr="00E5004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       329 m2</w:t>
            </w:r>
          </w:p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E5004D">
              <w:rPr>
                <w:rFonts w:eastAsia="Times New Roman" w:cstheme="minorHAnsi"/>
                <w:bCs/>
                <w:color w:val="000000"/>
                <w:lang w:eastAsia="cs-CZ"/>
              </w:rPr>
              <w:t>Mytí venkovních žaluzií:</w:t>
            </w:r>
          </w:p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E5004D">
              <w:rPr>
                <w:rFonts w:eastAsia="Times New Roman" w:cstheme="minorHAnsi"/>
                <w:bCs/>
                <w:color w:val="000000"/>
                <w:lang w:eastAsia="cs-CZ"/>
              </w:rPr>
              <w:t>Přízemí budovy:   89m2</w:t>
            </w:r>
          </w:p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E5004D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Patro </w:t>
            </w:r>
            <w:proofErr w:type="gramStart"/>
            <w:r w:rsidRPr="00E5004D">
              <w:rPr>
                <w:rFonts w:eastAsia="Times New Roman" w:cstheme="minorHAnsi"/>
                <w:bCs/>
                <w:color w:val="000000"/>
                <w:lang w:eastAsia="cs-CZ"/>
              </w:rPr>
              <w:t>budovy        20</w:t>
            </w:r>
            <w:proofErr w:type="gramEnd"/>
            <w:r w:rsidRPr="00E5004D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m2</w:t>
            </w:r>
          </w:p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0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Předpokládaná celková cena díla: 33626,- Kč vč. DPH /1 mytí</w:t>
            </w:r>
          </w:p>
          <w:p w:rsidR="00E5004D" w:rsidRPr="00E5004D" w:rsidRDefault="00E5004D" w:rsidP="00E500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500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</w:t>
            </w:r>
            <w:r w:rsidRPr="00E5004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předpokládaná cena se odvíjí od  cenové nabídky předložené zhotovitelem, která tvoří přílohu č. 1 této smlouvy, a která je pro zhotovitele </w:t>
            </w:r>
            <w:proofErr w:type="gramStart"/>
            <w:r w:rsidRPr="00E5004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závazná./</w:t>
            </w:r>
            <w:r w:rsidRPr="00E500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Tyto</w:t>
            </w:r>
            <w:proofErr w:type="gramEnd"/>
            <w:r w:rsidRPr="00E5004D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ceny jsou nejvýše přípustné po celou dobu trvání této smlouvy a zahrnují veškeré nezbytné náklady spojené s provedením prací.</w:t>
            </w:r>
          </w:p>
        </w:tc>
      </w:tr>
    </w:tbl>
    <w:p w:rsidR="00E5004D" w:rsidRPr="00E5004D" w:rsidRDefault="00E5004D" w:rsidP="00E5004D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E5004D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E5004D" w:rsidRPr="00E5004D" w:rsidRDefault="00E5004D" w:rsidP="00E5004D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E5004D" w:rsidRPr="00E5004D" w:rsidRDefault="00E5004D" w:rsidP="00E5004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lastRenderedPageBreak/>
        <w:t>Zhotovitel se zavazuje provést úklidové práce – mytí oken v MŠ Větrov, Jičín, Křižíkova 1288, Jičín 2x ročně. Konkrétní termín bude vždy dopředu domluven s ředitelkou školy (formou emailu zaslaného min. … pracovních dnů před požadovaným termínem).</w:t>
      </w:r>
    </w:p>
    <w:p w:rsidR="00E5004D" w:rsidRPr="00E5004D" w:rsidRDefault="00E5004D" w:rsidP="00E5004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Zhotovitel se zavazuje provádět práce v požadované kvalitě, na svůj náklad a na své nebezpečí. Věci, které jsou potřebné k provedení díla, je povinen opatřit vlastním nákladem zhotovitel. Zhotovitel zodpovídá za bezpečnost a ochranu zdraví všech svých zaměstnanců a zabezpečí jejich vybavení ochrannými pracovními pomůckami.</w:t>
      </w:r>
      <w:r w:rsidRPr="00E5004D">
        <w:rPr>
          <w:rFonts w:eastAsia="Times New Roman" w:cstheme="minorHAnsi"/>
          <w:lang w:eastAsia="cs-CZ"/>
        </w:rPr>
        <w:br/>
        <w:t xml:space="preserve">Zhotovitel zajistí ochranu podlah a nábytku zakrytím proti znečištění a poškození. </w:t>
      </w:r>
    </w:p>
    <w:p w:rsidR="00E5004D" w:rsidRPr="00E5004D" w:rsidRDefault="00E5004D" w:rsidP="00E5004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 xml:space="preserve">Zhotovitel se zavazuje upozorňovat objednatele na možný vznik závad a zároveň navrhovat řešení pro jejich předcházení, nebo odstranění.  </w:t>
      </w:r>
    </w:p>
    <w:p w:rsidR="00E5004D" w:rsidRPr="00E5004D" w:rsidRDefault="00E5004D" w:rsidP="00E500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Pokud činností zhotovitele dojde ke způsobení škody objednateli nebo jiným osobám, je zhotovitel povinen bez zbytečného odkladu tuto škodu odstranit a není-li to možné, tak finančně uhradit. Zhotovitel je povinen být po celou dobu trvání tohoto smluvního vztahu pojištěn proti škodám způsobeným jeho činností včetně možných škod způsobených pracovníky zhotovitele.</w:t>
      </w:r>
    </w:p>
    <w:p w:rsidR="00E5004D" w:rsidRPr="00E5004D" w:rsidRDefault="00E5004D" w:rsidP="00E5004D">
      <w:pPr>
        <w:suppressAutoHyphens/>
        <w:spacing w:after="0" w:line="240" w:lineRule="auto"/>
        <w:ind w:left="142"/>
        <w:jc w:val="both"/>
        <w:rPr>
          <w:rFonts w:eastAsia="Times New Roman" w:cstheme="minorHAnsi"/>
          <w:lang w:eastAsia="cs-CZ"/>
        </w:rPr>
      </w:pPr>
    </w:p>
    <w:p w:rsidR="00E5004D" w:rsidRPr="00E5004D" w:rsidRDefault="00E5004D" w:rsidP="00E5004D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 xml:space="preserve"> </w:t>
      </w:r>
    </w:p>
    <w:p w:rsidR="00E5004D" w:rsidRPr="00E5004D" w:rsidRDefault="00E5004D" w:rsidP="00E5004D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ab/>
      </w:r>
    </w:p>
    <w:p w:rsidR="00E5004D" w:rsidRPr="00E5004D" w:rsidRDefault="00E5004D" w:rsidP="00E5004D">
      <w:pPr>
        <w:keepNext/>
        <w:tabs>
          <w:tab w:val="left" w:pos="426"/>
          <w:tab w:val="left" w:pos="567"/>
          <w:tab w:val="left" w:pos="851"/>
          <w:tab w:val="left" w:pos="1701"/>
          <w:tab w:val="left" w:pos="2977"/>
          <w:tab w:val="left" w:pos="3686"/>
          <w:tab w:val="left" w:pos="5103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>III. Závazky objednatele</w:t>
      </w:r>
    </w:p>
    <w:p w:rsidR="00E5004D" w:rsidRPr="00E5004D" w:rsidRDefault="00E5004D" w:rsidP="00E5004D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Objednatel se zavazuje zaplatit zhotoviteli cenu za provedené dílo dle skutečného množství provedených prací, které budou vyúčtovány podle jednotkových cen uvedených v příloze smlouvy.</w:t>
      </w:r>
    </w:p>
    <w:p w:rsidR="00E5004D" w:rsidRPr="00E5004D" w:rsidRDefault="00E5004D" w:rsidP="00E5004D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Objednatel se zavazuje zabezpečit pracovníkům zhotovitele přístup na pracoviště v dohodnutém termínu a zajistit nezbytné technické podmínky pro provedení díla.</w:t>
      </w:r>
    </w:p>
    <w:p w:rsidR="00E5004D" w:rsidRPr="00E5004D" w:rsidRDefault="00E5004D" w:rsidP="00E5004D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 xml:space="preserve"> Objednatel se zavazuje převzít řádně dokončené dílo bez vad a nedodělků a potvrdit soupis   </w:t>
      </w:r>
    </w:p>
    <w:p w:rsidR="00E5004D" w:rsidRPr="00E5004D" w:rsidRDefault="00E5004D" w:rsidP="00E5004D">
      <w:pPr>
        <w:tabs>
          <w:tab w:val="left" w:pos="426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 xml:space="preserve"> </w:t>
      </w:r>
      <w:r w:rsidRPr="00E5004D">
        <w:rPr>
          <w:rFonts w:eastAsia="Times New Roman" w:cstheme="minorHAnsi"/>
          <w:lang w:eastAsia="cs-CZ"/>
        </w:rPr>
        <w:tab/>
        <w:t>provedených prací.</w:t>
      </w:r>
    </w:p>
    <w:p w:rsidR="00E5004D" w:rsidRPr="00E5004D" w:rsidRDefault="00E5004D" w:rsidP="00E5004D">
      <w:pPr>
        <w:tabs>
          <w:tab w:val="left" w:pos="426"/>
        </w:tabs>
        <w:suppressAutoHyphens/>
        <w:spacing w:after="0" w:line="240" w:lineRule="auto"/>
        <w:ind w:left="360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 xml:space="preserve"> </w:t>
      </w:r>
    </w:p>
    <w:p w:rsidR="00E5004D" w:rsidRPr="00E5004D" w:rsidRDefault="00E5004D" w:rsidP="00E5004D">
      <w:pPr>
        <w:keepNext/>
        <w:tabs>
          <w:tab w:val="left" w:pos="426"/>
          <w:tab w:val="left" w:pos="567"/>
          <w:tab w:val="left" w:pos="851"/>
          <w:tab w:val="left" w:pos="1701"/>
          <w:tab w:val="left" w:pos="2977"/>
          <w:tab w:val="left" w:pos="3686"/>
          <w:tab w:val="left" w:pos="5103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>IV. Platební a cenové podmínky</w:t>
      </w:r>
    </w:p>
    <w:p w:rsidR="00E5004D" w:rsidRPr="00E5004D" w:rsidRDefault="00E5004D" w:rsidP="00E5004D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Zhotovitel bude objednateli fakturovat objednané a převzaté práce po dokončení a odsouhlasení díla, o převzetí díla bude vyhotoven zápis.</w:t>
      </w:r>
    </w:p>
    <w:p w:rsidR="00E5004D" w:rsidRPr="00E5004D" w:rsidRDefault="00E5004D" w:rsidP="00E5004D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 xml:space="preserve">Úhrada za provedené dílo bude objednatelem provedena na základě faktury se splatností </w:t>
      </w:r>
      <w:r w:rsidRPr="00E5004D">
        <w:rPr>
          <w:rFonts w:eastAsia="Times New Roman" w:cstheme="minorHAnsi"/>
          <w:b/>
          <w:lang w:eastAsia="cs-CZ"/>
        </w:rPr>
        <w:t xml:space="preserve">14 dní. </w:t>
      </w:r>
    </w:p>
    <w:p w:rsidR="00E5004D" w:rsidRPr="00E5004D" w:rsidRDefault="00E5004D" w:rsidP="00E5004D">
      <w:pPr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lang w:eastAsia="cs-CZ"/>
        </w:rPr>
      </w:pPr>
      <w:r w:rsidRPr="00E5004D">
        <w:rPr>
          <w:rFonts w:eastAsia="MS Mincho" w:cstheme="minorHAnsi"/>
          <w:lang w:eastAsia="cs-CZ"/>
        </w:rPr>
        <w:t xml:space="preserve">Celkovou a pro účely fakturace rozhodnou cenou se rozumí cena včetně DPH. </w:t>
      </w:r>
    </w:p>
    <w:p w:rsidR="00E5004D" w:rsidRPr="00E5004D" w:rsidRDefault="00E5004D" w:rsidP="00E5004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Mincho" w:cstheme="minorHAnsi"/>
          <w:lang w:eastAsia="cs-CZ"/>
        </w:rPr>
      </w:pPr>
    </w:p>
    <w:p w:rsidR="00E5004D" w:rsidRPr="00E5004D" w:rsidRDefault="00E5004D" w:rsidP="00E5004D">
      <w:pPr>
        <w:keepNext/>
        <w:tabs>
          <w:tab w:val="left" w:pos="426"/>
          <w:tab w:val="left" w:pos="567"/>
          <w:tab w:val="left" w:pos="851"/>
          <w:tab w:val="left" w:pos="1701"/>
          <w:tab w:val="left" w:pos="2977"/>
          <w:tab w:val="left" w:pos="3686"/>
          <w:tab w:val="left" w:pos="5103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lang w:eastAsia="cs-CZ"/>
        </w:rPr>
      </w:pP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</w:r>
      <w:r w:rsidRPr="00E5004D">
        <w:rPr>
          <w:rFonts w:eastAsia="Times New Roman" w:cstheme="minorHAnsi"/>
          <w:b/>
          <w:lang w:eastAsia="cs-CZ"/>
        </w:rPr>
        <w:tab/>
        <w:t>V. Obecná ustanovení</w:t>
      </w:r>
    </w:p>
    <w:p w:rsidR="00E5004D" w:rsidRPr="00E5004D" w:rsidRDefault="00E5004D" w:rsidP="00E5004D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Tato smlouva vstupuje v platnost dnem podpisu obou smluvních stran a účinnosti nabývá dnem zveřejnění v registru smluv. Změny nebo doplňky smlouvy mohou být prováděny pouze písemnou formou se souhlasem obou smluvních stran.</w:t>
      </w:r>
    </w:p>
    <w:p w:rsidR="00E5004D" w:rsidRPr="00E5004D" w:rsidRDefault="00E5004D" w:rsidP="00E5004D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 xml:space="preserve">Smluvní vztahy mezi zhotovitelem a objednatelem v této smlouvě výslovně neupravené se řídí českými právními předpisy, zejména platným a účinným občanským zákoníkem. Případné spory mezi smluvními stranami budou řešeny věcně a místně příslušnými soudy. Smlouvu lze předčasně ukončit písemným odstoupením z důvodu porušení smlouvy podstatným způsobem s účinky ke dni doručení odstoupení smluvní straně, která smlouvu takto porušila. Za podstatné porušení smlouvy bude považováno především prodlení zhotovitele se zahájením prací o více jak 5 dnů, se splněním díla v termínu o více jak 5 dnů, a opakované neprovádění prací v kvalitě.  </w:t>
      </w:r>
    </w:p>
    <w:p w:rsidR="00E5004D" w:rsidRPr="00E5004D" w:rsidRDefault="00E5004D" w:rsidP="00E5004D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Tato smlouva je vyhotovena ve dvou originálních výtiscích, z nichž každá strana obdrží jeden.</w:t>
      </w:r>
    </w:p>
    <w:p w:rsidR="00E5004D" w:rsidRPr="00432598" w:rsidRDefault="00E5004D" w:rsidP="00E5004D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Mateřská škola Větrov, Jičín, Křižíkova 1288, Jičín, jenž je povinným subjektem dle </w:t>
      </w:r>
      <w:proofErr w:type="spellStart"/>
      <w:r w:rsidRPr="00E5004D">
        <w:rPr>
          <w:rFonts w:eastAsia="Times New Roman" w:cstheme="minorHAnsi"/>
          <w:lang w:eastAsia="cs-CZ"/>
        </w:rPr>
        <w:t>ust</w:t>
      </w:r>
      <w:proofErr w:type="spellEnd"/>
      <w:r w:rsidRPr="00E5004D">
        <w:rPr>
          <w:rFonts w:eastAsia="Times New Roman" w:cstheme="minorHAnsi"/>
          <w:lang w:eastAsia="cs-CZ"/>
        </w:rPr>
        <w:t xml:space="preserve">. § 2 odst. 1 tohoto zákona, zašle nejpozději do 30 dnů od uzavření smlouvu včetně </w:t>
      </w:r>
      <w:proofErr w:type="spellStart"/>
      <w:r w:rsidRPr="00E5004D">
        <w:rPr>
          <w:rFonts w:eastAsia="Times New Roman" w:cstheme="minorHAnsi"/>
          <w:lang w:eastAsia="cs-CZ"/>
        </w:rPr>
        <w:t>metadat</w:t>
      </w:r>
      <w:proofErr w:type="spellEnd"/>
      <w:r w:rsidRPr="00E5004D">
        <w:rPr>
          <w:rFonts w:eastAsia="Times New Roman" w:cstheme="minorHAnsi"/>
          <w:lang w:eastAsia="cs-CZ"/>
        </w:rPr>
        <w:t xml:space="preserve"> ve smyslu </w:t>
      </w:r>
      <w:proofErr w:type="spellStart"/>
      <w:r w:rsidRPr="00E5004D">
        <w:rPr>
          <w:rFonts w:eastAsia="Times New Roman" w:cstheme="minorHAnsi"/>
          <w:lang w:eastAsia="cs-CZ"/>
        </w:rPr>
        <w:t>ust</w:t>
      </w:r>
      <w:proofErr w:type="spellEnd"/>
      <w:r w:rsidRPr="00E5004D">
        <w:rPr>
          <w:rFonts w:eastAsia="Times New Roman" w:cstheme="minorHAnsi"/>
          <w:lang w:eastAsia="cs-CZ"/>
        </w:rPr>
        <w:t>. § 5 odst. 2 a 5 zákona správci registru smluv k uveřejnění, s vyloučením, resp. znečitelněním těch informací, které jsou ze zákona vyňaty z povinnosti uveřejnění.</w:t>
      </w:r>
      <w:bookmarkStart w:id="0" w:name="_GoBack"/>
      <w:bookmarkEnd w:id="0"/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OBJEDNATEL: ………………………</w:t>
      </w:r>
      <w:proofErr w:type="gramStart"/>
      <w:r w:rsidRPr="00E5004D">
        <w:rPr>
          <w:rFonts w:eastAsia="Times New Roman" w:cstheme="minorHAnsi"/>
          <w:lang w:eastAsia="cs-CZ"/>
        </w:rPr>
        <w:t>…..</w:t>
      </w:r>
      <w:r w:rsidRPr="00E5004D">
        <w:rPr>
          <w:rFonts w:eastAsia="Times New Roman" w:cstheme="minorHAnsi"/>
          <w:lang w:eastAsia="cs-CZ"/>
        </w:rPr>
        <w:tab/>
      </w:r>
      <w:r w:rsidRPr="00E5004D">
        <w:rPr>
          <w:rFonts w:eastAsia="Times New Roman" w:cstheme="minorHAnsi"/>
          <w:lang w:eastAsia="cs-CZ"/>
        </w:rPr>
        <w:tab/>
      </w:r>
      <w:r w:rsidRPr="00E5004D">
        <w:rPr>
          <w:rFonts w:eastAsia="Times New Roman" w:cstheme="minorHAnsi"/>
          <w:lang w:eastAsia="cs-CZ"/>
        </w:rPr>
        <w:tab/>
        <w:t>ZHOTOVITEL</w:t>
      </w:r>
      <w:proofErr w:type="gramEnd"/>
      <w:r w:rsidRPr="00E5004D">
        <w:rPr>
          <w:rFonts w:eastAsia="Times New Roman" w:cstheme="minorHAnsi"/>
          <w:lang w:eastAsia="cs-CZ"/>
        </w:rPr>
        <w:t>: …………………………………..</w:t>
      </w: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:rsidR="00E5004D" w:rsidRPr="00E5004D" w:rsidRDefault="00E5004D" w:rsidP="00E5004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E5004D">
        <w:rPr>
          <w:rFonts w:eastAsia="Times New Roman" w:cstheme="minorHAnsi"/>
          <w:lang w:eastAsia="cs-CZ"/>
        </w:rPr>
        <w:t>Příloha č. 1: jednotkové ceny prací</w:t>
      </w:r>
    </w:p>
    <w:p w:rsidR="005B0943" w:rsidRDefault="005B0943"/>
    <w:sectPr w:rsidR="005B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D02326"/>
    <w:multiLevelType w:val="hybridMultilevel"/>
    <w:tmpl w:val="317E17E8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D"/>
    <w:rsid w:val="00432598"/>
    <w:rsid w:val="005B0943"/>
    <w:rsid w:val="00E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13EF-8E9D-4DA8-A0A5-28B97D7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Vondráková</dc:creator>
  <cp:keywords/>
  <dc:description/>
  <cp:lastModifiedBy>Lenka Vondráková</cp:lastModifiedBy>
  <cp:revision>2</cp:revision>
  <cp:lastPrinted>2017-08-22T09:00:00Z</cp:lastPrinted>
  <dcterms:created xsi:type="dcterms:W3CDTF">2017-08-23T08:52:00Z</dcterms:created>
  <dcterms:modified xsi:type="dcterms:W3CDTF">2017-08-23T08:52:00Z</dcterms:modified>
</cp:coreProperties>
</file>