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E4C61" w14:textId="77777777" w:rsidR="00AB5999" w:rsidRPr="00C61B8C" w:rsidRDefault="00AB5999" w:rsidP="00AB5999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86"/>
      </w:tblGrid>
      <w:tr w:rsidR="00AB5999" w:rsidRPr="00C61B8C" w14:paraId="65AE7E09" w14:textId="77777777" w:rsidTr="00C61B8C">
        <w:tc>
          <w:tcPr>
            <w:tcW w:w="1324" w:type="pct"/>
          </w:tcPr>
          <w:p w14:paraId="5444ECF2" w14:textId="77777777" w:rsidR="00AB5999" w:rsidRPr="00C61B8C" w:rsidRDefault="00AB5999" w:rsidP="00C61B8C">
            <w:pPr>
              <w:spacing w:after="0" w:line="240" w:lineRule="auto"/>
              <w:ind w:left="-105"/>
              <w:rPr>
                <w:rFonts w:eastAsia="Times New Roman"/>
                <w:sz w:val="20"/>
                <w:szCs w:val="20"/>
                <w:lang w:eastAsia="cs-CZ"/>
              </w:rPr>
            </w:pPr>
            <w:r w:rsidRPr="00C61B8C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3676" w:type="pct"/>
          </w:tcPr>
          <w:p w14:paraId="7342D33B" w14:textId="0056B44C" w:rsidR="00AB5999" w:rsidRPr="00C61B8C" w:rsidRDefault="00AD5839" w:rsidP="00AB5999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C61B8C">
              <w:rPr>
                <w:rFonts w:eastAsia="Times New Roman"/>
                <w:b/>
                <w:sz w:val="20"/>
                <w:szCs w:val="20"/>
                <w:lang w:eastAsia="cs-CZ"/>
              </w:rPr>
              <w:t>JOSYMA MB, s.r.o.</w:t>
            </w:r>
          </w:p>
        </w:tc>
      </w:tr>
      <w:tr w:rsidR="00AB5999" w:rsidRPr="00C61B8C" w14:paraId="7DC1F533" w14:textId="77777777" w:rsidTr="00C61B8C">
        <w:tc>
          <w:tcPr>
            <w:tcW w:w="1324" w:type="pct"/>
          </w:tcPr>
          <w:p w14:paraId="722605FE" w14:textId="77777777" w:rsidR="00AB5999" w:rsidRPr="00C61B8C" w:rsidRDefault="00AB5999" w:rsidP="00C61B8C">
            <w:pPr>
              <w:spacing w:after="0" w:line="240" w:lineRule="auto"/>
              <w:ind w:left="-105"/>
              <w:rPr>
                <w:rFonts w:eastAsia="Times New Roman"/>
                <w:sz w:val="20"/>
                <w:szCs w:val="20"/>
                <w:lang w:eastAsia="cs-CZ"/>
              </w:rPr>
            </w:pPr>
            <w:r w:rsidRPr="00C61B8C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3676" w:type="pct"/>
          </w:tcPr>
          <w:p w14:paraId="37C0E29A" w14:textId="6C80C9A5" w:rsidR="00AB5999" w:rsidRPr="00C61B8C" w:rsidRDefault="00AD5839" w:rsidP="00AB59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C61B8C">
              <w:rPr>
                <w:rFonts w:eastAsia="Times New Roman"/>
                <w:sz w:val="20"/>
                <w:szCs w:val="20"/>
                <w:lang w:eastAsia="cs-CZ"/>
              </w:rPr>
              <w:t>27174557</w:t>
            </w:r>
          </w:p>
        </w:tc>
      </w:tr>
      <w:tr w:rsidR="00AB5999" w:rsidRPr="00C61B8C" w14:paraId="05CF77FC" w14:textId="77777777" w:rsidTr="00C61B8C">
        <w:tc>
          <w:tcPr>
            <w:tcW w:w="1324" w:type="pct"/>
          </w:tcPr>
          <w:p w14:paraId="14E89BC4" w14:textId="77777777" w:rsidR="00AB5999" w:rsidRPr="00C61B8C" w:rsidRDefault="00AB5999" w:rsidP="00C61B8C">
            <w:pPr>
              <w:spacing w:after="0" w:line="240" w:lineRule="auto"/>
              <w:ind w:left="-105"/>
              <w:rPr>
                <w:rFonts w:eastAsia="Times New Roman"/>
                <w:sz w:val="20"/>
                <w:szCs w:val="20"/>
                <w:lang w:eastAsia="cs-CZ"/>
              </w:rPr>
            </w:pPr>
            <w:r w:rsidRPr="00C61B8C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676" w:type="pct"/>
          </w:tcPr>
          <w:p w14:paraId="3AAC79F5" w14:textId="2E666964" w:rsidR="00AB5999" w:rsidRPr="00C61B8C" w:rsidRDefault="00AD5839" w:rsidP="00AB59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C61B8C">
              <w:rPr>
                <w:rFonts w:eastAsia="Times New Roman"/>
                <w:sz w:val="20"/>
                <w:szCs w:val="20"/>
                <w:lang w:eastAsia="cs-CZ"/>
              </w:rPr>
              <w:t>CZ27174557</w:t>
            </w:r>
          </w:p>
        </w:tc>
      </w:tr>
      <w:tr w:rsidR="00AB5999" w:rsidRPr="00C61B8C" w14:paraId="22ADA350" w14:textId="77777777" w:rsidTr="00C61B8C">
        <w:tc>
          <w:tcPr>
            <w:tcW w:w="1324" w:type="pct"/>
          </w:tcPr>
          <w:p w14:paraId="033AB912" w14:textId="77777777" w:rsidR="00AB5999" w:rsidRPr="00C61B8C" w:rsidRDefault="00AB5999" w:rsidP="00C61B8C">
            <w:pPr>
              <w:spacing w:after="0" w:line="240" w:lineRule="auto"/>
              <w:ind w:left="-105"/>
              <w:rPr>
                <w:rFonts w:eastAsia="Times New Roman"/>
                <w:sz w:val="20"/>
                <w:szCs w:val="20"/>
                <w:lang w:eastAsia="cs-CZ"/>
              </w:rPr>
            </w:pPr>
            <w:r w:rsidRPr="00C61B8C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3676" w:type="pct"/>
          </w:tcPr>
          <w:p w14:paraId="7EDA95B1" w14:textId="35D09440" w:rsidR="00AB5999" w:rsidRPr="00C61B8C" w:rsidRDefault="00AD5839" w:rsidP="00AB59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C61B8C">
              <w:rPr>
                <w:rFonts w:eastAsia="Times New Roman"/>
                <w:sz w:val="20"/>
                <w:szCs w:val="20"/>
                <w:lang w:eastAsia="cs-CZ"/>
              </w:rPr>
              <w:t>Steckerova 188, 293 06 Kosmonosy</w:t>
            </w:r>
          </w:p>
        </w:tc>
      </w:tr>
      <w:tr w:rsidR="00AB5999" w:rsidRPr="00C61B8C" w14:paraId="4F80BA33" w14:textId="77777777" w:rsidTr="00C61B8C">
        <w:tc>
          <w:tcPr>
            <w:tcW w:w="1324" w:type="pct"/>
          </w:tcPr>
          <w:p w14:paraId="7A5EEFC7" w14:textId="77777777" w:rsidR="00AB5999" w:rsidRPr="00C61B8C" w:rsidRDefault="00AB5999" w:rsidP="00C61B8C">
            <w:pPr>
              <w:spacing w:after="0" w:line="240" w:lineRule="auto"/>
              <w:ind w:left="-105"/>
              <w:rPr>
                <w:rFonts w:eastAsia="Times New Roman"/>
                <w:sz w:val="20"/>
                <w:szCs w:val="20"/>
                <w:lang w:eastAsia="cs-CZ"/>
              </w:rPr>
            </w:pPr>
            <w:r w:rsidRPr="00C61B8C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3676" w:type="pct"/>
          </w:tcPr>
          <w:p w14:paraId="27219C95" w14:textId="2B6E283A" w:rsidR="00AB5999" w:rsidRPr="00C61B8C" w:rsidRDefault="00AD5839" w:rsidP="00AB59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C61B8C">
              <w:rPr>
                <w:rFonts w:eastAsia="Times New Roman"/>
                <w:sz w:val="20"/>
                <w:szCs w:val="20"/>
                <w:lang w:eastAsia="cs-CZ"/>
              </w:rPr>
              <w:t>Pavel Majer, jednatel</w:t>
            </w:r>
          </w:p>
        </w:tc>
      </w:tr>
      <w:tr w:rsidR="00AB5999" w:rsidRPr="00C61B8C" w14:paraId="5EFE6778" w14:textId="77777777" w:rsidTr="00C61B8C">
        <w:tc>
          <w:tcPr>
            <w:tcW w:w="1324" w:type="pct"/>
          </w:tcPr>
          <w:p w14:paraId="1874079A" w14:textId="77777777" w:rsidR="00AB5999" w:rsidRPr="00C61B8C" w:rsidRDefault="00AB5999" w:rsidP="00C61B8C">
            <w:pPr>
              <w:spacing w:after="0" w:line="240" w:lineRule="auto"/>
              <w:ind w:left="-105"/>
              <w:rPr>
                <w:rFonts w:eastAsia="Times New Roman"/>
                <w:sz w:val="20"/>
                <w:szCs w:val="20"/>
                <w:lang w:eastAsia="cs-CZ"/>
              </w:rPr>
            </w:pPr>
            <w:r w:rsidRPr="00C61B8C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3676" w:type="pct"/>
          </w:tcPr>
          <w:p w14:paraId="365466F4" w14:textId="6C345FFC" w:rsidR="00AB5999" w:rsidRPr="00C61B8C" w:rsidRDefault="00AD5839" w:rsidP="00AB59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C61B8C">
              <w:rPr>
                <w:rFonts w:eastAsia="Times New Roman"/>
                <w:sz w:val="20"/>
                <w:szCs w:val="20"/>
                <w:lang w:eastAsia="cs-CZ"/>
              </w:rPr>
              <w:t>Komerční banka, a.s.</w:t>
            </w:r>
          </w:p>
        </w:tc>
      </w:tr>
      <w:tr w:rsidR="00AB5999" w:rsidRPr="00C61B8C" w14:paraId="23FB8FFA" w14:textId="77777777" w:rsidTr="00C61B8C">
        <w:tc>
          <w:tcPr>
            <w:tcW w:w="1324" w:type="pct"/>
          </w:tcPr>
          <w:p w14:paraId="60D455B6" w14:textId="77777777" w:rsidR="00AB5999" w:rsidRPr="00C61B8C" w:rsidRDefault="00AB5999" w:rsidP="00C61B8C">
            <w:pPr>
              <w:spacing w:after="0" w:line="240" w:lineRule="auto"/>
              <w:ind w:left="-105"/>
              <w:rPr>
                <w:rFonts w:eastAsia="Times New Roman"/>
                <w:sz w:val="20"/>
                <w:szCs w:val="20"/>
                <w:lang w:eastAsia="cs-CZ"/>
              </w:rPr>
            </w:pPr>
            <w:r w:rsidRPr="00C61B8C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3676" w:type="pct"/>
          </w:tcPr>
          <w:p w14:paraId="4CE90F44" w14:textId="0F9CC30D" w:rsidR="00AB5999" w:rsidRPr="00C61B8C" w:rsidRDefault="00AD5839" w:rsidP="00AB59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C61B8C">
              <w:rPr>
                <w:rFonts w:eastAsia="Times New Roman"/>
                <w:sz w:val="20"/>
                <w:szCs w:val="20"/>
                <w:lang w:eastAsia="cs-CZ"/>
              </w:rPr>
              <w:t>35-3523110237/0100</w:t>
            </w:r>
          </w:p>
        </w:tc>
      </w:tr>
      <w:tr w:rsidR="00AB5999" w:rsidRPr="00C61B8C" w14:paraId="1B587F1E" w14:textId="77777777" w:rsidTr="00C61B8C">
        <w:tc>
          <w:tcPr>
            <w:tcW w:w="5000" w:type="pct"/>
            <w:gridSpan w:val="2"/>
          </w:tcPr>
          <w:p w14:paraId="04CF2F5C" w14:textId="65B110E2" w:rsidR="00AB5999" w:rsidRPr="00C61B8C" w:rsidRDefault="00AB5999" w:rsidP="00C61B8C">
            <w:pPr>
              <w:spacing w:after="0" w:line="240" w:lineRule="auto"/>
              <w:ind w:left="-105"/>
              <w:rPr>
                <w:rFonts w:eastAsia="Times New Roman"/>
                <w:sz w:val="20"/>
                <w:szCs w:val="20"/>
                <w:lang w:eastAsia="cs-CZ"/>
              </w:rPr>
            </w:pPr>
            <w:r w:rsidRPr="00C61B8C">
              <w:rPr>
                <w:rFonts w:eastAsia="Times New Roman"/>
                <w:sz w:val="20"/>
                <w:szCs w:val="20"/>
                <w:lang w:eastAsia="cs-CZ"/>
              </w:rPr>
              <w:t xml:space="preserve">Zapsaná v obchodním rejstříku </w:t>
            </w:r>
            <w:r w:rsidR="00AD5839" w:rsidRPr="00C61B8C">
              <w:rPr>
                <w:rFonts w:eastAsia="Times New Roman"/>
                <w:sz w:val="20"/>
                <w:szCs w:val="20"/>
                <w:lang w:eastAsia="cs-CZ"/>
              </w:rPr>
              <w:t>Městského</w:t>
            </w:r>
            <w:r w:rsidRPr="00C61B8C">
              <w:rPr>
                <w:rFonts w:eastAsia="Times New Roman"/>
                <w:sz w:val="20"/>
                <w:szCs w:val="20"/>
                <w:lang w:eastAsia="cs-CZ"/>
              </w:rPr>
              <w:t xml:space="preserve"> soudu v </w:t>
            </w:r>
            <w:r w:rsidR="00AD5839" w:rsidRPr="00C61B8C">
              <w:rPr>
                <w:rFonts w:eastAsia="Times New Roman"/>
                <w:sz w:val="20"/>
                <w:szCs w:val="20"/>
                <w:lang w:eastAsia="cs-CZ"/>
              </w:rPr>
              <w:t>Praze</w:t>
            </w:r>
            <w:r w:rsidRPr="00C61B8C">
              <w:rPr>
                <w:rFonts w:eastAsia="Times New Roman"/>
                <w:sz w:val="20"/>
                <w:szCs w:val="20"/>
                <w:lang w:eastAsia="cs-CZ"/>
              </w:rPr>
              <w:t xml:space="preserve">, oddíl </w:t>
            </w:r>
            <w:r w:rsidR="00AD5839" w:rsidRPr="00C61B8C">
              <w:rPr>
                <w:rFonts w:eastAsia="Times New Roman"/>
                <w:sz w:val="20"/>
                <w:szCs w:val="20"/>
                <w:lang w:eastAsia="cs-CZ"/>
              </w:rPr>
              <w:t>C</w:t>
            </w:r>
            <w:r w:rsidRPr="00C61B8C">
              <w:rPr>
                <w:rFonts w:eastAsia="Times New Roman"/>
                <w:sz w:val="20"/>
                <w:szCs w:val="20"/>
                <w:lang w:eastAsia="cs-CZ"/>
              </w:rPr>
              <w:t xml:space="preserve">, vložka </w:t>
            </w:r>
            <w:r w:rsidR="00AD5839" w:rsidRPr="00C61B8C">
              <w:rPr>
                <w:rFonts w:eastAsia="Times New Roman"/>
                <w:sz w:val="20"/>
                <w:szCs w:val="20"/>
                <w:lang w:eastAsia="cs-CZ"/>
              </w:rPr>
              <w:t>101975</w:t>
            </w:r>
          </w:p>
        </w:tc>
      </w:tr>
    </w:tbl>
    <w:p w14:paraId="2D115932" w14:textId="77777777" w:rsidR="00AB5999" w:rsidRPr="00C61B8C" w:rsidRDefault="00AB5999" w:rsidP="00AB5999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0D97AEF4" w14:textId="77777777" w:rsidR="00515C4F" w:rsidRPr="00C61B8C" w:rsidRDefault="00515C4F" w:rsidP="00DB44C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C61B8C">
        <w:rPr>
          <w:rFonts w:eastAsia="Times New Roman"/>
          <w:sz w:val="20"/>
          <w:szCs w:val="20"/>
          <w:lang w:eastAsia="cs-CZ"/>
        </w:rPr>
        <w:t xml:space="preserve">dále </w:t>
      </w:r>
      <w:r w:rsidR="000A3E73" w:rsidRPr="00C61B8C">
        <w:rPr>
          <w:rFonts w:eastAsia="Times New Roman"/>
          <w:sz w:val="20"/>
          <w:szCs w:val="20"/>
          <w:lang w:eastAsia="cs-CZ"/>
        </w:rPr>
        <w:t>jen</w:t>
      </w:r>
      <w:r w:rsidRPr="00C61B8C">
        <w:rPr>
          <w:rFonts w:eastAsia="Times New Roman"/>
          <w:sz w:val="20"/>
          <w:szCs w:val="20"/>
          <w:lang w:eastAsia="cs-CZ"/>
        </w:rPr>
        <w:t xml:space="preserve"> „</w:t>
      </w:r>
      <w:r w:rsidR="00320EE9" w:rsidRPr="00C61B8C">
        <w:rPr>
          <w:rFonts w:eastAsia="Times New Roman"/>
          <w:b/>
          <w:sz w:val="20"/>
          <w:szCs w:val="20"/>
          <w:lang w:eastAsia="cs-CZ"/>
        </w:rPr>
        <w:t>zhotovitel</w:t>
      </w:r>
      <w:r w:rsidRPr="00C61B8C">
        <w:rPr>
          <w:rFonts w:eastAsia="Times New Roman"/>
          <w:sz w:val="20"/>
          <w:szCs w:val="20"/>
          <w:lang w:eastAsia="cs-CZ"/>
        </w:rPr>
        <w:t>“ na straně jedné,</w:t>
      </w:r>
    </w:p>
    <w:p w14:paraId="0F1F8DAD" w14:textId="77777777" w:rsidR="00515C4F" w:rsidRPr="00C61B8C" w:rsidRDefault="00515C4F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88AE0D1" w14:textId="77777777" w:rsidR="00515C4F" w:rsidRPr="00C61B8C" w:rsidRDefault="00515C4F" w:rsidP="002B5AA8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C61B8C">
        <w:rPr>
          <w:rFonts w:eastAsia="Times New Roman"/>
          <w:sz w:val="20"/>
          <w:szCs w:val="20"/>
          <w:lang w:eastAsia="cs-CZ"/>
        </w:rPr>
        <w:t>a</w:t>
      </w:r>
    </w:p>
    <w:p w14:paraId="12DF89E5" w14:textId="77777777" w:rsidR="00515C4F" w:rsidRPr="00C61B8C" w:rsidRDefault="00515C4F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24B9D31C" w14:textId="77777777" w:rsidR="00F56C56" w:rsidRPr="00C61B8C" w:rsidRDefault="00F56C56" w:rsidP="002B5AA8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C61B8C">
        <w:rPr>
          <w:rFonts w:eastAsia="Times New Roman"/>
          <w:sz w:val="20"/>
          <w:szCs w:val="20"/>
          <w:lang w:eastAsia="cs-CZ"/>
        </w:rPr>
        <w:t>Společnost:</w:t>
      </w:r>
      <w:r w:rsidRPr="00C61B8C">
        <w:rPr>
          <w:rFonts w:eastAsia="Times New Roman"/>
          <w:sz w:val="20"/>
          <w:szCs w:val="20"/>
          <w:lang w:eastAsia="cs-CZ"/>
        </w:rPr>
        <w:tab/>
      </w:r>
      <w:r w:rsidRPr="00C61B8C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C61B8C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07E4A680" w14:textId="77777777" w:rsidR="00F56C56" w:rsidRPr="00C61B8C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C61B8C">
        <w:rPr>
          <w:rFonts w:eastAsia="Times New Roman"/>
          <w:sz w:val="20"/>
          <w:szCs w:val="20"/>
          <w:lang w:eastAsia="cs-CZ"/>
        </w:rPr>
        <w:t>IČ</w:t>
      </w:r>
      <w:r w:rsidR="005D0A33" w:rsidRPr="00C61B8C">
        <w:rPr>
          <w:rFonts w:eastAsia="Times New Roman"/>
          <w:sz w:val="20"/>
          <w:szCs w:val="20"/>
          <w:lang w:eastAsia="cs-CZ"/>
        </w:rPr>
        <w:t>O</w:t>
      </w:r>
      <w:r w:rsidRPr="00C61B8C">
        <w:rPr>
          <w:rFonts w:eastAsia="Times New Roman"/>
          <w:sz w:val="20"/>
          <w:szCs w:val="20"/>
          <w:lang w:eastAsia="cs-CZ"/>
        </w:rPr>
        <w:t>:</w:t>
      </w:r>
      <w:r w:rsidRPr="00C61B8C">
        <w:rPr>
          <w:rFonts w:eastAsia="Times New Roman"/>
          <w:sz w:val="20"/>
          <w:szCs w:val="20"/>
          <w:lang w:eastAsia="cs-CZ"/>
        </w:rPr>
        <w:tab/>
        <w:t>272 56 456</w:t>
      </w:r>
    </w:p>
    <w:p w14:paraId="69D4415B" w14:textId="77777777" w:rsidR="00F56C56" w:rsidRPr="00C61B8C" w:rsidRDefault="0031755C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C61B8C">
        <w:rPr>
          <w:rFonts w:eastAsia="Times New Roman"/>
          <w:sz w:val="20"/>
          <w:szCs w:val="20"/>
          <w:lang w:eastAsia="cs-CZ"/>
        </w:rPr>
        <w:t>DIČ:</w:t>
      </w:r>
      <w:r w:rsidR="00F56C56" w:rsidRPr="00C61B8C">
        <w:rPr>
          <w:rFonts w:eastAsia="Times New Roman"/>
          <w:sz w:val="20"/>
          <w:szCs w:val="20"/>
          <w:lang w:eastAsia="cs-CZ"/>
        </w:rPr>
        <w:tab/>
        <w:t>CZ27256456</w:t>
      </w:r>
    </w:p>
    <w:p w14:paraId="0EDC3D7E" w14:textId="77777777" w:rsidR="00F56C56" w:rsidRPr="00C61B8C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C61B8C">
        <w:rPr>
          <w:rFonts w:eastAsia="Times New Roman"/>
          <w:sz w:val="20"/>
          <w:szCs w:val="20"/>
          <w:lang w:eastAsia="cs-CZ"/>
        </w:rPr>
        <w:t>Se sídlem:</w:t>
      </w:r>
      <w:r w:rsidRPr="00C61B8C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322FC0CC" w14:textId="77777777" w:rsidR="005D0A33" w:rsidRPr="00C61B8C" w:rsidRDefault="005D0A33" w:rsidP="005D0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C61B8C">
        <w:rPr>
          <w:rFonts w:eastAsia="Times New Roman"/>
          <w:sz w:val="20"/>
          <w:szCs w:val="20"/>
          <w:lang w:eastAsia="cs-CZ"/>
        </w:rPr>
        <w:t>Zastoupená:</w:t>
      </w:r>
      <w:r w:rsidRPr="00C61B8C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6D042A86" w14:textId="77777777" w:rsidR="005D0A33" w:rsidRPr="00C61B8C" w:rsidRDefault="00B122D8" w:rsidP="005D0A3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C61B8C">
        <w:rPr>
          <w:rFonts w:eastAsia="Times New Roman"/>
          <w:sz w:val="20"/>
          <w:szCs w:val="20"/>
          <w:lang w:eastAsia="cs-CZ"/>
        </w:rPr>
        <w:t>Mgr. Daniel Marek</w:t>
      </w:r>
      <w:r w:rsidR="005D0A33" w:rsidRPr="00C61B8C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53E03D68" w14:textId="77777777" w:rsidR="000D0159" w:rsidRPr="00C61B8C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C61B8C">
        <w:rPr>
          <w:rFonts w:eastAsia="Times New Roman"/>
          <w:sz w:val="20"/>
          <w:szCs w:val="20"/>
          <w:lang w:eastAsia="cs-CZ"/>
        </w:rPr>
        <w:t>Bankovní spojení:</w:t>
      </w:r>
      <w:r w:rsidRPr="00C61B8C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5CA099D1" w14:textId="77777777" w:rsidR="000D0159" w:rsidRPr="00C61B8C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C61B8C">
        <w:rPr>
          <w:rFonts w:eastAsia="Times New Roman"/>
          <w:sz w:val="20"/>
          <w:szCs w:val="20"/>
          <w:lang w:eastAsia="cs-CZ"/>
        </w:rPr>
        <w:t>Číslo účtu:</w:t>
      </w:r>
      <w:r w:rsidRPr="00C61B8C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1839DB5E" w14:textId="77777777" w:rsidR="00B0382B" w:rsidRPr="00C61B8C" w:rsidRDefault="00B0382B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C61B8C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7EA162F6" w14:textId="77777777" w:rsidR="00DB44C2" w:rsidRPr="00C61B8C" w:rsidRDefault="00DB44C2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105E71F4" w14:textId="77777777" w:rsidR="00F56C56" w:rsidRPr="00C61B8C" w:rsidRDefault="00F56C56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C61B8C">
        <w:rPr>
          <w:rFonts w:eastAsia="Times New Roman"/>
          <w:sz w:val="20"/>
          <w:szCs w:val="20"/>
          <w:lang w:eastAsia="cs-CZ"/>
        </w:rPr>
        <w:t xml:space="preserve">dále </w:t>
      </w:r>
      <w:r w:rsidR="000A3E73" w:rsidRPr="00C61B8C">
        <w:rPr>
          <w:rFonts w:eastAsia="Times New Roman"/>
          <w:sz w:val="20"/>
          <w:szCs w:val="20"/>
          <w:lang w:eastAsia="cs-CZ"/>
        </w:rPr>
        <w:t>jen</w:t>
      </w:r>
      <w:r w:rsidRPr="00C61B8C">
        <w:rPr>
          <w:rFonts w:eastAsia="Times New Roman"/>
          <w:sz w:val="20"/>
          <w:szCs w:val="20"/>
          <w:lang w:eastAsia="cs-CZ"/>
        </w:rPr>
        <w:t xml:space="preserve"> „</w:t>
      </w:r>
      <w:r w:rsidR="00320EE9" w:rsidRPr="00C61B8C">
        <w:rPr>
          <w:rFonts w:eastAsia="Times New Roman"/>
          <w:b/>
          <w:sz w:val="20"/>
          <w:szCs w:val="20"/>
          <w:lang w:eastAsia="cs-CZ"/>
        </w:rPr>
        <w:t>objednatel</w:t>
      </w:r>
      <w:r w:rsidRPr="00C61B8C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C61B8C">
        <w:rPr>
          <w:rFonts w:eastAsia="Times New Roman"/>
          <w:sz w:val="20"/>
          <w:szCs w:val="20"/>
          <w:lang w:eastAsia="cs-CZ"/>
        </w:rPr>
        <w:t>druhé,</w:t>
      </w:r>
    </w:p>
    <w:p w14:paraId="1246576A" w14:textId="77777777" w:rsidR="00910058" w:rsidRPr="00C61B8C" w:rsidRDefault="00910058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F9432B5" w14:textId="77777777" w:rsidR="00F56C56" w:rsidRPr="00C61B8C" w:rsidRDefault="00B04F1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C61B8C">
        <w:rPr>
          <w:rFonts w:eastAsia="Times New Roman"/>
          <w:sz w:val="20"/>
          <w:szCs w:val="20"/>
          <w:lang w:eastAsia="cs-CZ"/>
        </w:rPr>
        <w:t>společně jako „</w:t>
      </w:r>
      <w:r w:rsidRPr="00C61B8C">
        <w:rPr>
          <w:rFonts w:eastAsia="Times New Roman"/>
          <w:b/>
          <w:sz w:val="20"/>
          <w:szCs w:val="20"/>
          <w:lang w:eastAsia="cs-CZ"/>
        </w:rPr>
        <w:t>smluvní strany</w:t>
      </w:r>
      <w:r w:rsidRPr="00C61B8C">
        <w:rPr>
          <w:rFonts w:eastAsia="Times New Roman"/>
          <w:sz w:val="20"/>
          <w:szCs w:val="20"/>
          <w:lang w:eastAsia="cs-CZ"/>
        </w:rPr>
        <w:t>“</w:t>
      </w:r>
    </w:p>
    <w:p w14:paraId="636A223E" w14:textId="77777777" w:rsidR="00DB44C2" w:rsidRPr="00C61B8C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9B09237" w14:textId="77777777" w:rsidR="00DC0E87" w:rsidRPr="00C61B8C" w:rsidRDefault="00DC0E8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5E64531" w14:textId="77777777" w:rsidR="00F56C56" w:rsidRPr="00C61B8C" w:rsidRDefault="00E90D2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C61B8C">
        <w:rPr>
          <w:rFonts w:eastAsia="Times New Roman"/>
          <w:sz w:val="20"/>
          <w:szCs w:val="20"/>
          <w:lang w:eastAsia="cs-CZ"/>
        </w:rPr>
        <w:t>se níže uvedeného dne, měsíce a roku dohodli</w:t>
      </w:r>
      <w:r w:rsidR="00E71700" w:rsidRPr="00C61B8C">
        <w:rPr>
          <w:rFonts w:eastAsia="Times New Roman"/>
          <w:sz w:val="20"/>
          <w:szCs w:val="20"/>
          <w:lang w:eastAsia="cs-CZ"/>
        </w:rPr>
        <w:t xml:space="preserve"> v souladu s ustanovením § </w:t>
      </w:r>
      <w:r w:rsidR="003E6BF5" w:rsidRPr="00C61B8C">
        <w:rPr>
          <w:rFonts w:eastAsia="Times New Roman"/>
          <w:sz w:val="20"/>
          <w:szCs w:val="20"/>
          <w:lang w:eastAsia="cs-CZ"/>
        </w:rPr>
        <w:t>2586 zákona č. 89/2012 Sb</w:t>
      </w:r>
      <w:r w:rsidR="00E71700" w:rsidRPr="00C61B8C">
        <w:rPr>
          <w:rFonts w:eastAsia="Times New Roman"/>
          <w:sz w:val="20"/>
          <w:szCs w:val="20"/>
          <w:lang w:eastAsia="cs-CZ"/>
        </w:rPr>
        <w:t xml:space="preserve">., občanský zákoník, </w:t>
      </w:r>
      <w:r w:rsidRPr="00C61B8C">
        <w:rPr>
          <w:rFonts w:eastAsia="Times New Roman"/>
          <w:sz w:val="20"/>
          <w:szCs w:val="20"/>
          <w:lang w:eastAsia="cs-CZ"/>
        </w:rPr>
        <w:t>jak stanoví tato:</w:t>
      </w:r>
    </w:p>
    <w:p w14:paraId="6DF909FE" w14:textId="77777777" w:rsidR="00F56C56" w:rsidRPr="00C61B8C" w:rsidRDefault="00F56C56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6014106" w14:textId="77777777" w:rsidR="00DB44C2" w:rsidRPr="00C61B8C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9283E72" w14:textId="77777777" w:rsidR="00CB268A" w:rsidRPr="00C61B8C" w:rsidRDefault="00CB268A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7F08F42" w14:textId="77777777" w:rsidR="00F56C56" w:rsidRPr="00C61B8C" w:rsidRDefault="007A330C" w:rsidP="002B5AA8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4"/>
          <w:lang w:eastAsia="cs-CZ"/>
        </w:rPr>
      </w:pPr>
      <w:r w:rsidRPr="00C61B8C">
        <w:rPr>
          <w:rFonts w:eastAsia="Times New Roman"/>
          <w:b/>
          <w:caps/>
          <w:snapToGrid w:val="0"/>
          <w:sz w:val="24"/>
          <w:szCs w:val="24"/>
          <w:lang w:eastAsia="cs-CZ"/>
        </w:rPr>
        <w:t xml:space="preserve">smlouva o </w:t>
      </w:r>
      <w:r w:rsidR="00B122D8" w:rsidRPr="00C61B8C">
        <w:rPr>
          <w:rFonts w:eastAsia="Times New Roman"/>
          <w:b/>
          <w:caps/>
          <w:snapToGrid w:val="0"/>
          <w:sz w:val="24"/>
          <w:szCs w:val="24"/>
          <w:lang w:eastAsia="cs-CZ"/>
        </w:rPr>
        <w:t>dílo</w:t>
      </w:r>
    </w:p>
    <w:p w14:paraId="02B48390" w14:textId="77777777" w:rsidR="00B122D8" w:rsidRPr="00C61B8C" w:rsidRDefault="00B122D8" w:rsidP="002B5AA8">
      <w:pPr>
        <w:spacing w:after="0" w:line="240" w:lineRule="auto"/>
        <w:jc w:val="center"/>
        <w:rPr>
          <w:rFonts w:eastAsia="Times New Roman"/>
          <w:b/>
          <w:caps/>
          <w:snapToGrid w:val="0"/>
          <w:sz w:val="20"/>
          <w:szCs w:val="20"/>
          <w:lang w:eastAsia="cs-CZ"/>
        </w:rPr>
      </w:pPr>
      <w:r w:rsidRPr="00C61B8C">
        <w:rPr>
          <w:rFonts w:eastAsia="Times New Roman"/>
          <w:b/>
          <w:caps/>
          <w:snapToGrid w:val="0"/>
          <w:sz w:val="20"/>
          <w:szCs w:val="20"/>
          <w:lang w:eastAsia="cs-CZ"/>
        </w:rPr>
        <w:t>servisní služby</w:t>
      </w:r>
      <w:r w:rsidR="001F3C3C" w:rsidRPr="00C61B8C">
        <w:rPr>
          <w:rFonts w:eastAsia="Times New Roman"/>
          <w:b/>
          <w:caps/>
          <w:snapToGrid w:val="0"/>
          <w:sz w:val="20"/>
          <w:szCs w:val="20"/>
          <w:lang w:eastAsia="cs-CZ"/>
        </w:rPr>
        <w:t xml:space="preserve"> elektro</w:t>
      </w:r>
    </w:p>
    <w:p w14:paraId="6227E1B5" w14:textId="77777777" w:rsidR="00F56C56" w:rsidRPr="00C61B8C" w:rsidRDefault="00515C4F" w:rsidP="002B5AA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C61B8C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C61B8C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2F0AD804" w14:textId="77777777" w:rsidR="00DB44C2" w:rsidRPr="00C61B8C" w:rsidRDefault="00DB44C2" w:rsidP="00336529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4E0DD437" w14:textId="77777777" w:rsidR="00F56C56" w:rsidRPr="00C61B8C" w:rsidRDefault="00515C4F" w:rsidP="002B5AA8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C61B8C">
        <w:rPr>
          <w:rFonts w:ascii="Verdana" w:hAnsi="Verdana"/>
          <w:sz w:val="20"/>
        </w:rPr>
        <w:t>Předmět smlouvy</w:t>
      </w:r>
    </w:p>
    <w:p w14:paraId="039315C1" w14:textId="77777777" w:rsidR="00320EE9" w:rsidRPr="00C61B8C" w:rsidRDefault="00320EE9" w:rsidP="00320EE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t xml:space="preserve">Předmětem této smlouvy je závazek zhotovitele provádět </w:t>
      </w:r>
      <w:r w:rsidR="003E6BF5" w:rsidRPr="00C61B8C">
        <w:rPr>
          <w:rFonts w:ascii="Verdana" w:hAnsi="Verdana"/>
          <w:sz w:val="20"/>
          <w:lang w:eastAsia="cs-CZ"/>
        </w:rPr>
        <w:t xml:space="preserve">na svůj náklad a nebezpečí </w:t>
      </w:r>
      <w:r w:rsidRPr="00C61B8C">
        <w:rPr>
          <w:rFonts w:ascii="Verdana" w:hAnsi="Verdana"/>
          <w:sz w:val="20"/>
          <w:lang w:eastAsia="cs-CZ"/>
        </w:rPr>
        <w:t xml:space="preserve">pro objednatele </w:t>
      </w:r>
      <w:r w:rsidR="00B122D8" w:rsidRPr="00C61B8C">
        <w:rPr>
          <w:rFonts w:ascii="Verdana" w:hAnsi="Verdana"/>
          <w:sz w:val="20"/>
          <w:lang w:eastAsia="cs-CZ"/>
        </w:rPr>
        <w:t>servis a opravy elektrických instalací</w:t>
      </w:r>
      <w:r w:rsidRPr="00C61B8C">
        <w:rPr>
          <w:rFonts w:ascii="Verdana" w:hAnsi="Verdana"/>
          <w:sz w:val="20"/>
          <w:lang w:eastAsia="cs-CZ"/>
        </w:rPr>
        <w:t xml:space="preserve">, a to </w:t>
      </w:r>
      <w:r w:rsidR="00E71700" w:rsidRPr="00C61B8C">
        <w:rPr>
          <w:rFonts w:ascii="Verdana" w:hAnsi="Verdana"/>
          <w:sz w:val="20"/>
          <w:lang w:eastAsia="cs-CZ"/>
        </w:rPr>
        <w:t>za podmínek uvedených v této smlouvě</w:t>
      </w:r>
      <w:r w:rsidR="003E6BF5" w:rsidRPr="00C61B8C">
        <w:rPr>
          <w:rFonts w:ascii="Verdana" w:hAnsi="Verdana"/>
          <w:sz w:val="20"/>
          <w:lang w:eastAsia="cs-CZ"/>
        </w:rPr>
        <w:t xml:space="preserve"> (dále jen </w:t>
      </w:r>
      <w:r w:rsidR="00510033" w:rsidRPr="00C61B8C">
        <w:rPr>
          <w:rFonts w:ascii="Verdana" w:hAnsi="Verdana"/>
          <w:sz w:val="20"/>
          <w:lang w:eastAsia="cs-CZ"/>
        </w:rPr>
        <w:t>„</w:t>
      </w:r>
      <w:r w:rsidR="00510033" w:rsidRPr="00C61B8C">
        <w:rPr>
          <w:rFonts w:ascii="Verdana" w:hAnsi="Verdana"/>
          <w:b/>
          <w:sz w:val="20"/>
          <w:lang w:eastAsia="cs-CZ"/>
        </w:rPr>
        <w:t xml:space="preserve">servisní </w:t>
      </w:r>
      <w:r w:rsidR="00B122D8" w:rsidRPr="00C61B8C">
        <w:rPr>
          <w:rFonts w:ascii="Verdana" w:hAnsi="Verdana"/>
          <w:b/>
          <w:sz w:val="20"/>
          <w:lang w:eastAsia="cs-CZ"/>
        </w:rPr>
        <w:t>služby</w:t>
      </w:r>
      <w:r w:rsidR="00510033" w:rsidRPr="00C61B8C">
        <w:rPr>
          <w:rFonts w:ascii="Verdana" w:hAnsi="Verdana"/>
          <w:sz w:val="20"/>
          <w:lang w:eastAsia="cs-CZ"/>
        </w:rPr>
        <w:t>“</w:t>
      </w:r>
      <w:r w:rsidR="003E6BF5" w:rsidRPr="00C61B8C">
        <w:rPr>
          <w:rFonts w:ascii="Verdana" w:hAnsi="Verdana"/>
          <w:sz w:val="20"/>
          <w:lang w:eastAsia="cs-CZ"/>
        </w:rPr>
        <w:t>)</w:t>
      </w:r>
      <w:r w:rsidRPr="00C61B8C">
        <w:rPr>
          <w:rFonts w:ascii="Verdana" w:hAnsi="Verdana"/>
          <w:sz w:val="20"/>
          <w:lang w:eastAsia="cs-CZ"/>
        </w:rPr>
        <w:t>.</w:t>
      </w:r>
    </w:p>
    <w:p w14:paraId="3CB64370" w14:textId="77777777" w:rsidR="00AC37CC" w:rsidRPr="00C61B8C" w:rsidRDefault="00AC37CC" w:rsidP="00AC37C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t>Objedn</w:t>
      </w:r>
      <w:r w:rsidR="007F5D1D" w:rsidRPr="00C61B8C">
        <w:rPr>
          <w:rFonts w:ascii="Verdana" w:hAnsi="Verdana"/>
          <w:sz w:val="20"/>
          <w:lang w:eastAsia="cs-CZ"/>
        </w:rPr>
        <w:t>a</w:t>
      </w:r>
      <w:r w:rsidR="00B122D8" w:rsidRPr="00C61B8C">
        <w:rPr>
          <w:rFonts w:ascii="Verdana" w:hAnsi="Verdana"/>
          <w:sz w:val="20"/>
          <w:lang w:eastAsia="cs-CZ"/>
        </w:rPr>
        <w:t xml:space="preserve">tel se zavazuje řádně provedené </w:t>
      </w:r>
      <w:r w:rsidR="007F5D1D" w:rsidRPr="00C61B8C">
        <w:rPr>
          <w:rFonts w:ascii="Verdana" w:hAnsi="Verdana"/>
          <w:sz w:val="20"/>
          <w:lang w:eastAsia="cs-CZ"/>
        </w:rPr>
        <w:t xml:space="preserve">servisní </w:t>
      </w:r>
      <w:r w:rsidR="00B122D8" w:rsidRPr="00C61B8C">
        <w:rPr>
          <w:rFonts w:ascii="Verdana" w:hAnsi="Verdana"/>
          <w:sz w:val="20"/>
          <w:lang w:eastAsia="cs-CZ"/>
        </w:rPr>
        <w:t>služby</w:t>
      </w:r>
      <w:r w:rsidR="007F5D1D" w:rsidRPr="00C61B8C">
        <w:rPr>
          <w:rFonts w:ascii="Verdana" w:hAnsi="Verdana"/>
          <w:sz w:val="20"/>
          <w:lang w:eastAsia="cs-CZ"/>
        </w:rPr>
        <w:t xml:space="preserve"> p</w:t>
      </w:r>
      <w:r w:rsidRPr="00C61B8C">
        <w:rPr>
          <w:rFonts w:ascii="Verdana" w:hAnsi="Verdana"/>
          <w:sz w:val="20"/>
          <w:lang w:eastAsia="cs-CZ"/>
        </w:rPr>
        <w:t>řevzít a zaplatit za n</w:t>
      </w:r>
      <w:r w:rsidR="007F5D1D" w:rsidRPr="00C61B8C">
        <w:rPr>
          <w:rFonts w:ascii="Verdana" w:hAnsi="Verdana"/>
          <w:sz w:val="20"/>
          <w:lang w:eastAsia="cs-CZ"/>
        </w:rPr>
        <w:t>í</w:t>
      </w:r>
      <w:r w:rsidRPr="00C61B8C">
        <w:rPr>
          <w:rFonts w:ascii="Verdana" w:hAnsi="Verdana"/>
          <w:sz w:val="20"/>
          <w:lang w:eastAsia="cs-CZ"/>
        </w:rPr>
        <w:t xml:space="preserve"> zhotoviteli sjednanou cenu.</w:t>
      </w:r>
    </w:p>
    <w:p w14:paraId="3745ED9D" w14:textId="77777777" w:rsidR="00014484" w:rsidRPr="00C61B8C" w:rsidRDefault="00AC37CC" w:rsidP="00320EE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t>Zhotovitel prohlašuje, že předmět plnění této smlouvy odpovídá jeho podnikatelskému oprávnění, a disponuje potřebnými kapacitami k řádnému a včasnému prov</w:t>
      </w:r>
      <w:r w:rsidR="008B3AFE" w:rsidRPr="00C61B8C">
        <w:rPr>
          <w:rFonts w:ascii="Verdana" w:hAnsi="Verdana"/>
          <w:sz w:val="20"/>
          <w:lang w:eastAsia="cs-CZ"/>
        </w:rPr>
        <w:t>ádění</w:t>
      </w:r>
      <w:r w:rsidRPr="00C61B8C">
        <w:rPr>
          <w:rFonts w:ascii="Verdana" w:hAnsi="Verdana"/>
          <w:sz w:val="20"/>
          <w:lang w:eastAsia="cs-CZ"/>
        </w:rPr>
        <w:t xml:space="preserve"> </w:t>
      </w:r>
      <w:r w:rsidR="00F96161" w:rsidRPr="00C61B8C">
        <w:rPr>
          <w:rFonts w:ascii="Verdana" w:hAnsi="Verdana"/>
          <w:sz w:val="20"/>
          <w:lang w:eastAsia="cs-CZ"/>
        </w:rPr>
        <w:t>servisní činnosti</w:t>
      </w:r>
      <w:r w:rsidRPr="00C61B8C">
        <w:rPr>
          <w:rFonts w:ascii="Verdana" w:hAnsi="Verdana"/>
          <w:sz w:val="20"/>
          <w:lang w:eastAsia="cs-CZ"/>
        </w:rPr>
        <w:t xml:space="preserve"> dle této smlouvy. Tuto smlouvu uzavírá v postavení profesionála a zavazuje se postupovat při plnění této smlouvy s odbornou péčí.</w:t>
      </w:r>
    </w:p>
    <w:p w14:paraId="10B97648" w14:textId="77777777" w:rsidR="00132D69" w:rsidRPr="00C61B8C" w:rsidRDefault="00132D69" w:rsidP="00132D6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lastRenderedPageBreak/>
        <w:t xml:space="preserve">Zhotovitel prohlašuje, že při provádění </w:t>
      </w:r>
      <w:r w:rsidR="00F96161" w:rsidRPr="00C61B8C">
        <w:rPr>
          <w:rFonts w:ascii="Verdana" w:hAnsi="Verdana"/>
          <w:sz w:val="20"/>
          <w:lang w:eastAsia="cs-CZ"/>
        </w:rPr>
        <w:t>servisní</w:t>
      </w:r>
      <w:r w:rsidR="00241125" w:rsidRPr="00C61B8C">
        <w:rPr>
          <w:rFonts w:ascii="Verdana" w:hAnsi="Verdana"/>
          <w:sz w:val="20"/>
          <w:lang w:eastAsia="cs-CZ"/>
        </w:rPr>
        <w:t xml:space="preserve">ch služeb </w:t>
      </w:r>
      <w:r w:rsidRPr="00C61B8C">
        <w:rPr>
          <w:rFonts w:ascii="Verdana" w:hAnsi="Verdana"/>
          <w:sz w:val="20"/>
          <w:lang w:eastAsia="cs-CZ"/>
        </w:rPr>
        <w:t>dle této smlouvy budou dodržovány veškeré požadavky stanovené obecně závaznými právními předpisy a normami ČSN</w:t>
      </w:r>
      <w:r w:rsidR="00241125" w:rsidRPr="00C61B8C">
        <w:rPr>
          <w:rFonts w:ascii="Verdana" w:hAnsi="Verdana"/>
          <w:sz w:val="20"/>
          <w:lang w:eastAsia="cs-CZ"/>
        </w:rPr>
        <w:t xml:space="preserve"> a EN</w:t>
      </w:r>
      <w:r w:rsidR="001F3C3C" w:rsidRPr="00C61B8C">
        <w:rPr>
          <w:rFonts w:ascii="Verdana" w:hAnsi="Verdana"/>
          <w:sz w:val="20"/>
          <w:lang w:eastAsia="cs-CZ"/>
        </w:rPr>
        <w:t>.</w:t>
      </w:r>
    </w:p>
    <w:p w14:paraId="35FB5E41" w14:textId="77777777" w:rsidR="001F3C3C" w:rsidRPr="00C61B8C" w:rsidRDefault="001F3C3C" w:rsidP="001F3C3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t>Zhotovitel je povinen provádět činnosti dle této smlouvy pouze prostřednictvím osob, které k tomu mají patřičnou způsobilost a kvalifikaci.</w:t>
      </w:r>
    </w:p>
    <w:p w14:paraId="075BC300" w14:textId="77777777" w:rsidR="004C7711" w:rsidRPr="00C61B8C" w:rsidRDefault="004C7711" w:rsidP="00DB44C2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C61B8C">
        <w:rPr>
          <w:rFonts w:ascii="Verdana" w:hAnsi="Verdana"/>
          <w:sz w:val="20"/>
        </w:rPr>
        <w:t>Provádění servisní</w:t>
      </w:r>
      <w:r w:rsidR="00CD6739" w:rsidRPr="00C61B8C">
        <w:rPr>
          <w:rFonts w:ascii="Verdana" w:hAnsi="Verdana"/>
          <w:sz w:val="20"/>
        </w:rPr>
        <w:t xml:space="preserve">ch </w:t>
      </w:r>
      <w:r w:rsidR="00241125" w:rsidRPr="00C61B8C">
        <w:rPr>
          <w:rFonts w:ascii="Verdana" w:hAnsi="Verdana"/>
          <w:sz w:val="20"/>
        </w:rPr>
        <w:t>služeb</w:t>
      </w:r>
    </w:p>
    <w:p w14:paraId="6654933E" w14:textId="77777777" w:rsidR="000173F0" w:rsidRPr="00C61B8C" w:rsidRDefault="00241125" w:rsidP="00A0199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t xml:space="preserve">Jednotlivé servisní služby </w:t>
      </w:r>
      <w:r w:rsidR="000D1843" w:rsidRPr="00C61B8C">
        <w:rPr>
          <w:rFonts w:ascii="Verdana" w:hAnsi="Verdana"/>
          <w:sz w:val="20"/>
          <w:lang w:eastAsia="cs-CZ"/>
        </w:rPr>
        <w:t>bud</w:t>
      </w:r>
      <w:r w:rsidRPr="00C61B8C">
        <w:rPr>
          <w:rFonts w:ascii="Verdana" w:hAnsi="Verdana"/>
          <w:sz w:val="20"/>
          <w:lang w:eastAsia="cs-CZ"/>
        </w:rPr>
        <w:t xml:space="preserve">ou prováděny </w:t>
      </w:r>
      <w:r w:rsidR="000173F0" w:rsidRPr="00C61B8C">
        <w:rPr>
          <w:rFonts w:ascii="Verdana" w:hAnsi="Verdana"/>
          <w:sz w:val="20"/>
          <w:lang w:eastAsia="cs-CZ"/>
        </w:rPr>
        <w:t xml:space="preserve">na základě </w:t>
      </w:r>
      <w:r w:rsidR="00364F1E" w:rsidRPr="00C61B8C">
        <w:rPr>
          <w:rFonts w:ascii="Verdana" w:hAnsi="Verdana"/>
          <w:sz w:val="20"/>
          <w:lang w:eastAsia="cs-CZ"/>
        </w:rPr>
        <w:t xml:space="preserve">dílčích objednávek </w:t>
      </w:r>
      <w:r w:rsidRPr="00C61B8C">
        <w:rPr>
          <w:rFonts w:ascii="Verdana" w:hAnsi="Verdana"/>
          <w:sz w:val="20"/>
          <w:lang w:eastAsia="cs-CZ"/>
        </w:rPr>
        <w:t xml:space="preserve">zadaných </w:t>
      </w:r>
      <w:r w:rsidR="00364F1E" w:rsidRPr="00C61B8C">
        <w:rPr>
          <w:rFonts w:ascii="Verdana" w:hAnsi="Verdana"/>
          <w:sz w:val="20"/>
          <w:lang w:eastAsia="cs-CZ"/>
        </w:rPr>
        <w:t>objednatele</w:t>
      </w:r>
      <w:r w:rsidRPr="00C61B8C">
        <w:rPr>
          <w:rFonts w:ascii="Verdana" w:hAnsi="Verdana"/>
          <w:sz w:val="20"/>
          <w:lang w:eastAsia="cs-CZ"/>
        </w:rPr>
        <w:t>m</w:t>
      </w:r>
      <w:r w:rsidR="00364F1E" w:rsidRPr="00C61B8C">
        <w:rPr>
          <w:rFonts w:ascii="Verdana" w:hAnsi="Verdana"/>
          <w:sz w:val="20"/>
          <w:lang w:eastAsia="cs-CZ"/>
        </w:rPr>
        <w:t xml:space="preserve"> </w:t>
      </w:r>
      <w:r w:rsidR="00251AB1" w:rsidRPr="00C61B8C">
        <w:rPr>
          <w:rFonts w:ascii="Verdana" w:hAnsi="Verdana"/>
          <w:sz w:val="20"/>
          <w:lang w:eastAsia="cs-CZ"/>
        </w:rPr>
        <w:t>(emailem, faxem či telefonicky)</w:t>
      </w:r>
      <w:r w:rsidR="00693E37" w:rsidRPr="00C61B8C">
        <w:rPr>
          <w:rFonts w:ascii="Verdana" w:hAnsi="Verdana"/>
          <w:sz w:val="20"/>
          <w:lang w:eastAsia="cs-CZ"/>
        </w:rPr>
        <w:t>.</w:t>
      </w:r>
      <w:r w:rsidR="00B5511A" w:rsidRPr="00C61B8C">
        <w:rPr>
          <w:rFonts w:ascii="Verdana" w:hAnsi="Verdana"/>
          <w:sz w:val="20"/>
          <w:lang w:eastAsia="cs-CZ"/>
        </w:rPr>
        <w:t xml:space="preserve"> </w:t>
      </w:r>
      <w:r w:rsidR="000D1843" w:rsidRPr="00C61B8C">
        <w:rPr>
          <w:rFonts w:ascii="Verdana" w:hAnsi="Verdana"/>
          <w:sz w:val="20"/>
          <w:lang w:eastAsia="cs-CZ"/>
        </w:rPr>
        <w:t>Telefonická objednávka musí být následně písemně potvrzena.</w:t>
      </w:r>
      <w:r w:rsidR="008B3AFE" w:rsidRPr="00C61B8C">
        <w:rPr>
          <w:rFonts w:ascii="Verdana" w:hAnsi="Verdana"/>
          <w:sz w:val="20"/>
          <w:lang w:eastAsia="cs-CZ"/>
        </w:rPr>
        <w:t xml:space="preserve"> Konkrétní termíny servisu budou vždy předem dohodnuty smluvními stranami tak, aby v rámci jednoho výjezdu mohlo být provedeno co nejvíce servisních úkonů.</w:t>
      </w:r>
    </w:p>
    <w:p w14:paraId="55A18CDC" w14:textId="77777777" w:rsidR="00F41BE4" w:rsidRPr="00C61B8C" w:rsidRDefault="00241125" w:rsidP="00F41BE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t>Součástí servisních služeb je zajištění pohotovostí služby jedním pracovníkem v režimu 24x7x365, tj. každý den, včetně sobot, nedělí a svátků.</w:t>
      </w:r>
    </w:p>
    <w:p w14:paraId="31A5BDDF" w14:textId="77777777" w:rsidR="00FE593B" w:rsidRPr="00C61B8C" w:rsidRDefault="00F41BE4" w:rsidP="00F41BE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t xml:space="preserve">O provedené </w:t>
      </w:r>
      <w:r w:rsidR="00FE593B" w:rsidRPr="00C61B8C">
        <w:rPr>
          <w:rFonts w:ascii="Verdana" w:hAnsi="Verdana"/>
          <w:sz w:val="20"/>
          <w:lang w:eastAsia="cs-CZ"/>
        </w:rPr>
        <w:t>servisní službě</w:t>
      </w:r>
      <w:r w:rsidRPr="00C61B8C">
        <w:rPr>
          <w:rFonts w:ascii="Verdana" w:hAnsi="Verdana"/>
          <w:sz w:val="20"/>
          <w:lang w:eastAsia="cs-CZ"/>
        </w:rPr>
        <w:t xml:space="preserve"> bude vyhotoven</w:t>
      </w:r>
      <w:r w:rsidR="00FE593B" w:rsidRPr="00C61B8C">
        <w:rPr>
          <w:rFonts w:ascii="Verdana" w:hAnsi="Verdana"/>
          <w:sz w:val="20"/>
          <w:lang w:eastAsia="cs-CZ"/>
        </w:rPr>
        <w:t xml:space="preserve"> písemný záznam (servisní list).</w:t>
      </w:r>
    </w:p>
    <w:p w14:paraId="3E71E7B5" w14:textId="77777777" w:rsidR="00DB44C2" w:rsidRPr="00C61B8C" w:rsidRDefault="00DB44C2" w:rsidP="00DB44C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t xml:space="preserve">Zhotovitel se zavazuje postupovat </w:t>
      </w:r>
      <w:r w:rsidR="004C7711" w:rsidRPr="00C61B8C">
        <w:rPr>
          <w:rFonts w:ascii="Verdana" w:hAnsi="Verdana"/>
          <w:sz w:val="20"/>
          <w:lang w:eastAsia="cs-CZ"/>
        </w:rPr>
        <w:t xml:space="preserve">při provádění </w:t>
      </w:r>
      <w:r w:rsidR="00FE593B" w:rsidRPr="00C61B8C">
        <w:rPr>
          <w:rFonts w:ascii="Verdana" w:hAnsi="Verdana"/>
          <w:sz w:val="20"/>
          <w:lang w:eastAsia="cs-CZ"/>
        </w:rPr>
        <w:t xml:space="preserve">servisních služeb </w:t>
      </w:r>
      <w:r w:rsidR="001A049E" w:rsidRPr="00C61B8C">
        <w:rPr>
          <w:rFonts w:ascii="Verdana" w:hAnsi="Verdana"/>
          <w:sz w:val="20"/>
          <w:lang w:eastAsia="cs-CZ"/>
        </w:rPr>
        <w:t>bez zbytečn</w:t>
      </w:r>
      <w:r w:rsidR="004C7711" w:rsidRPr="00C61B8C">
        <w:rPr>
          <w:rFonts w:ascii="Verdana" w:hAnsi="Verdana"/>
          <w:sz w:val="20"/>
          <w:lang w:eastAsia="cs-CZ"/>
        </w:rPr>
        <w:t>ých průtahů</w:t>
      </w:r>
      <w:r w:rsidR="001A049E" w:rsidRPr="00C61B8C">
        <w:rPr>
          <w:rFonts w:ascii="Verdana" w:hAnsi="Verdana"/>
          <w:sz w:val="20"/>
          <w:lang w:eastAsia="cs-CZ"/>
        </w:rPr>
        <w:t>.</w:t>
      </w:r>
      <w:r w:rsidR="00FE593B" w:rsidRPr="00C61B8C">
        <w:rPr>
          <w:rFonts w:ascii="Verdana" w:hAnsi="Verdana"/>
          <w:sz w:val="20"/>
          <w:lang w:eastAsia="cs-CZ"/>
        </w:rPr>
        <w:t xml:space="preserve"> Zhotovitel se zavazuje zahájit provádění servisních služeb nejpozději do 24 hodin. V případě poruchy nejpozději do 2 hodin od nahlášení závady.</w:t>
      </w:r>
    </w:p>
    <w:p w14:paraId="32D2E079" w14:textId="77777777" w:rsidR="00132D69" w:rsidRPr="00C61B8C" w:rsidRDefault="00693194" w:rsidP="0069319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t xml:space="preserve">Objednavatel se zavazuje vytvořit podmínky pro řádné provádění činností vyplývajících z plnění této smlouvy, včetně zajištění přístupu </w:t>
      </w:r>
      <w:r w:rsidR="00FE593B" w:rsidRPr="00C61B8C">
        <w:rPr>
          <w:rFonts w:ascii="Verdana" w:hAnsi="Verdana"/>
          <w:sz w:val="20"/>
          <w:lang w:eastAsia="cs-CZ"/>
        </w:rPr>
        <w:t>do místa provádění servisních služeb.</w:t>
      </w:r>
    </w:p>
    <w:p w14:paraId="5EFA5400" w14:textId="77777777" w:rsidR="00693194" w:rsidRPr="00C61B8C" w:rsidRDefault="00693194" w:rsidP="0069319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t>Při provádění servisní</w:t>
      </w:r>
      <w:r w:rsidR="00FE593B" w:rsidRPr="00C61B8C">
        <w:rPr>
          <w:rFonts w:ascii="Verdana" w:hAnsi="Verdana"/>
          <w:sz w:val="20"/>
          <w:lang w:eastAsia="cs-CZ"/>
        </w:rPr>
        <w:t xml:space="preserve">ch služeb </w:t>
      </w:r>
      <w:r w:rsidRPr="00C61B8C">
        <w:rPr>
          <w:rFonts w:ascii="Verdana" w:hAnsi="Verdana"/>
          <w:sz w:val="20"/>
          <w:lang w:eastAsia="cs-CZ"/>
        </w:rPr>
        <w:t>musí být pokud možno co nejméně rušen chod daného pracoviště.</w:t>
      </w:r>
    </w:p>
    <w:p w14:paraId="4475803B" w14:textId="3B8441A8" w:rsidR="000A3E73" w:rsidRPr="00C61B8C" w:rsidRDefault="000A3E73" w:rsidP="000A3E7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t xml:space="preserve">Zhotovitel prohlašuje, že se seznámil s pokyny objednatele v oblasti BOZP a PO pro externí subjekty, které jsou dostupné na adrese: </w:t>
      </w:r>
      <w:hyperlink r:id="rId8" w:history="1">
        <w:r w:rsidR="00B93EBA" w:rsidRPr="00C61B8C">
          <w:rPr>
            <w:rStyle w:val="Hypertextovodkaz"/>
            <w:rFonts w:ascii="Verdana" w:hAnsi="Verdana"/>
            <w:sz w:val="20"/>
          </w:rPr>
          <w:t>https://www.klaudianovanemocnice.cz/pokyny-na-useku-bozp-a-po-pro-externi-subjekty</w:t>
        </w:r>
      </w:hyperlink>
      <w:r w:rsidRPr="00C61B8C">
        <w:rPr>
          <w:rFonts w:ascii="Verdana" w:hAnsi="Verdana"/>
          <w:sz w:val="20"/>
          <w:lang w:eastAsia="cs-CZ"/>
        </w:rPr>
        <w:t xml:space="preserve">. Zavazuje se postupovat při provádění </w:t>
      </w:r>
      <w:r w:rsidR="00FE593B" w:rsidRPr="00C61B8C">
        <w:rPr>
          <w:rFonts w:ascii="Verdana" w:hAnsi="Verdana"/>
          <w:sz w:val="20"/>
          <w:lang w:eastAsia="cs-CZ"/>
        </w:rPr>
        <w:t>servisních služeb</w:t>
      </w:r>
      <w:r w:rsidRPr="00C61B8C">
        <w:rPr>
          <w:rFonts w:ascii="Verdana" w:hAnsi="Verdana"/>
          <w:sz w:val="20"/>
          <w:lang w:eastAsia="cs-CZ"/>
        </w:rPr>
        <w:t xml:space="preserve"> v souladu s těmito pokyny.</w:t>
      </w:r>
    </w:p>
    <w:p w14:paraId="6AC5376A" w14:textId="77777777" w:rsidR="00F56C56" w:rsidRPr="00C61B8C" w:rsidRDefault="00A01998" w:rsidP="002B5AA8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C61B8C">
        <w:rPr>
          <w:rFonts w:ascii="Verdana" w:hAnsi="Verdana"/>
          <w:sz w:val="20"/>
        </w:rPr>
        <w:t>Cena</w:t>
      </w:r>
      <w:r w:rsidR="00FD184B" w:rsidRPr="00C61B8C">
        <w:rPr>
          <w:rFonts w:ascii="Verdana" w:hAnsi="Verdana"/>
          <w:sz w:val="20"/>
        </w:rPr>
        <w:t xml:space="preserve"> a platební podmínky</w:t>
      </w:r>
    </w:p>
    <w:p w14:paraId="2AEBD180" w14:textId="77777777" w:rsidR="00A01998" w:rsidRPr="00C61B8C" w:rsidRDefault="00A01998" w:rsidP="00A0199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t>Cena za provádění servisní</w:t>
      </w:r>
      <w:r w:rsidR="00FE593B" w:rsidRPr="00C61B8C">
        <w:rPr>
          <w:rFonts w:ascii="Verdana" w:hAnsi="Verdana"/>
          <w:sz w:val="20"/>
          <w:lang w:eastAsia="cs-CZ"/>
        </w:rPr>
        <w:t>ch služeb</w:t>
      </w:r>
      <w:r w:rsidRPr="00C61B8C">
        <w:rPr>
          <w:rFonts w:ascii="Verdana" w:hAnsi="Verdana"/>
          <w:sz w:val="20"/>
          <w:lang w:eastAsia="cs-CZ"/>
        </w:rPr>
        <w:t xml:space="preserve"> byla smluvními str</w:t>
      </w:r>
      <w:r w:rsidR="003A1B76" w:rsidRPr="00C61B8C">
        <w:rPr>
          <w:rFonts w:ascii="Verdana" w:hAnsi="Verdana"/>
          <w:sz w:val="20"/>
          <w:lang w:eastAsia="cs-CZ"/>
        </w:rPr>
        <w:t>a</w:t>
      </w:r>
      <w:r w:rsidRPr="00C61B8C">
        <w:rPr>
          <w:rFonts w:ascii="Verdana" w:hAnsi="Verdana"/>
          <w:sz w:val="20"/>
          <w:lang w:eastAsia="cs-CZ"/>
        </w:rPr>
        <w:t>nami dohodnuta následovně:</w:t>
      </w:r>
    </w:p>
    <w:p w14:paraId="33D0D5DF" w14:textId="77777777" w:rsidR="003A1B76" w:rsidRPr="00C61B8C" w:rsidRDefault="003A1B76" w:rsidP="00A01998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u w:val="single"/>
          <w:lang w:eastAsia="cs-CZ"/>
        </w:rPr>
      </w:pPr>
      <w:r w:rsidRPr="00C61B8C">
        <w:rPr>
          <w:rFonts w:ascii="Verdana" w:hAnsi="Verdana"/>
          <w:sz w:val="20"/>
          <w:u w:val="single"/>
          <w:lang w:eastAsia="cs-CZ"/>
        </w:rPr>
        <w:t>Hodinová sazba technika:</w:t>
      </w:r>
    </w:p>
    <w:p w14:paraId="6DA99297" w14:textId="032FFBA3" w:rsidR="00910058" w:rsidRPr="006E74E4" w:rsidRDefault="00633B23" w:rsidP="00910058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6E74E4">
        <w:rPr>
          <w:rFonts w:ascii="Verdana" w:hAnsi="Verdana"/>
          <w:sz w:val="20"/>
          <w:lang w:eastAsia="cs-CZ"/>
        </w:rPr>
        <w:t>V</w:t>
      </w:r>
      <w:r w:rsidR="00910058" w:rsidRPr="006E74E4">
        <w:rPr>
          <w:rFonts w:ascii="Verdana" w:hAnsi="Verdana"/>
          <w:sz w:val="20"/>
          <w:lang w:eastAsia="cs-CZ"/>
        </w:rPr>
        <w:t xml:space="preserve"> pracovní době (Po–PÁ od </w:t>
      </w:r>
      <w:r w:rsidR="00AD5839" w:rsidRPr="006E74E4">
        <w:rPr>
          <w:rFonts w:ascii="Verdana" w:hAnsi="Verdana"/>
          <w:sz w:val="20"/>
          <w:lang w:eastAsia="cs-CZ"/>
        </w:rPr>
        <w:t xml:space="preserve">6,00 </w:t>
      </w:r>
      <w:r w:rsidR="00910058" w:rsidRPr="006E74E4">
        <w:rPr>
          <w:rFonts w:ascii="Verdana" w:hAnsi="Verdana"/>
          <w:sz w:val="20"/>
          <w:lang w:eastAsia="cs-CZ"/>
        </w:rPr>
        <w:t xml:space="preserve">do </w:t>
      </w:r>
      <w:r w:rsidR="00AD5839" w:rsidRPr="006E74E4">
        <w:rPr>
          <w:rFonts w:ascii="Verdana" w:hAnsi="Verdana"/>
          <w:sz w:val="20"/>
          <w:lang w:eastAsia="cs-CZ"/>
        </w:rPr>
        <w:t>14,30</w:t>
      </w:r>
      <w:r w:rsidR="00910058" w:rsidRPr="006E74E4">
        <w:rPr>
          <w:rFonts w:ascii="Verdana" w:hAnsi="Verdana"/>
          <w:sz w:val="20"/>
          <w:lang w:eastAsia="cs-CZ"/>
        </w:rPr>
        <w:t>)</w:t>
      </w:r>
      <w:r w:rsidRPr="006E74E4">
        <w:rPr>
          <w:rFonts w:ascii="Verdana" w:hAnsi="Verdana"/>
          <w:sz w:val="20"/>
          <w:lang w:eastAsia="cs-CZ"/>
        </w:rPr>
        <w:t>:</w:t>
      </w:r>
      <w:r w:rsidRPr="006E74E4">
        <w:rPr>
          <w:rFonts w:ascii="Verdana" w:hAnsi="Verdana"/>
          <w:sz w:val="20"/>
          <w:lang w:eastAsia="cs-CZ"/>
        </w:rPr>
        <w:tab/>
      </w:r>
      <w:r w:rsidR="006E74E4" w:rsidRPr="006E74E4">
        <w:rPr>
          <w:rFonts w:ascii="Verdana" w:hAnsi="Verdana"/>
          <w:sz w:val="20"/>
          <w:lang w:eastAsia="cs-CZ"/>
        </w:rPr>
        <w:t>450,-</w:t>
      </w:r>
      <w:r w:rsidR="005D2C0B" w:rsidRPr="006E74E4">
        <w:rPr>
          <w:rFonts w:ascii="Verdana" w:hAnsi="Verdana"/>
          <w:sz w:val="20"/>
          <w:lang w:eastAsia="cs-CZ"/>
        </w:rPr>
        <w:t xml:space="preserve"> Kč/hod</w:t>
      </w:r>
      <w:r w:rsidR="00910058" w:rsidRPr="006E74E4">
        <w:rPr>
          <w:rFonts w:ascii="Verdana" w:hAnsi="Verdana"/>
          <w:sz w:val="20"/>
          <w:lang w:eastAsia="cs-CZ"/>
        </w:rPr>
        <w:t xml:space="preserve"> </w:t>
      </w:r>
    </w:p>
    <w:p w14:paraId="1D69AF1B" w14:textId="460897D1" w:rsidR="003A1B76" w:rsidRPr="006E74E4" w:rsidRDefault="00633B23" w:rsidP="00A01998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6E74E4">
        <w:rPr>
          <w:rFonts w:ascii="Verdana" w:hAnsi="Verdana"/>
          <w:sz w:val="20"/>
          <w:lang w:eastAsia="cs-CZ"/>
        </w:rPr>
        <w:t>Mimo pracovní dobu:</w:t>
      </w:r>
      <w:r w:rsidR="003A1B76" w:rsidRPr="006E74E4">
        <w:rPr>
          <w:rFonts w:ascii="Verdana" w:hAnsi="Verdana"/>
          <w:sz w:val="20"/>
          <w:lang w:eastAsia="cs-CZ"/>
        </w:rPr>
        <w:tab/>
      </w:r>
      <w:r w:rsidR="003A1B76" w:rsidRPr="006E74E4">
        <w:rPr>
          <w:rFonts w:ascii="Verdana" w:hAnsi="Verdana"/>
          <w:sz w:val="20"/>
          <w:lang w:eastAsia="cs-CZ"/>
        </w:rPr>
        <w:tab/>
      </w:r>
      <w:r w:rsidR="00910058" w:rsidRPr="006E74E4">
        <w:rPr>
          <w:rFonts w:ascii="Verdana" w:hAnsi="Verdana"/>
          <w:sz w:val="20"/>
          <w:lang w:eastAsia="cs-CZ"/>
        </w:rPr>
        <w:tab/>
      </w:r>
      <w:r w:rsidR="00910058" w:rsidRPr="006E74E4">
        <w:rPr>
          <w:rFonts w:ascii="Verdana" w:hAnsi="Verdana"/>
          <w:sz w:val="20"/>
          <w:lang w:eastAsia="cs-CZ"/>
        </w:rPr>
        <w:tab/>
      </w:r>
      <w:r w:rsidR="00910058" w:rsidRPr="006E74E4">
        <w:rPr>
          <w:rFonts w:ascii="Verdana" w:hAnsi="Verdana"/>
          <w:sz w:val="20"/>
          <w:lang w:eastAsia="cs-CZ"/>
        </w:rPr>
        <w:tab/>
      </w:r>
      <w:r w:rsidR="006E74E4" w:rsidRPr="006E74E4">
        <w:rPr>
          <w:rFonts w:ascii="Verdana" w:hAnsi="Verdana"/>
          <w:sz w:val="20"/>
          <w:lang w:eastAsia="cs-CZ"/>
        </w:rPr>
        <w:t>550,-</w:t>
      </w:r>
      <w:r w:rsidR="0030346A" w:rsidRPr="006E74E4">
        <w:rPr>
          <w:rFonts w:ascii="Verdana" w:hAnsi="Verdana"/>
          <w:sz w:val="20"/>
          <w:lang w:eastAsia="cs-CZ"/>
        </w:rPr>
        <w:t xml:space="preserve"> Kč/hod</w:t>
      </w:r>
    </w:p>
    <w:p w14:paraId="7A6F6936" w14:textId="77777777" w:rsidR="003A1B76" w:rsidRPr="006E74E4" w:rsidRDefault="003A1B76" w:rsidP="00A01998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</w:p>
    <w:p w14:paraId="1F24249F" w14:textId="539AC4A4" w:rsidR="003A1B76" w:rsidRPr="006E74E4" w:rsidRDefault="00FE593B" w:rsidP="00FE593B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6E74E4">
        <w:rPr>
          <w:rFonts w:ascii="Verdana" w:hAnsi="Verdana"/>
          <w:sz w:val="20"/>
          <w:u w:val="single"/>
          <w:lang w:eastAsia="cs-CZ"/>
        </w:rPr>
        <w:t>Měsíční paušál za pohotovostní službu</w:t>
      </w:r>
      <w:r w:rsidR="003A1B76" w:rsidRPr="006E74E4">
        <w:rPr>
          <w:rFonts w:ascii="Verdana" w:hAnsi="Verdana"/>
          <w:sz w:val="20"/>
          <w:u w:val="single"/>
          <w:lang w:eastAsia="cs-CZ"/>
        </w:rPr>
        <w:t>:</w:t>
      </w:r>
      <w:r w:rsidR="00910058" w:rsidRPr="006E74E4">
        <w:rPr>
          <w:rFonts w:ascii="Verdana" w:hAnsi="Verdana"/>
          <w:sz w:val="20"/>
          <w:lang w:eastAsia="cs-CZ"/>
        </w:rPr>
        <w:tab/>
      </w:r>
      <w:r w:rsidR="00910058" w:rsidRPr="006E74E4">
        <w:rPr>
          <w:rFonts w:ascii="Verdana" w:hAnsi="Verdana"/>
          <w:sz w:val="20"/>
          <w:lang w:eastAsia="cs-CZ"/>
        </w:rPr>
        <w:tab/>
      </w:r>
      <w:r w:rsidR="006E74E4" w:rsidRPr="006E74E4">
        <w:rPr>
          <w:rFonts w:ascii="Verdana" w:hAnsi="Verdana"/>
          <w:sz w:val="20"/>
          <w:lang w:eastAsia="cs-CZ"/>
        </w:rPr>
        <w:t>60.000</w:t>
      </w:r>
      <w:r w:rsidR="00AD5839" w:rsidRPr="006E74E4">
        <w:rPr>
          <w:rFonts w:ascii="Verdana" w:hAnsi="Verdana"/>
          <w:sz w:val="20"/>
          <w:lang w:eastAsia="cs-CZ"/>
        </w:rPr>
        <w:t>,</w:t>
      </w:r>
      <w:r w:rsidRPr="006E74E4">
        <w:rPr>
          <w:rFonts w:ascii="Verdana" w:hAnsi="Verdana"/>
          <w:sz w:val="20"/>
          <w:lang w:eastAsia="cs-CZ"/>
        </w:rPr>
        <w:t>- Kč</w:t>
      </w:r>
    </w:p>
    <w:p w14:paraId="489D9FBC" w14:textId="77777777" w:rsidR="00510033" w:rsidRPr="00C61B8C" w:rsidRDefault="003A1B76" w:rsidP="00E16044">
      <w:pPr>
        <w:pStyle w:val="Nadpis2"/>
        <w:keepNext w:val="0"/>
        <w:numPr>
          <w:ilvl w:val="0"/>
          <w:numId w:val="0"/>
        </w:numPr>
        <w:spacing w:before="120" w:after="60"/>
        <w:ind w:left="576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t xml:space="preserve">Není-li uvedeno jinak, jsou veškeré ceny bez DPH. DPH bude účtováno </w:t>
      </w:r>
      <w:r w:rsidR="00284C41" w:rsidRPr="00C61B8C">
        <w:rPr>
          <w:rFonts w:ascii="Verdana" w:hAnsi="Verdana"/>
          <w:sz w:val="20"/>
          <w:lang w:eastAsia="cs-CZ"/>
        </w:rPr>
        <w:t>v zákonné výši.</w:t>
      </w:r>
      <w:r w:rsidR="006B556A" w:rsidRPr="00C61B8C">
        <w:rPr>
          <w:rFonts w:ascii="Verdana" w:hAnsi="Verdana"/>
          <w:sz w:val="20"/>
          <w:lang w:eastAsia="cs-CZ"/>
        </w:rPr>
        <w:t xml:space="preserve"> Za uplatnění správné sazby DPH odpovídá zhotovitel.</w:t>
      </w:r>
    </w:p>
    <w:p w14:paraId="6205BD12" w14:textId="77777777" w:rsidR="00284C41" w:rsidRPr="00C61B8C" w:rsidRDefault="00856914" w:rsidP="00284C4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t>Cenu</w:t>
      </w:r>
      <w:r w:rsidR="00284C41" w:rsidRPr="00C61B8C">
        <w:rPr>
          <w:rFonts w:ascii="Verdana" w:hAnsi="Verdana"/>
          <w:sz w:val="20"/>
          <w:lang w:eastAsia="cs-CZ"/>
        </w:rPr>
        <w:t xml:space="preserve"> za </w:t>
      </w:r>
      <w:r w:rsidR="00FE593B" w:rsidRPr="00C61B8C">
        <w:rPr>
          <w:rFonts w:ascii="Verdana" w:hAnsi="Verdana"/>
          <w:sz w:val="20"/>
          <w:lang w:eastAsia="cs-CZ"/>
        </w:rPr>
        <w:t>provedené</w:t>
      </w:r>
      <w:r w:rsidR="00E065B2" w:rsidRPr="00C61B8C">
        <w:rPr>
          <w:rFonts w:ascii="Verdana" w:hAnsi="Verdana"/>
          <w:sz w:val="20"/>
          <w:lang w:eastAsia="cs-CZ"/>
        </w:rPr>
        <w:t xml:space="preserve"> servisní </w:t>
      </w:r>
      <w:r w:rsidR="00FE593B" w:rsidRPr="00C61B8C">
        <w:rPr>
          <w:rFonts w:ascii="Verdana" w:hAnsi="Verdana"/>
          <w:sz w:val="20"/>
          <w:lang w:eastAsia="cs-CZ"/>
        </w:rPr>
        <w:t xml:space="preserve">služby </w:t>
      </w:r>
      <w:r w:rsidR="00284C41" w:rsidRPr="00C61B8C">
        <w:rPr>
          <w:rFonts w:ascii="Verdana" w:hAnsi="Verdana"/>
          <w:sz w:val="20"/>
          <w:lang w:eastAsia="cs-CZ"/>
        </w:rPr>
        <w:t xml:space="preserve">bude objednatel hradit bezhotovostním převodem na účet </w:t>
      </w:r>
      <w:r w:rsidR="00E065B2" w:rsidRPr="00C61B8C">
        <w:rPr>
          <w:rFonts w:ascii="Verdana" w:hAnsi="Verdana"/>
          <w:sz w:val="20"/>
          <w:lang w:eastAsia="cs-CZ"/>
        </w:rPr>
        <w:t>zhotovitele</w:t>
      </w:r>
      <w:r w:rsidR="00284C41" w:rsidRPr="00C61B8C">
        <w:rPr>
          <w:rFonts w:ascii="Verdana" w:hAnsi="Verdana"/>
          <w:sz w:val="20"/>
          <w:lang w:eastAsia="cs-CZ"/>
        </w:rPr>
        <w:t xml:space="preserve"> uvedený v záhlaví této smlouvy</w:t>
      </w:r>
      <w:r w:rsidR="006C1F1C" w:rsidRPr="00C61B8C">
        <w:rPr>
          <w:rFonts w:ascii="Verdana" w:hAnsi="Verdana"/>
          <w:sz w:val="20"/>
          <w:lang w:eastAsia="cs-CZ"/>
        </w:rPr>
        <w:t xml:space="preserve"> nebo na jiný písemně sdělený účet</w:t>
      </w:r>
      <w:r w:rsidR="00284C41" w:rsidRPr="00C61B8C">
        <w:rPr>
          <w:rFonts w:ascii="Verdana" w:hAnsi="Verdana"/>
          <w:sz w:val="20"/>
          <w:lang w:eastAsia="cs-CZ"/>
        </w:rPr>
        <w:t xml:space="preserve">, a to na základě faktury vystavené </w:t>
      </w:r>
      <w:r w:rsidR="00E065B2" w:rsidRPr="00C61B8C">
        <w:rPr>
          <w:rFonts w:ascii="Verdana" w:hAnsi="Verdana"/>
          <w:sz w:val="20"/>
          <w:lang w:eastAsia="cs-CZ"/>
        </w:rPr>
        <w:t>zhotovitelem</w:t>
      </w:r>
      <w:r w:rsidR="00284C41" w:rsidRPr="00C61B8C">
        <w:rPr>
          <w:rFonts w:ascii="Verdana" w:hAnsi="Verdana"/>
          <w:sz w:val="20"/>
          <w:lang w:eastAsia="cs-CZ"/>
        </w:rPr>
        <w:t>.</w:t>
      </w:r>
    </w:p>
    <w:p w14:paraId="11334A36" w14:textId="77777777" w:rsidR="00284C41" w:rsidRPr="00C61B8C" w:rsidRDefault="00284C41" w:rsidP="00284C4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t xml:space="preserve">Splatnost faktury činí </w:t>
      </w:r>
      <w:r w:rsidR="00FE593B" w:rsidRPr="00C61B8C">
        <w:rPr>
          <w:rFonts w:ascii="Verdana" w:hAnsi="Verdana"/>
          <w:sz w:val="20"/>
          <w:lang w:eastAsia="cs-CZ"/>
        </w:rPr>
        <w:t xml:space="preserve">do </w:t>
      </w:r>
      <w:r w:rsidRPr="00C61B8C">
        <w:rPr>
          <w:rFonts w:ascii="Verdana" w:hAnsi="Verdana"/>
          <w:b/>
          <w:sz w:val="20"/>
          <w:lang w:eastAsia="cs-CZ"/>
        </w:rPr>
        <w:t>30 dnů</w:t>
      </w:r>
      <w:r w:rsidRPr="00C61B8C">
        <w:rPr>
          <w:rFonts w:ascii="Verdana" w:hAnsi="Verdana"/>
          <w:sz w:val="20"/>
          <w:lang w:eastAsia="cs-CZ"/>
        </w:rPr>
        <w:t xml:space="preserve"> od data jejího doručení objednateli. Fakturu, která nebude splňovat veškeré náležitosti řádného daňového a účetního dokladu, je objednatel oprávněn vrátit. V takovém případě běží ode dne doručení nové/opravené faktury objednateli nová lhůta splatnosti.</w:t>
      </w:r>
    </w:p>
    <w:p w14:paraId="77B2B7F4" w14:textId="77777777" w:rsidR="00492076" w:rsidRPr="00C61B8C" w:rsidRDefault="00856914" w:rsidP="00310AA3">
      <w:pPr>
        <w:pStyle w:val="Nadpis2"/>
        <w:keepNext w:val="0"/>
        <w:spacing w:before="120" w:after="60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t>Cena</w:t>
      </w:r>
      <w:r w:rsidR="00284C41" w:rsidRPr="00C61B8C">
        <w:rPr>
          <w:rFonts w:ascii="Verdana" w:hAnsi="Verdana"/>
          <w:sz w:val="20"/>
          <w:lang w:eastAsia="cs-CZ"/>
        </w:rPr>
        <w:t xml:space="preserve"> je stanovena jako konečná, maximální a nejvýše přípustná. Zahrnuje veškeré náklady </w:t>
      </w:r>
      <w:r w:rsidR="00E065B2" w:rsidRPr="00C61B8C">
        <w:rPr>
          <w:rFonts w:ascii="Verdana" w:hAnsi="Verdana"/>
          <w:sz w:val="20"/>
          <w:lang w:eastAsia="cs-CZ"/>
        </w:rPr>
        <w:t xml:space="preserve">zhotovitele </w:t>
      </w:r>
      <w:r w:rsidR="009056D9" w:rsidRPr="00C61B8C">
        <w:rPr>
          <w:rFonts w:ascii="Verdana" w:hAnsi="Verdana"/>
          <w:sz w:val="20"/>
          <w:lang w:eastAsia="cs-CZ"/>
        </w:rPr>
        <w:t>na provádění servisní činnosti dle této smlouvy.</w:t>
      </w:r>
    </w:p>
    <w:p w14:paraId="1E4810A4" w14:textId="77777777" w:rsidR="006B556A" w:rsidRPr="00C61B8C" w:rsidRDefault="006B556A" w:rsidP="006B556A">
      <w:pPr>
        <w:pStyle w:val="Nadpis2"/>
        <w:keepNext w:val="0"/>
        <w:spacing w:before="120" w:after="60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t xml:space="preserve">Zveřejní-li správce daně skutečnost, že zhotovitel je nespolehlivým plátcem ve smyslu zákona č. 235/2004 Sb., o dani z přidané hodnoty, je objednatel oprávněn z každé </w:t>
      </w:r>
      <w:r w:rsidRPr="00C61B8C">
        <w:rPr>
          <w:rFonts w:ascii="Verdana" w:hAnsi="Verdana"/>
          <w:sz w:val="20"/>
          <w:lang w:eastAsia="cs-CZ"/>
        </w:rPr>
        <w:lastRenderedPageBreak/>
        <w:t>fakturované platby zadržet daň z přidané hodnoty a tuto aniž by k tomu byl vyzván jako ručitel uhradit za zhotovitele příslušnému správci daně.</w:t>
      </w:r>
    </w:p>
    <w:p w14:paraId="4DB326F0" w14:textId="77777777" w:rsidR="00FE593B" w:rsidRPr="00C61B8C" w:rsidRDefault="00FE593B" w:rsidP="00FE593B">
      <w:pPr>
        <w:pStyle w:val="Nadpis2"/>
        <w:keepNext w:val="0"/>
        <w:spacing w:before="120" w:after="60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t>Zhotovitel prohlašuje, že jeho účet uvedený v záhlaví této smlouvy je jeho účtem jako poskytovatele zdanitelného plnění dle zákona o dani z přidané hodnoty, který je správcem daně zveřejněn způsobem umožňujícím dálkový přístup, a zavazuje se zajistit, že tomu tak bude také ke dni vystavení daňového dokladu (faktury) na cenu sjednanou v této smlouvě a také ke dni provedení úhrady ceny objednatelem; v opačném případě nebude objednatel v prodlení v důsledku neprovedení platby ceny do doby než zhotovitel zjedná nápravu a písemně o tom vyrozumí objednatele.</w:t>
      </w:r>
    </w:p>
    <w:p w14:paraId="6CE9AA57" w14:textId="77777777" w:rsidR="009C3392" w:rsidRPr="00C61B8C" w:rsidRDefault="009C3392" w:rsidP="002B5AA8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C61B8C">
        <w:rPr>
          <w:rFonts w:ascii="Verdana" w:hAnsi="Verdana"/>
          <w:sz w:val="20"/>
        </w:rPr>
        <w:t>Odpovědnost za vady, záruka</w:t>
      </w:r>
      <w:r w:rsidR="0052107F" w:rsidRPr="00C61B8C">
        <w:rPr>
          <w:rFonts w:ascii="Verdana" w:hAnsi="Verdana"/>
          <w:sz w:val="20"/>
        </w:rPr>
        <w:t xml:space="preserve"> za jakost</w:t>
      </w:r>
    </w:p>
    <w:p w14:paraId="5B38ADAF" w14:textId="77777777" w:rsidR="002B5AA8" w:rsidRPr="00C61B8C" w:rsidRDefault="002B5AA8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t xml:space="preserve">Na </w:t>
      </w:r>
      <w:r w:rsidR="00FE593B" w:rsidRPr="00C61B8C">
        <w:rPr>
          <w:rFonts w:ascii="Verdana" w:hAnsi="Verdana"/>
          <w:sz w:val="20"/>
          <w:lang w:eastAsia="cs-CZ"/>
        </w:rPr>
        <w:t xml:space="preserve">provedené servisní služby </w:t>
      </w:r>
      <w:r w:rsidRPr="00C61B8C">
        <w:rPr>
          <w:rFonts w:ascii="Verdana" w:hAnsi="Verdana"/>
          <w:sz w:val="20"/>
          <w:lang w:eastAsia="cs-CZ"/>
        </w:rPr>
        <w:t xml:space="preserve">poskytuje </w:t>
      </w:r>
      <w:r w:rsidR="00C7603D" w:rsidRPr="00C61B8C">
        <w:rPr>
          <w:rFonts w:ascii="Verdana" w:hAnsi="Verdana"/>
          <w:sz w:val="20"/>
          <w:lang w:eastAsia="cs-CZ"/>
        </w:rPr>
        <w:t>zhotovitel</w:t>
      </w:r>
      <w:r w:rsidRPr="00C61B8C">
        <w:rPr>
          <w:rFonts w:ascii="Verdana" w:hAnsi="Verdana"/>
          <w:sz w:val="20"/>
          <w:lang w:eastAsia="cs-CZ"/>
        </w:rPr>
        <w:t xml:space="preserve"> </w:t>
      </w:r>
      <w:r w:rsidR="00C7603D" w:rsidRPr="00C61B8C">
        <w:rPr>
          <w:rFonts w:ascii="Verdana" w:hAnsi="Verdana"/>
          <w:sz w:val="20"/>
          <w:lang w:eastAsia="cs-CZ"/>
        </w:rPr>
        <w:t>následující záruky:</w:t>
      </w:r>
    </w:p>
    <w:p w14:paraId="286C09F0" w14:textId="77777777" w:rsidR="00C7603D" w:rsidRPr="00C61B8C" w:rsidRDefault="00C7603D" w:rsidP="00C7603D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t>na práci technika</w:t>
      </w:r>
      <w:r w:rsidRPr="00C61B8C">
        <w:rPr>
          <w:rFonts w:ascii="Verdana" w:hAnsi="Verdana"/>
          <w:sz w:val="20"/>
          <w:lang w:eastAsia="cs-CZ"/>
        </w:rPr>
        <w:tab/>
      </w:r>
      <w:r w:rsidRPr="00C61B8C">
        <w:rPr>
          <w:rFonts w:ascii="Verdana" w:hAnsi="Verdana"/>
          <w:sz w:val="20"/>
          <w:lang w:eastAsia="cs-CZ"/>
        </w:rPr>
        <w:tab/>
      </w:r>
      <w:r w:rsidR="00B162FF" w:rsidRPr="00C61B8C">
        <w:rPr>
          <w:rFonts w:ascii="Verdana" w:hAnsi="Verdana"/>
          <w:sz w:val="20"/>
          <w:lang w:eastAsia="cs-CZ"/>
        </w:rPr>
        <w:t xml:space="preserve">  6</w:t>
      </w:r>
      <w:r w:rsidR="00AC37CC" w:rsidRPr="00C61B8C">
        <w:rPr>
          <w:rFonts w:ascii="Verdana" w:hAnsi="Verdana"/>
          <w:sz w:val="20"/>
          <w:lang w:eastAsia="cs-CZ"/>
        </w:rPr>
        <w:t xml:space="preserve"> měsíců</w:t>
      </w:r>
      <w:r w:rsidR="00310AA3" w:rsidRPr="00C61B8C">
        <w:rPr>
          <w:rFonts w:ascii="Verdana" w:hAnsi="Verdana"/>
          <w:sz w:val="20"/>
          <w:lang w:eastAsia="cs-CZ"/>
        </w:rPr>
        <w:t>,</w:t>
      </w:r>
    </w:p>
    <w:p w14:paraId="53C5FD39" w14:textId="77777777" w:rsidR="00C7603D" w:rsidRPr="00C61B8C" w:rsidRDefault="00FE593B" w:rsidP="00C7603D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t>na dodaný materiál</w:t>
      </w:r>
      <w:r w:rsidR="00C7603D" w:rsidRPr="00C61B8C">
        <w:rPr>
          <w:rFonts w:ascii="Verdana" w:hAnsi="Verdana"/>
          <w:sz w:val="20"/>
          <w:lang w:eastAsia="cs-CZ"/>
        </w:rPr>
        <w:tab/>
      </w:r>
      <w:r w:rsidR="00B162FF" w:rsidRPr="00C61B8C">
        <w:rPr>
          <w:rFonts w:ascii="Verdana" w:hAnsi="Verdana"/>
          <w:sz w:val="20"/>
          <w:lang w:eastAsia="cs-CZ"/>
        </w:rPr>
        <w:t>12</w:t>
      </w:r>
      <w:r w:rsidR="00AC37CC" w:rsidRPr="00C61B8C">
        <w:rPr>
          <w:rFonts w:ascii="Verdana" w:hAnsi="Verdana"/>
          <w:sz w:val="20"/>
          <w:lang w:eastAsia="cs-CZ"/>
        </w:rPr>
        <w:t xml:space="preserve"> </w:t>
      </w:r>
      <w:r w:rsidR="00C7603D" w:rsidRPr="00C61B8C">
        <w:rPr>
          <w:rFonts w:ascii="Verdana" w:hAnsi="Verdana"/>
          <w:sz w:val="20"/>
          <w:lang w:eastAsia="cs-CZ"/>
        </w:rPr>
        <w:t>měsíců</w:t>
      </w:r>
      <w:r w:rsidR="00310AA3" w:rsidRPr="00C61B8C">
        <w:rPr>
          <w:rFonts w:ascii="Verdana" w:hAnsi="Verdana"/>
          <w:sz w:val="20"/>
          <w:lang w:eastAsia="cs-CZ"/>
        </w:rPr>
        <w:t>.</w:t>
      </w:r>
    </w:p>
    <w:p w14:paraId="6D906705" w14:textId="77777777" w:rsidR="002B5AA8" w:rsidRPr="00C61B8C" w:rsidRDefault="00622CAA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t xml:space="preserve">V případě vadného plnění </w:t>
      </w:r>
      <w:r w:rsidR="00731706" w:rsidRPr="00C61B8C">
        <w:rPr>
          <w:rFonts w:ascii="Verdana" w:hAnsi="Verdana"/>
          <w:sz w:val="20"/>
          <w:lang w:eastAsia="cs-CZ"/>
        </w:rPr>
        <w:t xml:space="preserve">(vadně provedené opravy) </w:t>
      </w:r>
      <w:r w:rsidRPr="00C61B8C">
        <w:rPr>
          <w:rFonts w:ascii="Verdana" w:hAnsi="Verdana"/>
          <w:sz w:val="20"/>
          <w:lang w:eastAsia="cs-CZ"/>
        </w:rPr>
        <w:t xml:space="preserve">je </w:t>
      </w:r>
      <w:r w:rsidR="00C7603D" w:rsidRPr="00C61B8C">
        <w:rPr>
          <w:rFonts w:ascii="Verdana" w:hAnsi="Verdana"/>
          <w:sz w:val="20"/>
          <w:lang w:eastAsia="cs-CZ"/>
        </w:rPr>
        <w:t>objednatel</w:t>
      </w:r>
      <w:r w:rsidRPr="00C61B8C">
        <w:rPr>
          <w:rFonts w:ascii="Verdana" w:hAnsi="Verdana"/>
          <w:sz w:val="20"/>
          <w:lang w:eastAsia="cs-CZ"/>
        </w:rPr>
        <w:t xml:space="preserve"> oprávněn požadovat bezplatně odstranění</w:t>
      </w:r>
      <w:r w:rsidR="002B5AA8" w:rsidRPr="00C61B8C">
        <w:rPr>
          <w:rFonts w:ascii="Verdana" w:hAnsi="Verdana"/>
          <w:sz w:val="20"/>
          <w:lang w:eastAsia="cs-CZ"/>
        </w:rPr>
        <w:t xml:space="preserve"> v</w:t>
      </w:r>
      <w:r w:rsidRPr="00C61B8C">
        <w:rPr>
          <w:rFonts w:ascii="Verdana" w:hAnsi="Verdana"/>
          <w:sz w:val="20"/>
          <w:lang w:eastAsia="cs-CZ"/>
        </w:rPr>
        <w:t>šech</w:t>
      </w:r>
      <w:r w:rsidR="002B5AA8" w:rsidRPr="00C61B8C">
        <w:rPr>
          <w:rFonts w:ascii="Verdana" w:hAnsi="Verdana"/>
          <w:sz w:val="20"/>
          <w:lang w:eastAsia="cs-CZ"/>
        </w:rPr>
        <w:t xml:space="preserve"> </w:t>
      </w:r>
      <w:r w:rsidRPr="00C61B8C">
        <w:rPr>
          <w:rFonts w:ascii="Verdana" w:hAnsi="Verdana"/>
          <w:sz w:val="20"/>
          <w:lang w:eastAsia="cs-CZ"/>
        </w:rPr>
        <w:t>v</w:t>
      </w:r>
      <w:r w:rsidR="002B5AA8" w:rsidRPr="00C61B8C">
        <w:rPr>
          <w:rFonts w:ascii="Verdana" w:hAnsi="Verdana"/>
          <w:sz w:val="20"/>
          <w:lang w:eastAsia="cs-CZ"/>
        </w:rPr>
        <w:t>a</w:t>
      </w:r>
      <w:r w:rsidRPr="00C61B8C">
        <w:rPr>
          <w:rFonts w:ascii="Verdana" w:hAnsi="Verdana"/>
          <w:sz w:val="20"/>
          <w:lang w:eastAsia="cs-CZ"/>
        </w:rPr>
        <w:t>d</w:t>
      </w:r>
      <w:r w:rsidR="002B5AA8" w:rsidRPr="00C61B8C">
        <w:rPr>
          <w:rFonts w:ascii="Verdana" w:hAnsi="Verdana"/>
          <w:sz w:val="20"/>
          <w:lang w:eastAsia="cs-CZ"/>
        </w:rPr>
        <w:t>.</w:t>
      </w:r>
    </w:p>
    <w:p w14:paraId="57CD198F" w14:textId="77777777" w:rsidR="00492076" w:rsidRPr="00C61B8C" w:rsidRDefault="00310AA3" w:rsidP="00310AA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t xml:space="preserve">Záruka se nevztahuje na vady </w:t>
      </w:r>
      <w:r w:rsidR="00C04E91" w:rsidRPr="00C61B8C">
        <w:rPr>
          <w:rFonts w:ascii="Verdana" w:hAnsi="Verdana"/>
          <w:sz w:val="20"/>
          <w:lang w:eastAsia="cs-CZ"/>
        </w:rPr>
        <w:t xml:space="preserve">způsobené okolnostmi nezávislými na vůli </w:t>
      </w:r>
      <w:r w:rsidRPr="00C61B8C">
        <w:rPr>
          <w:rFonts w:ascii="Verdana" w:hAnsi="Verdana"/>
          <w:sz w:val="20"/>
          <w:lang w:eastAsia="cs-CZ"/>
        </w:rPr>
        <w:t>objednatele</w:t>
      </w:r>
      <w:r w:rsidR="00C04E91" w:rsidRPr="00C61B8C">
        <w:rPr>
          <w:rFonts w:ascii="Verdana" w:hAnsi="Verdana"/>
          <w:sz w:val="20"/>
          <w:lang w:eastAsia="cs-CZ"/>
        </w:rPr>
        <w:t xml:space="preserve"> (např. počasí, fyzikální jevy - přepětí, podpětí, atp.), </w:t>
      </w:r>
      <w:r w:rsidRPr="00C61B8C">
        <w:rPr>
          <w:rFonts w:ascii="Verdana" w:hAnsi="Verdana"/>
          <w:sz w:val="20"/>
          <w:lang w:eastAsia="cs-CZ"/>
        </w:rPr>
        <w:t>na běžné</w:t>
      </w:r>
      <w:r w:rsidR="00C04E91" w:rsidRPr="00C61B8C">
        <w:rPr>
          <w:rFonts w:ascii="Verdana" w:hAnsi="Verdana"/>
          <w:sz w:val="20"/>
          <w:lang w:eastAsia="cs-CZ"/>
        </w:rPr>
        <w:t xml:space="preserve"> provozní opotřebení, na vady způsobené neodborným zac</w:t>
      </w:r>
      <w:r w:rsidR="00FE593B" w:rsidRPr="00C61B8C">
        <w:rPr>
          <w:rFonts w:ascii="Verdana" w:hAnsi="Verdana"/>
          <w:sz w:val="20"/>
          <w:lang w:eastAsia="cs-CZ"/>
        </w:rPr>
        <w:t>házením, nedostatečnou údržbou.</w:t>
      </w:r>
    </w:p>
    <w:p w14:paraId="725A6EC5" w14:textId="77777777" w:rsidR="000970D6" w:rsidRPr="00C61B8C" w:rsidRDefault="000970D6" w:rsidP="00C760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t xml:space="preserve">Pro odstraňování vad </w:t>
      </w:r>
      <w:r w:rsidR="00DE58FD" w:rsidRPr="00C61B8C">
        <w:rPr>
          <w:rFonts w:ascii="Verdana" w:hAnsi="Verdana"/>
          <w:sz w:val="20"/>
          <w:lang w:eastAsia="cs-CZ"/>
        </w:rPr>
        <w:t>servisní činnosti</w:t>
      </w:r>
      <w:r w:rsidRPr="00C61B8C">
        <w:rPr>
          <w:rFonts w:ascii="Verdana" w:hAnsi="Verdana"/>
          <w:sz w:val="20"/>
          <w:lang w:eastAsia="cs-CZ"/>
        </w:rPr>
        <w:t xml:space="preserve"> platí přiměřeně lhůty </w:t>
      </w:r>
      <w:r w:rsidR="00A77A5D" w:rsidRPr="00C61B8C">
        <w:rPr>
          <w:rFonts w:ascii="Verdana" w:hAnsi="Verdana"/>
          <w:sz w:val="20"/>
          <w:lang w:eastAsia="cs-CZ"/>
        </w:rPr>
        <w:t>a další ujed</w:t>
      </w:r>
      <w:r w:rsidR="00C04E91" w:rsidRPr="00C61B8C">
        <w:rPr>
          <w:rFonts w:ascii="Verdana" w:hAnsi="Verdana"/>
          <w:sz w:val="20"/>
          <w:lang w:eastAsia="cs-CZ"/>
        </w:rPr>
        <w:t xml:space="preserve">nání </w:t>
      </w:r>
      <w:r w:rsidRPr="00C61B8C">
        <w:rPr>
          <w:rFonts w:ascii="Verdana" w:hAnsi="Verdana"/>
          <w:sz w:val="20"/>
          <w:lang w:eastAsia="cs-CZ"/>
        </w:rPr>
        <w:t>uvedené v čl. 2. této smlouvy.</w:t>
      </w:r>
    </w:p>
    <w:p w14:paraId="12586405" w14:textId="77777777" w:rsidR="00C7603D" w:rsidRPr="00C61B8C" w:rsidRDefault="00C7603D" w:rsidP="00C760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t xml:space="preserve">Zhotovitel </w:t>
      </w:r>
      <w:r w:rsidR="006B556A" w:rsidRPr="00C61B8C">
        <w:rPr>
          <w:rFonts w:ascii="Verdana" w:hAnsi="Verdana"/>
          <w:sz w:val="20"/>
          <w:lang w:eastAsia="cs-CZ"/>
        </w:rPr>
        <w:t xml:space="preserve">odpovídá </w:t>
      </w:r>
      <w:r w:rsidRPr="00C61B8C">
        <w:rPr>
          <w:rFonts w:ascii="Verdana" w:hAnsi="Verdana"/>
          <w:sz w:val="20"/>
          <w:lang w:eastAsia="cs-CZ"/>
        </w:rPr>
        <w:t xml:space="preserve">objednateli v plné výši škodu, která by mu vznikla vadným plněním nebo jako důsledek porušení povinností či závazků </w:t>
      </w:r>
      <w:r w:rsidR="00AB1FA8" w:rsidRPr="00C61B8C">
        <w:rPr>
          <w:rFonts w:ascii="Verdana" w:hAnsi="Verdana"/>
          <w:sz w:val="20"/>
          <w:lang w:eastAsia="cs-CZ"/>
        </w:rPr>
        <w:t>zhotovitele</w:t>
      </w:r>
      <w:r w:rsidRPr="00C61B8C">
        <w:rPr>
          <w:rFonts w:ascii="Verdana" w:hAnsi="Verdana"/>
          <w:sz w:val="20"/>
          <w:lang w:eastAsia="cs-CZ"/>
        </w:rPr>
        <w:t xml:space="preserve"> dle této smlouvy. </w:t>
      </w:r>
      <w:r w:rsidR="00AB1FA8" w:rsidRPr="00C61B8C">
        <w:rPr>
          <w:rFonts w:ascii="Verdana" w:hAnsi="Verdana"/>
          <w:sz w:val="20"/>
          <w:lang w:eastAsia="cs-CZ"/>
        </w:rPr>
        <w:t>Zhotovitel</w:t>
      </w:r>
      <w:r w:rsidRPr="00C61B8C">
        <w:rPr>
          <w:rFonts w:ascii="Verdana" w:hAnsi="Verdana"/>
          <w:sz w:val="20"/>
          <w:lang w:eastAsia="cs-CZ"/>
        </w:rPr>
        <w:t xml:space="preserve"> neodpovídá za škodu, která byla způsobena nevhodnými požadavky či pokyny objednatele, jestliže </w:t>
      </w:r>
      <w:r w:rsidR="00AB1FA8" w:rsidRPr="00C61B8C">
        <w:rPr>
          <w:rFonts w:ascii="Verdana" w:hAnsi="Verdana"/>
          <w:sz w:val="20"/>
          <w:lang w:eastAsia="cs-CZ"/>
        </w:rPr>
        <w:t>zhotovitel</w:t>
      </w:r>
      <w:r w:rsidRPr="00C61B8C">
        <w:rPr>
          <w:rFonts w:ascii="Verdana" w:hAnsi="Verdana"/>
          <w:sz w:val="20"/>
          <w:lang w:eastAsia="cs-CZ"/>
        </w:rPr>
        <w:t xml:space="preserve"> na nevhodnost pokynů písemně upozornil a objednatel na jejich dodržení trval, nebo jestliže tuto nevhodnost </w:t>
      </w:r>
      <w:r w:rsidR="00AB1FA8" w:rsidRPr="00C61B8C">
        <w:rPr>
          <w:rFonts w:ascii="Verdana" w:hAnsi="Verdana"/>
          <w:sz w:val="20"/>
          <w:lang w:eastAsia="cs-CZ"/>
        </w:rPr>
        <w:t>zhotovitel</w:t>
      </w:r>
      <w:r w:rsidRPr="00C61B8C">
        <w:rPr>
          <w:rFonts w:ascii="Verdana" w:hAnsi="Verdana"/>
          <w:sz w:val="20"/>
          <w:lang w:eastAsia="cs-CZ"/>
        </w:rPr>
        <w:t xml:space="preserve"> nemohl zjistit.</w:t>
      </w:r>
    </w:p>
    <w:p w14:paraId="6401CF62" w14:textId="77777777" w:rsidR="00AA7B3E" w:rsidRPr="00C61B8C" w:rsidRDefault="00AA7B3E" w:rsidP="00582B37">
      <w:pPr>
        <w:pStyle w:val="Nadpis1"/>
        <w:keepNext w:val="0"/>
        <w:keepLines w:val="0"/>
        <w:rPr>
          <w:rFonts w:ascii="Verdana" w:hAnsi="Verdana"/>
          <w:sz w:val="20"/>
        </w:rPr>
      </w:pPr>
      <w:r w:rsidRPr="00C61B8C">
        <w:rPr>
          <w:rFonts w:ascii="Verdana" w:hAnsi="Verdana"/>
          <w:sz w:val="20"/>
        </w:rPr>
        <w:t>Sankční ujednání</w:t>
      </w:r>
    </w:p>
    <w:p w14:paraId="347DCBF4" w14:textId="77777777" w:rsidR="00AA7B3E" w:rsidRPr="00C61B8C" w:rsidRDefault="00AA7B3E" w:rsidP="00AA7B3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t>Smluvní strany se dohodly, že za každý jednotlivý případ porušení smluvních povinností zhotovitele vzniká objednateli právo na zaplacení níže uvedených smluvních pokut:</w:t>
      </w:r>
    </w:p>
    <w:p w14:paraId="590611F3" w14:textId="77777777" w:rsidR="004920B0" w:rsidRPr="00C61B8C" w:rsidRDefault="0007127C" w:rsidP="004920B0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 w:rsidRPr="00C61B8C">
        <w:rPr>
          <w:rFonts w:ascii="Verdana" w:hAnsi="Verdana"/>
          <w:sz w:val="20"/>
        </w:rPr>
        <w:t xml:space="preserve">ve výši </w:t>
      </w:r>
      <w:r w:rsidR="006B556A" w:rsidRPr="00C61B8C">
        <w:rPr>
          <w:rFonts w:ascii="Verdana" w:hAnsi="Verdana"/>
          <w:sz w:val="20"/>
        </w:rPr>
        <w:t>1</w:t>
      </w:r>
      <w:r w:rsidR="004920B0" w:rsidRPr="00C61B8C">
        <w:rPr>
          <w:rFonts w:ascii="Verdana" w:hAnsi="Verdana"/>
          <w:sz w:val="20"/>
        </w:rPr>
        <w:t xml:space="preserve">.000,- Kč za každý započatý den prodlení s nástupem k servisnímu </w:t>
      </w:r>
      <w:r w:rsidR="006B556A" w:rsidRPr="00C61B8C">
        <w:rPr>
          <w:rFonts w:ascii="Verdana" w:hAnsi="Verdana"/>
          <w:sz w:val="20"/>
        </w:rPr>
        <w:t>výkonu</w:t>
      </w:r>
      <w:r w:rsidR="004920B0" w:rsidRPr="00C61B8C">
        <w:rPr>
          <w:rFonts w:ascii="Verdana" w:hAnsi="Verdana"/>
          <w:sz w:val="20"/>
        </w:rPr>
        <w:t>,</w:t>
      </w:r>
    </w:p>
    <w:p w14:paraId="58EB8DF6" w14:textId="77777777" w:rsidR="000970D6" w:rsidRPr="00C61B8C" w:rsidRDefault="000970D6" w:rsidP="004920B0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 w:rsidRPr="00C61B8C">
        <w:rPr>
          <w:rFonts w:ascii="Verdana" w:hAnsi="Verdana"/>
          <w:sz w:val="20"/>
        </w:rPr>
        <w:t xml:space="preserve">ve výši </w:t>
      </w:r>
      <w:r w:rsidR="00FE593B" w:rsidRPr="00C61B8C">
        <w:rPr>
          <w:rFonts w:ascii="Verdana" w:hAnsi="Verdana"/>
          <w:sz w:val="20"/>
        </w:rPr>
        <w:t>250,- Kč za každou započatou hodinu prolení s nástupem na opravu závady,</w:t>
      </w:r>
    </w:p>
    <w:p w14:paraId="5FB20BC7" w14:textId="77777777" w:rsidR="004920B0" w:rsidRPr="00C61B8C" w:rsidRDefault="00FE593B" w:rsidP="004920B0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 w:rsidRPr="00C61B8C">
        <w:rPr>
          <w:rFonts w:ascii="Verdana" w:hAnsi="Verdana"/>
          <w:sz w:val="20"/>
        </w:rPr>
        <w:t>ve výši 1</w:t>
      </w:r>
      <w:r w:rsidR="004920B0" w:rsidRPr="00C61B8C">
        <w:rPr>
          <w:rFonts w:ascii="Verdana" w:hAnsi="Verdana"/>
          <w:sz w:val="20"/>
        </w:rPr>
        <w:t xml:space="preserve">.000,- Kč za každý započatý den prodlení s odstraněním vad </w:t>
      </w:r>
      <w:r w:rsidRPr="00C61B8C">
        <w:rPr>
          <w:rFonts w:ascii="Verdana" w:hAnsi="Verdana"/>
          <w:sz w:val="20"/>
        </w:rPr>
        <w:t>servisních služeb</w:t>
      </w:r>
      <w:r w:rsidR="004920B0" w:rsidRPr="00C61B8C">
        <w:rPr>
          <w:rFonts w:ascii="Verdana" w:hAnsi="Verdana"/>
          <w:sz w:val="20"/>
        </w:rPr>
        <w:t>,</w:t>
      </w:r>
    </w:p>
    <w:p w14:paraId="4C7AC355" w14:textId="77777777" w:rsidR="003656C9" w:rsidRPr="00C61B8C" w:rsidRDefault="003656C9" w:rsidP="003656C9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 w:rsidRPr="00C61B8C">
        <w:rPr>
          <w:rFonts w:ascii="Verdana" w:hAnsi="Verdana"/>
          <w:sz w:val="20"/>
        </w:rPr>
        <w:t xml:space="preserve">výši </w:t>
      </w:r>
      <w:r w:rsidR="00FE593B" w:rsidRPr="00C61B8C">
        <w:rPr>
          <w:rFonts w:ascii="Verdana" w:hAnsi="Verdana"/>
          <w:sz w:val="20"/>
        </w:rPr>
        <w:t>5</w:t>
      </w:r>
      <w:r w:rsidRPr="00C61B8C">
        <w:rPr>
          <w:rFonts w:ascii="Verdana" w:hAnsi="Verdana"/>
          <w:sz w:val="20"/>
        </w:rPr>
        <w:t>0.000,- Kč v případě, že se kterékoliv z prohlášení zhotovitele uvedené v</w:t>
      </w:r>
      <w:r w:rsidR="00731706" w:rsidRPr="00C61B8C">
        <w:rPr>
          <w:rFonts w:ascii="Verdana" w:hAnsi="Verdana"/>
          <w:sz w:val="20"/>
        </w:rPr>
        <w:t xml:space="preserve"> čl. 1 </w:t>
      </w:r>
      <w:r w:rsidRPr="00C61B8C">
        <w:rPr>
          <w:rFonts w:ascii="Verdana" w:hAnsi="Verdana"/>
          <w:sz w:val="20"/>
        </w:rPr>
        <w:t>této smlouv</w:t>
      </w:r>
      <w:r w:rsidR="00731706" w:rsidRPr="00C61B8C">
        <w:rPr>
          <w:rFonts w:ascii="Verdana" w:hAnsi="Verdana"/>
          <w:sz w:val="20"/>
        </w:rPr>
        <w:t>y</w:t>
      </w:r>
      <w:r w:rsidRPr="00C61B8C">
        <w:rPr>
          <w:rFonts w:ascii="Verdana" w:hAnsi="Verdana"/>
          <w:sz w:val="20"/>
        </w:rPr>
        <w:t xml:space="preserve"> ukáže být nepravdivým, hrubě zkresleným či v podstatném ohledu zavádějícím.</w:t>
      </w:r>
    </w:p>
    <w:p w14:paraId="1CA47F41" w14:textId="77777777" w:rsidR="003656C9" w:rsidRPr="00C61B8C" w:rsidRDefault="003656C9" w:rsidP="003656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t>Uplatněním smluvních pokut není dotčeno právo na náhradu škody v plné výši.</w:t>
      </w:r>
    </w:p>
    <w:p w14:paraId="6DB29F40" w14:textId="77777777" w:rsidR="003656C9" w:rsidRDefault="003656C9" w:rsidP="003656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t>V případě prodlení objednatele s úhradou odměny či její části je zhotovitel oprávněn požadovat zaplacení úroku z prodlení v souladu s ustanovením § 1970 občanského zákoníku.</w:t>
      </w:r>
    </w:p>
    <w:p w14:paraId="789454C1" w14:textId="77777777" w:rsidR="00582B37" w:rsidRPr="00C61B8C" w:rsidRDefault="00582B37" w:rsidP="003656C9">
      <w:pPr>
        <w:pStyle w:val="Nadpis1"/>
        <w:keepNext w:val="0"/>
        <w:keepLines w:val="0"/>
        <w:rPr>
          <w:rFonts w:ascii="Verdana" w:hAnsi="Verdana"/>
          <w:sz w:val="20"/>
        </w:rPr>
      </w:pPr>
      <w:r w:rsidRPr="00C61B8C">
        <w:rPr>
          <w:rFonts w:ascii="Verdana" w:hAnsi="Verdana"/>
          <w:sz w:val="20"/>
        </w:rPr>
        <w:t>Trvání smlouvy</w:t>
      </w:r>
    </w:p>
    <w:p w14:paraId="6D846FB7" w14:textId="443BE01C" w:rsidR="00582B37" w:rsidRPr="00C61B8C" w:rsidRDefault="00582B37" w:rsidP="00582B3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t xml:space="preserve">Tato smlouva se uzavírá </w:t>
      </w:r>
      <w:r w:rsidR="003F4CE0" w:rsidRPr="00C61B8C">
        <w:rPr>
          <w:rFonts w:ascii="Verdana" w:hAnsi="Verdana"/>
          <w:sz w:val="20"/>
          <w:lang w:eastAsia="cs-CZ"/>
        </w:rPr>
        <w:t xml:space="preserve">na dobu </w:t>
      </w:r>
      <w:r w:rsidR="00D86F4D">
        <w:rPr>
          <w:rFonts w:ascii="Verdana" w:hAnsi="Verdana"/>
          <w:b/>
          <w:sz w:val="20"/>
          <w:lang w:eastAsia="cs-CZ"/>
        </w:rPr>
        <w:t>určitou dvou let od podpisu smlouvy</w:t>
      </w:r>
      <w:r w:rsidR="00AD5839" w:rsidRPr="00C61B8C">
        <w:rPr>
          <w:rFonts w:ascii="Verdana" w:hAnsi="Verdana"/>
          <w:b/>
          <w:sz w:val="20"/>
          <w:lang w:eastAsia="cs-CZ"/>
        </w:rPr>
        <w:t>.</w:t>
      </w:r>
    </w:p>
    <w:p w14:paraId="0CBEA636" w14:textId="77777777" w:rsidR="00582B37" w:rsidRPr="00C61B8C" w:rsidRDefault="00745070" w:rsidP="00582B3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C61B8C">
        <w:rPr>
          <w:rFonts w:ascii="Verdana" w:hAnsi="Verdana"/>
          <w:sz w:val="20"/>
          <w:lang w:eastAsia="cs-CZ"/>
        </w:rPr>
        <w:t>K</w:t>
      </w:r>
      <w:r w:rsidR="001F0FC9" w:rsidRPr="00C61B8C">
        <w:rPr>
          <w:rFonts w:ascii="Verdana" w:hAnsi="Verdana"/>
          <w:sz w:val="20"/>
          <w:lang w:eastAsia="cs-CZ"/>
        </w:rPr>
        <w:t xml:space="preserve">terákoliv ze smluvních stran </w:t>
      </w:r>
      <w:r w:rsidRPr="00C61B8C">
        <w:rPr>
          <w:rFonts w:ascii="Verdana" w:hAnsi="Verdana"/>
          <w:sz w:val="20"/>
          <w:lang w:eastAsia="cs-CZ"/>
        </w:rPr>
        <w:t xml:space="preserve">je </w:t>
      </w:r>
      <w:r w:rsidR="00582B37" w:rsidRPr="00C61B8C">
        <w:rPr>
          <w:rFonts w:ascii="Verdana" w:hAnsi="Verdana"/>
          <w:sz w:val="20"/>
          <w:lang w:eastAsia="cs-CZ"/>
        </w:rPr>
        <w:t xml:space="preserve">oprávněna tuto smlouvu vypovědět. </w:t>
      </w:r>
      <w:r w:rsidR="00582B37" w:rsidRPr="00C61B8C">
        <w:rPr>
          <w:rFonts w:ascii="Verdana" w:hAnsi="Verdana"/>
          <w:sz w:val="20"/>
        </w:rPr>
        <w:t xml:space="preserve">Výpovědní doba činí tři (3) </w:t>
      </w:r>
      <w:r w:rsidR="00582B37" w:rsidRPr="00C61B8C">
        <w:rPr>
          <w:rFonts w:ascii="Verdana" w:hAnsi="Verdana"/>
          <w:sz w:val="20"/>
          <w:lang w:eastAsia="cs-CZ"/>
        </w:rPr>
        <w:t>měsíce</w:t>
      </w:r>
      <w:r w:rsidR="00582B37" w:rsidRPr="00C61B8C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08FB1A4C" w14:textId="77777777" w:rsidR="001F0FC9" w:rsidRPr="00C61B8C" w:rsidRDefault="00731706" w:rsidP="00582B3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C61B8C">
        <w:rPr>
          <w:rFonts w:ascii="Verdana" w:hAnsi="Verdana"/>
          <w:sz w:val="20"/>
        </w:rPr>
        <w:lastRenderedPageBreak/>
        <w:t xml:space="preserve">V případě závažného porušení této smlouvy jednou ze smluvních stran, je druhá smluvní strany oprávněna tuto smlouvu vypovědět </w:t>
      </w:r>
      <w:r w:rsidR="00745070" w:rsidRPr="00C61B8C">
        <w:rPr>
          <w:rFonts w:ascii="Verdana" w:hAnsi="Verdana"/>
          <w:sz w:val="20"/>
        </w:rPr>
        <w:t>i bez výpovědní doby</w:t>
      </w:r>
      <w:r w:rsidRPr="00C61B8C">
        <w:rPr>
          <w:rFonts w:ascii="Verdana" w:hAnsi="Verdana"/>
          <w:sz w:val="20"/>
        </w:rPr>
        <w:t>.</w:t>
      </w:r>
    </w:p>
    <w:p w14:paraId="242C7D53" w14:textId="77777777" w:rsidR="00731706" w:rsidRPr="00C61B8C" w:rsidRDefault="00731706" w:rsidP="00731706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C61B8C">
        <w:rPr>
          <w:rFonts w:ascii="Verdana" w:hAnsi="Verdana"/>
          <w:sz w:val="20"/>
        </w:rPr>
        <w:t>Za závažné porušení této smlouvy se považuje zejména:</w:t>
      </w:r>
    </w:p>
    <w:p w14:paraId="59D096F8" w14:textId="77777777" w:rsidR="007709A1" w:rsidRPr="00C61B8C" w:rsidRDefault="007709A1" w:rsidP="007709A1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 w:rsidRPr="00C61B8C">
        <w:rPr>
          <w:rFonts w:ascii="Verdana" w:hAnsi="Verdana"/>
          <w:sz w:val="20"/>
        </w:rPr>
        <w:t>na straně zhotovitele</w:t>
      </w:r>
    </w:p>
    <w:p w14:paraId="323C7C50" w14:textId="77777777" w:rsidR="007709A1" w:rsidRPr="00C61B8C" w:rsidRDefault="007709A1" w:rsidP="007709A1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C61B8C">
        <w:rPr>
          <w:rFonts w:ascii="Verdana" w:hAnsi="Verdana"/>
          <w:sz w:val="20"/>
        </w:rPr>
        <w:t>opakované nedodržení termínu nástupu na opravu,</w:t>
      </w:r>
    </w:p>
    <w:p w14:paraId="5579E932" w14:textId="77777777" w:rsidR="007709A1" w:rsidRPr="00C61B8C" w:rsidRDefault="007709A1" w:rsidP="007709A1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C61B8C">
        <w:rPr>
          <w:rFonts w:ascii="Verdana" w:hAnsi="Verdana"/>
          <w:sz w:val="20"/>
        </w:rPr>
        <w:t>opakované nedodržení lhůty k odstranění závad,</w:t>
      </w:r>
    </w:p>
    <w:p w14:paraId="40F3FEBA" w14:textId="77777777" w:rsidR="007709A1" w:rsidRPr="00C61B8C" w:rsidRDefault="007709A1" w:rsidP="007709A1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C61B8C">
        <w:rPr>
          <w:rFonts w:ascii="Verdana" w:hAnsi="Verdana"/>
          <w:sz w:val="20"/>
        </w:rPr>
        <w:t>opakované vadné provedení opravy,</w:t>
      </w:r>
    </w:p>
    <w:p w14:paraId="6B7FFE0F" w14:textId="77777777" w:rsidR="00731706" w:rsidRPr="00C61B8C" w:rsidRDefault="00731706" w:rsidP="007709A1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 w:rsidRPr="00C61B8C">
        <w:rPr>
          <w:rFonts w:ascii="Verdana" w:hAnsi="Verdana"/>
          <w:sz w:val="20"/>
        </w:rPr>
        <w:t>na straně objednatele</w:t>
      </w:r>
    </w:p>
    <w:p w14:paraId="28427325" w14:textId="77777777" w:rsidR="007709A1" w:rsidRPr="00C61B8C" w:rsidRDefault="007709A1" w:rsidP="007709A1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C61B8C">
        <w:rPr>
          <w:rFonts w:ascii="Verdana" w:hAnsi="Verdana"/>
          <w:sz w:val="20"/>
        </w:rPr>
        <w:t>prodlení s úhradou ceny o více než 30 dní,</w:t>
      </w:r>
    </w:p>
    <w:p w14:paraId="18482949" w14:textId="77777777" w:rsidR="007709A1" w:rsidRPr="00C61B8C" w:rsidRDefault="007709A1" w:rsidP="007709A1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C61B8C">
        <w:rPr>
          <w:rFonts w:ascii="Verdana" w:hAnsi="Verdana"/>
          <w:sz w:val="20"/>
        </w:rPr>
        <w:t>opakovaná nedostatečná součinnost při provádění servisní činnosti.</w:t>
      </w:r>
    </w:p>
    <w:p w14:paraId="23649D01" w14:textId="77777777" w:rsidR="00582B37" w:rsidRPr="00C61B8C" w:rsidRDefault="00582B37" w:rsidP="00582B3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C61B8C">
        <w:rPr>
          <w:rFonts w:ascii="Verdana" w:hAnsi="Verdana"/>
          <w:sz w:val="20"/>
        </w:rPr>
        <w:t>Ukončení této smlouvy výpovědí nebo odstoupením jedné ze smluvních stran se nedotýká práva na náhradu újmy vzniklé porušením této smlouvy, práva na smluvní pokutu, ujednání o způsobu řešení sporů a volbě práva, povinnosti zachovávat mlčenlivost, ani dalších práv a povinností, z jejichž povahy plyne, že mají trvat i po ukončení této smlouvy. Totéž platí přiměřeně i v případě, že tato smlouva bude shledána neplatnou nebo neúčinnou.</w:t>
      </w:r>
    </w:p>
    <w:p w14:paraId="65E7EDC7" w14:textId="77777777" w:rsidR="0016146E" w:rsidRPr="00C61B8C" w:rsidRDefault="00590064" w:rsidP="002B5AA8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C61B8C">
        <w:rPr>
          <w:rFonts w:ascii="Verdana" w:hAnsi="Verdana"/>
          <w:sz w:val="20"/>
        </w:rPr>
        <w:t>Obecná ustanovení</w:t>
      </w:r>
    </w:p>
    <w:p w14:paraId="0D99D0E6" w14:textId="77777777" w:rsidR="00590064" w:rsidRPr="00C61B8C" w:rsidRDefault="00590064" w:rsidP="0059006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t xml:space="preserve">Smluvní strany na sebe přebírají nebezpečí změny okolností v souvislosti s právy a povinnostmi smluvních stran vzniklými na základě této smlouvy. Smluvní strany vylučují uplatnění ustanovení § 1765 odst. </w:t>
      </w:r>
      <w:smartTag w:uri="urn:schemas-microsoft-com:office:smarttags" w:element="metricconverter">
        <w:smartTagPr>
          <w:attr w:name="ProductID" w:val="1 a"/>
        </w:smartTagPr>
        <w:r w:rsidRPr="00C61B8C">
          <w:rPr>
            <w:rFonts w:ascii="Verdana" w:hAnsi="Verdana"/>
            <w:sz w:val="20"/>
            <w:lang w:eastAsia="cs-CZ"/>
          </w:rPr>
          <w:t>1 a</w:t>
        </w:r>
      </w:smartTag>
      <w:r w:rsidRPr="00C61B8C">
        <w:rPr>
          <w:rFonts w:ascii="Verdana" w:hAnsi="Verdana"/>
          <w:sz w:val="20"/>
          <w:lang w:eastAsia="cs-CZ"/>
        </w:rPr>
        <w:t xml:space="preserve"> § 1766 občanského zákoníku na svůj smluvní vztah založený touto smlouvou.</w:t>
      </w:r>
    </w:p>
    <w:p w14:paraId="60EFC6B8" w14:textId="77777777" w:rsidR="00590064" w:rsidRPr="00C61B8C" w:rsidRDefault="00590064" w:rsidP="0059006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t>Objednatel je oprávněn jakýkoliv svůj nárok vůči zhotoviteli jednostranně započíst oproti jakémukoliv nároku zhotovitele vůči objednateli.</w:t>
      </w:r>
    </w:p>
    <w:p w14:paraId="69A75F67" w14:textId="77777777" w:rsidR="00AB1FA8" w:rsidRPr="00C61B8C" w:rsidRDefault="00AB1FA8" w:rsidP="00AB1F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t>Kontaktní osobou na straně objednatele je:</w:t>
      </w:r>
    </w:p>
    <w:p w14:paraId="5503D519" w14:textId="3B49CC3F" w:rsidR="00296858" w:rsidRPr="00C61B8C" w:rsidRDefault="00296858" w:rsidP="00296858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t>Jméno a příjmení:</w:t>
      </w:r>
      <w:r w:rsidRPr="00C61B8C">
        <w:rPr>
          <w:rFonts w:ascii="Verdana" w:hAnsi="Verdana"/>
          <w:sz w:val="20"/>
          <w:lang w:eastAsia="cs-CZ"/>
        </w:rPr>
        <w:tab/>
      </w:r>
    </w:p>
    <w:p w14:paraId="0F130264" w14:textId="7C2F3D26" w:rsidR="00296858" w:rsidRPr="00C61B8C" w:rsidRDefault="00296858" w:rsidP="00296858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t>tel:</w:t>
      </w:r>
      <w:r w:rsidRPr="00C61B8C">
        <w:rPr>
          <w:rFonts w:ascii="Verdana" w:hAnsi="Verdana"/>
          <w:sz w:val="20"/>
          <w:lang w:eastAsia="cs-CZ"/>
        </w:rPr>
        <w:tab/>
      </w:r>
      <w:r w:rsidRPr="00C61B8C">
        <w:rPr>
          <w:rFonts w:ascii="Verdana" w:hAnsi="Verdana"/>
          <w:sz w:val="20"/>
          <w:lang w:eastAsia="cs-CZ"/>
        </w:rPr>
        <w:tab/>
      </w:r>
      <w:r w:rsidRPr="00C61B8C">
        <w:rPr>
          <w:rFonts w:ascii="Verdana" w:hAnsi="Verdana"/>
          <w:sz w:val="20"/>
          <w:lang w:eastAsia="cs-CZ"/>
        </w:rPr>
        <w:tab/>
      </w:r>
    </w:p>
    <w:p w14:paraId="674F75CA" w14:textId="488A496A" w:rsidR="00296858" w:rsidRPr="00C61B8C" w:rsidRDefault="00296858" w:rsidP="00296858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t>email:</w:t>
      </w:r>
      <w:r w:rsidRPr="00C61B8C">
        <w:rPr>
          <w:rFonts w:ascii="Verdana" w:hAnsi="Verdana"/>
          <w:sz w:val="20"/>
          <w:lang w:eastAsia="cs-CZ"/>
        </w:rPr>
        <w:tab/>
      </w:r>
      <w:r w:rsidRPr="00C61B8C">
        <w:rPr>
          <w:rFonts w:ascii="Verdana" w:hAnsi="Verdana"/>
          <w:sz w:val="20"/>
          <w:lang w:eastAsia="cs-CZ"/>
        </w:rPr>
        <w:tab/>
      </w:r>
      <w:r w:rsidRPr="00C61B8C">
        <w:rPr>
          <w:rFonts w:ascii="Verdana" w:hAnsi="Verdana"/>
          <w:sz w:val="20"/>
          <w:lang w:eastAsia="cs-CZ"/>
        </w:rPr>
        <w:tab/>
      </w:r>
    </w:p>
    <w:p w14:paraId="6E66C0D0" w14:textId="77777777" w:rsidR="00AB1FA8" w:rsidRPr="00C61B8C" w:rsidRDefault="00AB1FA8" w:rsidP="00AC37C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t>Kontaktní osobou na straně zhotovitele je:</w:t>
      </w:r>
    </w:p>
    <w:p w14:paraId="76FFE41E" w14:textId="533F9029" w:rsidR="00B162FF" w:rsidRPr="00C61B8C" w:rsidRDefault="00B162FF" w:rsidP="00B162FF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t>Jméno a příjmení:</w:t>
      </w:r>
      <w:r w:rsidRPr="00C61B8C">
        <w:rPr>
          <w:rFonts w:ascii="Verdana" w:hAnsi="Verdana"/>
          <w:sz w:val="20"/>
          <w:lang w:eastAsia="cs-CZ"/>
        </w:rPr>
        <w:tab/>
      </w:r>
    </w:p>
    <w:p w14:paraId="0EF19388" w14:textId="1C3909F4" w:rsidR="000A7AA7" w:rsidRPr="00E6773F" w:rsidRDefault="00B162FF" w:rsidP="00B162FF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t>tel:</w:t>
      </w:r>
      <w:r w:rsidRPr="00C61B8C">
        <w:rPr>
          <w:rFonts w:ascii="Verdana" w:hAnsi="Verdana"/>
          <w:sz w:val="20"/>
          <w:lang w:eastAsia="cs-CZ"/>
        </w:rPr>
        <w:tab/>
      </w:r>
      <w:r w:rsidRPr="00C61B8C">
        <w:rPr>
          <w:rFonts w:ascii="Verdana" w:hAnsi="Verdana"/>
          <w:sz w:val="20"/>
          <w:lang w:eastAsia="cs-CZ"/>
        </w:rPr>
        <w:tab/>
      </w:r>
      <w:r w:rsidRPr="00C61B8C">
        <w:rPr>
          <w:rFonts w:ascii="Verdana" w:hAnsi="Verdana"/>
          <w:sz w:val="20"/>
          <w:lang w:eastAsia="cs-CZ"/>
        </w:rPr>
        <w:tab/>
      </w:r>
    </w:p>
    <w:p w14:paraId="01050CDE" w14:textId="03B0444E" w:rsidR="00B162FF" w:rsidRDefault="00B162FF" w:rsidP="00B162FF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E6773F">
        <w:rPr>
          <w:rFonts w:ascii="Verdana" w:hAnsi="Verdana"/>
          <w:sz w:val="20"/>
          <w:lang w:eastAsia="cs-CZ"/>
        </w:rPr>
        <w:t>email:</w:t>
      </w:r>
      <w:r w:rsidRPr="00E6773F">
        <w:rPr>
          <w:rFonts w:ascii="Verdana" w:hAnsi="Verdana"/>
          <w:sz w:val="20"/>
          <w:lang w:eastAsia="cs-CZ"/>
        </w:rPr>
        <w:tab/>
      </w:r>
      <w:r w:rsidRPr="00E6773F">
        <w:rPr>
          <w:rFonts w:ascii="Verdana" w:hAnsi="Verdana"/>
          <w:sz w:val="20"/>
          <w:lang w:eastAsia="cs-CZ"/>
        </w:rPr>
        <w:tab/>
      </w:r>
      <w:r w:rsidRPr="00E6773F">
        <w:rPr>
          <w:rFonts w:ascii="Verdana" w:hAnsi="Verdana"/>
          <w:sz w:val="20"/>
          <w:lang w:eastAsia="cs-CZ"/>
        </w:rPr>
        <w:tab/>
      </w:r>
    </w:p>
    <w:p w14:paraId="61A24B0A" w14:textId="192D6707" w:rsidR="00E6773F" w:rsidRPr="00E6773F" w:rsidRDefault="00E6773F" w:rsidP="00E6773F">
      <w:pPr>
        <w:rPr>
          <w:color w:val="EE0000"/>
          <w:lang w:eastAsia="cs-CZ"/>
        </w:rPr>
      </w:pPr>
      <w:r w:rsidRPr="00E6773F">
        <w:rPr>
          <w:color w:val="EE0000"/>
          <w:lang w:eastAsia="cs-CZ"/>
        </w:rPr>
        <w:t>Telefonní kontakt na pohotovostní telefon:.</w:t>
      </w:r>
    </w:p>
    <w:p w14:paraId="39CB4B82" w14:textId="77777777" w:rsidR="00AB1FA8" w:rsidRPr="00C61B8C" w:rsidRDefault="00AB1FA8" w:rsidP="00AC37C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t xml:space="preserve">Smluvní strany se zavazují hlásit si bez zbytečného </w:t>
      </w:r>
      <w:r w:rsidR="006C1F1C" w:rsidRPr="00C61B8C">
        <w:rPr>
          <w:rFonts w:ascii="Verdana" w:hAnsi="Verdana"/>
          <w:sz w:val="20"/>
          <w:lang w:eastAsia="cs-CZ"/>
        </w:rPr>
        <w:t xml:space="preserve">odkladu případné </w:t>
      </w:r>
      <w:r w:rsidRPr="00C61B8C">
        <w:rPr>
          <w:rFonts w:ascii="Verdana" w:hAnsi="Verdana"/>
          <w:sz w:val="20"/>
          <w:lang w:eastAsia="cs-CZ"/>
        </w:rPr>
        <w:t xml:space="preserve">změny </w:t>
      </w:r>
      <w:r w:rsidR="006C1F1C" w:rsidRPr="00C61B8C">
        <w:rPr>
          <w:rFonts w:ascii="Verdana" w:hAnsi="Verdana"/>
          <w:sz w:val="20"/>
          <w:lang w:eastAsia="cs-CZ"/>
        </w:rPr>
        <w:t>těchto kontaktních údajů</w:t>
      </w:r>
      <w:r w:rsidRPr="00C61B8C">
        <w:rPr>
          <w:rFonts w:ascii="Verdana" w:hAnsi="Verdana"/>
          <w:sz w:val="20"/>
          <w:lang w:eastAsia="cs-CZ"/>
        </w:rPr>
        <w:t>.</w:t>
      </w:r>
    </w:p>
    <w:p w14:paraId="471C902C" w14:textId="77777777" w:rsidR="00F56C56" w:rsidRPr="00C61B8C" w:rsidRDefault="00E8754B" w:rsidP="00C61B8C">
      <w:pPr>
        <w:pStyle w:val="Nadpis1"/>
        <w:keepNext w:val="0"/>
        <w:keepLines w:val="0"/>
        <w:rPr>
          <w:rFonts w:ascii="Verdana" w:hAnsi="Verdana"/>
          <w:sz w:val="20"/>
        </w:rPr>
      </w:pPr>
      <w:r w:rsidRPr="00C61B8C">
        <w:rPr>
          <w:rFonts w:ascii="Verdana" w:hAnsi="Verdana"/>
          <w:sz w:val="20"/>
        </w:rPr>
        <w:t>Závěrečná ustanovení</w:t>
      </w:r>
    </w:p>
    <w:p w14:paraId="2DD3B40A" w14:textId="77777777" w:rsidR="0016146E" w:rsidRPr="00C61B8C" w:rsidRDefault="0016146E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2DAEA51F" w14:textId="77777777" w:rsidR="001522EE" w:rsidRPr="00C61B8C" w:rsidRDefault="001522EE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t>V případě rozporu textu této smlouvy a s textem jejích příloh či jakýchkoliv jiných ujednání nebo prohlášení, má vždy přednost ustanovení této smlouvy.</w:t>
      </w:r>
    </w:p>
    <w:p w14:paraId="200166A9" w14:textId="77777777" w:rsidR="00D3138C" w:rsidRPr="00C61B8C" w:rsidRDefault="00CC3BEB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lastRenderedPageBreak/>
        <w:t>Práva a povinnosti</w:t>
      </w:r>
      <w:r w:rsidR="00D3138C" w:rsidRPr="00C61B8C">
        <w:rPr>
          <w:rFonts w:ascii="Verdana" w:hAnsi="Verdana"/>
          <w:sz w:val="20"/>
          <w:lang w:eastAsia="cs-CZ"/>
        </w:rPr>
        <w:t xml:space="preserve"> smluvních stran </w:t>
      </w:r>
      <w:r w:rsidR="00C43C81" w:rsidRPr="00C61B8C">
        <w:rPr>
          <w:rFonts w:ascii="Verdana" w:hAnsi="Verdana"/>
          <w:sz w:val="20"/>
          <w:lang w:eastAsia="cs-CZ"/>
        </w:rPr>
        <w:t>se řídí touto smlouvou</w:t>
      </w:r>
      <w:r w:rsidR="00BB74DE" w:rsidRPr="00C61B8C">
        <w:rPr>
          <w:rFonts w:ascii="Verdana" w:hAnsi="Verdana"/>
          <w:sz w:val="20"/>
          <w:lang w:eastAsia="cs-CZ"/>
        </w:rPr>
        <w:t xml:space="preserve"> a nestanoví-li tato </w:t>
      </w:r>
      <w:r w:rsidRPr="00C61B8C">
        <w:rPr>
          <w:rFonts w:ascii="Verdana" w:hAnsi="Verdana"/>
          <w:sz w:val="20"/>
          <w:lang w:eastAsia="cs-CZ"/>
        </w:rPr>
        <w:t xml:space="preserve">smlouvou </w:t>
      </w:r>
      <w:r w:rsidR="00BB74DE" w:rsidRPr="00C61B8C">
        <w:rPr>
          <w:rFonts w:ascii="Verdana" w:hAnsi="Verdana"/>
          <w:sz w:val="20"/>
          <w:lang w:eastAsia="cs-CZ"/>
        </w:rPr>
        <w:t>jinak</w:t>
      </w:r>
      <w:r w:rsidR="00A77506" w:rsidRPr="00C61B8C">
        <w:rPr>
          <w:rFonts w:ascii="Verdana" w:hAnsi="Verdana"/>
          <w:sz w:val="20"/>
          <w:lang w:eastAsia="cs-CZ"/>
        </w:rPr>
        <w:t>,</w:t>
      </w:r>
      <w:r w:rsidR="00BB74DE" w:rsidRPr="00C61B8C">
        <w:rPr>
          <w:rFonts w:ascii="Verdana" w:hAnsi="Verdana"/>
          <w:sz w:val="20"/>
          <w:lang w:eastAsia="cs-CZ"/>
        </w:rPr>
        <w:t xml:space="preserve"> též </w:t>
      </w:r>
      <w:r w:rsidR="00D3138C" w:rsidRPr="00C61B8C">
        <w:rPr>
          <w:rFonts w:ascii="Verdana" w:hAnsi="Verdana"/>
          <w:sz w:val="20"/>
          <w:lang w:eastAsia="cs-CZ"/>
        </w:rPr>
        <w:t>příslušnými ustanovením</w:t>
      </w:r>
      <w:r w:rsidR="0016146E" w:rsidRPr="00C61B8C">
        <w:rPr>
          <w:rFonts w:ascii="Verdana" w:hAnsi="Verdana"/>
          <w:sz w:val="20"/>
          <w:lang w:eastAsia="cs-CZ"/>
        </w:rPr>
        <w:t xml:space="preserve">i zákona č. </w:t>
      </w:r>
      <w:r w:rsidR="00F11CC8" w:rsidRPr="00C61B8C">
        <w:rPr>
          <w:rFonts w:ascii="Verdana" w:hAnsi="Verdana"/>
          <w:sz w:val="20"/>
          <w:lang w:eastAsia="cs-CZ"/>
        </w:rPr>
        <w:t>89/2012</w:t>
      </w:r>
      <w:r w:rsidR="0016146E" w:rsidRPr="00C61B8C">
        <w:rPr>
          <w:rFonts w:ascii="Verdana" w:hAnsi="Verdana"/>
          <w:sz w:val="20"/>
          <w:lang w:eastAsia="cs-CZ"/>
        </w:rPr>
        <w:t xml:space="preserve"> Sb.,</w:t>
      </w:r>
      <w:r w:rsidR="00D3138C" w:rsidRPr="00C61B8C">
        <w:rPr>
          <w:rFonts w:ascii="Verdana" w:hAnsi="Verdana"/>
          <w:sz w:val="20"/>
          <w:lang w:eastAsia="cs-CZ"/>
        </w:rPr>
        <w:t xml:space="preserve"> </w:t>
      </w:r>
      <w:r w:rsidR="00F11CC8" w:rsidRPr="00C61B8C">
        <w:rPr>
          <w:rFonts w:ascii="Verdana" w:hAnsi="Verdana"/>
          <w:sz w:val="20"/>
          <w:lang w:eastAsia="cs-CZ"/>
        </w:rPr>
        <w:t>občanský zákoník</w:t>
      </w:r>
      <w:r w:rsidR="0031047A" w:rsidRPr="00C61B8C">
        <w:rPr>
          <w:rFonts w:ascii="Verdana" w:hAnsi="Verdana"/>
          <w:sz w:val="20"/>
          <w:lang w:eastAsia="cs-CZ"/>
        </w:rPr>
        <w:t xml:space="preserve">, </w:t>
      </w:r>
      <w:r w:rsidR="00BB74DE" w:rsidRPr="00C61B8C">
        <w:rPr>
          <w:rFonts w:ascii="Verdana" w:hAnsi="Verdana"/>
          <w:sz w:val="20"/>
          <w:lang w:eastAsia="cs-CZ"/>
        </w:rPr>
        <w:t>ve znění pozdějších předpisů</w:t>
      </w:r>
      <w:r w:rsidR="00D3138C" w:rsidRPr="00C61B8C">
        <w:rPr>
          <w:rFonts w:ascii="Verdana" w:hAnsi="Verdana"/>
          <w:sz w:val="20"/>
          <w:lang w:eastAsia="cs-CZ"/>
        </w:rPr>
        <w:t>.</w:t>
      </w:r>
    </w:p>
    <w:p w14:paraId="70CC3769" w14:textId="77777777" w:rsidR="00E8754B" w:rsidRPr="00C61B8C" w:rsidRDefault="00E8754B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t>Jakékoli změny a doplňky této smlouvy jsou možné pouze ve formě písemných číslovaných dodatků, podepsaných oprávněnými zástupci obou smluvních stran.</w:t>
      </w:r>
    </w:p>
    <w:p w14:paraId="6576A510" w14:textId="77777777" w:rsidR="000A3E73" w:rsidRPr="00C61B8C" w:rsidRDefault="000A3E73" w:rsidP="000A3E7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t>Vzhledem k tomu,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objednatel. Zhotovitel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13A742A3" w14:textId="77777777" w:rsidR="000A3E73" w:rsidRPr="00C61B8C" w:rsidRDefault="000A3E73" w:rsidP="000A3E7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t>Tato smlouva nabývá platnosti dnem podpisu a účinnosti dnem uveřejnění v registru smluv.</w:t>
      </w:r>
      <w:r w:rsidR="00B162FF" w:rsidRPr="00C61B8C">
        <w:rPr>
          <w:rFonts w:ascii="Verdana" w:hAnsi="Verdana"/>
          <w:sz w:val="20"/>
          <w:lang w:eastAsia="cs-CZ"/>
        </w:rPr>
        <w:t xml:space="preserve"> Ujednání této smlouvy se použijí i na plnění poskytnutá přede dnem její účinnosti.</w:t>
      </w:r>
    </w:p>
    <w:p w14:paraId="374B4EC2" w14:textId="77777777" w:rsidR="00105D2F" w:rsidRPr="00C61B8C" w:rsidRDefault="00105D2F" w:rsidP="00105D2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t>Tato smlouva je vypracována ve dvou vyhotoveních, z nichž každá smluvní strana obdrží po jednom. V případě elektronického podpisu je tato smlouva vypracována v jednom vyhotovení podepsaném elektronicky oběma smluvními stranami.</w:t>
      </w:r>
    </w:p>
    <w:p w14:paraId="5BA3D786" w14:textId="6DBA0E91" w:rsidR="000A3E73" w:rsidRPr="00C61B8C" w:rsidRDefault="00E8754B" w:rsidP="00105D2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61B8C">
        <w:rPr>
          <w:rFonts w:ascii="Verdana" w:hAnsi="Verdana"/>
          <w:sz w:val="20"/>
          <w:lang w:eastAsia="cs-CZ"/>
        </w:rPr>
        <w:t xml:space="preserve">Smluvní strany </w:t>
      </w:r>
      <w:r w:rsidR="006F549A" w:rsidRPr="00C61B8C">
        <w:rPr>
          <w:rFonts w:ascii="Verdana" w:hAnsi="Verdana"/>
          <w:sz w:val="20"/>
          <w:lang w:eastAsia="cs-CZ"/>
        </w:rPr>
        <w:t>si smlouvu přečetly, jejímu obsahu rozumí a na důkaz toho připojují podpisy</w:t>
      </w:r>
      <w:r w:rsidR="00A07F4B" w:rsidRPr="00C61B8C">
        <w:rPr>
          <w:rFonts w:ascii="Verdana" w:hAnsi="Verdana"/>
          <w:sz w:val="20"/>
          <w:lang w:eastAsia="cs-CZ"/>
        </w:rPr>
        <w:t xml:space="preserve"> svých oprávněných zástupců</w:t>
      </w:r>
      <w:r w:rsidR="006F549A" w:rsidRPr="00C61B8C">
        <w:rPr>
          <w:rFonts w:ascii="Verdana" w:hAnsi="Verdana"/>
          <w:sz w:val="20"/>
          <w:lang w:eastAsia="cs-CZ"/>
        </w:rPr>
        <w:t>.</w:t>
      </w:r>
    </w:p>
    <w:p w14:paraId="37902099" w14:textId="77777777" w:rsidR="00B504B0" w:rsidRPr="00C61B8C" w:rsidRDefault="00B504B0" w:rsidP="000A3E7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0A3E73" w:rsidRPr="00C61B8C" w14:paraId="7FDCD1A5" w14:textId="77777777" w:rsidTr="00FE593B">
        <w:trPr>
          <w:jc w:val="center"/>
        </w:trPr>
        <w:tc>
          <w:tcPr>
            <w:tcW w:w="4606" w:type="dxa"/>
          </w:tcPr>
          <w:p w14:paraId="2F3F5D28" w14:textId="551F2CBC" w:rsidR="000A3E73" w:rsidRPr="00C61B8C" w:rsidRDefault="000A3E73" w:rsidP="000A3E73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C61B8C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V Mladé Boleslavi dne </w:t>
            </w:r>
            <w:r w:rsidR="00E6773F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30.4.2025</w:t>
            </w:r>
          </w:p>
        </w:tc>
        <w:tc>
          <w:tcPr>
            <w:tcW w:w="4606" w:type="dxa"/>
          </w:tcPr>
          <w:p w14:paraId="2CE59DA0" w14:textId="77777777" w:rsidR="000A3E73" w:rsidRPr="00C61B8C" w:rsidRDefault="000A3E73" w:rsidP="000A3E73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</w:tc>
      </w:tr>
      <w:tr w:rsidR="000A3E73" w:rsidRPr="00C61B8C" w14:paraId="1339673F" w14:textId="77777777" w:rsidTr="00FE593B">
        <w:trPr>
          <w:trHeight w:val="120"/>
          <w:jc w:val="center"/>
        </w:trPr>
        <w:tc>
          <w:tcPr>
            <w:tcW w:w="4606" w:type="dxa"/>
          </w:tcPr>
          <w:p w14:paraId="23B315AE" w14:textId="77777777" w:rsidR="000A3E73" w:rsidRPr="00C61B8C" w:rsidRDefault="000A3E73" w:rsidP="00C61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285376AD" w14:textId="77777777" w:rsidR="000A3E73" w:rsidRPr="00C61B8C" w:rsidRDefault="000A3E73" w:rsidP="00C61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0F22CCBB" w14:textId="77777777" w:rsidR="00105D2F" w:rsidRPr="00C61B8C" w:rsidRDefault="00105D2F" w:rsidP="00C61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24FC82BF" w14:textId="77777777" w:rsidR="000A3E73" w:rsidRPr="00C61B8C" w:rsidRDefault="000A3E73" w:rsidP="00C61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C61B8C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630A033" w14:textId="77777777" w:rsidR="000A3E73" w:rsidRPr="00C61B8C" w:rsidRDefault="000A3E73" w:rsidP="00C61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b/>
                <w:snapToGrid w:val="0"/>
                <w:sz w:val="20"/>
                <w:szCs w:val="20"/>
                <w:lang w:eastAsia="cs-CZ"/>
              </w:rPr>
            </w:pPr>
            <w:r w:rsidRPr="00C61B8C">
              <w:rPr>
                <w:rFonts w:eastAsia="Times New Roman"/>
                <w:b/>
                <w:snapToGrid w:val="0"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27E6A98" w14:textId="77777777" w:rsidR="00FE593B" w:rsidRPr="00C61B8C" w:rsidRDefault="000A3E73" w:rsidP="00C61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C61B8C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JUDr. Ladislav Řípa</w:t>
            </w:r>
          </w:p>
          <w:p w14:paraId="16CC0730" w14:textId="77777777" w:rsidR="00B504B0" w:rsidRPr="00C61B8C" w:rsidRDefault="000A3E73" w:rsidP="00C61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C61B8C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14:paraId="12061778" w14:textId="77777777" w:rsidR="000A3E73" w:rsidRPr="00C61B8C" w:rsidRDefault="000A3E73" w:rsidP="00C61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0EBF01AE" w14:textId="77777777" w:rsidR="000A3E73" w:rsidRPr="00C61B8C" w:rsidRDefault="000A3E73" w:rsidP="00C61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4C76E15E" w14:textId="77777777" w:rsidR="00105D2F" w:rsidRPr="00C61B8C" w:rsidRDefault="00105D2F" w:rsidP="00C61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50B034B2" w14:textId="77777777" w:rsidR="000A3E73" w:rsidRPr="00C61B8C" w:rsidRDefault="000A3E73" w:rsidP="00C61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C61B8C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4241DB77" w14:textId="77777777" w:rsidR="0009548E" w:rsidRPr="00C61B8C" w:rsidRDefault="0009548E" w:rsidP="00C61B8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C61B8C">
              <w:rPr>
                <w:b/>
                <w:bCs/>
                <w:sz w:val="20"/>
                <w:szCs w:val="20"/>
                <w:lang w:eastAsia="cs-CZ"/>
              </w:rPr>
              <w:t>JOSYMA MB, s.r.o.</w:t>
            </w:r>
          </w:p>
          <w:p w14:paraId="4214BAE3" w14:textId="77777777" w:rsidR="0009548E" w:rsidRPr="00C61B8C" w:rsidRDefault="0009548E" w:rsidP="00C61B8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C61B8C">
              <w:rPr>
                <w:sz w:val="20"/>
                <w:szCs w:val="20"/>
                <w:lang w:eastAsia="cs-CZ"/>
              </w:rPr>
              <w:t>Pavel Majer</w:t>
            </w:r>
          </w:p>
          <w:p w14:paraId="12E26B41" w14:textId="655ECA3A" w:rsidR="0009548E" w:rsidRPr="00C61B8C" w:rsidRDefault="0009548E" w:rsidP="00C61B8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C61B8C">
              <w:rPr>
                <w:sz w:val="20"/>
                <w:szCs w:val="20"/>
                <w:lang w:eastAsia="cs-CZ"/>
              </w:rPr>
              <w:t>jednatel</w:t>
            </w:r>
          </w:p>
        </w:tc>
      </w:tr>
      <w:tr w:rsidR="00FE593B" w:rsidRPr="00C61B8C" w14:paraId="75CD682A" w14:textId="77777777" w:rsidTr="00FE593B">
        <w:trPr>
          <w:trHeight w:val="120"/>
          <w:jc w:val="center"/>
        </w:trPr>
        <w:tc>
          <w:tcPr>
            <w:tcW w:w="4606" w:type="dxa"/>
          </w:tcPr>
          <w:p w14:paraId="0EEF92B5" w14:textId="77777777" w:rsidR="00FE593B" w:rsidRPr="00C61B8C" w:rsidRDefault="00FE593B" w:rsidP="00C61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17DBE77F" w14:textId="77777777" w:rsidR="00FE593B" w:rsidRDefault="00FE593B" w:rsidP="00C61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7A70732A" w14:textId="77777777" w:rsidR="00C61B8C" w:rsidRPr="00C61B8C" w:rsidRDefault="00C61B8C" w:rsidP="00C61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6A4CC063" w14:textId="77777777" w:rsidR="00FE593B" w:rsidRPr="00C61B8C" w:rsidRDefault="00FE593B" w:rsidP="00C61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C61B8C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D7D7A39" w14:textId="77777777" w:rsidR="00FE593B" w:rsidRPr="00C61B8C" w:rsidRDefault="00FE593B" w:rsidP="00C61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b/>
                <w:snapToGrid w:val="0"/>
                <w:sz w:val="20"/>
                <w:szCs w:val="20"/>
                <w:lang w:eastAsia="cs-CZ"/>
              </w:rPr>
            </w:pPr>
            <w:r w:rsidRPr="00C61B8C">
              <w:rPr>
                <w:rFonts w:eastAsia="Times New Roman"/>
                <w:b/>
                <w:snapToGrid w:val="0"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71C69187" w14:textId="77777777" w:rsidR="00FE593B" w:rsidRPr="00C61B8C" w:rsidRDefault="00FE593B" w:rsidP="00C61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C61B8C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Mgr. Daniel Marek</w:t>
            </w:r>
          </w:p>
          <w:p w14:paraId="69C9EA6A" w14:textId="77777777" w:rsidR="00FE593B" w:rsidRPr="00C61B8C" w:rsidRDefault="00FE593B" w:rsidP="00C61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C61B8C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14:paraId="0232E6D0" w14:textId="77777777" w:rsidR="00FE593B" w:rsidRPr="00C61B8C" w:rsidRDefault="00FE593B" w:rsidP="00C61B8C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</w:tc>
      </w:tr>
    </w:tbl>
    <w:p w14:paraId="642212B6" w14:textId="77777777" w:rsidR="00F56C56" w:rsidRPr="00C61B8C" w:rsidRDefault="00F56C56" w:rsidP="000A3E73">
      <w:pPr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</w:p>
    <w:sectPr w:rsidR="00F56C56" w:rsidRPr="00C61B8C" w:rsidSect="00C61B8C">
      <w:headerReference w:type="default" r:id="rId9"/>
      <w:footerReference w:type="even" r:id="rId10"/>
      <w:footerReference w:type="default" r:id="rId11"/>
      <w:type w:val="continuous"/>
      <w:pgSz w:w="11906" w:h="16838"/>
      <w:pgMar w:top="2234" w:right="1134" w:bottom="198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32169" w14:textId="77777777" w:rsidR="00B5360A" w:rsidRDefault="00B5360A">
      <w:r>
        <w:separator/>
      </w:r>
    </w:p>
  </w:endnote>
  <w:endnote w:type="continuationSeparator" w:id="0">
    <w:p w14:paraId="1CED5FF1" w14:textId="77777777" w:rsidR="00B5360A" w:rsidRDefault="00B5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6D812" w14:textId="77777777" w:rsidR="00241125" w:rsidRDefault="00663F1C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4112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EABE68F" w14:textId="77777777" w:rsidR="00241125" w:rsidRDefault="00241125" w:rsidP="00A57CF7">
    <w:pPr>
      <w:pStyle w:val="Zpat"/>
      <w:ind w:right="360"/>
    </w:pPr>
  </w:p>
  <w:p w14:paraId="73B8C261" w14:textId="77777777" w:rsidR="00241125" w:rsidRDefault="00241125"/>
  <w:p w14:paraId="1205F98E" w14:textId="77777777" w:rsidR="00241125" w:rsidRDefault="00241125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AF3E6" w14:textId="77777777" w:rsidR="00241125" w:rsidRPr="00E45928" w:rsidRDefault="00241125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="00663F1C"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="00663F1C" w:rsidRPr="00E45928">
      <w:rPr>
        <w:rStyle w:val="slostrnky"/>
        <w:sz w:val="18"/>
        <w:szCs w:val="18"/>
      </w:rPr>
      <w:fldChar w:fldCharType="separate"/>
    </w:r>
    <w:r w:rsidR="001F3C3C">
      <w:rPr>
        <w:rStyle w:val="slostrnky"/>
        <w:noProof/>
        <w:sz w:val="18"/>
        <w:szCs w:val="18"/>
      </w:rPr>
      <w:t>1</w:t>
    </w:r>
    <w:r w:rsidR="00663F1C"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fldSimple w:instr=" NUMPAGES  \* Arabic  \* MERGEFORMAT ">
      <w:r w:rsidR="001F3C3C" w:rsidRPr="001F3C3C">
        <w:rPr>
          <w:rStyle w:val="slostrnky"/>
          <w:noProof/>
          <w:sz w:val="18"/>
          <w:szCs w:val="18"/>
        </w:rPr>
        <w:t>5</w:t>
      </w:r>
    </w:fldSimple>
    <w:r w:rsidRPr="00E45928">
      <w:rPr>
        <w:rStyle w:val="slostrnky"/>
        <w:sz w:val="18"/>
        <w:szCs w:val="18"/>
      </w:rPr>
      <w:t xml:space="preserve"> </w:t>
    </w:r>
  </w:p>
  <w:p w14:paraId="400BA3EF" w14:textId="41C9AA7E" w:rsidR="00241125" w:rsidRDefault="00241125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241F48BE" wp14:editId="5F366103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51E7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44348E93" wp14:editId="052D9C16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579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17A0D" w14:textId="77777777" w:rsidR="00B5360A" w:rsidRDefault="00B5360A">
      <w:r>
        <w:separator/>
      </w:r>
    </w:p>
  </w:footnote>
  <w:footnote w:type="continuationSeparator" w:id="0">
    <w:p w14:paraId="2800597E" w14:textId="77777777" w:rsidR="00B5360A" w:rsidRDefault="00B53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C5B66" w14:textId="1EB7837A" w:rsidR="00241125" w:rsidRDefault="00241125" w:rsidP="00C61B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89D5CCC" wp14:editId="47FDEAFB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732C762C" wp14:editId="0BBE71C5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Symbol"/>
        <w:b w:val="0"/>
        <w:bCs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i w:val="0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2"/>
        <w:szCs w:val="22"/>
      </w:rPr>
    </w:lvl>
  </w:abstractNum>
  <w:abstractNum w:abstractNumId="9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A9112C"/>
    <w:multiLevelType w:val="hybridMultilevel"/>
    <w:tmpl w:val="DE1695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7B647D"/>
    <w:multiLevelType w:val="hybridMultilevel"/>
    <w:tmpl w:val="B9BC0B16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61B40931"/>
    <w:multiLevelType w:val="hybridMultilevel"/>
    <w:tmpl w:val="76F638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8287685">
    <w:abstractNumId w:val="12"/>
  </w:num>
  <w:num w:numId="2" w16cid:durableId="1364743337">
    <w:abstractNumId w:val="11"/>
  </w:num>
  <w:num w:numId="3" w16cid:durableId="60949400">
    <w:abstractNumId w:val="12"/>
  </w:num>
  <w:num w:numId="4" w16cid:durableId="310643158">
    <w:abstractNumId w:val="12"/>
  </w:num>
  <w:num w:numId="5" w16cid:durableId="129248215">
    <w:abstractNumId w:val="12"/>
  </w:num>
  <w:num w:numId="6" w16cid:durableId="1425759823">
    <w:abstractNumId w:val="12"/>
  </w:num>
  <w:num w:numId="7" w16cid:durableId="1142969699">
    <w:abstractNumId w:val="12"/>
  </w:num>
  <w:num w:numId="8" w16cid:durableId="403067867">
    <w:abstractNumId w:val="12"/>
  </w:num>
  <w:num w:numId="9" w16cid:durableId="1632900527">
    <w:abstractNumId w:val="12"/>
  </w:num>
  <w:num w:numId="10" w16cid:durableId="1437560802">
    <w:abstractNumId w:val="14"/>
  </w:num>
  <w:num w:numId="11" w16cid:durableId="1148472451">
    <w:abstractNumId w:val="12"/>
  </w:num>
  <w:num w:numId="12" w16cid:durableId="935403308">
    <w:abstractNumId w:val="12"/>
  </w:num>
  <w:num w:numId="13" w16cid:durableId="1792674582">
    <w:abstractNumId w:val="12"/>
  </w:num>
  <w:num w:numId="14" w16cid:durableId="798038013">
    <w:abstractNumId w:val="12"/>
  </w:num>
  <w:num w:numId="15" w16cid:durableId="1514102162">
    <w:abstractNumId w:val="12"/>
  </w:num>
  <w:num w:numId="16" w16cid:durableId="165219714">
    <w:abstractNumId w:val="15"/>
  </w:num>
  <w:num w:numId="17" w16cid:durableId="329722268">
    <w:abstractNumId w:val="13"/>
  </w:num>
  <w:num w:numId="18" w16cid:durableId="1504709248">
    <w:abstractNumId w:val="12"/>
  </w:num>
  <w:num w:numId="19" w16cid:durableId="1576669990">
    <w:abstractNumId w:val="12"/>
  </w:num>
  <w:num w:numId="20" w16cid:durableId="47775960">
    <w:abstractNumId w:val="12"/>
  </w:num>
  <w:num w:numId="21" w16cid:durableId="20131113">
    <w:abstractNumId w:val="12"/>
  </w:num>
  <w:num w:numId="22" w16cid:durableId="129683306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14BB"/>
    <w:rsid w:val="00012FF6"/>
    <w:rsid w:val="00014484"/>
    <w:rsid w:val="000173F0"/>
    <w:rsid w:val="000216F9"/>
    <w:rsid w:val="00032211"/>
    <w:rsid w:val="000450B8"/>
    <w:rsid w:val="00060BEF"/>
    <w:rsid w:val="0007127C"/>
    <w:rsid w:val="0008675B"/>
    <w:rsid w:val="000931CF"/>
    <w:rsid w:val="0009548E"/>
    <w:rsid w:val="000970D6"/>
    <w:rsid w:val="000A3E73"/>
    <w:rsid w:val="000A49D5"/>
    <w:rsid w:val="000A7AA7"/>
    <w:rsid w:val="000B1196"/>
    <w:rsid w:val="000B188A"/>
    <w:rsid w:val="000B4463"/>
    <w:rsid w:val="000D0159"/>
    <w:rsid w:val="000D1843"/>
    <w:rsid w:val="000D5743"/>
    <w:rsid w:val="000F2EA8"/>
    <w:rsid w:val="000F4174"/>
    <w:rsid w:val="000F7BE3"/>
    <w:rsid w:val="0010006E"/>
    <w:rsid w:val="0010315D"/>
    <w:rsid w:val="00105D2F"/>
    <w:rsid w:val="00123AFE"/>
    <w:rsid w:val="00130828"/>
    <w:rsid w:val="00132D69"/>
    <w:rsid w:val="00143163"/>
    <w:rsid w:val="00146366"/>
    <w:rsid w:val="0014746A"/>
    <w:rsid w:val="001522EE"/>
    <w:rsid w:val="00152353"/>
    <w:rsid w:val="00157CF3"/>
    <w:rsid w:val="0016146E"/>
    <w:rsid w:val="0016546F"/>
    <w:rsid w:val="001800C4"/>
    <w:rsid w:val="001A049E"/>
    <w:rsid w:val="001A4C80"/>
    <w:rsid w:val="001B65FE"/>
    <w:rsid w:val="001C0964"/>
    <w:rsid w:val="001C79F9"/>
    <w:rsid w:val="001E0551"/>
    <w:rsid w:val="001E49CD"/>
    <w:rsid w:val="001F08F4"/>
    <w:rsid w:val="001F0FC9"/>
    <w:rsid w:val="001F2704"/>
    <w:rsid w:val="001F3C3C"/>
    <w:rsid w:val="00205C95"/>
    <w:rsid w:val="0021114D"/>
    <w:rsid w:val="0021485A"/>
    <w:rsid w:val="00215C5A"/>
    <w:rsid w:val="00216062"/>
    <w:rsid w:val="00224C59"/>
    <w:rsid w:val="002269F7"/>
    <w:rsid w:val="00236C81"/>
    <w:rsid w:val="0024026F"/>
    <w:rsid w:val="00241125"/>
    <w:rsid w:val="002416DF"/>
    <w:rsid w:val="002451E7"/>
    <w:rsid w:val="00251AB1"/>
    <w:rsid w:val="0025211B"/>
    <w:rsid w:val="0026484B"/>
    <w:rsid w:val="00266895"/>
    <w:rsid w:val="00266B68"/>
    <w:rsid w:val="0026761F"/>
    <w:rsid w:val="002801D5"/>
    <w:rsid w:val="00282B6F"/>
    <w:rsid w:val="00284C41"/>
    <w:rsid w:val="00296858"/>
    <w:rsid w:val="002B5AA8"/>
    <w:rsid w:val="002B7AC2"/>
    <w:rsid w:val="002C1A09"/>
    <w:rsid w:val="002C7744"/>
    <w:rsid w:val="002C7F1E"/>
    <w:rsid w:val="002D58E7"/>
    <w:rsid w:val="002D6D6D"/>
    <w:rsid w:val="002E37B0"/>
    <w:rsid w:val="002F274A"/>
    <w:rsid w:val="0030346A"/>
    <w:rsid w:val="003101C8"/>
    <w:rsid w:val="0031047A"/>
    <w:rsid w:val="00310AA3"/>
    <w:rsid w:val="003113D3"/>
    <w:rsid w:val="0031755C"/>
    <w:rsid w:val="00317851"/>
    <w:rsid w:val="00320EE9"/>
    <w:rsid w:val="003319C2"/>
    <w:rsid w:val="00335A6B"/>
    <w:rsid w:val="00336529"/>
    <w:rsid w:val="00342C52"/>
    <w:rsid w:val="00362A5B"/>
    <w:rsid w:val="00364F1E"/>
    <w:rsid w:val="003656C9"/>
    <w:rsid w:val="00390F93"/>
    <w:rsid w:val="0039689D"/>
    <w:rsid w:val="00397B61"/>
    <w:rsid w:val="00397EA4"/>
    <w:rsid w:val="003A1B76"/>
    <w:rsid w:val="003A748D"/>
    <w:rsid w:val="003B1A2A"/>
    <w:rsid w:val="003B1B00"/>
    <w:rsid w:val="003B2CA0"/>
    <w:rsid w:val="003B789B"/>
    <w:rsid w:val="003D4F04"/>
    <w:rsid w:val="003D6535"/>
    <w:rsid w:val="003E2C6C"/>
    <w:rsid w:val="003E3380"/>
    <w:rsid w:val="003E3BF5"/>
    <w:rsid w:val="003E3FFC"/>
    <w:rsid w:val="003E6BF5"/>
    <w:rsid w:val="003F4CE0"/>
    <w:rsid w:val="00415B20"/>
    <w:rsid w:val="00426974"/>
    <w:rsid w:val="00434835"/>
    <w:rsid w:val="00440036"/>
    <w:rsid w:val="00443C86"/>
    <w:rsid w:val="00453D66"/>
    <w:rsid w:val="004544F7"/>
    <w:rsid w:val="00470FCF"/>
    <w:rsid w:val="004714AE"/>
    <w:rsid w:val="00471B57"/>
    <w:rsid w:val="00475CED"/>
    <w:rsid w:val="00492076"/>
    <w:rsid w:val="004920B0"/>
    <w:rsid w:val="004A2D67"/>
    <w:rsid w:val="004A75EF"/>
    <w:rsid w:val="004C6595"/>
    <w:rsid w:val="004C73AF"/>
    <w:rsid w:val="004C7711"/>
    <w:rsid w:val="004D2FF1"/>
    <w:rsid w:val="004D5ACB"/>
    <w:rsid w:val="00500D6E"/>
    <w:rsid w:val="00502EF7"/>
    <w:rsid w:val="00503D62"/>
    <w:rsid w:val="00507B3D"/>
    <w:rsid w:val="00510033"/>
    <w:rsid w:val="00511D1C"/>
    <w:rsid w:val="00515C4F"/>
    <w:rsid w:val="0052107F"/>
    <w:rsid w:val="005313B8"/>
    <w:rsid w:val="00535EF7"/>
    <w:rsid w:val="00545873"/>
    <w:rsid w:val="0055619C"/>
    <w:rsid w:val="00557E96"/>
    <w:rsid w:val="00573221"/>
    <w:rsid w:val="00581809"/>
    <w:rsid w:val="00582B37"/>
    <w:rsid w:val="00584564"/>
    <w:rsid w:val="005860F5"/>
    <w:rsid w:val="00590064"/>
    <w:rsid w:val="005A1A73"/>
    <w:rsid w:val="005A5998"/>
    <w:rsid w:val="005A70E1"/>
    <w:rsid w:val="005B702E"/>
    <w:rsid w:val="005C03CA"/>
    <w:rsid w:val="005C3260"/>
    <w:rsid w:val="005C6497"/>
    <w:rsid w:val="005D0A33"/>
    <w:rsid w:val="005D2C0B"/>
    <w:rsid w:val="005D7F06"/>
    <w:rsid w:val="005E5CFF"/>
    <w:rsid w:val="005E705D"/>
    <w:rsid w:val="005F4D6F"/>
    <w:rsid w:val="00622CAA"/>
    <w:rsid w:val="00633B23"/>
    <w:rsid w:val="006370D6"/>
    <w:rsid w:val="00644203"/>
    <w:rsid w:val="00645751"/>
    <w:rsid w:val="00663F1C"/>
    <w:rsid w:val="00664B0F"/>
    <w:rsid w:val="006877BF"/>
    <w:rsid w:val="00693194"/>
    <w:rsid w:val="00693E37"/>
    <w:rsid w:val="006B556A"/>
    <w:rsid w:val="006B7F60"/>
    <w:rsid w:val="006C1F1C"/>
    <w:rsid w:val="006E1F40"/>
    <w:rsid w:val="006E74E4"/>
    <w:rsid w:val="006F264F"/>
    <w:rsid w:val="006F32A0"/>
    <w:rsid w:val="006F549A"/>
    <w:rsid w:val="007046F7"/>
    <w:rsid w:val="00731706"/>
    <w:rsid w:val="00731BF9"/>
    <w:rsid w:val="00733BCA"/>
    <w:rsid w:val="0073643D"/>
    <w:rsid w:val="007444F1"/>
    <w:rsid w:val="00745070"/>
    <w:rsid w:val="0074683A"/>
    <w:rsid w:val="0075045F"/>
    <w:rsid w:val="00762F8E"/>
    <w:rsid w:val="00765E32"/>
    <w:rsid w:val="007709A1"/>
    <w:rsid w:val="0077227B"/>
    <w:rsid w:val="007729FB"/>
    <w:rsid w:val="00781F41"/>
    <w:rsid w:val="0078524E"/>
    <w:rsid w:val="007A0A89"/>
    <w:rsid w:val="007A330C"/>
    <w:rsid w:val="007C7E44"/>
    <w:rsid w:val="007D0972"/>
    <w:rsid w:val="007D7359"/>
    <w:rsid w:val="007E43D8"/>
    <w:rsid w:val="007F5D1D"/>
    <w:rsid w:val="00804720"/>
    <w:rsid w:val="008164CC"/>
    <w:rsid w:val="00821323"/>
    <w:rsid w:val="00825DA7"/>
    <w:rsid w:val="008326EE"/>
    <w:rsid w:val="00835A21"/>
    <w:rsid w:val="00856914"/>
    <w:rsid w:val="00857EF3"/>
    <w:rsid w:val="00865C05"/>
    <w:rsid w:val="00871948"/>
    <w:rsid w:val="008735A0"/>
    <w:rsid w:val="00873A41"/>
    <w:rsid w:val="00874637"/>
    <w:rsid w:val="008932B1"/>
    <w:rsid w:val="008A1408"/>
    <w:rsid w:val="008B3AFE"/>
    <w:rsid w:val="008B6B13"/>
    <w:rsid w:val="008C2845"/>
    <w:rsid w:val="008C49D1"/>
    <w:rsid w:val="008C6992"/>
    <w:rsid w:val="008D063D"/>
    <w:rsid w:val="008D7CCE"/>
    <w:rsid w:val="008E3ACA"/>
    <w:rsid w:val="008E764A"/>
    <w:rsid w:val="008F7245"/>
    <w:rsid w:val="009056D9"/>
    <w:rsid w:val="00905B22"/>
    <w:rsid w:val="00906089"/>
    <w:rsid w:val="00906EE1"/>
    <w:rsid w:val="00910058"/>
    <w:rsid w:val="00911ACC"/>
    <w:rsid w:val="009168F1"/>
    <w:rsid w:val="00927678"/>
    <w:rsid w:val="00941ABD"/>
    <w:rsid w:val="00943889"/>
    <w:rsid w:val="009447CD"/>
    <w:rsid w:val="00947D33"/>
    <w:rsid w:val="009561B8"/>
    <w:rsid w:val="00961A3B"/>
    <w:rsid w:val="009639A0"/>
    <w:rsid w:val="00973534"/>
    <w:rsid w:val="0097751C"/>
    <w:rsid w:val="0098273B"/>
    <w:rsid w:val="00983318"/>
    <w:rsid w:val="00996021"/>
    <w:rsid w:val="009A4CA7"/>
    <w:rsid w:val="009B0AF3"/>
    <w:rsid w:val="009B19DF"/>
    <w:rsid w:val="009B3E84"/>
    <w:rsid w:val="009B6A60"/>
    <w:rsid w:val="009C3392"/>
    <w:rsid w:val="009C3698"/>
    <w:rsid w:val="009D367B"/>
    <w:rsid w:val="009E31EE"/>
    <w:rsid w:val="009E75D9"/>
    <w:rsid w:val="00A01998"/>
    <w:rsid w:val="00A03819"/>
    <w:rsid w:val="00A05A88"/>
    <w:rsid w:val="00A07F4B"/>
    <w:rsid w:val="00A14155"/>
    <w:rsid w:val="00A16116"/>
    <w:rsid w:val="00A23AD9"/>
    <w:rsid w:val="00A24EEB"/>
    <w:rsid w:val="00A339A5"/>
    <w:rsid w:val="00A358B5"/>
    <w:rsid w:val="00A45D18"/>
    <w:rsid w:val="00A515BD"/>
    <w:rsid w:val="00A57CF7"/>
    <w:rsid w:val="00A66968"/>
    <w:rsid w:val="00A70AF4"/>
    <w:rsid w:val="00A715A7"/>
    <w:rsid w:val="00A73BAA"/>
    <w:rsid w:val="00A77506"/>
    <w:rsid w:val="00A77A5D"/>
    <w:rsid w:val="00A812E8"/>
    <w:rsid w:val="00A8646A"/>
    <w:rsid w:val="00AA7B3E"/>
    <w:rsid w:val="00AB177C"/>
    <w:rsid w:val="00AB1FA8"/>
    <w:rsid w:val="00AB5999"/>
    <w:rsid w:val="00AB768E"/>
    <w:rsid w:val="00AC37CC"/>
    <w:rsid w:val="00AC3FE4"/>
    <w:rsid w:val="00AD2757"/>
    <w:rsid w:val="00AD5839"/>
    <w:rsid w:val="00AE5B6C"/>
    <w:rsid w:val="00AF0DDD"/>
    <w:rsid w:val="00AF7591"/>
    <w:rsid w:val="00B007F7"/>
    <w:rsid w:val="00B0382B"/>
    <w:rsid w:val="00B04F14"/>
    <w:rsid w:val="00B122D8"/>
    <w:rsid w:val="00B162FF"/>
    <w:rsid w:val="00B2028F"/>
    <w:rsid w:val="00B32A18"/>
    <w:rsid w:val="00B354AD"/>
    <w:rsid w:val="00B36A3F"/>
    <w:rsid w:val="00B504B0"/>
    <w:rsid w:val="00B5360A"/>
    <w:rsid w:val="00B5511A"/>
    <w:rsid w:val="00B61A21"/>
    <w:rsid w:val="00B63188"/>
    <w:rsid w:val="00B65EB9"/>
    <w:rsid w:val="00B800D2"/>
    <w:rsid w:val="00B84D7B"/>
    <w:rsid w:val="00B92773"/>
    <w:rsid w:val="00B93EBA"/>
    <w:rsid w:val="00B95AB0"/>
    <w:rsid w:val="00B96053"/>
    <w:rsid w:val="00BA74A4"/>
    <w:rsid w:val="00BB4CFA"/>
    <w:rsid w:val="00BB74DE"/>
    <w:rsid w:val="00BC0464"/>
    <w:rsid w:val="00BD0687"/>
    <w:rsid w:val="00BD4A63"/>
    <w:rsid w:val="00BE09F9"/>
    <w:rsid w:val="00BE3C72"/>
    <w:rsid w:val="00BF1136"/>
    <w:rsid w:val="00BF2F7D"/>
    <w:rsid w:val="00C02B12"/>
    <w:rsid w:val="00C04456"/>
    <w:rsid w:val="00C04E91"/>
    <w:rsid w:val="00C06702"/>
    <w:rsid w:val="00C22A61"/>
    <w:rsid w:val="00C23587"/>
    <w:rsid w:val="00C43C81"/>
    <w:rsid w:val="00C46230"/>
    <w:rsid w:val="00C465CF"/>
    <w:rsid w:val="00C51A64"/>
    <w:rsid w:val="00C55752"/>
    <w:rsid w:val="00C61B8C"/>
    <w:rsid w:val="00C62A05"/>
    <w:rsid w:val="00C70E46"/>
    <w:rsid w:val="00C72E2F"/>
    <w:rsid w:val="00C73BAB"/>
    <w:rsid w:val="00C7603D"/>
    <w:rsid w:val="00CA1988"/>
    <w:rsid w:val="00CA4E08"/>
    <w:rsid w:val="00CB0F3D"/>
    <w:rsid w:val="00CB268A"/>
    <w:rsid w:val="00CB63DD"/>
    <w:rsid w:val="00CC3BEB"/>
    <w:rsid w:val="00CD6739"/>
    <w:rsid w:val="00CE561B"/>
    <w:rsid w:val="00CE6C49"/>
    <w:rsid w:val="00CF2F26"/>
    <w:rsid w:val="00CF597B"/>
    <w:rsid w:val="00CF6DF4"/>
    <w:rsid w:val="00D049EB"/>
    <w:rsid w:val="00D04C54"/>
    <w:rsid w:val="00D11CFD"/>
    <w:rsid w:val="00D13F38"/>
    <w:rsid w:val="00D14B78"/>
    <w:rsid w:val="00D1615F"/>
    <w:rsid w:val="00D3138C"/>
    <w:rsid w:val="00D31870"/>
    <w:rsid w:val="00D32194"/>
    <w:rsid w:val="00D402E0"/>
    <w:rsid w:val="00D44964"/>
    <w:rsid w:val="00D547BB"/>
    <w:rsid w:val="00D86F4D"/>
    <w:rsid w:val="00DA3039"/>
    <w:rsid w:val="00DB44C2"/>
    <w:rsid w:val="00DC0E87"/>
    <w:rsid w:val="00DC3250"/>
    <w:rsid w:val="00DE3DAD"/>
    <w:rsid w:val="00DE58FD"/>
    <w:rsid w:val="00DF1F28"/>
    <w:rsid w:val="00DF1F60"/>
    <w:rsid w:val="00E065B2"/>
    <w:rsid w:val="00E118AF"/>
    <w:rsid w:val="00E16044"/>
    <w:rsid w:val="00E223B8"/>
    <w:rsid w:val="00E34601"/>
    <w:rsid w:val="00E36FC7"/>
    <w:rsid w:val="00E4372F"/>
    <w:rsid w:val="00E45928"/>
    <w:rsid w:val="00E46878"/>
    <w:rsid w:val="00E657FF"/>
    <w:rsid w:val="00E6773F"/>
    <w:rsid w:val="00E71700"/>
    <w:rsid w:val="00E71855"/>
    <w:rsid w:val="00E8248A"/>
    <w:rsid w:val="00E87035"/>
    <w:rsid w:val="00E8754B"/>
    <w:rsid w:val="00E90D24"/>
    <w:rsid w:val="00EA0B45"/>
    <w:rsid w:val="00EB1EC4"/>
    <w:rsid w:val="00EB5412"/>
    <w:rsid w:val="00EB71F4"/>
    <w:rsid w:val="00EE0FFF"/>
    <w:rsid w:val="00EE13B7"/>
    <w:rsid w:val="00F07CA2"/>
    <w:rsid w:val="00F11A21"/>
    <w:rsid w:val="00F11CC8"/>
    <w:rsid w:val="00F21A0F"/>
    <w:rsid w:val="00F26C94"/>
    <w:rsid w:val="00F41BE4"/>
    <w:rsid w:val="00F53C44"/>
    <w:rsid w:val="00F56C56"/>
    <w:rsid w:val="00F60B50"/>
    <w:rsid w:val="00F615E9"/>
    <w:rsid w:val="00F62635"/>
    <w:rsid w:val="00F728CB"/>
    <w:rsid w:val="00F77C79"/>
    <w:rsid w:val="00F834E4"/>
    <w:rsid w:val="00F96161"/>
    <w:rsid w:val="00F97900"/>
    <w:rsid w:val="00FA3172"/>
    <w:rsid w:val="00FB40D5"/>
    <w:rsid w:val="00FC4067"/>
    <w:rsid w:val="00FD184B"/>
    <w:rsid w:val="00FD47BE"/>
    <w:rsid w:val="00FE593B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08933F6"/>
  <w15:docId w15:val="{618DB0EB-CCFA-497F-9180-9F348D5B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paragraph" w:customStyle="1" w:styleId="Nadpiszleva">
    <w:name w:val="Nadpis zleva"/>
    <w:rsid w:val="00DB44C2"/>
    <w:pPr>
      <w:suppressAutoHyphens/>
    </w:pPr>
    <w:rPr>
      <w:rFonts w:ascii="Arial" w:hAnsi="Arial" w:cs="Arial"/>
      <w:b/>
      <w:color w:val="000000"/>
      <w:sz w:val="28"/>
      <w:lang w:eastAsia="zh-CN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locked/>
    <w:rsid w:val="00284C41"/>
    <w:rPr>
      <w:sz w:val="24"/>
      <w:lang w:eastAsia="de-DE"/>
    </w:rPr>
  </w:style>
  <w:style w:type="character" w:styleId="Odkaznakoment">
    <w:name w:val="annotation reference"/>
    <w:basedOn w:val="Standardnpsmoodstavce"/>
    <w:rsid w:val="00C72E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2E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E2F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72E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2E2F"/>
    <w:rPr>
      <w:rFonts w:ascii="Verdana" w:eastAsia="Calibri" w:hAnsi="Verdana"/>
      <w:b/>
      <w:bCs/>
      <w:lang w:eastAsia="en-US"/>
    </w:rPr>
  </w:style>
  <w:style w:type="paragraph" w:styleId="Textbubliny">
    <w:name w:val="Balloon Text"/>
    <w:basedOn w:val="Normln"/>
    <w:link w:val="TextbublinyChar"/>
    <w:rsid w:val="00C7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2E2F"/>
    <w:rPr>
      <w:rFonts w:ascii="Tahoma" w:eastAsia="Calibri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AB5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semiHidden/>
    <w:unhideWhenUsed/>
    <w:rsid w:val="00105D2F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05D2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61B8C"/>
    <w:rPr>
      <w:rFonts w:ascii="Verdana" w:eastAsia="Calibri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1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audianovanemocnice.cz/pokyny-na-useku-bozp-a-po-pro-externi-subjekt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66991-A11A-44F8-ABB8-146899D5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1695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11762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Kučera Ondřej | ONMB</cp:lastModifiedBy>
  <cp:revision>6</cp:revision>
  <cp:lastPrinted>2022-02-25T10:07:00Z</cp:lastPrinted>
  <dcterms:created xsi:type="dcterms:W3CDTF">2025-06-13T07:07:00Z</dcterms:created>
  <dcterms:modified xsi:type="dcterms:W3CDTF">2025-06-24T08:33:00Z</dcterms:modified>
</cp:coreProperties>
</file>