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BAF44" w14:textId="77777777" w:rsidR="00D665C9" w:rsidRDefault="00D665C9" w:rsidP="00D665C9">
      <w:pPr>
        <w:rPr>
          <w:rFonts w:ascii="Arial" w:hAnsi="Arial" w:cs="Arial"/>
          <w:sz w:val="20"/>
        </w:rPr>
      </w:pPr>
    </w:p>
    <w:p w14:paraId="3E9F7BFA" w14:textId="77777777" w:rsidR="00D665C9" w:rsidRPr="00234754" w:rsidRDefault="009B5ADF" w:rsidP="00D665C9">
      <w:pPr>
        <w:suppressAutoHyphens/>
        <w:jc w:val="center"/>
        <w:rPr>
          <w:rFonts w:ascii="Arial" w:hAnsi="Arial" w:cs="Arial"/>
          <w:b/>
          <w:sz w:val="36"/>
          <w:szCs w:val="36"/>
        </w:rPr>
      </w:pPr>
      <w:r w:rsidRPr="00234754">
        <w:rPr>
          <w:rFonts w:ascii="Arial" w:hAnsi="Arial" w:cs="Arial"/>
          <w:b/>
          <w:sz w:val="36"/>
          <w:szCs w:val="36"/>
        </w:rPr>
        <w:t>Příkaz</w:t>
      </w:r>
      <w:r w:rsidR="00D665C9" w:rsidRPr="00234754">
        <w:rPr>
          <w:rFonts w:ascii="Arial" w:hAnsi="Arial" w:cs="Arial"/>
          <w:b/>
          <w:sz w:val="36"/>
          <w:szCs w:val="36"/>
        </w:rPr>
        <w:t xml:space="preserve">ní smlouva </w:t>
      </w:r>
    </w:p>
    <w:p w14:paraId="0763E91C" w14:textId="7E9059C1" w:rsidR="00D665C9" w:rsidRPr="00234754" w:rsidRDefault="00D665C9" w:rsidP="00D665C9">
      <w:pPr>
        <w:suppressAutoHyphens/>
        <w:jc w:val="center"/>
        <w:rPr>
          <w:rFonts w:ascii="Arial" w:hAnsi="Arial" w:cs="Arial"/>
          <w:b/>
          <w:sz w:val="36"/>
          <w:szCs w:val="36"/>
        </w:rPr>
      </w:pPr>
      <w:r w:rsidRPr="00234754">
        <w:rPr>
          <w:rFonts w:ascii="Arial" w:hAnsi="Arial" w:cs="Arial"/>
          <w:b/>
          <w:sz w:val="36"/>
          <w:szCs w:val="36"/>
        </w:rPr>
        <w:t xml:space="preserve">na výkon </w:t>
      </w:r>
      <w:r w:rsidR="00900A22">
        <w:rPr>
          <w:rFonts w:ascii="Arial" w:hAnsi="Arial" w:cs="Arial"/>
          <w:b/>
          <w:sz w:val="36"/>
          <w:szCs w:val="36"/>
        </w:rPr>
        <w:t xml:space="preserve">činnosti </w:t>
      </w:r>
      <w:r w:rsidRPr="00234754">
        <w:rPr>
          <w:rFonts w:ascii="Arial" w:hAnsi="Arial" w:cs="Arial"/>
          <w:b/>
          <w:sz w:val="36"/>
          <w:szCs w:val="36"/>
        </w:rPr>
        <w:t>technického dozoru</w:t>
      </w:r>
      <w:r w:rsidR="00E04715">
        <w:rPr>
          <w:rFonts w:ascii="Arial" w:hAnsi="Arial" w:cs="Arial"/>
          <w:b/>
          <w:sz w:val="36"/>
          <w:szCs w:val="36"/>
        </w:rPr>
        <w:t xml:space="preserve"> </w:t>
      </w:r>
      <w:r w:rsidR="00FE6644">
        <w:rPr>
          <w:rFonts w:ascii="Arial" w:hAnsi="Arial" w:cs="Arial"/>
          <w:b/>
          <w:sz w:val="36"/>
          <w:szCs w:val="36"/>
        </w:rPr>
        <w:t xml:space="preserve">stavebníka </w:t>
      </w:r>
    </w:p>
    <w:p w14:paraId="1EF28EFF" w14:textId="77777777" w:rsidR="009B5ADF" w:rsidRPr="00E04715" w:rsidRDefault="009B5ADF" w:rsidP="009B5ADF">
      <w:pPr>
        <w:suppressAutoHyphens/>
        <w:jc w:val="center"/>
        <w:rPr>
          <w:rFonts w:ascii="Arial" w:hAnsi="Arial" w:cs="Arial"/>
          <w:sz w:val="20"/>
          <w:szCs w:val="20"/>
        </w:rPr>
      </w:pPr>
      <w:r w:rsidRPr="00E04715">
        <w:rPr>
          <w:rFonts w:ascii="Arial" w:hAnsi="Arial" w:cs="Arial"/>
          <w:sz w:val="20"/>
          <w:szCs w:val="20"/>
        </w:rPr>
        <w:t>uzavřena podle § 2430 a následujících zákona č. 89/2012 Sb., občanského zákoníku, ve znění pozdějších předpisů</w:t>
      </w:r>
    </w:p>
    <w:p w14:paraId="5A648C79" w14:textId="77777777" w:rsidR="004065AA" w:rsidRDefault="004065AA" w:rsidP="00E04715">
      <w:pPr>
        <w:suppressAutoHyphens/>
        <w:spacing w:before="40" w:after="60"/>
        <w:jc w:val="both"/>
        <w:rPr>
          <w:rFonts w:ascii="Arial" w:hAnsi="Arial" w:cs="Arial"/>
          <w:sz w:val="20"/>
          <w:szCs w:val="20"/>
        </w:rPr>
      </w:pPr>
    </w:p>
    <w:p w14:paraId="5E6DF4DE" w14:textId="77777777" w:rsidR="00582A65" w:rsidRDefault="00582A65" w:rsidP="00E04715">
      <w:pPr>
        <w:suppressAutoHyphens/>
        <w:spacing w:before="40" w:after="60"/>
        <w:jc w:val="both"/>
        <w:rPr>
          <w:rFonts w:ascii="Arial" w:hAnsi="Arial" w:cs="Arial"/>
          <w:sz w:val="20"/>
          <w:szCs w:val="20"/>
        </w:rPr>
      </w:pPr>
    </w:p>
    <w:p w14:paraId="325115A0" w14:textId="77777777" w:rsidR="00582A65" w:rsidRDefault="00582A65" w:rsidP="00A6047F">
      <w:pPr>
        <w:pStyle w:val="Nadpis3"/>
        <w:jc w:val="center"/>
        <w:rPr>
          <w:rFonts w:ascii="Arial" w:eastAsia="Times New Roman" w:hAnsi="Arial" w:cs="Arial"/>
          <w:bCs w:val="0"/>
          <w:color w:val="auto"/>
          <w:sz w:val="28"/>
          <w:szCs w:val="28"/>
        </w:rPr>
      </w:pPr>
    </w:p>
    <w:p w14:paraId="6BB76141" w14:textId="77777777" w:rsidR="00D665C9" w:rsidRPr="00756C9D" w:rsidRDefault="00D665C9" w:rsidP="00A6047F">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 xml:space="preserve">I. </w:t>
      </w:r>
      <w:r w:rsidR="00A6047F" w:rsidRPr="00756C9D">
        <w:rPr>
          <w:rFonts w:ascii="Arial" w:eastAsia="Times New Roman" w:hAnsi="Arial" w:cs="Arial"/>
          <w:bCs w:val="0"/>
          <w:color w:val="auto"/>
          <w:sz w:val="28"/>
          <w:szCs w:val="28"/>
        </w:rPr>
        <w:br/>
      </w:r>
      <w:r w:rsidRPr="00756C9D">
        <w:rPr>
          <w:rFonts w:ascii="Arial" w:eastAsia="Times New Roman" w:hAnsi="Arial" w:cs="Arial"/>
          <w:bCs w:val="0"/>
          <w:color w:val="auto"/>
          <w:sz w:val="28"/>
          <w:szCs w:val="28"/>
        </w:rPr>
        <w:t>Smluvní strany</w:t>
      </w:r>
    </w:p>
    <w:p w14:paraId="751AFB69" w14:textId="77777777" w:rsidR="00234754" w:rsidRPr="00586038" w:rsidRDefault="00E04715" w:rsidP="00234754">
      <w:pPr>
        <w:pStyle w:val="Nadpis2"/>
        <w:rPr>
          <w:rFonts w:ascii="Arial" w:hAnsi="Arial" w:cs="Arial"/>
          <w:b/>
          <w:sz w:val="20"/>
          <w:szCs w:val="20"/>
        </w:rPr>
      </w:pPr>
      <w:r w:rsidRPr="00586038">
        <w:rPr>
          <w:rFonts w:ascii="Arial" w:hAnsi="Arial" w:cs="Arial"/>
          <w:b/>
          <w:sz w:val="20"/>
          <w:szCs w:val="20"/>
        </w:rPr>
        <w:t>Příkazce:</w:t>
      </w:r>
      <w:r w:rsidRPr="00586038">
        <w:rPr>
          <w:rFonts w:ascii="Arial" w:hAnsi="Arial" w:cs="Arial"/>
          <w:b/>
          <w:sz w:val="20"/>
          <w:szCs w:val="20"/>
        </w:rPr>
        <w:tab/>
      </w:r>
      <w:r w:rsidRPr="00586038">
        <w:rPr>
          <w:rFonts w:ascii="Arial" w:hAnsi="Arial" w:cs="Arial"/>
          <w:b/>
          <w:sz w:val="20"/>
          <w:szCs w:val="20"/>
        </w:rPr>
        <w:tab/>
      </w:r>
      <w:r w:rsidR="00756C9D">
        <w:rPr>
          <w:rFonts w:ascii="Arial" w:hAnsi="Arial" w:cs="Arial"/>
          <w:b/>
          <w:sz w:val="20"/>
          <w:szCs w:val="20"/>
        </w:rPr>
        <w:tab/>
      </w:r>
      <w:r w:rsidRPr="00586038">
        <w:rPr>
          <w:rFonts w:ascii="Arial" w:hAnsi="Arial" w:cs="Arial"/>
          <w:b/>
          <w:sz w:val="20"/>
          <w:szCs w:val="20"/>
        </w:rPr>
        <w:t>město Český Těšín</w:t>
      </w:r>
    </w:p>
    <w:p w14:paraId="272BF4A4" w14:textId="77777777" w:rsidR="00756C9D" w:rsidRPr="00756C9D" w:rsidRDefault="00234754" w:rsidP="00756C9D">
      <w:pPr>
        <w:pStyle w:val="Zkladntext"/>
        <w:tabs>
          <w:tab w:val="left" w:pos="0"/>
          <w:tab w:val="num" w:pos="567"/>
        </w:tabs>
        <w:ind w:left="567" w:hanging="567"/>
        <w:jc w:val="both"/>
        <w:rPr>
          <w:rFonts w:ascii="Arial" w:hAnsi="Arial" w:cs="Arial"/>
          <w:sz w:val="20"/>
          <w:szCs w:val="20"/>
        </w:rPr>
      </w:pPr>
      <w:r w:rsidRPr="00586038">
        <w:rPr>
          <w:rFonts w:ascii="Arial" w:hAnsi="Arial" w:cs="Arial"/>
          <w:sz w:val="20"/>
          <w:szCs w:val="20"/>
        </w:rPr>
        <w:tab/>
      </w:r>
      <w:r w:rsidR="00756C9D" w:rsidRPr="00756C9D">
        <w:rPr>
          <w:rFonts w:ascii="Arial" w:hAnsi="Arial" w:cs="Arial"/>
          <w:sz w:val="20"/>
          <w:szCs w:val="20"/>
        </w:rPr>
        <w:t>se sídlem:</w:t>
      </w:r>
      <w:r w:rsidR="00756C9D" w:rsidRPr="00756C9D">
        <w:rPr>
          <w:rFonts w:ascii="Arial" w:hAnsi="Arial" w:cs="Arial"/>
          <w:sz w:val="20"/>
          <w:szCs w:val="20"/>
        </w:rPr>
        <w:tab/>
      </w:r>
      <w:r w:rsidR="00756C9D" w:rsidRPr="00756C9D">
        <w:rPr>
          <w:rFonts w:ascii="Arial" w:hAnsi="Arial" w:cs="Arial"/>
          <w:sz w:val="20"/>
          <w:szCs w:val="20"/>
        </w:rPr>
        <w:tab/>
      </w:r>
      <w:r w:rsidR="00756C9D" w:rsidRPr="00756C9D">
        <w:rPr>
          <w:rFonts w:ascii="Arial" w:hAnsi="Arial" w:cs="Arial"/>
          <w:sz w:val="20"/>
          <w:szCs w:val="20"/>
        </w:rPr>
        <w:tab/>
        <w:t>nám. ČSA 1/1, 737 01 Český Těšín</w:t>
      </w:r>
    </w:p>
    <w:p w14:paraId="5C54F70A" w14:textId="5FBAFB06" w:rsidR="00756C9D" w:rsidRPr="00756C9D" w:rsidRDefault="00756C9D" w:rsidP="00756C9D">
      <w:pPr>
        <w:pStyle w:val="Zkladntext"/>
        <w:tabs>
          <w:tab w:val="left" w:pos="0"/>
          <w:tab w:val="num" w:pos="567"/>
        </w:tabs>
        <w:ind w:left="567" w:hanging="567"/>
        <w:jc w:val="both"/>
        <w:rPr>
          <w:rFonts w:ascii="Arial" w:hAnsi="Arial" w:cs="Arial"/>
          <w:sz w:val="20"/>
          <w:szCs w:val="20"/>
        </w:rPr>
      </w:pPr>
      <w:r w:rsidRPr="00756C9D">
        <w:rPr>
          <w:rFonts w:ascii="Arial" w:hAnsi="Arial" w:cs="Arial"/>
          <w:sz w:val="20"/>
          <w:szCs w:val="20"/>
        </w:rPr>
        <w:tab/>
        <w:t>zastoupen</w:t>
      </w:r>
      <w:r w:rsidR="00690733">
        <w:rPr>
          <w:rFonts w:ascii="Arial" w:hAnsi="Arial" w:cs="Arial"/>
          <w:sz w:val="20"/>
          <w:szCs w:val="20"/>
        </w:rPr>
        <w:t>o</w:t>
      </w:r>
      <w:r w:rsidRPr="00756C9D">
        <w:rPr>
          <w:rFonts w:ascii="Arial" w:hAnsi="Arial" w:cs="Arial"/>
          <w:sz w:val="20"/>
          <w:szCs w:val="20"/>
        </w:rPr>
        <w:t>:</w:t>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r w:rsidR="00436BDF">
        <w:rPr>
          <w:rFonts w:ascii="Arial" w:hAnsi="Arial" w:cs="Arial"/>
          <w:color w:val="000000"/>
          <w:sz w:val="20"/>
          <w:szCs w:val="20"/>
        </w:rPr>
        <w:t>Mgr. Renata Lacko, vedoucí investičního odboru</w:t>
      </w:r>
    </w:p>
    <w:p w14:paraId="42963511" w14:textId="3AA3F378" w:rsidR="00756C9D" w:rsidRPr="00756C9D" w:rsidRDefault="00756C9D" w:rsidP="00756C9D">
      <w:pPr>
        <w:pStyle w:val="Zkladntext"/>
        <w:tabs>
          <w:tab w:val="left" w:pos="0"/>
          <w:tab w:val="num" w:pos="567"/>
        </w:tabs>
        <w:ind w:left="567" w:hanging="567"/>
        <w:jc w:val="both"/>
        <w:rPr>
          <w:rFonts w:ascii="Arial" w:hAnsi="Arial" w:cs="Arial"/>
          <w:sz w:val="20"/>
          <w:szCs w:val="20"/>
        </w:rPr>
      </w:pPr>
      <w:r w:rsidRPr="00756C9D">
        <w:rPr>
          <w:rFonts w:ascii="Arial" w:hAnsi="Arial" w:cs="Arial"/>
          <w:sz w:val="20"/>
          <w:szCs w:val="20"/>
        </w:rPr>
        <w:tab/>
        <w:t>ve věcech technických:</w:t>
      </w:r>
      <w:r w:rsidRPr="00756C9D">
        <w:rPr>
          <w:rFonts w:ascii="Arial" w:hAnsi="Arial" w:cs="Arial"/>
          <w:sz w:val="20"/>
          <w:szCs w:val="20"/>
        </w:rPr>
        <w:tab/>
      </w:r>
      <w:r w:rsidRPr="00756C9D">
        <w:rPr>
          <w:rFonts w:ascii="Arial" w:hAnsi="Arial" w:cs="Arial"/>
          <w:sz w:val="20"/>
          <w:szCs w:val="20"/>
        </w:rPr>
        <w:tab/>
      </w:r>
      <w:r w:rsidR="00A05E00">
        <w:rPr>
          <w:rFonts w:ascii="Arial" w:hAnsi="Arial" w:cs="Arial"/>
          <w:color w:val="000000"/>
          <w:sz w:val="20"/>
          <w:szCs w:val="20"/>
        </w:rPr>
        <w:t>…………………….</w:t>
      </w:r>
    </w:p>
    <w:p w14:paraId="177E9F60" w14:textId="77777777" w:rsidR="00756C9D" w:rsidRPr="00756C9D" w:rsidRDefault="00756C9D" w:rsidP="00756C9D">
      <w:pPr>
        <w:pStyle w:val="Zkladntext"/>
        <w:tabs>
          <w:tab w:val="left" w:pos="0"/>
          <w:tab w:val="num" w:pos="567"/>
        </w:tabs>
        <w:ind w:left="567" w:hanging="567"/>
        <w:jc w:val="both"/>
        <w:rPr>
          <w:rFonts w:ascii="Arial" w:hAnsi="Arial" w:cs="Arial"/>
          <w:sz w:val="20"/>
          <w:szCs w:val="20"/>
        </w:rPr>
      </w:pPr>
      <w:r w:rsidRPr="00756C9D">
        <w:rPr>
          <w:rFonts w:ascii="Arial" w:hAnsi="Arial" w:cs="Arial"/>
          <w:sz w:val="20"/>
          <w:szCs w:val="20"/>
        </w:rPr>
        <w:tab/>
        <w:t>IČ:</w:t>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t>00297437</w:t>
      </w:r>
    </w:p>
    <w:p w14:paraId="6FB4E350" w14:textId="77777777" w:rsidR="00756C9D" w:rsidRPr="00756C9D" w:rsidRDefault="00756C9D" w:rsidP="00756C9D">
      <w:pPr>
        <w:pStyle w:val="Zkladntext"/>
        <w:tabs>
          <w:tab w:val="left" w:pos="0"/>
          <w:tab w:val="num" w:pos="567"/>
        </w:tabs>
        <w:ind w:left="567" w:hanging="567"/>
        <w:jc w:val="both"/>
        <w:rPr>
          <w:rFonts w:ascii="Arial" w:hAnsi="Arial" w:cs="Arial"/>
          <w:sz w:val="20"/>
          <w:szCs w:val="20"/>
        </w:rPr>
      </w:pPr>
      <w:r w:rsidRPr="00756C9D">
        <w:rPr>
          <w:rFonts w:ascii="Arial" w:hAnsi="Arial" w:cs="Arial"/>
          <w:sz w:val="20"/>
          <w:szCs w:val="20"/>
        </w:rPr>
        <w:tab/>
        <w:t>DIČ:</w:t>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t>CZ00297437</w:t>
      </w:r>
    </w:p>
    <w:p w14:paraId="625A5532" w14:textId="77777777" w:rsidR="00756C9D" w:rsidRPr="00756C9D" w:rsidRDefault="00756C9D" w:rsidP="00756C9D">
      <w:pPr>
        <w:tabs>
          <w:tab w:val="num" w:pos="576"/>
          <w:tab w:val="left" w:pos="4253"/>
        </w:tabs>
        <w:ind w:left="360"/>
        <w:rPr>
          <w:rFonts w:ascii="Arial" w:hAnsi="Arial" w:cs="Arial"/>
          <w:b/>
          <w:bCs/>
          <w:iCs/>
          <w:sz w:val="20"/>
          <w:szCs w:val="20"/>
        </w:rPr>
      </w:pPr>
      <w:r w:rsidRPr="00756C9D">
        <w:rPr>
          <w:rFonts w:ascii="Arial" w:hAnsi="Arial" w:cs="Arial"/>
          <w:b/>
          <w:bCs/>
          <w:iCs/>
          <w:sz w:val="20"/>
          <w:szCs w:val="20"/>
        </w:rPr>
        <w:tab/>
      </w:r>
    </w:p>
    <w:p w14:paraId="3E834524" w14:textId="77777777" w:rsidR="00756C9D" w:rsidRPr="00756C9D" w:rsidRDefault="00756C9D" w:rsidP="00756C9D">
      <w:pPr>
        <w:tabs>
          <w:tab w:val="num" w:pos="576"/>
          <w:tab w:val="left" w:pos="4253"/>
        </w:tabs>
        <w:ind w:left="360"/>
        <w:rPr>
          <w:rFonts w:ascii="Arial" w:hAnsi="Arial" w:cs="Arial"/>
          <w:b/>
          <w:bCs/>
          <w:iCs/>
          <w:sz w:val="20"/>
          <w:szCs w:val="20"/>
        </w:rPr>
      </w:pPr>
      <w:r w:rsidRPr="00756C9D">
        <w:rPr>
          <w:rFonts w:ascii="Arial" w:hAnsi="Arial" w:cs="Arial"/>
          <w:b/>
          <w:bCs/>
          <w:iCs/>
          <w:sz w:val="20"/>
          <w:szCs w:val="20"/>
        </w:rPr>
        <w:tab/>
        <w:t xml:space="preserve">(dále jen příkazce) </w:t>
      </w:r>
    </w:p>
    <w:p w14:paraId="4D005815" w14:textId="77777777" w:rsidR="00756C9D" w:rsidRPr="00756C9D" w:rsidRDefault="00756C9D" w:rsidP="00756C9D">
      <w:pPr>
        <w:rPr>
          <w:rFonts w:ascii="Arial" w:hAnsi="Arial" w:cs="Arial"/>
          <w:b/>
          <w:bCs/>
          <w:sz w:val="20"/>
          <w:szCs w:val="20"/>
        </w:rPr>
      </w:pPr>
      <w:r w:rsidRPr="00756C9D">
        <w:rPr>
          <w:rFonts w:ascii="Arial" w:hAnsi="Arial" w:cs="Arial"/>
          <w:b/>
          <w:bCs/>
          <w:sz w:val="20"/>
          <w:szCs w:val="20"/>
        </w:rPr>
        <w:t xml:space="preserve"> </w:t>
      </w:r>
    </w:p>
    <w:p w14:paraId="21400DF3" w14:textId="77777777" w:rsidR="00756C9D" w:rsidRPr="00756C9D" w:rsidRDefault="00756C9D" w:rsidP="00756C9D">
      <w:pPr>
        <w:ind w:firstLine="576"/>
        <w:rPr>
          <w:rFonts w:ascii="Arial" w:hAnsi="Arial" w:cs="Arial"/>
          <w:b/>
          <w:bCs/>
          <w:sz w:val="20"/>
          <w:szCs w:val="20"/>
        </w:rPr>
      </w:pPr>
      <w:r w:rsidRPr="00756C9D">
        <w:rPr>
          <w:rFonts w:ascii="Arial" w:hAnsi="Arial" w:cs="Arial"/>
          <w:b/>
          <w:bCs/>
          <w:sz w:val="20"/>
          <w:szCs w:val="20"/>
        </w:rPr>
        <w:t>a</w:t>
      </w:r>
    </w:p>
    <w:p w14:paraId="3163E178" w14:textId="77777777" w:rsidR="00234754" w:rsidRPr="00586038" w:rsidRDefault="00234754" w:rsidP="00756C9D">
      <w:pPr>
        <w:pStyle w:val="Zkladntext"/>
        <w:tabs>
          <w:tab w:val="left" w:pos="0"/>
          <w:tab w:val="num" w:pos="576"/>
        </w:tabs>
        <w:ind w:firstLine="397"/>
        <w:rPr>
          <w:rFonts w:ascii="Arial" w:hAnsi="Arial" w:cs="Arial"/>
          <w:b/>
          <w:bCs/>
          <w:sz w:val="20"/>
          <w:szCs w:val="20"/>
        </w:rPr>
      </w:pPr>
    </w:p>
    <w:p w14:paraId="1AF75370" w14:textId="77777777" w:rsidR="006378C3" w:rsidRPr="00586038" w:rsidRDefault="006378C3" w:rsidP="006378C3">
      <w:pPr>
        <w:pStyle w:val="Nadpis2"/>
        <w:rPr>
          <w:rFonts w:ascii="Arial" w:hAnsi="Arial" w:cs="Arial"/>
          <w:b/>
          <w:sz w:val="20"/>
          <w:szCs w:val="20"/>
        </w:rPr>
      </w:pPr>
      <w:r>
        <w:rPr>
          <w:rFonts w:ascii="Arial" w:hAnsi="Arial" w:cs="Arial"/>
          <w:b/>
          <w:sz w:val="20"/>
          <w:szCs w:val="20"/>
        </w:rPr>
        <w:t>Příkazník:</w:t>
      </w:r>
      <w:r w:rsidRPr="00586038">
        <w:rPr>
          <w:rFonts w:ascii="Arial" w:hAnsi="Arial" w:cs="Arial"/>
          <w:b/>
          <w:sz w:val="20"/>
          <w:szCs w:val="20"/>
        </w:rPr>
        <w:tab/>
      </w:r>
      <w:r>
        <w:rPr>
          <w:rFonts w:ascii="Arial" w:hAnsi="Arial" w:cs="Arial"/>
          <w:b/>
          <w:sz w:val="20"/>
          <w:szCs w:val="20"/>
        </w:rPr>
        <w:tab/>
      </w:r>
      <w:r>
        <w:rPr>
          <w:rFonts w:ascii="Arial" w:hAnsi="Arial" w:cs="Arial"/>
          <w:b/>
          <w:sz w:val="20"/>
          <w:szCs w:val="20"/>
        </w:rPr>
        <w:tab/>
        <w:t>TISPOL s.r.o.</w:t>
      </w:r>
      <w:r w:rsidRPr="00586038">
        <w:rPr>
          <w:rFonts w:ascii="Arial" w:hAnsi="Arial" w:cs="Arial"/>
          <w:b/>
          <w:sz w:val="20"/>
          <w:szCs w:val="20"/>
        </w:rPr>
        <w:tab/>
      </w:r>
      <w:r w:rsidRPr="00586038">
        <w:rPr>
          <w:rFonts w:ascii="Arial" w:hAnsi="Arial" w:cs="Arial"/>
          <w:b/>
          <w:sz w:val="20"/>
          <w:szCs w:val="20"/>
        </w:rPr>
        <w:tab/>
      </w:r>
    </w:p>
    <w:p w14:paraId="1D48A976" w14:textId="77777777" w:rsidR="006378C3" w:rsidRPr="00844AB8" w:rsidRDefault="006378C3" w:rsidP="006378C3">
      <w:pPr>
        <w:pStyle w:val="Zkladntext"/>
        <w:tabs>
          <w:tab w:val="left" w:pos="0"/>
          <w:tab w:val="num" w:pos="567"/>
        </w:tabs>
        <w:ind w:left="567" w:hanging="567"/>
        <w:jc w:val="both"/>
        <w:rPr>
          <w:rFonts w:ascii="Arial" w:hAnsi="Arial" w:cs="Arial"/>
          <w:sz w:val="20"/>
          <w:szCs w:val="20"/>
        </w:rPr>
      </w:pPr>
      <w:r w:rsidRPr="00586038">
        <w:rPr>
          <w:rFonts w:ascii="Arial" w:hAnsi="Arial" w:cs="Arial"/>
          <w:sz w:val="20"/>
        </w:rPr>
        <w:tab/>
      </w:r>
      <w:r w:rsidRPr="00844AB8">
        <w:rPr>
          <w:rFonts w:ascii="Arial" w:hAnsi="Arial" w:cs="Arial"/>
          <w:sz w:val="20"/>
          <w:szCs w:val="20"/>
        </w:rPr>
        <w:t>se sídlem:</w:t>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Pr>
          <w:rFonts w:ascii="Arial" w:hAnsi="Arial" w:cs="Arial"/>
          <w:sz w:val="20"/>
          <w:szCs w:val="20"/>
        </w:rPr>
        <w:t>Třanovice 1, 739 53 Třanovice</w:t>
      </w:r>
    </w:p>
    <w:p w14:paraId="0799C912" w14:textId="77777777" w:rsidR="006378C3" w:rsidRPr="00844AB8" w:rsidRDefault="006378C3" w:rsidP="006378C3">
      <w:pPr>
        <w:pStyle w:val="Zkladntext"/>
        <w:tabs>
          <w:tab w:val="left" w:pos="0"/>
          <w:tab w:val="num" w:pos="567"/>
        </w:tabs>
        <w:ind w:left="567" w:hanging="567"/>
        <w:jc w:val="both"/>
        <w:rPr>
          <w:rFonts w:ascii="Arial" w:hAnsi="Arial" w:cs="Arial"/>
          <w:sz w:val="20"/>
          <w:szCs w:val="20"/>
        </w:rPr>
      </w:pPr>
      <w:r w:rsidRPr="00844AB8">
        <w:rPr>
          <w:rFonts w:ascii="Arial" w:hAnsi="Arial" w:cs="Arial"/>
          <w:sz w:val="20"/>
          <w:szCs w:val="20"/>
        </w:rPr>
        <w:tab/>
        <w:t>zastoupen:</w:t>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Pr>
          <w:rFonts w:ascii="Arial" w:hAnsi="Arial" w:cs="Arial"/>
          <w:sz w:val="20"/>
          <w:szCs w:val="20"/>
        </w:rPr>
        <w:t>Ing. Boris Guziur, jednatel</w:t>
      </w:r>
    </w:p>
    <w:p w14:paraId="31C369AB" w14:textId="11A07FEC" w:rsidR="006378C3" w:rsidRPr="00844AB8" w:rsidRDefault="006378C3" w:rsidP="006378C3">
      <w:pPr>
        <w:pStyle w:val="Zkladntext"/>
        <w:tabs>
          <w:tab w:val="left" w:pos="0"/>
          <w:tab w:val="num" w:pos="567"/>
        </w:tabs>
        <w:ind w:left="567" w:hanging="567"/>
        <w:jc w:val="both"/>
        <w:rPr>
          <w:rFonts w:ascii="Arial" w:hAnsi="Arial" w:cs="Arial"/>
          <w:sz w:val="20"/>
          <w:szCs w:val="20"/>
        </w:rPr>
      </w:pPr>
      <w:r w:rsidRPr="00844AB8">
        <w:rPr>
          <w:rFonts w:ascii="Arial" w:hAnsi="Arial" w:cs="Arial"/>
          <w:sz w:val="20"/>
          <w:szCs w:val="20"/>
        </w:rPr>
        <w:tab/>
        <w:t>ve věcech technických:</w:t>
      </w:r>
      <w:r w:rsidRPr="00844AB8">
        <w:rPr>
          <w:rFonts w:ascii="Arial" w:hAnsi="Arial" w:cs="Arial"/>
          <w:sz w:val="20"/>
          <w:szCs w:val="20"/>
        </w:rPr>
        <w:tab/>
      </w:r>
      <w:r w:rsidRPr="00844AB8">
        <w:rPr>
          <w:rFonts w:ascii="Arial" w:hAnsi="Arial" w:cs="Arial"/>
          <w:sz w:val="20"/>
          <w:szCs w:val="20"/>
        </w:rPr>
        <w:tab/>
      </w:r>
      <w:r w:rsidR="00A05E00">
        <w:rPr>
          <w:rFonts w:ascii="Arial" w:hAnsi="Arial" w:cs="Arial"/>
          <w:color w:val="000000"/>
          <w:sz w:val="20"/>
          <w:szCs w:val="20"/>
        </w:rPr>
        <w:t>…………………….</w:t>
      </w:r>
    </w:p>
    <w:p w14:paraId="4FC65992" w14:textId="77777777" w:rsidR="00A05E00" w:rsidRDefault="006378C3" w:rsidP="006378C3">
      <w:pPr>
        <w:pStyle w:val="Zkladntext"/>
        <w:tabs>
          <w:tab w:val="left" w:pos="0"/>
          <w:tab w:val="num" w:pos="567"/>
        </w:tabs>
        <w:ind w:left="567" w:hanging="567"/>
        <w:jc w:val="both"/>
        <w:rPr>
          <w:rFonts w:ascii="Arial" w:hAnsi="Arial" w:cs="Arial"/>
          <w:color w:val="000000"/>
          <w:sz w:val="20"/>
          <w:szCs w:val="20"/>
        </w:rPr>
      </w:pPr>
      <w:r w:rsidRPr="00844AB8">
        <w:rPr>
          <w:rFonts w:ascii="Arial" w:hAnsi="Arial" w:cs="Arial"/>
          <w:sz w:val="20"/>
          <w:szCs w:val="20"/>
        </w:rPr>
        <w:tab/>
        <w:t>e-mail:</w:t>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00A05E00">
        <w:rPr>
          <w:rFonts w:ascii="Arial" w:hAnsi="Arial" w:cs="Arial"/>
          <w:color w:val="000000"/>
          <w:sz w:val="20"/>
          <w:szCs w:val="20"/>
        </w:rPr>
        <w:t>…………………….</w:t>
      </w:r>
    </w:p>
    <w:p w14:paraId="594E14FB" w14:textId="0B297050" w:rsidR="006378C3" w:rsidRPr="00844AB8" w:rsidRDefault="006378C3" w:rsidP="006378C3">
      <w:pPr>
        <w:pStyle w:val="Zkladntext"/>
        <w:tabs>
          <w:tab w:val="left" w:pos="0"/>
          <w:tab w:val="num" w:pos="567"/>
        </w:tabs>
        <w:ind w:left="567" w:hanging="567"/>
        <w:jc w:val="both"/>
        <w:rPr>
          <w:rFonts w:ascii="Arial" w:hAnsi="Arial" w:cs="Arial"/>
          <w:sz w:val="20"/>
          <w:szCs w:val="20"/>
        </w:rPr>
      </w:pPr>
      <w:r w:rsidRPr="00844AB8">
        <w:rPr>
          <w:rFonts w:ascii="Arial" w:hAnsi="Arial" w:cs="Arial"/>
          <w:sz w:val="20"/>
          <w:szCs w:val="20"/>
        </w:rPr>
        <w:tab/>
        <w:t>IČ:</w:t>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Pr>
          <w:rFonts w:ascii="Arial" w:hAnsi="Arial" w:cs="Arial"/>
          <w:sz w:val="20"/>
          <w:szCs w:val="20"/>
        </w:rPr>
        <w:t>268 58 851</w:t>
      </w:r>
    </w:p>
    <w:p w14:paraId="2387CF08" w14:textId="77777777" w:rsidR="006378C3" w:rsidRPr="00844AB8" w:rsidRDefault="006378C3" w:rsidP="006378C3">
      <w:pPr>
        <w:pStyle w:val="Zkladntext"/>
        <w:tabs>
          <w:tab w:val="left" w:pos="0"/>
          <w:tab w:val="num" w:pos="567"/>
        </w:tabs>
        <w:ind w:left="567" w:hanging="567"/>
        <w:jc w:val="both"/>
        <w:rPr>
          <w:rFonts w:ascii="Arial" w:hAnsi="Arial" w:cs="Arial"/>
          <w:sz w:val="20"/>
          <w:szCs w:val="20"/>
        </w:rPr>
      </w:pPr>
      <w:r w:rsidRPr="00844AB8">
        <w:rPr>
          <w:rFonts w:ascii="Arial" w:hAnsi="Arial" w:cs="Arial"/>
          <w:sz w:val="20"/>
          <w:szCs w:val="20"/>
        </w:rPr>
        <w:tab/>
        <w:t>DIČ:</w:t>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Pr>
          <w:rFonts w:ascii="Arial" w:hAnsi="Arial" w:cs="Arial"/>
          <w:sz w:val="20"/>
          <w:szCs w:val="20"/>
        </w:rPr>
        <w:t>CZ26858851</w:t>
      </w:r>
    </w:p>
    <w:p w14:paraId="3DCDEAE7" w14:textId="534EC03B" w:rsidR="00844AB8" w:rsidRDefault="00844AB8" w:rsidP="00844AB8">
      <w:pPr>
        <w:ind w:firstLine="567"/>
        <w:rPr>
          <w:rFonts w:ascii="Arial" w:hAnsi="Arial" w:cs="Arial"/>
          <w:b/>
          <w:bCs/>
          <w:iCs/>
          <w:sz w:val="20"/>
          <w:szCs w:val="20"/>
        </w:rPr>
      </w:pPr>
    </w:p>
    <w:p w14:paraId="0F3167FC" w14:textId="77777777" w:rsidR="006378C3" w:rsidRPr="00844AB8" w:rsidRDefault="006378C3" w:rsidP="00844AB8">
      <w:pPr>
        <w:ind w:firstLine="567"/>
        <w:rPr>
          <w:rFonts w:ascii="Arial" w:hAnsi="Arial" w:cs="Arial"/>
          <w:b/>
          <w:bCs/>
          <w:iCs/>
          <w:sz w:val="20"/>
          <w:szCs w:val="20"/>
        </w:rPr>
      </w:pPr>
    </w:p>
    <w:p w14:paraId="1FB9636E" w14:textId="77777777" w:rsidR="00844AB8" w:rsidRPr="00844AB8" w:rsidRDefault="00844AB8" w:rsidP="00844AB8">
      <w:pPr>
        <w:ind w:firstLine="567"/>
        <w:rPr>
          <w:rFonts w:ascii="Arial" w:hAnsi="Arial" w:cs="Arial"/>
          <w:b/>
          <w:bCs/>
          <w:iCs/>
          <w:sz w:val="20"/>
          <w:szCs w:val="20"/>
        </w:rPr>
      </w:pPr>
      <w:r w:rsidRPr="00844AB8">
        <w:rPr>
          <w:rFonts w:ascii="Arial" w:hAnsi="Arial" w:cs="Arial"/>
          <w:b/>
          <w:bCs/>
          <w:iCs/>
          <w:sz w:val="20"/>
          <w:szCs w:val="20"/>
        </w:rPr>
        <w:t>(dále jen příkazník)</w:t>
      </w:r>
    </w:p>
    <w:p w14:paraId="26283FB0" w14:textId="77777777" w:rsidR="00234754" w:rsidRPr="00586038" w:rsidRDefault="00234754" w:rsidP="00844AB8">
      <w:pPr>
        <w:pStyle w:val="Normln2"/>
        <w:tabs>
          <w:tab w:val="left" w:pos="3119"/>
        </w:tabs>
        <w:spacing w:line="240" w:lineRule="auto"/>
        <w:ind w:left="567" w:hanging="567"/>
        <w:jc w:val="both"/>
        <w:rPr>
          <w:rFonts w:ascii="Arial" w:hAnsi="Arial" w:cs="Arial"/>
          <w:sz w:val="20"/>
        </w:rPr>
      </w:pPr>
    </w:p>
    <w:p w14:paraId="71201CC6" w14:textId="77777777" w:rsidR="00D665C9" w:rsidRPr="00756C9D" w:rsidRDefault="00D665C9" w:rsidP="00A31D4F">
      <w:pPr>
        <w:pStyle w:val="Nadpis3"/>
        <w:spacing w:before="36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II.</w:t>
      </w:r>
      <w:r w:rsidR="00A31D4F">
        <w:rPr>
          <w:rFonts w:ascii="Arial" w:eastAsia="Times New Roman" w:hAnsi="Arial" w:cs="Arial"/>
          <w:bCs w:val="0"/>
          <w:color w:val="auto"/>
          <w:sz w:val="28"/>
          <w:szCs w:val="28"/>
        </w:rPr>
        <w:br/>
      </w:r>
      <w:r w:rsidRPr="00756C9D">
        <w:rPr>
          <w:rFonts w:ascii="Arial" w:eastAsia="Times New Roman" w:hAnsi="Arial" w:cs="Arial"/>
          <w:bCs w:val="0"/>
          <w:color w:val="auto"/>
          <w:sz w:val="28"/>
          <w:szCs w:val="28"/>
        </w:rPr>
        <w:t>Základní ustanovení</w:t>
      </w:r>
    </w:p>
    <w:p w14:paraId="77FCCFF6" w14:textId="77777777" w:rsidR="00BD09FD" w:rsidRPr="00586038" w:rsidRDefault="00BD09FD" w:rsidP="008079E3">
      <w:pPr>
        <w:pStyle w:val="Nadpis2"/>
        <w:numPr>
          <w:ilvl w:val="0"/>
          <w:numId w:val="8"/>
        </w:numPr>
        <w:suppressAutoHyphens/>
        <w:rPr>
          <w:rFonts w:ascii="Arial" w:hAnsi="Arial" w:cs="Arial"/>
          <w:sz w:val="20"/>
          <w:szCs w:val="20"/>
        </w:rPr>
      </w:pPr>
      <w:r w:rsidRPr="00586038">
        <w:rPr>
          <w:rFonts w:ascii="Arial" w:hAnsi="Arial" w:cs="Arial"/>
          <w:sz w:val="20"/>
          <w:szCs w:val="20"/>
        </w:rPr>
        <w:t>Smluvní strany prohlašují, že údaje uvedené v článku I. smlouvy a taktéž oprávnění k podnikání jsou v souladu se skutečností v době uzavření smlouvy. Smluvní strany se zavazují, že změny dotčených údajů oznámí bez prodlení druhé smluvní straně. Příkazník prohlašuje, že je odborně způsobilý k zajištění předmětu smlouvy.</w:t>
      </w:r>
    </w:p>
    <w:p w14:paraId="38C31045" w14:textId="6EA57921" w:rsidR="00BD09FD" w:rsidRDefault="00F74AFF" w:rsidP="008079E3">
      <w:pPr>
        <w:pStyle w:val="Nadpis2"/>
        <w:numPr>
          <w:ilvl w:val="0"/>
          <w:numId w:val="8"/>
        </w:numPr>
        <w:suppressAutoHyphens/>
        <w:rPr>
          <w:rFonts w:ascii="Arial" w:hAnsi="Arial" w:cs="Arial"/>
          <w:sz w:val="20"/>
          <w:szCs w:val="20"/>
        </w:rPr>
      </w:pPr>
      <w:r>
        <w:rPr>
          <w:rFonts w:ascii="Arial" w:hAnsi="Arial" w:cs="Arial"/>
          <w:sz w:val="20"/>
          <w:szCs w:val="20"/>
        </w:rPr>
        <w:t>Příkazník prohlašuje, že</w:t>
      </w:r>
      <w:r w:rsidR="00BD09FD" w:rsidRPr="00586038">
        <w:rPr>
          <w:rFonts w:ascii="Arial" w:hAnsi="Arial" w:cs="Arial"/>
          <w:sz w:val="20"/>
          <w:szCs w:val="20"/>
        </w:rPr>
        <w:t xml:space="preserve"> po celou dobu platnosti smlouvy bude mít sjednánu pojistnou smlouvu pro</w:t>
      </w:r>
      <w:r w:rsidR="00E8515B">
        <w:rPr>
          <w:rFonts w:ascii="Arial" w:hAnsi="Arial" w:cs="Arial"/>
          <w:sz w:val="20"/>
          <w:szCs w:val="20"/>
        </w:rPr>
        <w:t> </w:t>
      </w:r>
      <w:r w:rsidR="00BD09FD" w:rsidRPr="00586038">
        <w:rPr>
          <w:rFonts w:ascii="Arial" w:hAnsi="Arial" w:cs="Arial"/>
          <w:sz w:val="20"/>
          <w:szCs w:val="20"/>
        </w:rPr>
        <w:t>případ způsobení škody v souvislosti s plněním povinností podle této smlouvy</w:t>
      </w:r>
      <w:r w:rsidR="005F17DE">
        <w:rPr>
          <w:rFonts w:ascii="Arial" w:hAnsi="Arial" w:cs="Arial"/>
          <w:sz w:val="20"/>
          <w:szCs w:val="20"/>
        </w:rPr>
        <w:t xml:space="preserve">, </w:t>
      </w:r>
      <w:r w:rsidR="001109C1" w:rsidRPr="001109C1">
        <w:rPr>
          <w:rFonts w:ascii="Arial" w:hAnsi="Arial" w:cs="Arial"/>
          <w:sz w:val="20"/>
          <w:szCs w:val="20"/>
        </w:rPr>
        <w:t>a to ve výši minimálně</w:t>
      </w:r>
      <w:r w:rsidR="006378C3">
        <w:rPr>
          <w:rFonts w:ascii="Arial" w:hAnsi="Arial" w:cs="Arial"/>
          <w:sz w:val="20"/>
          <w:szCs w:val="20"/>
        </w:rPr>
        <w:t xml:space="preserve"> 1 </w:t>
      </w:r>
      <w:r w:rsidR="001109C1" w:rsidRPr="001109C1">
        <w:rPr>
          <w:rFonts w:ascii="Arial" w:hAnsi="Arial" w:cs="Arial"/>
          <w:sz w:val="20"/>
          <w:szCs w:val="20"/>
        </w:rPr>
        <w:t>mil. Kč</w:t>
      </w:r>
      <w:r w:rsidR="00BD09FD" w:rsidRPr="00586038">
        <w:rPr>
          <w:rFonts w:ascii="Arial" w:hAnsi="Arial" w:cs="Arial"/>
          <w:sz w:val="20"/>
          <w:szCs w:val="20"/>
        </w:rPr>
        <w:t xml:space="preserve">. </w:t>
      </w:r>
    </w:p>
    <w:p w14:paraId="2E54034E" w14:textId="77777777" w:rsidR="00A31D4F" w:rsidRDefault="00A31D4F">
      <w:pPr>
        <w:spacing w:after="200" w:line="276" w:lineRule="auto"/>
      </w:pPr>
      <w:r>
        <w:br w:type="page"/>
      </w:r>
    </w:p>
    <w:p w14:paraId="680F91D0" w14:textId="77777777" w:rsidR="00D665C9" w:rsidRPr="00756C9D" w:rsidRDefault="00D665C9" w:rsidP="00A31D4F">
      <w:pPr>
        <w:pStyle w:val="Nadpis3"/>
        <w:spacing w:before="24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lastRenderedPageBreak/>
        <w:t>III.</w:t>
      </w:r>
      <w:r w:rsidR="00A31D4F">
        <w:rPr>
          <w:rFonts w:ascii="Arial" w:eastAsia="Times New Roman" w:hAnsi="Arial" w:cs="Arial"/>
          <w:bCs w:val="0"/>
          <w:color w:val="auto"/>
          <w:sz w:val="28"/>
          <w:szCs w:val="28"/>
        </w:rPr>
        <w:br/>
      </w:r>
      <w:r w:rsidRPr="00756C9D">
        <w:rPr>
          <w:rFonts w:ascii="Arial" w:eastAsia="Times New Roman" w:hAnsi="Arial" w:cs="Arial"/>
          <w:bCs w:val="0"/>
          <w:color w:val="auto"/>
          <w:sz w:val="28"/>
          <w:szCs w:val="28"/>
        </w:rPr>
        <w:t>Předmět smlouvy</w:t>
      </w:r>
    </w:p>
    <w:p w14:paraId="3859C788" w14:textId="44EDED3C" w:rsidR="00A6047F" w:rsidRDefault="00234754" w:rsidP="006378C3">
      <w:pPr>
        <w:pStyle w:val="Smlouva-slo"/>
        <w:numPr>
          <w:ilvl w:val="0"/>
          <w:numId w:val="3"/>
        </w:numPr>
        <w:rPr>
          <w:rFonts w:ascii="Arial" w:hAnsi="Arial" w:cs="Arial"/>
          <w:sz w:val="20"/>
        </w:rPr>
      </w:pPr>
      <w:r w:rsidRPr="00586038">
        <w:rPr>
          <w:rFonts w:ascii="Arial" w:hAnsi="Arial" w:cs="Arial"/>
          <w:sz w:val="20"/>
        </w:rPr>
        <w:t>Příkazník</w:t>
      </w:r>
      <w:r w:rsidR="00D665C9" w:rsidRPr="00586038">
        <w:rPr>
          <w:rFonts w:ascii="Arial" w:hAnsi="Arial" w:cs="Arial"/>
          <w:sz w:val="20"/>
        </w:rPr>
        <w:t xml:space="preserve"> se zavazuje jménem </w:t>
      </w:r>
      <w:r w:rsidRPr="00586038">
        <w:rPr>
          <w:rFonts w:ascii="Arial" w:hAnsi="Arial" w:cs="Arial"/>
          <w:sz w:val="20"/>
        </w:rPr>
        <w:t>příkazce</w:t>
      </w:r>
      <w:r w:rsidR="00D665C9" w:rsidRPr="00586038">
        <w:rPr>
          <w:rFonts w:ascii="Arial" w:hAnsi="Arial" w:cs="Arial"/>
          <w:sz w:val="20"/>
        </w:rPr>
        <w:t xml:space="preserve"> odborně, na jeho účet, podle pokynů </w:t>
      </w:r>
      <w:r w:rsidRPr="00586038">
        <w:rPr>
          <w:rFonts w:ascii="Arial" w:hAnsi="Arial" w:cs="Arial"/>
          <w:sz w:val="20"/>
        </w:rPr>
        <w:t>příkazce</w:t>
      </w:r>
      <w:r w:rsidR="00D44311">
        <w:rPr>
          <w:rFonts w:ascii="Arial" w:hAnsi="Arial" w:cs="Arial"/>
          <w:sz w:val="20"/>
        </w:rPr>
        <w:t xml:space="preserve">, za úplatu </w:t>
      </w:r>
      <w:r w:rsidR="00CD08B3">
        <w:rPr>
          <w:rFonts w:ascii="Arial" w:hAnsi="Arial" w:cs="Arial"/>
          <w:sz w:val="20"/>
        </w:rPr>
        <w:br/>
      </w:r>
      <w:r w:rsidR="00D665C9" w:rsidRPr="00586038">
        <w:rPr>
          <w:rFonts w:ascii="Arial" w:hAnsi="Arial" w:cs="Arial"/>
          <w:sz w:val="20"/>
        </w:rPr>
        <w:t>a v rozsahu této smlouvy vykonávat technický dozor stavebníka</w:t>
      </w:r>
      <w:r w:rsidR="00FE6644">
        <w:rPr>
          <w:rFonts w:ascii="Arial" w:hAnsi="Arial" w:cs="Arial"/>
          <w:sz w:val="20"/>
        </w:rPr>
        <w:t xml:space="preserve"> (dále jen „TDS“)</w:t>
      </w:r>
      <w:r w:rsidR="00D665C9" w:rsidRPr="00586038">
        <w:rPr>
          <w:rFonts w:ascii="Arial" w:hAnsi="Arial" w:cs="Arial"/>
          <w:sz w:val="20"/>
        </w:rPr>
        <w:t xml:space="preserve"> při realizaci stavby </w:t>
      </w:r>
      <w:r w:rsidR="00DA0F35" w:rsidRPr="00DA0F35">
        <w:rPr>
          <w:rFonts w:ascii="Arial" w:hAnsi="Arial" w:cs="Arial"/>
          <w:b/>
          <w:sz w:val="20"/>
        </w:rPr>
        <w:t>„</w:t>
      </w:r>
      <w:r w:rsidR="00B16B87" w:rsidRPr="007C3673">
        <w:rPr>
          <w:rFonts w:ascii="Arial" w:hAnsi="Arial" w:cs="Arial"/>
          <w:b/>
          <w:sz w:val="20"/>
        </w:rPr>
        <w:t xml:space="preserve">Kotelna objektu A nemocnice </w:t>
      </w:r>
      <w:proofErr w:type="spellStart"/>
      <w:r w:rsidR="00B16B87" w:rsidRPr="007C3673">
        <w:rPr>
          <w:rFonts w:ascii="Arial" w:hAnsi="Arial" w:cs="Arial"/>
          <w:b/>
          <w:sz w:val="20"/>
        </w:rPr>
        <w:t>Agel</w:t>
      </w:r>
      <w:proofErr w:type="spellEnd"/>
      <w:r w:rsidR="00B16B87" w:rsidRPr="007C3673">
        <w:rPr>
          <w:rFonts w:ascii="Arial" w:hAnsi="Arial" w:cs="Arial"/>
          <w:b/>
          <w:sz w:val="20"/>
        </w:rPr>
        <w:t xml:space="preserve"> Český Těšín</w:t>
      </w:r>
      <w:r w:rsidR="00B16B87">
        <w:rPr>
          <w:rFonts w:ascii="Arial" w:hAnsi="Arial" w:cs="Arial"/>
          <w:b/>
          <w:sz w:val="20"/>
        </w:rPr>
        <w:t xml:space="preserve"> </w:t>
      </w:r>
      <w:r w:rsidR="006378C3">
        <w:rPr>
          <w:rFonts w:ascii="Arial" w:hAnsi="Arial" w:cs="Arial"/>
          <w:b/>
          <w:sz w:val="20"/>
        </w:rPr>
        <w:t>2025</w:t>
      </w:r>
      <w:r w:rsidR="00DA0F35" w:rsidRPr="00DA0F35">
        <w:rPr>
          <w:rFonts w:ascii="Arial" w:hAnsi="Arial" w:cs="Arial"/>
          <w:b/>
          <w:sz w:val="20"/>
        </w:rPr>
        <w:t>“</w:t>
      </w:r>
      <w:r w:rsidR="00D665C9" w:rsidRPr="00586038">
        <w:rPr>
          <w:rFonts w:ascii="Arial" w:hAnsi="Arial" w:cs="Arial"/>
          <w:b/>
          <w:sz w:val="20"/>
        </w:rPr>
        <w:t xml:space="preserve"> </w:t>
      </w:r>
      <w:r w:rsidR="00D665C9" w:rsidRPr="00586038">
        <w:rPr>
          <w:rFonts w:ascii="Arial" w:hAnsi="Arial" w:cs="Arial"/>
          <w:sz w:val="20"/>
        </w:rPr>
        <w:t xml:space="preserve">(dále </w:t>
      </w:r>
      <w:r w:rsidR="00DA0F35">
        <w:rPr>
          <w:rFonts w:ascii="Arial" w:hAnsi="Arial" w:cs="Arial"/>
          <w:sz w:val="20"/>
        </w:rPr>
        <w:t>také „</w:t>
      </w:r>
      <w:r w:rsidR="00D665C9" w:rsidRPr="00586038">
        <w:rPr>
          <w:rFonts w:ascii="Arial" w:hAnsi="Arial" w:cs="Arial"/>
          <w:sz w:val="20"/>
        </w:rPr>
        <w:t>stavba</w:t>
      </w:r>
      <w:r w:rsidR="00DA0F35">
        <w:rPr>
          <w:rFonts w:ascii="Arial" w:hAnsi="Arial" w:cs="Arial"/>
          <w:sz w:val="20"/>
        </w:rPr>
        <w:t>“</w:t>
      </w:r>
      <w:r w:rsidR="00F32C22" w:rsidRPr="00586038">
        <w:rPr>
          <w:rFonts w:ascii="Arial" w:hAnsi="Arial" w:cs="Arial"/>
          <w:sz w:val="20"/>
        </w:rPr>
        <w:t xml:space="preserve"> nebo </w:t>
      </w:r>
      <w:r w:rsidR="00DA0F35">
        <w:rPr>
          <w:rFonts w:ascii="Arial" w:hAnsi="Arial" w:cs="Arial"/>
          <w:sz w:val="20"/>
        </w:rPr>
        <w:t>„</w:t>
      </w:r>
      <w:r w:rsidR="00F32C22" w:rsidRPr="00586038">
        <w:rPr>
          <w:rFonts w:ascii="Arial" w:hAnsi="Arial" w:cs="Arial"/>
          <w:sz w:val="20"/>
        </w:rPr>
        <w:t>dílo</w:t>
      </w:r>
      <w:r w:rsidR="00B16B87">
        <w:rPr>
          <w:rFonts w:ascii="Arial" w:hAnsi="Arial" w:cs="Arial"/>
          <w:sz w:val="20"/>
        </w:rPr>
        <w:t xml:space="preserve">“), </w:t>
      </w:r>
      <w:r w:rsidR="00B16B87" w:rsidRPr="007C3673">
        <w:rPr>
          <w:rFonts w:ascii="Arial" w:hAnsi="Arial" w:cs="Arial"/>
          <w:sz w:val="20"/>
        </w:rPr>
        <w:t>dle projektové dokumentace zpracované společnosti</w:t>
      </w:r>
      <w:r w:rsidR="00B16B87">
        <w:rPr>
          <w:rFonts w:ascii="Arial" w:hAnsi="Arial" w:cs="Arial"/>
          <w:sz w:val="20"/>
        </w:rPr>
        <w:t xml:space="preserve"> MP Pro s.r.o.</w:t>
      </w:r>
      <w:r w:rsidR="00B16B87" w:rsidRPr="007C3673">
        <w:rPr>
          <w:rFonts w:ascii="Arial" w:hAnsi="Arial" w:cs="Arial"/>
          <w:sz w:val="20"/>
        </w:rPr>
        <w:t xml:space="preserve"> (dále jen „projektová dokumentace“)</w:t>
      </w:r>
      <w:r w:rsidR="00B16B87">
        <w:rPr>
          <w:rFonts w:ascii="Arial" w:hAnsi="Arial" w:cs="Arial"/>
          <w:sz w:val="20"/>
        </w:rPr>
        <w:t>.</w:t>
      </w:r>
    </w:p>
    <w:p w14:paraId="4D2F183C" w14:textId="67C39F27" w:rsidR="00FE6644" w:rsidRPr="00FE6644" w:rsidRDefault="00FE6644" w:rsidP="008079E3">
      <w:pPr>
        <w:pStyle w:val="Smlouva-slo"/>
        <w:numPr>
          <w:ilvl w:val="0"/>
          <w:numId w:val="3"/>
        </w:numPr>
        <w:rPr>
          <w:rFonts w:ascii="Arial" w:hAnsi="Arial" w:cs="Arial"/>
          <w:sz w:val="20"/>
        </w:rPr>
      </w:pPr>
      <w:r w:rsidRPr="00FE6644">
        <w:rPr>
          <w:rFonts w:ascii="Arial" w:hAnsi="Arial" w:cs="Arial"/>
          <w:sz w:val="20"/>
        </w:rPr>
        <w:t xml:space="preserve">Příkazce předá příkazníkovi informace, </w:t>
      </w:r>
      <w:r w:rsidR="00E84768" w:rsidRPr="00FE6644">
        <w:rPr>
          <w:rFonts w:ascii="Arial" w:hAnsi="Arial" w:cs="Arial"/>
          <w:sz w:val="20"/>
        </w:rPr>
        <w:t xml:space="preserve">zejména </w:t>
      </w:r>
      <w:r w:rsidRPr="00FE6644">
        <w:rPr>
          <w:rFonts w:ascii="Arial" w:hAnsi="Arial" w:cs="Arial"/>
          <w:sz w:val="20"/>
        </w:rPr>
        <w:t xml:space="preserve">doklady (stavební povolení / povolení záměru, bylo-li vydáno, vyjádření správců sítí apod.), smlouvy a realizační projektovou dokumentaci pro řádný výkon TDS. </w:t>
      </w:r>
    </w:p>
    <w:p w14:paraId="14F00593" w14:textId="3956DC1E" w:rsidR="00FE6644" w:rsidRPr="006378C3" w:rsidRDefault="00FE6644" w:rsidP="006378C3">
      <w:pPr>
        <w:pStyle w:val="Smlouva-slo"/>
        <w:numPr>
          <w:ilvl w:val="0"/>
          <w:numId w:val="3"/>
        </w:numPr>
        <w:rPr>
          <w:rFonts w:ascii="Arial" w:hAnsi="Arial" w:cs="Arial"/>
          <w:sz w:val="20"/>
        </w:rPr>
      </w:pPr>
      <w:r w:rsidRPr="00FE6644">
        <w:rPr>
          <w:rFonts w:ascii="Arial" w:hAnsi="Arial" w:cs="Arial"/>
          <w:sz w:val="20"/>
        </w:rPr>
        <w:t>Příkazník nenese odpovědnost za případné vady a vzniklé škody plynoucí z případných vad projektové dokumentace.</w:t>
      </w:r>
    </w:p>
    <w:p w14:paraId="6748869E" w14:textId="2A3B5F8B" w:rsidR="00D665C9" w:rsidRDefault="0064791B" w:rsidP="002F774E">
      <w:pPr>
        <w:pStyle w:val="Smlouva-slo"/>
        <w:numPr>
          <w:ilvl w:val="0"/>
          <w:numId w:val="3"/>
        </w:numPr>
        <w:rPr>
          <w:rFonts w:ascii="Arial" w:hAnsi="Arial" w:cs="Arial"/>
          <w:sz w:val="20"/>
        </w:rPr>
      </w:pPr>
      <w:r>
        <w:rPr>
          <w:rFonts w:ascii="Arial" w:hAnsi="Arial" w:cs="Arial"/>
          <w:sz w:val="20"/>
        </w:rPr>
        <w:t>Příkazník je povinen vykonávat činnosti technického</w:t>
      </w:r>
      <w:r w:rsidR="00D665C9" w:rsidRPr="00586038">
        <w:rPr>
          <w:rFonts w:ascii="Arial" w:hAnsi="Arial" w:cs="Arial"/>
          <w:sz w:val="20"/>
        </w:rPr>
        <w:t xml:space="preserve"> dozor</w:t>
      </w:r>
      <w:r>
        <w:rPr>
          <w:rFonts w:ascii="Arial" w:hAnsi="Arial" w:cs="Arial"/>
          <w:sz w:val="20"/>
        </w:rPr>
        <w:t>u</w:t>
      </w:r>
      <w:r w:rsidR="00D665C9" w:rsidRPr="00586038">
        <w:rPr>
          <w:rFonts w:ascii="Arial" w:hAnsi="Arial" w:cs="Arial"/>
          <w:sz w:val="20"/>
        </w:rPr>
        <w:t xml:space="preserve"> </w:t>
      </w:r>
      <w:r>
        <w:rPr>
          <w:rFonts w:ascii="Arial" w:hAnsi="Arial" w:cs="Arial"/>
          <w:sz w:val="20"/>
        </w:rPr>
        <w:t>investora (dále také „TD</w:t>
      </w:r>
      <w:r w:rsidR="003F351D">
        <w:rPr>
          <w:rFonts w:ascii="Arial" w:hAnsi="Arial" w:cs="Arial"/>
          <w:sz w:val="20"/>
        </w:rPr>
        <w:t>S</w:t>
      </w:r>
      <w:r>
        <w:rPr>
          <w:rFonts w:ascii="Arial" w:hAnsi="Arial" w:cs="Arial"/>
          <w:sz w:val="20"/>
        </w:rPr>
        <w:t>“) zejména v tomto rozsahu:</w:t>
      </w:r>
    </w:p>
    <w:p w14:paraId="64614FE9" w14:textId="388BE3FE" w:rsidR="0052654A" w:rsidRDefault="00555FF0" w:rsidP="008079E3">
      <w:pPr>
        <w:pStyle w:val="Nadpis2"/>
        <w:numPr>
          <w:ilvl w:val="0"/>
          <w:numId w:val="9"/>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seznámení se s podklady, podle kterých se připravuje realizace stavby, ze</w:t>
      </w:r>
      <w:r>
        <w:rPr>
          <w:rFonts w:ascii="Arial" w:hAnsi="Arial" w:cs="Arial"/>
          <w:sz w:val="20"/>
          <w:szCs w:val="20"/>
        </w:rPr>
        <w:t>jména s projektovou dokumentací, s obsahem smlouvy</w:t>
      </w:r>
      <w:r w:rsidRPr="00555FF0">
        <w:rPr>
          <w:rFonts w:ascii="Arial" w:hAnsi="Arial" w:cs="Arial"/>
          <w:sz w:val="20"/>
          <w:szCs w:val="20"/>
        </w:rPr>
        <w:t xml:space="preserve"> s</w:t>
      </w:r>
      <w:r>
        <w:rPr>
          <w:rFonts w:ascii="Arial" w:hAnsi="Arial" w:cs="Arial"/>
          <w:sz w:val="20"/>
          <w:szCs w:val="20"/>
        </w:rPr>
        <w:t> </w:t>
      </w:r>
      <w:r w:rsidRPr="00555FF0">
        <w:rPr>
          <w:rFonts w:ascii="Arial" w:hAnsi="Arial" w:cs="Arial"/>
          <w:sz w:val="20"/>
          <w:szCs w:val="20"/>
        </w:rPr>
        <w:t>dodavatelem</w:t>
      </w:r>
      <w:r>
        <w:rPr>
          <w:rFonts w:ascii="Arial" w:hAnsi="Arial" w:cs="Arial"/>
          <w:sz w:val="20"/>
          <w:szCs w:val="20"/>
        </w:rPr>
        <w:t xml:space="preserve">, </w:t>
      </w:r>
      <w:r w:rsidRPr="00555FF0">
        <w:rPr>
          <w:rFonts w:ascii="Arial" w:hAnsi="Arial" w:cs="Arial"/>
          <w:sz w:val="20"/>
          <w:szCs w:val="20"/>
        </w:rPr>
        <w:t>s obsahem stavebního povolení</w:t>
      </w:r>
      <w:r w:rsidR="00FE6644">
        <w:rPr>
          <w:rFonts w:ascii="Arial" w:hAnsi="Arial" w:cs="Arial"/>
          <w:sz w:val="20"/>
          <w:szCs w:val="20"/>
        </w:rPr>
        <w:t>/povolení záměru</w:t>
      </w:r>
      <w:r>
        <w:rPr>
          <w:rFonts w:ascii="Arial" w:hAnsi="Arial" w:cs="Arial"/>
          <w:sz w:val="20"/>
          <w:szCs w:val="20"/>
        </w:rPr>
        <w:t xml:space="preserve"> apod.</w:t>
      </w:r>
      <w:r w:rsidR="0052654A">
        <w:rPr>
          <w:rFonts w:ascii="Arial" w:hAnsi="Arial" w:cs="Arial"/>
          <w:sz w:val="20"/>
          <w:szCs w:val="20"/>
        </w:rPr>
        <w:t xml:space="preserve"> </w:t>
      </w:r>
    </w:p>
    <w:p w14:paraId="044388CC" w14:textId="77777777" w:rsidR="00555FF0" w:rsidRPr="0052654A" w:rsidRDefault="00555FF0" w:rsidP="008079E3">
      <w:pPr>
        <w:pStyle w:val="Nadpis2"/>
        <w:numPr>
          <w:ilvl w:val="0"/>
          <w:numId w:val="9"/>
        </w:numPr>
        <w:tabs>
          <w:tab w:val="clear" w:pos="792"/>
          <w:tab w:val="num" w:pos="1134"/>
        </w:tabs>
        <w:suppressAutoHyphens/>
        <w:ind w:left="993" w:hanging="633"/>
        <w:rPr>
          <w:rFonts w:ascii="Arial" w:hAnsi="Arial" w:cs="Arial"/>
          <w:sz w:val="20"/>
          <w:szCs w:val="20"/>
        </w:rPr>
      </w:pPr>
      <w:r w:rsidRPr="0052654A">
        <w:rPr>
          <w:rFonts w:ascii="Arial" w:hAnsi="Arial" w:cs="Arial"/>
          <w:sz w:val="20"/>
          <w:szCs w:val="20"/>
        </w:rPr>
        <w:t>ode</w:t>
      </w:r>
      <w:r w:rsidR="00515268" w:rsidRPr="0052654A">
        <w:rPr>
          <w:rFonts w:ascii="Arial" w:hAnsi="Arial" w:cs="Arial"/>
          <w:sz w:val="20"/>
          <w:szCs w:val="20"/>
        </w:rPr>
        <w:t xml:space="preserve">vzdání staveniště zhotoviteli vč. </w:t>
      </w:r>
      <w:r w:rsidRPr="0052654A">
        <w:rPr>
          <w:rFonts w:ascii="Arial" w:hAnsi="Arial" w:cs="Arial"/>
          <w:sz w:val="20"/>
          <w:szCs w:val="20"/>
        </w:rPr>
        <w:t xml:space="preserve">zajištění </w:t>
      </w:r>
      <w:r w:rsidR="00515268" w:rsidRPr="0052654A">
        <w:rPr>
          <w:rFonts w:ascii="Arial" w:hAnsi="Arial" w:cs="Arial"/>
          <w:sz w:val="20"/>
          <w:szCs w:val="20"/>
        </w:rPr>
        <w:t>zápisu o předání a převzetí staveniště</w:t>
      </w:r>
    </w:p>
    <w:p w14:paraId="2DE3A3D9" w14:textId="77777777" w:rsidR="00555FF0" w:rsidRPr="00555FF0" w:rsidRDefault="00555FF0" w:rsidP="008079E3">
      <w:pPr>
        <w:pStyle w:val="Nadpis2"/>
        <w:numPr>
          <w:ilvl w:val="0"/>
          <w:numId w:val="9"/>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pravidelná kontrola stavby (min. tři dny v týdnu), z hlediska kvality a postupu prováděných prací, použitých výrobků a materiálů</w:t>
      </w:r>
    </w:p>
    <w:p w14:paraId="111175FB" w14:textId="77777777" w:rsidR="00555FF0" w:rsidRPr="00555FF0" w:rsidRDefault="00555FF0" w:rsidP="008079E3">
      <w:pPr>
        <w:pStyle w:val="Nadpis2"/>
        <w:numPr>
          <w:ilvl w:val="0"/>
          <w:numId w:val="9"/>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kontrola souladu provádění prací s odsouhlasenou projektovou dokumentací</w:t>
      </w:r>
    </w:p>
    <w:p w14:paraId="65E7CFDC" w14:textId="77777777" w:rsidR="00555FF0" w:rsidRPr="00555FF0" w:rsidRDefault="00555FF0" w:rsidP="008079E3">
      <w:pPr>
        <w:pStyle w:val="Nadpis2"/>
        <w:numPr>
          <w:ilvl w:val="0"/>
          <w:numId w:val="9"/>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 xml:space="preserve">jednání s dodavateli a prosazování zájmů investora </w:t>
      </w:r>
    </w:p>
    <w:p w14:paraId="091E152D" w14:textId="77777777" w:rsidR="00555FF0" w:rsidRPr="00555FF0" w:rsidRDefault="00555FF0" w:rsidP="008079E3">
      <w:pPr>
        <w:pStyle w:val="Nadpis2"/>
        <w:numPr>
          <w:ilvl w:val="0"/>
          <w:numId w:val="9"/>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přejímání zakrývaných konstrukcí a přejímání dokončených prací</w:t>
      </w:r>
    </w:p>
    <w:p w14:paraId="621F0230" w14:textId="77777777" w:rsidR="003717BA" w:rsidRDefault="00555FF0" w:rsidP="008079E3">
      <w:pPr>
        <w:pStyle w:val="Nadpis2"/>
        <w:numPr>
          <w:ilvl w:val="0"/>
          <w:numId w:val="9"/>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dohlížení na řádné provedení předepsaných zkoušek a revizí, účastnit se jejich průběhu a</w:t>
      </w:r>
      <w:r w:rsidR="005F719C">
        <w:rPr>
          <w:rFonts w:ascii="Arial" w:hAnsi="Arial" w:cs="Arial"/>
          <w:sz w:val="20"/>
          <w:szCs w:val="20"/>
        </w:rPr>
        <w:t> </w:t>
      </w:r>
      <w:r w:rsidRPr="00555FF0">
        <w:rPr>
          <w:rFonts w:ascii="Arial" w:hAnsi="Arial" w:cs="Arial"/>
          <w:sz w:val="20"/>
          <w:szCs w:val="20"/>
        </w:rPr>
        <w:t>pořízení zápisu o provedené zkoušce či revizi</w:t>
      </w:r>
    </w:p>
    <w:p w14:paraId="5AA3D709" w14:textId="77777777" w:rsidR="00555FF0" w:rsidRPr="00555FF0" w:rsidRDefault="003717BA" w:rsidP="008079E3">
      <w:pPr>
        <w:pStyle w:val="Nadpis2"/>
        <w:numPr>
          <w:ilvl w:val="0"/>
          <w:numId w:val="9"/>
        </w:numPr>
        <w:tabs>
          <w:tab w:val="clear" w:pos="792"/>
          <w:tab w:val="num" w:pos="1134"/>
        </w:tabs>
        <w:suppressAutoHyphens/>
        <w:ind w:left="993" w:hanging="633"/>
        <w:rPr>
          <w:rFonts w:ascii="Arial" w:hAnsi="Arial" w:cs="Arial"/>
          <w:sz w:val="20"/>
          <w:szCs w:val="20"/>
        </w:rPr>
      </w:pPr>
      <w:r>
        <w:rPr>
          <w:rFonts w:ascii="Arial" w:hAnsi="Arial" w:cs="Arial"/>
          <w:sz w:val="20"/>
          <w:szCs w:val="20"/>
        </w:rPr>
        <w:t xml:space="preserve">evidence a kontrola případných víceprací a </w:t>
      </w:r>
      <w:proofErr w:type="spellStart"/>
      <w:r>
        <w:rPr>
          <w:rFonts w:ascii="Arial" w:hAnsi="Arial" w:cs="Arial"/>
          <w:sz w:val="20"/>
          <w:szCs w:val="20"/>
        </w:rPr>
        <w:t>méněprací</w:t>
      </w:r>
      <w:proofErr w:type="spellEnd"/>
      <w:r w:rsidR="00555FF0" w:rsidRPr="00555FF0">
        <w:rPr>
          <w:rFonts w:ascii="Arial" w:hAnsi="Arial" w:cs="Arial"/>
          <w:sz w:val="20"/>
          <w:szCs w:val="20"/>
        </w:rPr>
        <w:t xml:space="preserve"> </w:t>
      </w:r>
    </w:p>
    <w:p w14:paraId="5A7D47D0" w14:textId="77777777" w:rsidR="00555FF0" w:rsidRPr="00555FF0" w:rsidRDefault="00686DAA" w:rsidP="008079E3">
      <w:pPr>
        <w:pStyle w:val="Nadpis2"/>
        <w:numPr>
          <w:ilvl w:val="0"/>
          <w:numId w:val="9"/>
        </w:numPr>
        <w:tabs>
          <w:tab w:val="clear" w:pos="792"/>
          <w:tab w:val="num" w:pos="1134"/>
        </w:tabs>
        <w:suppressAutoHyphens/>
        <w:ind w:left="993" w:hanging="633"/>
        <w:rPr>
          <w:rFonts w:ascii="Arial" w:hAnsi="Arial" w:cs="Arial"/>
          <w:sz w:val="20"/>
          <w:szCs w:val="20"/>
        </w:rPr>
      </w:pPr>
      <w:r>
        <w:rPr>
          <w:rFonts w:ascii="Arial" w:hAnsi="Arial" w:cs="Arial"/>
          <w:sz w:val="20"/>
          <w:szCs w:val="20"/>
        </w:rPr>
        <w:t xml:space="preserve">průběžná </w:t>
      </w:r>
      <w:r w:rsidR="00555FF0" w:rsidRPr="00555FF0">
        <w:rPr>
          <w:rFonts w:ascii="Arial" w:hAnsi="Arial" w:cs="Arial"/>
          <w:sz w:val="20"/>
          <w:szCs w:val="20"/>
        </w:rPr>
        <w:t xml:space="preserve">kontrola harmonogramu výstavby </w:t>
      </w:r>
    </w:p>
    <w:p w14:paraId="1338E4B6" w14:textId="77777777" w:rsidR="00555FF0" w:rsidRPr="00555FF0" w:rsidRDefault="00555FF0" w:rsidP="008079E3">
      <w:pPr>
        <w:pStyle w:val="Nadpis2"/>
        <w:numPr>
          <w:ilvl w:val="0"/>
          <w:numId w:val="9"/>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 xml:space="preserve">dodržování pravidel bezpečnosti a ochrany zdraví při práci na staveništi </w:t>
      </w:r>
    </w:p>
    <w:p w14:paraId="08AACE0C" w14:textId="77777777" w:rsidR="00555FF0" w:rsidRPr="00555FF0" w:rsidRDefault="00555FF0" w:rsidP="008079E3">
      <w:pPr>
        <w:pStyle w:val="Nadpis2"/>
        <w:numPr>
          <w:ilvl w:val="0"/>
          <w:numId w:val="9"/>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dohlížení na řádné vedení stavebního deníku a pravidelně svým podpisem odsouhlasovat veškeré záznamy provedené dodavatelem nebo orgány oprávněnými provádět zápisy do</w:t>
      </w:r>
      <w:r w:rsidR="00E8515B">
        <w:rPr>
          <w:rFonts w:ascii="Arial" w:hAnsi="Arial" w:cs="Arial"/>
          <w:sz w:val="20"/>
          <w:szCs w:val="20"/>
        </w:rPr>
        <w:t> </w:t>
      </w:r>
      <w:r w:rsidRPr="00555FF0">
        <w:rPr>
          <w:rFonts w:ascii="Arial" w:hAnsi="Arial" w:cs="Arial"/>
          <w:sz w:val="20"/>
          <w:szCs w:val="20"/>
        </w:rPr>
        <w:t>stavebního deníku</w:t>
      </w:r>
    </w:p>
    <w:p w14:paraId="1BAF511E" w14:textId="77777777" w:rsidR="00555FF0" w:rsidRPr="00555FF0" w:rsidRDefault="00555FF0" w:rsidP="008079E3">
      <w:pPr>
        <w:pStyle w:val="Nadpis2"/>
        <w:numPr>
          <w:ilvl w:val="0"/>
          <w:numId w:val="9"/>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 xml:space="preserve">kontrola věcné a cenové správnosti a úplnosti oceňovacích podkladů a faktur, </w:t>
      </w:r>
      <w:r w:rsidR="00EF69D5">
        <w:rPr>
          <w:rFonts w:ascii="Arial" w:hAnsi="Arial" w:cs="Arial"/>
          <w:sz w:val="20"/>
          <w:szCs w:val="20"/>
        </w:rPr>
        <w:t xml:space="preserve">vč. kontroly </w:t>
      </w:r>
      <w:r w:rsidRPr="00555FF0">
        <w:rPr>
          <w:rFonts w:ascii="Arial" w:hAnsi="Arial" w:cs="Arial"/>
          <w:sz w:val="20"/>
          <w:szCs w:val="20"/>
        </w:rPr>
        <w:t>soulad</w:t>
      </w:r>
      <w:r w:rsidR="00EF69D5">
        <w:rPr>
          <w:rFonts w:ascii="Arial" w:hAnsi="Arial" w:cs="Arial"/>
          <w:sz w:val="20"/>
          <w:szCs w:val="20"/>
        </w:rPr>
        <w:t>u</w:t>
      </w:r>
      <w:r w:rsidRPr="00555FF0">
        <w:rPr>
          <w:rFonts w:ascii="Arial" w:hAnsi="Arial" w:cs="Arial"/>
          <w:sz w:val="20"/>
          <w:szCs w:val="20"/>
        </w:rPr>
        <w:t xml:space="preserve"> s podmínkami uvedenými ve smlouvách a se skutečně provedenými pracemi</w:t>
      </w:r>
    </w:p>
    <w:p w14:paraId="2FC7AC90" w14:textId="77777777" w:rsidR="00555FF0" w:rsidRPr="00555FF0" w:rsidRDefault="00555FF0" w:rsidP="008079E3">
      <w:pPr>
        <w:pStyle w:val="Nadpis2"/>
        <w:numPr>
          <w:ilvl w:val="0"/>
          <w:numId w:val="9"/>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kontrola vad a nedodělků včetně</w:t>
      </w:r>
      <w:r w:rsidR="00670FB9">
        <w:rPr>
          <w:rFonts w:ascii="Arial" w:hAnsi="Arial" w:cs="Arial"/>
          <w:sz w:val="20"/>
          <w:szCs w:val="20"/>
        </w:rPr>
        <w:t xml:space="preserve"> kontroly</w:t>
      </w:r>
      <w:r w:rsidRPr="00555FF0">
        <w:rPr>
          <w:rFonts w:ascii="Arial" w:hAnsi="Arial" w:cs="Arial"/>
          <w:sz w:val="20"/>
          <w:szCs w:val="20"/>
        </w:rPr>
        <w:t xml:space="preserve"> jejich odstranění </w:t>
      </w:r>
    </w:p>
    <w:p w14:paraId="1A33E0CA" w14:textId="77777777" w:rsidR="00555FF0" w:rsidRPr="007F7462" w:rsidRDefault="00EF69D5" w:rsidP="008079E3">
      <w:pPr>
        <w:pStyle w:val="Nadpis2"/>
        <w:numPr>
          <w:ilvl w:val="0"/>
          <w:numId w:val="9"/>
        </w:numPr>
        <w:tabs>
          <w:tab w:val="clear" w:pos="792"/>
          <w:tab w:val="num" w:pos="1134"/>
        </w:tabs>
        <w:suppressAutoHyphens/>
        <w:ind w:left="993" w:hanging="633"/>
        <w:rPr>
          <w:rFonts w:ascii="Arial" w:hAnsi="Arial" w:cs="Arial"/>
          <w:sz w:val="20"/>
          <w:szCs w:val="20"/>
        </w:rPr>
      </w:pPr>
      <w:r>
        <w:rPr>
          <w:rFonts w:ascii="Arial" w:hAnsi="Arial" w:cs="Arial"/>
          <w:sz w:val="20"/>
          <w:szCs w:val="20"/>
        </w:rPr>
        <w:t xml:space="preserve">zajištění průběžné fotodokumentace prováděné stavby </w:t>
      </w:r>
      <w:r w:rsidR="00CA510B">
        <w:rPr>
          <w:rFonts w:ascii="Arial" w:hAnsi="Arial" w:cs="Arial"/>
          <w:sz w:val="20"/>
          <w:szCs w:val="20"/>
        </w:rPr>
        <w:t xml:space="preserve">(vč. zakrývaných konstrukcí), která bude po ukončení realizace stavby předána příkazci v el. </w:t>
      </w:r>
      <w:proofErr w:type="gramStart"/>
      <w:r w:rsidR="00CA510B">
        <w:rPr>
          <w:rFonts w:ascii="Arial" w:hAnsi="Arial" w:cs="Arial"/>
          <w:sz w:val="20"/>
          <w:szCs w:val="20"/>
        </w:rPr>
        <w:t>podobě</w:t>
      </w:r>
      <w:proofErr w:type="gramEnd"/>
      <w:r w:rsidR="00CA510B">
        <w:rPr>
          <w:rFonts w:ascii="Arial" w:hAnsi="Arial" w:cs="Arial"/>
          <w:sz w:val="20"/>
          <w:szCs w:val="20"/>
        </w:rPr>
        <w:t xml:space="preserve"> na CD (případně jiným vhodným způsobem)</w:t>
      </w:r>
      <w:r w:rsidR="00555FF0" w:rsidRPr="007F7462">
        <w:rPr>
          <w:rFonts w:ascii="Arial" w:hAnsi="Arial" w:cs="Arial"/>
          <w:sz w:val="20"/>
          <w:szCs w:val="20"/>
        </w:rPr>
        <w:t xml:space="preserve"> </w:t>
      </w:r>
    </w:p>
    <w:p w14:paraId="53435C01" w14:textId="77777777" w:rsidR="00555FF0" w:rsidRPr="00555FF0" w:rsidRDefault="00555FF0" w:rsidP="008079E3">
      <w:pPr>
        <w:pStyle w:val="Nadpis2"/>
        <w:numPr>
          <w:ilvl w:val="0"/>
          <w:numId w:val="9"/>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 xml:space="preserve">organizace kontrolních dnů a účast při předávání jednotlivých dohodnutých dokončených částí/konstrukcí/vrstev </w:t>
      </w:r>
    </w:p>
    <w:p w14:paraId="5A2D7C29" w14:textId="77777777" w:rsidR="00555FF0" w:rsidRPr="00555FF0" w:rsidRDefault="00555FF0" w:rsidP="008079E3">
      <w:pPr>
        <w:pStyle w:val="Nadpis2"/>
        <w:numPr>
          <w:ilvl w:val="0"/>
          <w:numId w:val="9"/>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 xml:space="preserve">technická pomoc při nově vzniklých situacích na stavbě </w:t>
      </w:r>
    </w:p>
    <w:p w14:paraId="1E011D05" w14:textId="77777777" w:rsidR="00555FF0" w:rsidRPr="00555FF0" w:rsidRDefault="00555FF0" w:rsidP="008079E3">
      <w:pPr>
        <w:pStyle w:val="Nadpis2"/>
        <w:numPr>
          <w:ilvl w:val="0"/>
          <w:numId w:val="9"/>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požádá místně příslušný stavební úřad o vydání kolaudačního souhlasu na provedenou stavbu</w:t>
      </w:r>
    </w:p>
    <w:p w14:paraId="2BC3006A" w14:textId="77777777" w:rsidR="00555FF0" w:rsidRPr="00555FF0" w:rsidRDefault="00555FF0" w:rsidP="008079E3">
      <w:pPr>
        <w:pStyle w:val="Nadpis2"/>
        <w:numPr>
          <w:ilvl w:val="0"/>
          <w:numId w:val="9"/>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zajistí přípravu všech potřebných dokladů pro závěrečnou kontrolní prohlídku stavby</w:t>
      </w:r>
    </w:p>
    <w:p w14:paraId="72F3B3CD" w14:textId="77777777" w:rsidR="003717BA" w:rsidRDefault="00555FF0" w:rsidP="008079E3">
      <w:pPr>
        <w:pStyle w:val="Nadpis2"/>
        <w:numPr>
          <w:ilvl w:val="0"/>
          <w:numId w:val="9"/>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účast na kolaudačním jednání, nebo při uvedení stavby do užívání</w:t>
      </w:r>
      <w:r w:rsidR="003717BA">
        <w:rPr>
          <w:rFonts w:ascii="Arial" w:hAnsi="Arial" w:cs="Arial"/>
          <w:sz w:val="20"/>
          <w:szCs w:val="20"/>
        </w:rPr>
        <w:t xml:space="preserve"> </w:t>
      </w:r>
    </w:p>
    <w:p w14:paraId="0A45C2C0" w14:textId="77777777" w:rsidR="00B011C5" w:rsidRDefault="00B011C5" w:rsidP="00A31D4F">
      <w:pPr>
        <w:ind w:firstLine="357"/>
        <w:rPr>
          <w:rFonts w:ascii="Arial" w:hAnsi="Arial" w:cs="Arial"/>
          <w:b/>
          <w:i/>
          <w:sz w:val="20"/>
          <w:szCs w:val="20"/>
        </w:rPr>
      </w:pPr>
    </w:p>
    <w:p w14:paraId="314CFC38" w14:textId="77777777" w:rsidR="007E01FC" w:rsidRPr="007E01FC" w:rsidRDefault="007E01FC" w:rsidP="00A31D4F">
      <w:pPr>
        <w:ind w:firstLine="357"/>
        <w:rPr>
          <w:rFonts w:ascii="Arial" w:hAnsi="Arial" w:cs="Arial"/>
          <w:b/>
          <w:i/>
          <w:sz w:val="20"/>
          <w:szCs w:val="20"/>
        </w:rPr>
      </w:pPr>
      <w:r w:rsidRPr="007E01FC">
        <w:rPr>
          <w:rFonts w:ascii="Arial" w:hAnsi="Arial" w:cs="Arial"/>
          <w:b/>
          <w:i/>
          <w:sz w:val="20"/>
          <w:szCs w:val="20"/>
        </w:rPr>
        <w:t>Po dokončení stavby:</w:t>
      </w:r>
    </w:p>
    <w:p w14:paraId="7174BA38" w14:textId="77777777" w:rsidR="007E01FC" w:rsidRPr="007E01FC" w:rsidRDefault="003717BA" w:rsidP="008079E3">
      <w:pPr>
        <w:pStyle w:val="Nadpis2"/>
        <w:numPr>
          <w:ilvl w:val="0"/>
          <w:numId w:val="9"/>
        </w:numPr>
        <w:tabs>
          <w:tab w:val="clear" w:pos="792"/>
          <w:tab w:val="num" w:pos="1134"/>
        </w:tabs>
        <w:suppressAutoHyphens/>
        <w:ind w:left="993" w:hanging="633"/>
        <w:rPr>
          <w:rFonts w:ascii="Arial" w:hAnsi="Arial" w:cs="Arial"/>
          <w:sz w:val="20"/>
          <w:szCs w:val="20"/>
        </w:rPr>
      </w:pPr>
      <w:r w:rsidRPr="007E01FC">
        <w:rPr>
          <w:rFonts w:ascii="Arial" w:hAnsi="Arial" w:cs="Arial"/>
          <w:sz w:val="20"/>
        </w:rPr>
        <w:t xml:space="preserve">spolupráce při zajištění splnění podmínek stavebního úřadu tak, aby stavba mohla být </w:t>
      </w:r>
      <w:r w:rsidRPr="007E01FC">
        <w:rPr>
          <w:rFonts w:ascii="Arial" w:hAnsi="Arial" w:cs="Arial"/>
          <w:sz w:val="20"/>
        </w:rPr>
        <w:lastRenderedPageBreak/>
        <w:t>v soula</w:t>
      </w:r>
      <w:r w:rsidR="00733611">
        <w:rPr>
          <w:rFonts w:ascii="Arial" w:hAnsi="Arial" w:cs="Arial"/>
          <w:sz w:val="20"/>
        </w:rPr>
        <w:t>du s právními předpisy užívána</w:t>
      </w:r>
    </w:p>
    <w:p w14:paraId="2618FA4B" w14:textId="77777777" w:rsidR="007E01FC" w:rsidRPr="007E01FC" w:rsidRDefault="003717BA" w:rsidP="008079E3">
      <w:pPr>
        <w:pStyle w:val="Nadpis2"/>
        <w:numPr>
          <w:ilvl w:val="0"/>
          <w:numId w:val="9"/>
        </w:numPr>
        <w:tabs>
          <w:tab w:val="clear" w:pos="792"/>
          <w:tab w:val="num" w:pos="1134"/>
        </w:tabs>
        <w:suppressAutoHyphens/>
        <w:ind w:left="993" w:hanging="633"/>
        <w:rPr>
          <w:rFonts w:ascii="Arial" w:hAnsi="Arial" w:cs="Arial"/>
          <w:sz w:val="20"/>
          <w:szCs w:val="20"/>
        </w:rPr>
      </w:pPr>
      <w:r w:rsidRPr="007E01FC">
        <w:rPr>
          <w:rFonts w:ascii="Arial" w:hAnsi="Arial" w:cs="Arial"/>
          <w:sz w:val="20"/>
        </w:rPr>
        <w:t>kontrola vyklizení staveniště zhotovitelem stavby</w:t>
      </w:r>
      <w:r w:rsidR="007E01FC">
        <w:rPr>
          <w:rFonts w:ascii="Arial" w:hAnsi="Arial" w:cs="Arial"/>
          <w:sz w:val="20"/>
        </w:rPr>
        <w:t xml:space="preserve"> </w:t>
      </w:r>
    </w:p>
    <w:p w14:paraId="2746E424" w14:textId="77777777" w:rsidR="007E01FC" w:rsidRDefault="003717BA" w:rsidP="008079E3">
      <w:pPr>
        <w:pStyle w:val="Nadpis2"/>
        <w:numPr>
          <w:ilvl w:val="0"/>
          <w:numId w:val="9"/>
        </w:numPr>
        <w:tabs>
          <w:tab w:val="clear" w:pos="792"/>
          <w:tab w:val="num" w:pos="1134"/>
        </w:tabs>
        <w:suppressAutoHyphens/>
        <w:ind w:left="993" w:hanging="633"/>
        <w:rPr>
          <w:rFonts w:ascii="Arial" w:hAnsi="Arial" w:cs="Arial"/>
          <w:sz w:val="20"/>
        </w:rPr>
      </w:pPr>
      <w:r w:rsidRPr="007E01FC">
        <w:rPr>
          <w:rFonts w:ascii="Arial" w:hAnsi="Arial" w:cs="Arial"/>
          <w:sz w:val="20"/>
        </w:rPr>
        <w:t xml:space="preserve">kontrola a odsouhlasení správnosti dokumentace skutečného provedení stavby a zajištění odstranění případných nedostatků </w:t>
      </w:r>
    </w:p>
    <w:p w14:paraId="65AB0B33" w14:textId="77777777" w:rsidR="007E01FC" w:rsidRPr="007E01FC" w:rsidRDefault="003717BA" w:rsidP="008079E3">
      <w:pPr>
        <w:pStyle w:val="Nadpis2"/>
        <w:numPr>
          <w:ilvl w:val="0"/>
          <w:numId w:val="9"/>
        </w:numPr>
        <w:tabs>
          <w:tab w:val="clear" w:pos="792"/>
          <w:tab w:val="num" w:pos="1134"/>
        </w:tabs>
        <w:suppressAutoHyphens/>
        <w:ind w:left="993" w:hanging="633"/>
        <w:rPr>
          <w:rFonts w:ascii="Arial" w:hAnsi="Arial" w:cs="Arial"/>
          <w:sz w:val="20"/>
          <w:szCs w:val="20"/>
        </w:rPr>
      </w:pPr>
      <w:r w:rsidRPr="007E01FC">
        <w:rPr>
          <w:rFonts w:ascii="Arial" w:hAnsi="Arial" w:cs="Arial"/>
          <w:sz w:val="20"/>
        </w:rPr>
        <w:t>spolupráce a poskytování odborné pomoci při vyřizování reklamací díla a uplatňování práv z vadného plně</w:t>
      </w:r>
      <w:r w:rsidR="00993DD9">
        <w:rPr>
          <w:rFonts w:ascii="Arial" w:hAnsi="Arial" w:cs="Arial"/>
          <w:sz w:val="20"/>
        </w:rPr>
        <w:t>ní díla</w:t>
      </w:r>
      <w:r w:rsidR="007E01FC">
        <w:rPr>
          <w:rFonts w:ascii="Arial" w:hAnsi="Arial" w:cs="Arial"/>
          <w:sz w:val="20"/>
        </w:rPr>
        <w:t xml:space="preserve"> </w:t>
      </w:r>
    </w:p>
    <w:p w14:paraId="6DD9805C" w14:textId="77777777" w:rsidR="00A31D4F" w:rsidRPr="00A31D4F" w:rsidRDefault="007E01FC" w:rsidP="008079E3">
      <w:pPr>
        <w:pStyle w:val="Nadpis2"/>
        <w:numPr>
          <w:ilvl w:val="0"/>
          <w:numId w:val="9"/>
        </w:numPr>
        <w:tabs>
          <w:tab w:val="clear" w:pos="792"/>
          <w:tab w:val="num" w:pos="1134"/>
        </w:tabs>
        <w:suppressAutoHyphens/>
        <w:ind w:left="993" w:hanging="633"/>
      </w:pPr>
      <w:r w:rsidRPr="00A31D4F">
        <w:rPr>
          <w:rFonts w:ascii="Arial" w:hAnsi="Arial" w:cs="Arial"/>
          <w:sz w:val="20"/>
        </w:rPr>
        <w:t xml:space="preserve">součinnost </w:t>
      </w:r>
      <w:r w:rsidR="00582A65" w:rsidRPr="00A31D4F">
        <w:rPr>
          <w:rFonts w:ascii="Arial" w:hAnsi="Arial" w:cs="Arial"/>
          <w:sz w:val="20"/>
        </w:rPr>
        <w:t xml:space="preserve">při </w:t>
      </w:r>
      <w:r w:rsidRPr="00A31D4F">
        <w:rPr>
          <w:rFonts w:ascii="Arial" w:hAnsi="Arial" w:cs="Arial"/>
          <w:sz w:val="20"/>
        </w:rPr>
        <w:t>případných</w:t>
      </w:r>
      <w:r w:rsidR="009276F3" w:rsidRPr="00A31D4F">
        <w:rPr>
          <w:rFonts w:ascii="Arial" w:hAnsi="Arial" w:cs="Arial"/>
          <w:sz w:val="20"/>
        </w:rPr>
        <w:t xml:space="preserve"> následných</w:t>
      </w:r>
      <w:r w:rsidRPr="00A31D4F">
        <w:rPr>
          <w:rFonts w:ascii="Arial" w:hAnsi="Arial" w:cs="Arial"/>
          <w:sz w:val="20"/>
        </w:rPr>
        <w:t xml:space="preserve"> </w:t>
      </w:r>
      <w:r w:rsidR="003717BA" w:rsidRPr="00A31D4F">
        <w:rPr>
          <w:rFonts w:ascii="Arial" w:hAnsi="Arial" w:cs="Arial"/>
          <w:sz w:val="20"/>
        </w:rPr>
        <w:t>k</w:t>
      </w:r>
      <w:r w:rsidRPr="00A31D4F">
        <w:rPr>
          <w:rFonts w:ascii="Arial" w:hAnsi="Arial" w:cs="Arial"/>
          <w:sz w:val="20"/>
        </w:rPr>
        <w:t>ontrol</w:t>
      </w:r>
      <w:r w:rsidR="00582A65" w:rsidRPr="00A31D4F">
        <w:rPr>
          <w:rFonts w:ascii="Arial" w:hAnsi="Arial" w:cs="Arial"/>
          <w:sz w:val="20"/>
        </w:rPr>
        <w:t>ách</w:t>
      </w:r>
      <w:r w:rsidRPr="00A31D4F">
        <w:rPr>
          <w:rFonts w:ascii="Arial" w:hAnsi="Arial" w:cs="Arial"/>
          <w:sz w:val="20"/>
        </w:rPr>
        <w:t xml:space="preserve"> předmětné stavby</w:t>
      </w:r>
      <w:r w:rsidR="003717BA" w:rsidRPr="00A31D4F">
        <w:rPr>
          <w:rFonts w:ascii="Arial" w:hAnsi="Arial" w:cs="Arial"/>
          <w:sz w:val="20"/>
        </w:rPr>
        <w:t xml:space="preserve"> </w:t>
      </w:r>
      <w:r w:rsidR="003717BA" w:rsidRPr="00A31D4F">
        <w:rPr>
          <w:rFonts w:ascii="Arial" w:hAnsi="Arial" w:cs="Arial"/>
          <w:color w:val="FF0000"/>
          <w:sz w:val="20"/>
        </w:rPr>
        <w:tab/>
      </w:r>
    </w:p>
    <w:p w14:paraId="4C1E4BA6" w14:textId="77777777" w:rsidR="00D665C9" w:rsidRPr="00756C9D" w:rsidRDefault="00D665C9" w:rsidP="00A31D4F">
      <w:pPr>
        <w:pStyle w:val="Nadpis3"/>
        <w:spacing w:before="36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IV.</w:t>
      </w:r>
      <w:r w:rsidR="00A31D4F">
        <w:rPr>
          <w:rFonts w:ascii="Arial" w:eastAsia="Times New Roman" w:hAnsi="Arial" w:cs="Arial"/>
          <w:bCs w:val="0"/>
          <w:color w:val="auto"/>
          <w:sz w:val="28"/>
          <w:szCs w:val="28"/>
        </w:rPr>
        <w:br/>
      </w:r>
      <w:r w:rsidRPr="00756C9D">
        <w:rPr>
          <w:rFonts w:ascii="Arial" w:eastAsia="Times New Roman" w:hAnsi="Arial" w:cs="Arial"/>
          <w:bCs w:val="0"/>
          <w:color w:val="auto"/>
          <w:sz w:val="28"/>
          <w:szCs w:val="28"/>
        </w:rPr>
        <w:t>Doba plnění</w:t>
      </w:r>
    </w:p>
    <w:p w14:paraId="4148ED75" w14:textId="393AD2EF" w:rsidR="00D665C9" w:rsidRPr="00586038" w:rsidRDefault="00D665C9" w:rsidP="008079E3">
      <w:pPr>
        <w:pStyle w:val="Smlouva-slo"/>
        <w:numPr>
          <w:ilvl w:val="0"/>
          <w:numId w:val="6"/>
        </w:numPr>
        <w:ind w:left="357" w:hanging="357"/>
        <w:rPr>
          <w:rFonts w:ascii="Arial" w:hAnsi="Arial" w:cs="Arial"/>
          <w:sz w:val="20"/>
        </w:rPr>
      </w:pPr>
      <w:r w:rsidRPr="00586038">
        <w:rPr>
          <w:rFonts w:ascii="Arial" w:hAnsi="Arial" w:cs="Arial"/>
          <w:sz w:val="20"/>
        </w:rPr>
        <w:t xml:space="preserve">Doba plnění popsaného v čl. III. této smlouvy začíná dnem nabytí účinnosti této smlouvy a končí dnem uplynutí záruční doby poskytnuté zhotovitelem stavby pro stavbu, na které </w:t>
      </w:r>
      <w:r w:rsidR="00234754" w:rsidRPr="00586038">
        <w:rPr>
          <w:rFonts w:ascii="Arial" w:hAnsi="Arial" w:cs="Arial"/>
          <w:sz w:val="20"/>
        </w:rPr>
        <w:t>příkazník</w:t>
      </w:r>
      <w:r w:rsidR="00E32304">
        <w:rPr>
          <w:rFonts w:ascii="Arial" w:hAnsi="Arial" w:cs="Arial"/>
          <w:sz w:val="20"/>
        </w:rPr>
        <w:t xml:space="preserve"> vykonává dle této smlouvy TD</w:t>
      </w:r>
      <w:r w:rsidR="00FE6644">
        <w:rPr>
          <w:rFonts w:ascii="Arial" w:hAnsi="Arial" w:cs="Arial"/>
          <w:sz w:val="20"/>
        </w:rPr>
        <w:t>S</w:t>
      </w:r>
      <w:r w:rsidRPr="00586038">
        <w:rPr>
          <w:rFonts w:ascii="Arial" w:hAnsi="Arial" w:cs="Arial"/>
          <w:sz w:val="20"/>
        </w:rPr>
        <w:t xml:space="preserve">. </w:t>
      </w:r>
    </w:p>
    <w:p w14:paraId="25CA664A" w14:textId="77777777" w:rsidR="002D6237" w:rsidRDefault="00D665C9" w:rsidP="008079E3">
      <w:pPr>
        <w:pStyle w:val="Smlouva-slo"/>
        <w:numPr>
          <w:ilvl w:val="0"/>
          <w:numId w:val="6"/>
        </w:numPr>
        <w:ind w:left="357" w:hanging="357"/>
        <w:rPr>
          <w:rFonts w:ascii="Arial" w:hAnsi="Arial" w:cs="Arial"/>
          <w:sz w:val="20"/>
        </w:rPr>
      </w:pPr>
      <w:r w:rsidRPr="00586038">
        <w:rPr>
          <w:rFonts w:ascii="Arial" w:hAnsi="Arial" w:cs="Arial"/>
          <w:sz w:val="20"/>
        </w:rPr>
        <w:t>Práce budou zahájeny po nabytí účinnosti této smlouvy a bude v nich řádně pokračováno po předání staveniště zhotoviteli stavby až do úplného ukončení realizace stavby a splnění všech činností v rozsahu dle čl. III. této smlouvy.</w:t>
      </w:r>
    </w:p>
    <w:p w14:paraId="60C2F4FB" w14:textId="5BD3DA3B" w:rsidR="002D6237" w:rsidRPr="003B220F" w:rsidRDefault="002D6237" w:rsidP="008079E3">
      <w:pPr>
        <w:pStyle w:val="Smlouva-slo"/>
        <w:numPr>
          <w:ilvl w:val="0"/>
          <w:numId w:val="10"/>
        </w:numPr>
        <w:ind w:left="709"/>
        <w:rPr>
          <w:rFonts w:ascii="Arial" w:hAnsi="Arial" w:cs="Arial"/>
          <w:sz w:val="20"/>
        </w:rPr>
      </w:pPr>
      <w:r w:rsidRPr="003B220F">
        <w:rPr>
          <w:rFonts w:ascii="Arial" w:hAnsi="Arial" w:cs="Arial"/>
          <w:sz w:val="20"/>
        </w:rPr>
        <w:t xml:space="preserve">Předpokládaný termín zahájení stavebních prací: </w:t>
      </w:r>
      <w:r w:rsidR="006378C3">
        <w:rPr>
          <w:rFonts w:ascii="Arial" w:hAnsi="Arial" w:cs="Arial"/>
          <w:sz w:val="20"/>
        </w:rPr>
        <w:t>červenec 2025</w:t>
      </w:r>
    </w:p>
    <w:p w14:paraId="6E425B57" w14:textId="73D973FD" w:rsidR="00433369" w:rsidRPr="003B220F" w:rsidRDefault="002D6237" w:rsidP="000407D4">
      <w:pPr>
        <w:pStyle w:val="Smlouva-slo"/>
        <w:numPr>
          <w:ilvl w:val="0"/>
          <w:numId w:val="10"/>
        </w:numPr>
        <w:spacing w:line="276" w:lineRule="auto"/>
        <w:ind w:left="709" w:hanging="357"/>
        <w:rPr>
          <w:rFonts w:ascii="Arial" w:hAnsi="Arial" w:cs="Arial"/>
          <w:b/>
          <w:sz w:val="20"/>
        </w:rPr>
      </w:pPr>
      <w:r w:rsidRPr="003B220F">
        <w:rPr>
          <w:rFonts w:ascii="Arial" w:hAnsi="Arial" w:cs="Arial"/>
          <w:sz w:val="20"/>
        </w:rPr>
        <w:t xml:space="preserve">Předpokládaný termín ukončení stavebních prací: </w:t>
      </w:r>
      <w:r w:rsidR="0065653C">
        <w:rPr>
          <w:rFonts w:ascii="Arial" w:hAnsi="Arial" w:cs="Arial"/>
          <w:sz w:val="20"/>
        </w:rPr>
        <w:t>září</w:t>
      </w:r>
      <w:r w:rsidR="006378C3">
        <w:rPr>
          <w:rFonts w:ascii="Arial" w:hAnsi="Arial" w:cs="Arial"/>
          <w:sz w:val="20"/>
        </w:rPr>
        <w:t xml:space="preserve"> 2025</w:t>
      </w:r>
    </w:p>
    <w:p w14:paraId="02B702DC" w14:textId="77777777" w:rsidR="00D665C9" w:rsidRPr="00756C9D" w:rsidRDefault="00D665C9" w:rsidP="00A31D4F">
      <w:pPr>
        <w:pStyle w:val="Nadpis3"/>
        <w:spacing w:before="36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V.</w:t>
      </w:r>
      <w:r w:rsidR="00A31D4F">
        <w:rPr>
          <w:rFonts w:ascii="Arial" w:eastAsia="Times New Roman" w:hAnsi="Arial" w:cs="Arial"/>
          <w:bCs w:val="0"/>
          <w:color w:val="auto"/>
          <w:sz w:val="28"/>
          <w:szCs w:val="28"/>
        </w:rPr>
        <w:br/>
      </w:r>
      <w:r w:rsidRPr="00756C9D">
        <w:rPr>
          <w:rFonts w:ascii="Arial" w:eastAsia="Times New Roman" w:hAnsi="Arial" w:cs="Arial"/>
          <w:bCs w:val="0"/>
          <w:color w:val="auto"/>
          <w:sz w:val="28"/>
          <w:szCs w:val="28"/>
        </w:rPr>
        <w:t>Místo plnění</w:t>
      </w:r>
    </w:p>
    <w:p w14:paraId="41F554EA" w14:textId="77777777" w:rsidR="003A6B4A" w:rsidRPr="00586038" w:rsidRDefault="003A6B4A" w:rsidP="00D665C9">
      <w:pPr>
        <w:pStyle w:val="Smlouva2"/>
        <w:rPr>
          <w:rFonts w:ascii="Arial" w:hAnsi="Arial" w:cs="Arial"/>
          <w:sz w:val="20"/>
        </w:rPr>
      </w:pPr>
    </w:p>
    <w:p w14:paraId="06362F5F" w14:textId="4CAA6393" w:rsidR="006378C3" w:rsidRDefault="002D6237" w:rsidP="006378C3">
      <w:pPr>
        <w:pStyle w:val="Odstavecseseznamem"/>
        <w:numPr>
          <w:ilvl w:val="3"/>
          <w:numId w:val="3"/>
        </w:numPr>
        <w:ind w:left="426" w:hanging="426"/>
        <w:rPr>
          <w:rFonts w:ascii="Arial" w:hAnsi="Arial" w:cs="Arial"/>
          <w:sz w:val="20"/>
          <w:szCs w:val="20"/>
        </w:rPr>
      </w:pPr>
      <w:r>
        <w:rPr>
          <w:rFonts w:ascii="Arial" w:hAnsi="Arial" w:cs="Arial"/>
          <w:sz w:val="20"/>
          <w:szCs w:val="20"/>
        </w:rPr>
        <w:t xml:space="preserve">Místem plnění je </w:t>
      </w:r>
      <w:r w:rsidR="00B07BE3">
        <w:rPr>
          <w:rFonts w:ascii="Arial" w:hAnsi="Arial" w:cs="Arial"/>
          <w:sz w:val="20"/>
          <w:szCs w:val="20"/>
        </w:rPr>
        <w:t xml:space="preserve">objekt A Nemocnice </w:t>
      </w:r>
      <w:proofErr w:type="spellStart"/>
      <w:r w:rsidR="00B07BE3">
        <w:rPr>
          <w:rFonts w:ascii="Arial" w:hAnsi="Arial" w:cs="Arial"/>
          <w:sz w:val="20"/>
          <w:szCs w:val="20"/>
        </w:rPr>
        <w:t>Agel</w:t>
      </w:r>
      <w:proofErr w:type="spellEnd"/>
      <w:r w:rsidR="00B07BE3">
        <w:rPr>
          <w:rFonts w:ascii="Arial" w:hAnsi="Arial" w:cs="Arial"/>
          <w:sz w:val="20"/>
          <w:szCs w:val="20"/>
        </w:rPr>
        <w:t xml:space="preserve"> v Českém Těšíně</w:t>
      </w:r>
      <w:r w:rsidR="006378C3" w:rsidRPr="004A4B88">
        <w:rPr>
          <w:rFonts w:ascii="Arial" w:hAnsi="Arial" w:cs="Arial"/>
          <w:sz w:val="20"/>
          <w:szCs w:val="20"/>
        </w:rPr>
        <w:t xml:space="preserve"> (blíže viz projektová dokumentace stavby).          </w:t>
      </w:r>
    </w:p>
    <w:p w14:paraId="2BF48F05" w14:textId="77777777" w:rsidR="00433369" w:rsidRPr="00586038" w:rsidRDefault="00433369" w:rsidP="00433369">
      <w:pPr>
        <w:pStyle w:val="Odstavecseseznamem"/>
        <w:ind w:left="426"/>
        <w:rPr>
          <w:rFonts w:ascii="Arial" w:hAnsi="Arial" w:cs="Arial"/>
          <w:sz w:val="20"/>
          <w:szCs w:val="20"/>
        </w:rPr>
      </w:pPr>
    </w:p>
    <w:p w14:paraId="601F7247" w14:textId="77777777" w:rsidR="00D665C9" w:rsidRPr="007E4A81" w:rsidRDefault="00D665C9" w:rsidP="00A31D4F">
      <w:pPr>
        <w:pStyle w:val="Nadpis3"/>
        <w:spacing w:before="36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VI.</w:t>
      </w:r>
      <w:r w:rsidR="00A31D4F">
        <w:rPr>
          <w:rFonts w:ascii="Arial" w:eastAsia="Times New Roman" w:hAnsi="Arial" w:cs="Arial"/>
          <w:bCs w:val="0"/>
          <w:color w:val="auto"/>
          <w:sz w:val="28"/>
          <w:szCs w:val="28"/>
        </w:rPr>
        <w:br/>
      </w:r>
      <w:r w:rsidR="003A6B4A" w:rsidRPr="007E4A81">
        <w:rPr>
          <w:rFonts w:ascii="Arial" w:eastAsia="Times New Roman" w:hAnsi="Arial" w:cs="Arial"/>
          <w:bCs w:val="0"/>
          <w:color w:val="auto"/>
          <w:sz w:val="28"/>
          <w:szCs w:val="28"/>
        </w:rPr>
        <w:t>Odměna</w:t>
      </w:r>
    </w:p>
    <w:p w14:paraId="607A6BDE" w14:textId="63DAC4E9" w:rsidR="003B220F" w:rsidRPr="002D6237" w:rsidRDefault="003B220F" w:rsidP="003B220F">
      <w:pPr>
        <w:pStyle w:val="Smlouva-slo"/>
        <w:numPr>
          <w:ilvl w:val="6"/>
          <w:numId w:val="3"/>
        </w:numPr>
        <w:tabs>
          <w:tab w:val="left" w:pos="2268"/>
        </w:tabs>
        <w:spacing w:after="120"/>
        <w:ind w:left="426" w:hanging="426"/>
        <w:rPr>
          <w:rFonts w:ascii="Arial" w:hAnsi="Arial" w:cs="Arial"/>
          <w:sz w:val="20"/>
        </w:rPr>
      </w:pPr>
      <w:r w:rsidRPr="00586038">
        <w:rPr>
          <w:rFonts w:ascii="Arial" w:hAnsi="Arial" w:cs="Arial"/>
          <w:sz w:val="20"/>
        </w:rPr>
        <w:t xml:space="preserve">Smluvní strany se dohodly, že </w:t>
      </w:r>
      <w:r>
        <w:rPr>
          <w:rFonts w:ascii="Arial" w:hAnsi="Arial" w:cs="Arial"/>
          <w:sz w:val="20"/>
        </w:rPr>
        <w:t>z</w:t>
      </w:r>
      <w:r w:rsidRPr="007E4A81">
        <w:rPr>
          <w:rFonts w:ascii="Arial" w:hAnsi="Arial" w:cs="Arial"/>
          <w:sz w:val="20"/>
        </w:rPr>
        <w:t>a výkon TDS</w:t>
      </w:r>
      <w:r w:rsidRPr="00586038">
        <w:rPr>
          <w:rFonts w:ascii="Arial" w:hAnsi="Arial" w:cs="Arial"/>
          <w:sz w:val="20"/>
        </w:rPr>
        <w:t xml:space="preserve"> </w:t>
      </w:r>
      <w:r w:rsidRPr="007E4A81">
        <w:rPr>
          <w:rFonts w:ascii="Arial" w:hAnsi="Arial" w:cs="Arial"/>
          <w:sz w:val="20"/>
        </w:rPr>
        <w:t xml:space="preserve">náleží </w:t>
      </w:r>
      <w:r w:rsidRPr="008F3299">
        <w:rPr>
          <w:rFonts w:ascii="Arial" w:hAnsi="Arial" w:cs="Arial"/>
          <w:sz w:val="20"/>
        </w:rPr>
        <w:t xml:space="preserve">příkazníkovi </w:t>
      </w:r>
      <w:r w:rsidRPr="00586038">
        <w:rPr>
          <w:rFonts w:ascii="Arial" w:hAnsi="Arial" w:cs="Arial"/>
          <w:sz w:val="20"/>
        </w:rPr>
        <w:t>odměna</w:t>
      </w:r>
      <w:r w:rsidRPr="00586038">
        <w:rPr>
          <w:rFonts w:ascii="Arial" w:hAnsi="Arial" w:cs="Arial"/>
          <w:bCs/>
          <w:iCs/>
          <w:sz w:val="20"/>
        </w:rPr>
        <w:t>:</w:t>
      </w:r>
    </w:p>
    <w:p w14:paraId="53891816" w14:textId="7A0299FD" w:rsidR="003B220F" w:rsidRPr="006378C3" w:rsidRDefault="003B220F" w:rsidP="003B220F">
      <w:pPr>
        <w:tabs>
          <w:tab w:val="left" w:pos="540"/>
          <w:tab w:val="left" w:pos="900"/>
        </w:tabs>
        <w:overflowPunct w:val="0"/>
        <w:autoSpaceDE w:val="0"/>
        <w:autoSpaceDN w:val="0"/>
        <w:adjustRightInd w:val="0"/>
        <w:spacing w:after="120"/>
        <w:textAlignment w:val="baseline"/>
        <w:rPr>
          <w:rFonts w:ascii="Arial" w:hAnsi="Arial" w:cs="Arial"/>
          <w:b/>
          <w:sz w:val="20"/>
          <w:szCs w:val="20"/>
        </w:rPr>
      </w:pPr>
      <w:r>
        <w:rPr>
          <w:rFonts w:ascii="Arial" w:hAnsi="Arial" w:cs="Arial"/>
          <w:b/>
          <w:sz w:val="20"/>
          <w:szCs w:val="20"/>
        </w:rPr>
        <w:tab/>
      </w:r>
      <w:r w:rsidRPr="006378C3">
        <w:rPr>
          <w:rFonts w:ascii="Arial" w:hAnsi="Arial" w:cs="Arial"/>
          <w:b/>
          <w:sz w:val="20"/>
          <w:szCs w:val="20"/>
        </w:rPr>
        <w:t xml:space="preserve">odměna bez DPH </w:t>
      </w:r>
      <w:r w:rsidRPr="006378C3">
        <w:rPr>
          <w:rFonts w:ascii="Arial" w:hAnsi="Arial" w:cs="Arial"/>
          <w:b/>
          <w:sz w:val="20"/>
          <w:szCs w:val="20"/>
        </w:rPr>
        <w:tab/>
      </w:r>
      <w:r w:rsidRPr="006378C3">
        <w:rPr>
          <w:rFonts w:ascii="Arial" w:hAnsi="Arial" w:cs="Arial"/>
          <w:b/>
          <w:sz w:val="20"/>
          <w:szCs w:val="20"/>
        </w:rPr>
        <w:tab/>
      </w:r>
      <w:r w:rsidRPr="006378C3">
        <w:rPr>
          <w:rFonts w:ascii="Arial" w:hAnsi="Arial" w:cs="Arial"/>
          <w:b/>
          <w:sz w:val="20"/>
          <w:szCs w:val="20"/>
        </w:rPr>
        <w:tab/>
      </w:r>
      <w:r w:rsidRPr="006378C3">
        <w:rPr>
          <w:rFonts w:ascii="Arial" w:hAnsi="Arial" w:cs="Arial"/>
          <w:b/>
          <w:sz w:val="20"/>
          <w:szCs w:val="20"/>
        </w:rPr>
        <w:tab/>
      </w:r>
      <w:r w:rsidRPr="006378C3">
        <w:rPr>
          <w:rFonts w:ascii="Arial" w:hAnsi="Arial" w:cs="Arial"/>
          <w:b/>
          <w:sz w:val="20"/>
          <w:szCs w:val="20"/>
        </w:rPr>
        <w:tab/>
      </w:r>
      <w:r w:rsidRPr="006378C3">
        <w:rPr>
          <w:rFonts w:ascii="Arial" w:hAnsi="Arial" w:cs="Arial"/>
          <w:b/>
          <w:sz w:val="20"/>
          <w:szCs w:val="20"/>
        </w:rPr>
        <w:tab/>
      </w:r>
      <w:r w:rsidR="00B16B87">
        <w:rPr>
          <w:rFonts w:ascii="Arial" w:hAnsi="Arial" w:cs="Arial"/>
          <w:b/>
          <w:sz w:val="20"/>
          <w:szCs w:val="20"/>
        </w:rPr>
        <w:t xml:space="preserve">  90.000</w:t>
      </w:r>
      <w:r w:rsidRPr="006378C3">
        <w:rPr>
          <w:rFonts w:ascii="Arial" w:hAnsi="Arial" w:cs="Arial"/>
          <w:b/>
          <w:sz w:val="20"/>
          <w:szCs w:val="20"/>
        </w:rPr>
        <w:t>,- Kč</w:t>
      </w:r>
    </w:p>
    <w:p w14:paraId="4D6DE82C" w14:textId="2EBE454F" w:rsidR="003B220F" w:rsidRPr="006378C3" w:rsidRDefault="003B220F" w:rsidP="003B220F">
      <w:pPr>
        <w:tabs>
          <w:tab w:val="left" w:pos="540"/>
          <w:tab w:val="left" w:pos="900"/>
        </w:tabs>
        <w:overflowPunct w:val="0"/>
        <w:autoSpaceDE w:val="0"/>
        <w:autoSpaceDN w:val="0"/>
        <w:adjustRightInd w:val="0"/>
        <w:spacing w:after="120"/>
        <w:textAlignment w:val="baseline"/>
        <w:rPr>
          <w:rFonts w:ascii="Arial" w:hAnsi="Arial" w:cs="Arial"/>
          <w:b/>
          <w:sz w:val="20"/>
          <w:szCs w:val="20"/>
        </w:rPr>
      </w:pPr>
      <w:r w:rsidRPr="006378C3">
        <w:rPr>
          <w:rFonts w:ascii="Arial" w:hAnsi="Arial" w:cs="Arial"/>
          <w:b/>
          <w:sz w:val="20"/>
          <w:szCs w:val="20"/>
        </w:rPr>
        <w:tab/>
        <w:t xml:space="preserve">DPH </w:t>
      </w:r>
      <w:r w:rsidR="006378C3" w:rsidRPr="006378C3">
        <w:rPr>
          <w:rFonts w:ascii="Arial" w:hAnsi="Arial" w:cs="Arial"/>
          <w:b/>
          <w:sz w:val="20"/>
          <w:szCs w:val="20"/>
        </w:rPr>
        <w:t>21</w:t>
      </w:r>
      <w:r w:rsidRPr="006378C3">
        <w:rPr>
          <w:rFonts w:ascii="Arial" w:hAnsi="Arial" w:cs="Arial"/>
          <w:b/>
          <w:sz w:val="20"/>
          <w:szCs w:val="20"/>
        </w:rPr>
        <w:t xml:space="preserve"> %  </w:t>
      </w:r>
      <w:r w:rsidRPr="006378C3">
        <w:rPr>
          <w:rFonts w:ascii="Arial" w:hAnsi="Arial" w:cs="Arial"/>
          <w:b/>
          <w:sz w:val="20"/>
          <w:szCs w:val="20"/>
        </w:rPr>
        <w:tab/>
      </w:r>
      <w:r w:rsidRPr="006378C3">
        <w:rPr>
          <w:rFonts w:ascii="Arial" w:hAnsi="Arial" w:cs="Arial"/>
          <w:b/>
          <w:sz w:val="20"/>
          <w:szCs w:val="20"/>
        </w:rPr>
        <w:tab/>
      </w:r>
      <w:r w:rsidRPr="006378C3">
        <w:rPr>
          <w:rFonts w:ascii="Arial" w:hAnsi="Arial" w:cs="Arial"/>
          <w:b/>
          <w:sz w:val="20"/>
          <w:szCs w:val="20"/>
        </w:rPr>
        <w:tab/>
      </w:r>
      <w:r w:rsidRPr="006378C3">
        <w:rPr>
          <w:rFonts w:ascii="Arial" w:hAnsi="Arial" w:cs="Arial"/>
          <w:b/>
          <w:sz w:val="20"/>
          <w:szCs w:val="20"/>
        </w:rPr>
        <w:tab/>
      </w:r>
      <w:r w:rsidRPr="006378C3">
        <w:rPr>
          <w:rFonts w:ascii="Arial" w:hAnsi="Arial" w:cs="Arial"/>
          <w:b/>
          <w:sz w:val="20"/>
          <w:szCs w:val="20"/>
        </w:rPr>
        <w:tab/>
      </w:r>
      <w:r w:rsidRPr="006378C3">
        <w:rPr>
          <w:rFonts w:ascii="Arial" w:hAnsi="Arial" w:cs="Arial"/>
          <w:b/>
          <w:sz w:val="20"/>
          <w:szCs w:val="20"/>
        </w:rPr>
        <w:tab/>
      </w:r>
      <w:r w:rsidRPr="006378C3">
        <w:rPr>
          <w:rFonts w:ascii="Arial" w:hAnsi="Arial" w:cs="Arial"/>
          <w:b/>
          <w:sz w:val="20"/>
          <w:szCs w:val="20"/>
        </w:rPr>
        <w:tab/>
      </w:r>
      <w:r w:rsidR="006378C3" w:rsidRPr="006378C3">
        <w:rPr>
          <w:rFonts w:ascii="Arial" w:hAnsi="Arial" w:cs="Arial"/>
          <w:b/>
          <w:sz w:val="20"/>
          <w:szCs w:val="20"/>
        </w:rPr>
        <w:t xml:space="preserve">  </w:t>
      </w:r>
      <w:r w:rsidR="00B16B87">
        <w:rPr>
          <w:rFonts w:ascii="Arial" w:hAnsi="Arial" w:cs="Arial"/>
          <w:b/>
          <w:sz w:val="20"/>
          <w:szCs w:val="20"/>
        </w:rPr>
        <w:t>18.900</w:t>
      </w:r>
      <w:r w:rsidRPr="006378C3">
        <w:rPr>
          <w:rFonts w:ascii="Arial" w:hAnsi="Arial" w:cs="Arial"/>
          <w:b/>
          <w:sz w:val="20"/>
          <w:szCs w:val="20"/>
        </w:rPr>
        <w:t>,- Kč</w:t>
      </w:r>
    </w:p>
    <w:p w14:paraId="0C70B435" w14:textId="79E26164" w:rsidR="003B220F" w:rsidRPr="002D6237" w:rsidRDefault="003B220F" w:rsidP="003B220F">
      <w:pPr>
        <w:tabs>
          <w:tab w:val="left" w:pos="540"/>
          <w:tab w:val="left" w:pos="900"/>
        </w:tabs>
        <w:overflowPunct w:val="0"/>
        <w:autoSpaceDE w:val="0"/>
        <w:autoSpaceDN w:val="0"/>
        <w:adjustRightInd w:val="0"/>
        <w:spacing w:after="120"/>
        <w:textAlignment w:val="baseline"/>
        <w:rPr>
          <w:rFonts w:ascii="Arial" w:hAnsi="Arial" w:cs="Arial"/>
          <w:b/>
          <w:sz w:val="20"/>
          <w:szCs w:val="20"/>
        </w:rPr>
      </w:pPr>
      <w:r w:rsidRPr="006378C3">
        <w:rPr>
          <w:rFonts w:ascii="Arial" w:hAnsi="Arial" w:cs="Arial"/>
          <w:b/>
          <w:sz w:val="20"/>
          <w:szCs w:val="20"/>
        </w:rPr>
        <w:tab/>
        <w:t xml:space="preserve">odměna včetně DPH </w:t>
      </w:r>
      <w:r w:rsidRPr="006378C3">
        <w:rPr>
          <w:rFonts w:ascii="Arial" w:hAnsi="Arial" w:cs="Arial"/>
          <w:b/>
          <w:sz w:val="20"/>
          <w:szCs w:val="20"/>
        </w:rPr>
        <w:tab/>
      </w:r>
      <w:r w:rsidRPr="006378C3">
        <w:rPr>
          <w:rFonts w:ascii="Arial" w:hAnsi="Arial" w:cs="Arial"/>
          <w:b/>
          <w:sz w:val="20"/>
          <w:szCs w:val="20"/>
        </w:rPr>
        <w:tab/>
      </w:r>
      <w:r w:rsidRPr="006378C3">
        <w:rPr>
          <w:rFonts w:ascii="Arial" w:hAnsi="Arial" w:cs="Arial"/>
          <w:b/>
          <w:sz w:val="20"/>
          <w:szCs w:val="20"/>
        </w:rPr>
        <w:tab/>
      </w:r>
      <w:r w:rsidRPr="006378C3">
        <w:rPr>
          <w:rFonts w:ascii="Arial" w:hAnsi="Arial" w:cs="Arial"/>
          <w:b/>
          <w:sz w:val="20"/>
          <w:szCs w:val="20"/>
        </w:rPr>
        <w:tab/>
      </w:r>
      <w:r w:rsidRPr="006378C3">
        <w:rPr>
          <w:rFonts w:ascii="Arial" w:hAnsi="Arial" w:cs="Arial"/>
          <w:b/>
          <w:sz w:val="20"/>
          <w:szCs w:val="20"/>
        </w:rPr>
        <w:tab/>
      </w:r>
      <w:r w:rsidRPr="006378C3">
        <w:rPr>
          <w:rFonts w:ascii="Arial" w:hAnsi="Arial" w:cs="Arial"/>
          <w:b/>
          <w:sz w:val="20"/>
          <w:szCs w:val="20"/>
        </w:rPr>
        <w:tab/>
      </w:r>
      <w:r w:rsidR="00B16B87">
        <w:rPr>
          <w:rFonts w:ascii="Arial" w:hAnsi="Arial" w:cs="Arial"/>
          <w:b/>
          <w:sz w:val="20"/>
          <w:szCs w:val="20"/>
        </w:rPr>
        <w:t>108.900</w:t>
      </w:r>
      <w:r w:rsidRPr="006378C3">
        <w:rPr>
          <w:rFonts w:ascii="Arial" w:hAnsi="Arial" w:cs="Arial"/>
          <w:b/>
          <w:sz w:val="20"/>
          <w:szCs w:val="20"/>
        </w:rPr>
        <w:t>,- Kč</w:t>
      </w:r>
    </w:p>
    <w:p w14:paraId="5ABE0F06" w14:textId="77777777" w:rsidR="003B220F" w:rsidRPr="00586038" w:rsidRDefault="003B220F" w:rsidP="003B220F">
      <w:pPr>
        <w:pStyle w:val="Smlouva-slo"/>
        <w:tabs>
          <w:tab w:val="left" w:pos="2268"/>
        </w:tabs>
        <w:spacing w:after="120"/>
        <w:ind w:left="426"/>
        <w:rPr>
          <w:rFonts w:ascii="Arial" w:hAnsi="Arial" w:cs="Arial"/>
          <w:sz w:val="20"/>
        </w:rPr>
      </w:pPr>
    </w:p>
    <w:p w14:paraId="485334BE" w14:textId="77777777" w:rsidR="003B220F" w:rsidRPr="00300B96" w:rsidRDefault="003B220F" w:rsidP="003B220F">
      <w:pPr>
        <w:pStyle w:val="Smlouva-slo"/>
        <w:numPr>
          <w:ilvl w:val="0"/>
          <w:numId w:val="5"/>
        </w:numPr>
        <w:ind w:left="357" w:hanging="357"/>
        <w:rPr>
          <w:rFonts w:ascii="Arial" w:hAnsi="Arial" w:cs="Arial"/>
          <w:i/>
          <w:sz w:val="20"/>
        </w:rPr>
      </w:pPr>
      <w:r w:rsidRPr="00300B96">
        <w:rPr>
          <w:rFonts w:ascii="Arial" w:hAnsi="Arial" w:cs="Arial"/>
          <w:sz w:val="20"/>
        </w:rPr>
        <w:t>Smluvní strany se dohodly, že v odměně jsou zahrnuty všechny náklady související s plněním</w:t>
      </w:r>
      <w:r>
        <w:rPr>
          <w:rFonts w:ascii="Arial" w:hAnsi="Arial" w:cs="Arial"/>
          <w:sz w:val="20"/>
        </w:rPr>
        <w:t xml:space="preserve"> závazku dle článku III</w:t>
      </w:r>
      <w:r w:rsidRPr="00300B96">
        <w:rPr>
          <w:rFonts w:ascii="Arial" w:hAnsi="Arial" w:cs="Arial"/>
          <w:sz w:val="20"/>
        </w:rPr>
        <w:t>. této smlouvy a zisk příkazníka.</w:t>
      </w:r>
    </w:p>
    <w:p w14:paraId="7DF3BC8B" w14:textId="6AECF47D" w:rsidR="00B518FA" w:rsidRPr="003B220F" w:rsidRDefault="00B518FA" w:rsidP="003B220F">
      <w:pPr>
        <w:pStyle w:val="Smlouva-slo"/>
        <w:numPr>
          <w:ilvl w:val="0"/>
          <w:numId w:val="5"/>
        </w:numPr>
        <w:ind w:left="357" w:hanging="357"/>
        <w:rPr>
          <w:rFonts w:ascii="Arial" w:hAnsi="Arial" w:cs="Arial"/>
          <w:i/>
          <w:sz w:val="20"/>
        </w:rPr>
      </w:pPr>
      <w:r w:rsidRPr="003B220F">
        <w:rPr>
          <w:rFonts w:ascii="Arial" w:hAnsi="Arial" w:cs="Arial"/>
          <w:sz w:val="20"/>
        </w:rPr>
        <w:t xml:space="preserve">Odměna je stanovena jako nejvýše přípustná a konečná a zahrnuje celý předmět plnění dle této smlouvy vč. </w:t>
      </w:r>
      <w:r w:rsidR="003A2B40" w:rsidRPr="003B220F">
        <w:rPr>
          <w:rFonts w:ascii="Arial" w:hAnsi="Arial" w:cs="Arial"/>
          <w:sz w:val="20"/>
        </w:rPr>
        <w:t>c</w:t>
      </w:r>
      <w:r w:rsidRPr="003B220F">
        <w:rPr>
          <w:rFonts w:ascii="Arial" w:hAnsi="Arial" w:cs="Arial"/>
          <w:sz w:val="20"/>
        </w:rPr>
        <w:t>estovn</w:t>
      </w:r>
      <w:r w:rsidR="003A2B40" w:rsidRPr="003B220F">
        <w:rPr>
          <w:rFonts w:ascii="Arial" w:hAnsi="Arial" w:cs="Arial"/>
          <w:sz w:val="20"/>
        </w:rPr>
        <w:t>ích nákladů, telekomunikačních a poštovnách nákladů, nákladů na množení dokumentace a dokladů, náklady na případné odborné konzultace, odborné posudky a expertízy zjišťované přímo TDS, mzdové náklady zaměstnanců TDS.</w:t>
      </w:r>
    </w:p>
    <w:p w14:paraId="70ABD430" w14:textId="77777777" w:rsidR="008E65D1" w:rsidRDefault="008E65D1" w:rsidP="008F3299">
      <w:pPr>
        <w:pStyle w:val="Odstavecseseznamem"/>
        <w:ind w:left="360"/>
        <w:rPr>
          <w:rFonts w:ascii="Arial" w:hAnsi="Arial" w:cs="Arial"/>
          <w:i/>
          <w:sz w:val="20"/>
          <w:szCs w:val="20"/>
        </w:rPr>
      </w:pPr>
    </w:p>
    <w:p w14:paraId="23523E28" w14:textId="0CD53821" w:rsidR="008E65D1" w:rsidRPr="003B220F" w:rsidRDefault="008E65D1" w:rsidP="008079E3">
      <w:pPr>
        <w:pStyle w:val="Odstavecseseznamem"/>
        <w:numPr>
          <w:ilvl w:val="0"/>
          <w:numId w:val="5"/>
        </w:numPr>
        <w:jc w:val="both"/>
        <w:rPr>
          <w:rFonts w:ascii="Arial" w:hAnsi="Arial" w:cs="Arial"/>
          <w:sz w:val="20"/>
        </w:rPr>
      </w:pPr>
      <w:r w:rsidRPr="007E4A81">
        <w:rPr>
          <w:rFonts w:ascii="Arial" w:hAnsi="Arial" w:cs="Arial"/>
          <w:sz w:val="20"/>
          <w:szCs w:val="20"/>
        </w:rPr>
        <w:t>V případě, že v příslušném kalendářním měsíci nebude výkon činnosti technického dozoru stavebníka dle této smlouvy z důvodů na straně objednatele prováděn vůbec, nemá technický dozor stavebníka za tento měsíc právo na odměnu. Za důvody na straně objednatele se považuje i přerušení prací zhotovitelem Stavby.</w:t>
      </w:r>
    </w:p>
    <w:p w14:paraId="6AD704BB" w14:textId="7BBA23C5" w:rsidR="003B220F" w:rsidRPr="006378C3" w:rsidRDefault="003B220F" w:rsidP="006378C3">
      <w:pPr>
        <w:jc w:val="both"/>
        <w:rPr>
          <w:rFonts w:ascii="Arial" w:hAnsi="Arial" w:cs="Arial"/>
          <w:sz w:val="20"/>
        </w:rPr>
      </w:pPr>
    </w:p>
    <w:p w14:paraId="47458B66" w14:textId="4FE6AAE8" w:rsidR="003B220F" w:rsidRPr="003B220F" w:rsidRDefault="003B220F" w:rsidP="003B220F">
      <w:pPr>
        <w:pStyle w:val="Odstavecseseznamem"/>
        <w:numPr>
          <w:ilvl w:val="0"/>
          <w:numId w:val="5"/>
        </w:numPr>
        <w:rPr>
          <w:rFonts w:ascii="Arial" w:hAnsi="Arial" w:cs="Arial"/>
          <w:sz w:val="20"/>
          <w:szCs w:val="20"/>
        </w:rPr>
      </w:pPr>
      <w:r w:rsidRPr="003B220F">
        <w:rPr>
          <w:rFonts w:ascii="Arial" w:hAnsi="Arial" w:cs="Arial"/>
          <w:sz w:val="20"/>
          <w:szCs w:val="20"/>
        </w:rPr>
        <w:t xml:space="preserve">Případné prodloužení či zkrácení lhůty realizace stavebních prací oproti předpokladu nemá na výši této odměny vliv. </w:t>
      </w:r>
    </w:p>
    <w:p w14:paraId="7F60CA40" w14:textId="1448C8A1" w:rsidR="00300B96" w:rsidRPr="00F32E12" w:rsidRDefault="00300B96" w:rsidP="008079E3">
      <w:pPr>
        <w:pStyle w:val="Smlouva-slo"/>
        <w:numPr>
          <w:ilvl w:val="0"/>
          <w:numId w:val="5"/>
        </w:numPr>
        <w:ind w:left="357" w:hanging="357"/>
        <w:rPr>
          <w:rFonts w:ascii="Arial" w:hAnsi="Arial" w:cs="Arial"/>
          <w:i/>
          <w:sz w:val="20"/>
        </w:rPr>
      </w:pPr>
      <w:r w:rsidRPr="00F32E12">
        <w:rPr>
          <w:rFonts w:ascii="Arial" w:hAnsi="Arial" w:cs="Arial"/>
          <w:sz w:val="20"/>
        </w:rPr>
        <w:lastRenderedPageBreak/>
        <w:t xml:space="preserve">Tato odměna je </w:t>
      </w:r>
      <w:r w:rsidR="00B81EC8" w:rsidRPr="00F32E12">
        <w:rPr>
          <w:rFonts w:ascii="Arial" w:hAnsi="Arial" w:cs="Arial"/>
          <w:sz w:val="20"/>
        </w:rPr>
        <w:t xml:space="preserve">ve vztahu k rozsahu prací a činností, které jsou definovány zadávacími podmínkami a touto smlouvou, </w:t>
      </w:r>
      <w:r w:rsidRPr="00F32E12">
        <w:rPr>
          <w:rFonts w:ascii="Arial" w:hAnsi="Arial" w:cs="Arial"/>
          <w:sz w:val="20"/>
        </w:rPr>
        <w:t>dohodnuta jako nejvýše přípustná a platí do termínu úplného ukončení realizace stavby a splnění všech činností v rozsahu dle článku III. této smlouvy.</w:t>
      </w:r>
    </w:p>
    <w:p w14:paraId="3F3C013F" w14:textId="77777777" w:rsidR="00A82715" w:rsidRPr="00A82715" w:rsidRDefault="00300B96" w:rsidP="008079E3">
      <w:pPr>
        <w:pStyle w:val="Smlouva-slo"/>
        <w:numPr>
          <w:ilvl w:val="0"/>
          <w:numId w:val="5"/>
        </w:numPr>
        <w:ind w:left="357" w:hanging="357"/>
        <w:rPr>
          <w:rFonts w:ascii="Arial" w:hAnsi="Arial" w:cs="Arial"/>
          <w:i/>
          <w:sz w:val="20"/>
        </w:rPr>
      </w:pPr>
      <w:r w:rsidRPr="00300B96">
        <w:rPr>
          <w:rFonts w:ascii="Arial" w:hAnsi="Arial" w:cs="Arial"/>
          <w:sz w:val="20"/>
        </w:rPr>
        <w:t>Případné prodloužení či zkrácení lhůty realizace</w:t>
      </w:r>
      <w:r>
        <w:rPr>
          <w:rFonts w:ascii="Arial" w:hAnsi="Arial" w:cs="Arial"/>
          <w:sz w:val="20"/>
        </w:rPr>
        <w:t xml:space="preserve"> stavebních prací</w:t>
      </w:r>
      <w:r w:rsidRPr="00300B96">
        <w:rPr>
          <w:rFonts w:ascii="Arial" w:hAnsi="Arial" w:cs="Arial"/>
          <w:sz w:val="20"/>
        </w:rPr>
        <w:t xml:space="preserve"> oproti předpokladu nemá na výši této odměny vliv.</w:t>
      </w:r>
      <w:r w:rsidR="00A82715">
        <w:rPr>
          <w:rFonts w:ascii="Arial" w:hAnsi="Arial" w:cs="Arial"/>
          <w:sz w:val="20"/>
        </w:rPr>
        <w:t xml:space="preserve"> </w:t>
      </w:r>
    </w:p>
    <w:p w14:paraId="7C089B6F" w14:textId="77777777" w:rsidR="00A82715" w:rsidRPr="00F32E12" w:rsidRDefault="00937CB7" w:rsidP="008079E3">
      <w:pPr>
        <w:pStyle w:val="Smlouva-slo"/>
        <w:numPr>
          <w:ilvl w:val="0"/>
          <w:numId w:val="5"/>
        </w:numPr>
        <w:ind w:left="357" w:hanging="357"/>
        <w:rPr>
          <w:rFonts w:ascii="Arial" w:hAnsi="Arial" w:cs="Arial"/>
          <w:i/>
          <w:sz w:val="20"/>
        </w:rPr>
      </w:pPr>
      <w:r w:rsidRPr="00F32E12">
        <w:rPr>
          <w:rFonts w:ascii="Arial" w:hAnsi="Arial" w:cs="Arial"/>
          <w:sz w:val="20"/>
        </w:rPr>
        <w:t>V případě, že příkazce</w:t>
      </w:r>
      <w:r w:rsidR="00A82715" w:rsidRPr="00F32E12">
        <w:rPr>
          <w:rFonts w:ascii="Arial" w:hAnsi="Arial" w:cs="Arial"/>
          <w:sz w:val="20"/>
        </w:rPr>
        <w:t xml:space="preserve"> bude požadovat další práce</w:t>
      </w:r>
      <w:r w:rsidRPr="00F32E12">
        <w:rPr>
          <w:rFonts w:ascii="Arial" w:hAnsi="Arial" w:cs="Arial"/>
          <w:sz w:val="20"/>
        </w:rPr>
        <w:t xml:space="preserve"> a činnosti</w:t>
      </w:r>
      <w:r w:rsidR="00A82715" w:rsidRPr="00F32E12">
        <w:rPr>
          <w:rFonts w:ascii="Arial" w:hAnsi="Arial" w:cs="Arial"/>
          <w:sz w:val="20"/>
        </w:rPr>
        <w:t xml:space="preserve">, nespecifikované </w:t>
      </w:r>
      <w:r w:rsidR="008A47C8" w:rsidRPr="00F32E12">
        <w:rPr>
          <w:rFonts w:ascii="Arial" w:hAnsi="Arial" w:cs="Arial"/>
          <w:sz w:val="20"/>
        </w:rPr>
        <w:t>zadávacími podmínkami a</w:t>
      </w:r>
      <w:r w:rsidRPr="00F32E12">
        <w:rPr>
          <w:rFonts w:ascii="Arial" w:hAnsi="Arial" w:cs="Arial"/>
          <w:sz w:val="20"/>
        </w:rPr>
        <w:t xml:space="preserve"> </w:t>
      </w:r>
      <w:r w:rsidR="00A82715" w:rsidRPr="00F32E12">
        <w:rPr>
          <w:rFonts w:ascii="Arial" w:hAnsi="Arial" w:cs="Arial"/>
          <w:sz w:val="20"/>
        </w:rPr>
        <w:t>touto smlouvou, bude uzavřen příslušný dodatek smlouvy</w:t>
      </w:r>
      <w:r w:rsidR="008A47C8" w:rsidRPr="00F32E12">
        <w:rPr>
          <w:rFonts w:ascii="Arial" w:hAnsi="Arial" w:cs="Arial"/>
          <w:sz w:val="20"/>
        </w:rPr>
        <w:t xml:space="preserve"> a dodatečné</w:t>
      </w:r>
      <w:r w:rsidR="00A82715" w:rsidRPr="00F32E12">
        <w:rPr>
          <w:rFonts w:ascii="Arial" w:hAnsi="Arial" w:cs="Arial"/>
          <w:sz w:val="20"/>
        </w:rPr>
        <w:t xml:space="preserve"> práce</w:t>
      </w:r>
      <w:r w:rsidRPr="00F32E12">
        <w:rPr>
          <w:rFonts w:ascii="Arial" w:hAnsi="Arial" w:cs="Arial"/>
          <w:sz w:val="20"/>
        </w:rPr>
        <w:t xml:space="preserve"> a činnosti</w:t>
      </w:r>
      <w:r w:rsidR="00A82715" w:rsidRPr="00F32E12">
        <w:rPr>
          <w:rFonts w:ascii="Arial" w:hAnsi="Arial" w:cs="Arial"/>
          <w:sz w:val="20"/>
        </w:rPr>
        <w:t xml:space="preserve"> budou oceněny podle platného sazebníku UNIKA. </w:t>
      </w:r>
    </w:p>
    <w:p w14:paraId="3D1EB9FF" w14:textId="77777777" w:rsidR="00433369" w:rsidRPr="00300B96" w:rsidRDefault="00433369" w:rsidP="00433369">
      <w:pPr>
        <w:pStyle w:val="Smlouva-slo"/>
        <w:ind w:left="357"/>
        <w:rPr>
          <w:rFonts w:ascii="Arial" w:hAnsi="Arial" w:cs="Arial"/>
          <w:i/>
          <w:sz w:val="20"/>
        </w:rPr>
      </w:pPr>
    </w:p>
    <w:p w14:paraId="5ED230CB" w14:textId="77777777" w:rsidR="00D665C9" w:rsidRPr="00884A37" w:rsidRDefault="00D665C9" w:rsidP="00FB0CD3">
      <w:pPr>
        <w:pStyle w:val="Nadpis3"/>
        <w:spacing w:before="360"/>
        <w:jc w:val="center"/>
        <w:rPr>
          <w:rFonts w:ascii="Arial" w:eastAsia="Times New Roman" w:hAnsi="Arial" w:cs="Arial"/>
          <w:bCs w:val="0"/>
          <w:color w:val="auto"/>
          <w:sz w:val="28"/>
          <w:szCs w:val="28"/>
        </w:rPr>
      </w:pPr>
      <w:r w:rsidRPr="00884A37">
        <w:rPr>
          <w:rFonts w:ascii="Arial" w:eastAsia="Times New Roman" w:hAnsi="Arial" w:cs="Arial"/>
          <w:bCs w:val="0"/>
          <w:color w:val="auto"/>
          <w:sz w:val="28"/>
          <w:szCs w:val="28"/>
        </w:rPr>
        <w:t>VII.</w:t>
      </w:r>
      <w:r w:rsidR="00A31D4F">
        <w:rPr>
          <w:rFonts w:ascii="Arial" w:eastAsia="Times New Roman" w:hAnsi="Arial" w:cs="Arial"/>
          <w:bCs w:val="0"/>
          <w:color w:val="auto"/>
          <w:sz w:val="28"/>
          <w:szCs w:val="28"/>
        </w:rPr>
        <w:br/>
      </w:r>
      <w:r w:rsidRPr="00884A37">
        <w:rPr>
          <w:rFonts w:ascii="Arial" w:eastAsia="Times New Roman" w:hAnsi="Arial" w:cs="Arial"/>
          <w:bCs w:val="0"/>
          <w:color w:val="auto"/>
          <w:sz w:val="28"/>
          <w:szCs w:val="28"/>
        </w:rPr>
        <w:t xml:space="preserve">Platební podmínky </w:t>
      </w:r>
    </w:p>
    <w:p w14:paraId="40A6CEB0" w14:textId="77777777" w:rsidR="006572E2" w:rsidRPr="00884A37" w:rsidRDefault="003A6B4A" w:rsidP="008079E3">
      <w:pPr>
        <w:pStyle w:val="Smlouva-slo"/>
        <w:numPr>
          <w:ilvl w:val="0"/>
          <w:numId w:val="7"/>
        </w:numPr>
        <w:ind w:left="426" w:hanging="426"/>
        <w:rPr>
          <w:rFonts w:ascii="Arial" w:hAnsi="Arial" w:cs="Arial"/>
          <w:sz w:val="20"/>
        </w:rPr>
      </w:pPr>
      <w:r w:rsidRPr="00884A37">
        <w:rPr>
          <w:rFonts w:ascii="Arial" w:hAnsi="Arial" w:cs="Arial"/>
          <w:sz w:val="20"/>
        </w:rPr>
        <w:t>Smluvní strany se dohodly, že z</w:t>
      </w:r>
      <w:r w:rsidR="00D665C9" w:rsidRPr="00884A37">
        <w:rPr>
          <w:rFonts w:ascii="Arial" w:hAnsi="Arial" w:cs="Arial"/>
          <w:sz w:val="20"/>
        </w:rPr>
        <w:t>álohy nejsou sjednány.</w:t>
      </w:r>
      <w:r w:rsidR="006572E2" w:rsidRPr="00884A37">
        <w:rPr>
          <w:rFonts w:ascii="Arial" w:hAnsi="Arial" w:cs="Arial"/>
          <w:sz w:val="20"/>
        </w:rPr>
        <w:t xml:space="preserve"> </w:t>
      </w:r>
    </w:p>
    <w:p w14:paraId="5A5401D7" w14:textId="20BAEEE5" w:rsidR="006572E2" w:rsidRDefault="00930EF9" w:rsidP="008079E3">
      <w:pPr>
        <w:pStyle w:val="Smlouva-slo"/>
        <w:numPr>
          <w:ilvl w:val="0"/>
          <w:numId w:val="7"/>
        </w:numPr>
        <w:ind w:left="426" w:hanging="426"/>
        <w:rPr>
          <w:rFonts w:ascii="Arial" w:hAnsi="Arial" w:cs="Arial"/>
          <w:sz w:val="20"/>
        </w:rPr>
      </w:pPr>
      <w:r w:rsidRPr="00884A37">
        <w:rPr>
          <w:rFonts w:ascii="Arial" w:hAnsi="Arial" w:cs="Arial"/>
          <w:sz w:val="20"/>
        </w:rPr>
        <w:t xml:space="preserve">Platby budou prováděny na základě dílčích měsíčních </w:t>
      </w:r>
      <w:r w:rsidRPr="007725B6">
        <w:rPr>
          <w:rFonts w:ascii="Arial" w:hAnsi="Arial" w:cs="Arial"/>
          <w:sz w:val="20"/>
        </w:rPr>
        <w:t>faktur</w:t>
      </w:r>
      <w:r w:rsidR="00D44311">
        <w:rPr>
          <w:rFonts w:ascii="Arial" w:hAnsi="Arial" w:cs="Arial"/>
          <w:sz w:val="20"/>
        </w:rPr>
        <w:t>,</w:t>
      </w:r>
      <w:r w:rsidR="001075B7" w:rsidRPr="007725B6">
        <w:rPr>
          <w:rFonts w:ascii="Arial" w:hAnsi="Arial" w:cs="Arial"/>
          <w:sz w:val="20"/>
        </w:rPr>
        <w:t xml:space="preserve"> </w:t>
      </w:r>
      <w:r w:rsidR="00D44311" w:rsidRPr="00D44311">
        <w:rPr>
          <w:rFonts w:ascii="Arial" w:hAnsi="Arial" w:cs="Arial"/>
          <w:sz w:val="20"/>
        </w:rPr>
        <w:t>dle výkazu činnosti podepsaného příkazníkem po předchozím odsouhlasení ze strany příkazce</w:t>
      </w:r>
      <w:r w:rsidR="00D44311" w:rsidRPr="007725B6">
        <w:rPr>
          <w:rFonts w:ascii="Arial" w:hAnsi="Arial" w:cs="Arial"/>
          <w:sz w:val="20"/>
        </w:rPr>
        <w:t xml:space="preserve"> </w:t>
      </w:r>
      <w:r w:rsidR="001075B7" w:rsidRPr="007725B6">
        <w:rPr>
          <w:rFonts w:ascii="Arial" w:hAnsi="Arial" w:cs="Arial"/>
          <w:sz w:val="20"/>
        </w:rPr>
        <w:t>s datem uskutečnění zdanitelného plnění k poslednímu dni vyúčtovaného období</w:t>
      </w:r>
      <w:r w:rsidR="00D44311">
        <w:rPr>
          <w:rFonts w:ascii="Arial" w:hAnsi="Arial" w:cs="Arial"/>
          <w:sz w:val="20"/>
        </w:rPr>
        <w:t xml:space="preserve">. </w:t>
      </w:r>
      <w:r w:rsidRPr="007725B6">
        <w:rPr>
          <w:rFonts w:ascii="Arial" w:hAnsi="Arial" w:cs="Arial"/>
          <w:sz w:val="20"/>
        </w:rPr>
        <w:t xml:space="preserve"> </w:t>
      </w:r>
      <w:r w:rsidR="00D44311" w:rsidRPr="00D44311">
        <w:rPr>
          <w:rFonts w:ascii="Arial" w:hAnsi="Arial" w:cs="Arial"/>
          <w:sz w:val="20"/>
        </w:rPr>
        <w:t xml:space="preserve">Lhůta splatnosti faktury </w:t>
      </w:r>
      <w:r w:rsidRPr="00884A37">
        <w:rPr>
          <w:rFonts w:ascii="Arial" w:hAnsi="Arial" w:cs="Arial"/>
          <w:sz w:val="20"/>
        </w:rPr>
        <w:t xml:space="preserve">je </w:t>
      </w:r>
      <w:r w:rsidR="006378C3">
        <w:rPr>
          <w:rFonts w:ascii="Arial" w:hAnsi="Arial" w:cs="Arial"/>
          <w:b/>
          <w:bCs/>
          <w:sz w:val="20"/>
        </w:rPr>
        <w:t>30</w:t>
      </w:r>
      <w:r w:rsidRPr="00436BDF">
        <w:rPr>
          <w:rFonts w:ascii="Arial" w:hAnsi="Arial" w:cs="Arial"/>
          <w:b/>
          <w:bCs/>
          <w:sz w:val="20"/>
        </w:rPr>
        <w:t xml:space="preserve"> dnů</w:t>
      </w:r>
      <w:r w:rsidRPr="00884A37">
        <w:rPr>
          <w:rFonts w:ascii="Arial" w:hAnsi="Arial" w:cs="Arial"/>
          <w:sz w:val="20"/>
        </w:rPr>
        <w:t xml:space="preserve"> od jejich prokazatelného doručení příkazci. Stejný termín splatnosti platí pro smluvní strany i při placení jiných plateb (např. úroků z prodlení, smluvních pokut, náhrad škody aj.).</w:t>
      </w:r>
      <w:r w:rsidR="006572E2" w:rsidRPr="00884A37">
        <w:rPr>
          <w:rFonts w:ascii="Arial" w:hAnsi="Arial" w:cs="Arial"/>
          <w:sz w:val="20"/>
        </w:rPr>
        <w:t xml:space="preserve"> </w:t>
      </w:r>
    </w:p>
    <w:p w14:paraId="63D76F04" w14:textId="77777777" w:rsidR="00930EF9" w:rsidRDefault="00930EF9" w:rsidP="008079E3">
      <w:pPr>
        <w:pStyle w:val="Smlouva-slo"/>
        <w:numPr>
          <w:ilvl w:val="0"/>
          <w:numId w:val="7"/>
        </w:numPr>
        <w:ind w:left="426" w:hanging="426"/>
        <w:rPr>
          <w:rFonts w:ascii="Arial" w:hAnsi="Arial" w:cs="Arial"/>
          <w:sz w:val="20"/>
        </w:rPr>
      </w:pPr>
      <w:r w:rsidRPr="00884A37">
        <w:rPr>
          <w:rFonts w:ascii="Arial" w:hAnsi="Arial" w:cs="Arial"/>
          <w:sz w:val="20"/>
        </w:rPr>
        <w:t xml:space="preserve">Kromě náležitostí stanovených platnými právními předpisy je příkazník </w:t>
      </w:r>
      <w:r w:rsidR="006572E2" w:rsidRPr="00884A37">
        <w:rPr>
          <w:rFonts w:ascii="Arial" w:hAnsi="Arial" w:cs="Arial"/>
          <w:sz w:val="20"/>
        </w:rPr>
        <w:t xml:space="preserve">povinen ve faktuře uvést i tyto </w:t>
      </w:r>
      <w:r w:rsidRPr="00884A37">
        <w:rPr>
          <w:rFonts w:ascii="Arial" w:hAnsi="Arial" w:cs="Arial"/>
          <w:sz w:val="20"/>
        </w:rPr>
        <w:t>údaje:</w:t>
      </w:r>
    </w:p>
    <w:p w14:paraId="5ACAEB75" w14:textId="77777777" w:rsidR="006572E2" w:rsidRPr="00884A37" w:rsidRDefault="006572E2" w:rsidP="008079E3">
      <w:pPr>
        <w:pStyle w:val="Odstavecseseznamem"/>
        <w:numPr>
          <w:ilvl w:val="0"/>
          <w:numId w:val="11"/>
        </w:numPr>
        <w:suppressAutoHyphens/>
        <w:jc w:val="both"/>
        <w:rPr>
          <w:rFonts w:ascii="Arial" w:hAnsi="Arial" w:cs="Arial"/>
          <w:sz w:val="20"/>
          <w:szCs w:val="20"/>
        </w:rPr>
      </w:pPr>
      <w:r w:rsidRPr="00884A37">
        <w:rPr>
          <w:rFonts w:ascii="Arial" w:hAnsi="Arial" w:cs="Arial"/>
          <w:sz w:val="20"/>
          <w:szCs w:val="20"/>
        </w:rPr>
        <w:t>číslo a datum vystavení faktury,</w:t>
      </w:r>
    </w:p>
    <w:p w14:paraId="35B7BCC6" w14:textId="77777777" w:rsidR="006572E2" w:rsidRPr="00884A37" w:rsidRDefault="006572E2" w:rsidP="008079E3">
      <w:pPr>
        <w:pStyle w:val="Odstavecseseznamem"/>
        <w:widowControl w:val="0"/>
        <w:numPr>
          <w:ilvl w:val="0"/>
          <w:numId w:val="11"/>
        </w:numPr>
        <w:suppressAutoHyphens/>
        <w:jc w:val="both"/>
        <w:rPr>
          <w:rFonts w:ascii="Arial" w:hAnsi="Arial" w:cs="Arial"/>
          <w:sz w:val="20"/>
          <w:szCs w:val="20"/>
        </w:rPr>
      </w:pPr>
      <w:r w:rsidRPr="00884A37">
        <w:rPr>
          <w:rFonts w:ascii="Arial" w:hAnsi="Arial" w:cs="Arial"/>
          <w:sz w:val="20"/>
          <w:szCs w:val="20"/>
        </w:rPr>
        <w:t>číslo smlouvy a datum jejího uzavření,</w:t>
      </w:r>
    </w:p>
    <w:p w14:paraId="64D1C687" w14:textId="77777777" w:rsidR="006572E2" w:rsidRPr="00884A37" w:rsidRDefault="006572E2" w:rsidP="008079E3">
      <w:pPr>
        <w:pStyle w:val="Odstavecseseznamem"/>
        <w:widowControl w:val="0"/>
        <w:numPr>
          <w:ilvl w:val="0"/>
          <w:numId w:val="11"/>
        </w:numPr>
        <w:suppressAutoHyphens/>
        <w:jc w:val="both"/>
        <w:rPr>
          <w:rFonts w:ascii="Arial" w:hAnsi="Arial" w:cs="Arial"/>
          <w:sz w:val="20"/>
          <w:szCs w:val="20"/>
        </w:rPr>
      </w:pPr>
      <w:r w:rsidRPr="00884A37">
        <w:rPr>
          <w:rFonts w:ascii="Arial" w:hAnsi="Arial" w:cs="Arial"/>
          <w:sz w:val="20"/>
          <w:szCs w:val="20"/>
        </w:rPr>
        <w:t>předmět smlouvy,</w:t>
      </w:r>
    </w:p>
    <w:p w14:paraId="5EBA17A3" w14:textId="77777777" w:rsidR="006572E2" w:rsidRPr="00884A37" w:rsidRDefault="006572E2" w:rsidP="008079E3">
      <w:pPr>
        <w:pStyle w:val="Odstavecseseznamem"/>
        <w:widowControl w:val="0"/>
        <w:numPr>
          <w:ilvl w:val="0"/>
          <w:numId w:val="11"/>
        </w:numPr>
        <w:suppressAutoHyphens/>
        <w:jc w:val="both"/>
        <w:rPr>
          <w:rFonts w:ascii="Arial" w:hAnsi="Arial" w:cs="Arial"/>
          <w:sz w:val="20"/>
          <w:szCs w:val="20"/>
        </w:rPr>
      </w:pPr>
      <w:r w:rsidRPr="00884A37">
        <w:rPr>
          <w:rFonts w:ascii="Arial" w:hAnsi="Arial" w:cs="Arial"/>
          <w:sz w:val="20"/>
          <w:szCs w:val="20"/>
        </w:rPr>
        <w:t>název stavby,</w:t>
      </w:r>
    </w:p>
    <w:p w14:paraId="2429A5F4" w14:textId="77777777" w:rsidR="006572E2" w:rsidRPr="00884A37" w:rsidRDefault="006572E2" w:rsidP="008079E3">
      <w:pPr>
        <w:pStyle w:val="Odstavecseseznamem"/>
        <w:widowControl w:val="0"/>
        <w:numPr>
          <w:ilvl w:val="0"/>
          <w:numId w:val="11"/>
        </w:numPr>
        <w:suppressAutoHyphens/>
        <w:jc w:val="both"/>
        <w:rPr>
          <w:rFonts w:ascii="Arial" w:hAnsi="Arial" w:cs="Arial"/>
          <w:sz w:val="20"/>
          <w:szCs w:val="20"/>
        </w:rPr>
      </w:pPr>
      <w:r w:rsidRPr="00884A37">
        <w:rPr>
          <w:rFonts w:ascii="Arial" w:hAnsi="Arial" w:cs="Arial"/>
          <w:sz w:val="20"/>
          <w:szCs w:val="20"/>
        </w:rPr>
        <w:t>označení banky a číslo účtu, na který má být zaplaceno,</w:t>
      </w:r>
    </w:p>
    <w:p w14:paraId="6CD03E08" w14:textId="77777777" w:rsidR="006572E2" w:rsidRPr="00884A37" w:rsidRDefault="006572E2" w:rsidP="008079E3">
      <w:pPr>
        <w:pStyle w:val="Odstavecseseznamem"/>
        <w:widowControl w:val="0"/>
        <w:numPr>
          <w:ilvl w:val="0"/>
          <w:numId w:val="11"/>
        </w:numPr>
        <w:suppressAutoHyphens/>
        <w:jc w:val="both"/>
        <w:rPr>
          <w:rFonts w:ascii="Arial" w:hAnsi="Arial" w:cs="Arial"/>
          <w:sz w:val="20"/>
          <w:szCs w:val="20"/>
        </w:rPr>
      </w:pPr>
      <w:r w:rsidRPr="00884A37">
        <w:rPr>
          <w:rFonts w:ascii="Arial" w:hAnsi="Arial" w:cs="Arial"/>
          <w:sz w:val="20"/>
          <w:szCs w:val="20"/>
        </w:rPr>
        <w:t>lhůta splatnosti faktury,</w:t>
      </w:r>
    </w:p>
    <w:p w14:paraId="0BE8A22F" w14:textId="77777777" w:rsidR="006572E2" w:rsidRPr="00884A37" w:rsidRDefault="006572E2" w:rsidP="008079E3">
      <w:pPr>
        <w:pStyle w:val="Odstavecseseznamem"/>
        <w:widowControl w:val="0"/>
        <w:numPr>
          <w:ilvl w:val="0"/>
          <w:numId w:val="12"/>
        </w:numPr>
        <w:suppressAutoHyphens/>
        <w:jc w:val="both"/>
        <w:rPr>
          <w:rFonts w:ascii="Arial" w:hAnsi="Arial" w:cs="Arial"/>
          <w:sz w:val="20"/>
          <w:szCs w:val="20"/>
        </w:rPr>
      </w:pPr>
      <w:r w:rsidRPr="00884A37">
        <w:rPr>
          <w:rFonts w:ascii="Arial" w:hAnsi="Arial" w:cs="Arial"/>
          <w:sz w:val="20"/>
          <w:szCs w:val="20"/>
        </w:rPr>
        <w:t xml:space="preserve">označení osoby, která fakturu vyhotovila, včetně jejího podpisu a kontaktního telefonu   </w:t>
      </w:r>
    </w:p>
    <w:p w14:paraId="76A2A07D" w14:textId="77777777" w:rsidR="006572E2" w:rsidRPr="00884A37" w:rsidRDefault="006572E2" w:rsidP="008079E3">
      <w:pPr>
        <w:pStyle w:val="Odstavecseseznamem"/>
        <w:widowControl w:val="0"/>
        <w:numPr>
          <w:ilvl w:val="0"/>
          <w:numId w:val="12"/>
        </w:numPr>
        <w:suppressAutoHyphens/>
        <w:jc w:val="both"/>
        <w:rPr>
          <w:rFonts w:ascii="Arial" w:hAnsi="Arial" w:cs="Arial"/>
          <w:sz w:val="20"/>
          <w:szCs w:val="20"/>
        </w:rPr>
      </w:pPr>
      <w:r w:rsidRPr="00884A37">
        <w:rPr>
          <w:rFonts w:ascii="Arial" w:hAnsi="Arial" w:cs="Arial"/>
          <w:sz w:val="20"/>
          <w:szCs w:val="20"/>
        </w:rPr>
        <w:t>IČ a DIČ příkazce a příkazníka, jejich přesné názvy a sídlo</w:t>
      </w:r>
    </w:p>
    <w:p w14:paraId="57F3DD2F" w14:textId="77777777" w:rsidR="006572E2" w:rsidRPr="00884A37" w:rsidRDefault="006572E2" w:rsidP="008079E3">
      <w:pPr>
        <w:pStyle w:val="Odstavecseseznamem"/>
        <w:widowControl w:val="0"/>
        <w:numPr>
          <w:ilvl w:val="0"/>
          <w:numId w:val="12"/>
        </w:numPr>
        <w:suppressAutoHyphens/>
        <w:jc w:val="both"/>
        <w:rPr>
          <w:rFonts w:ascii="Arial" w:hAnsi="Arial" w:cs="Arial"/>
          <w:sz w:val="20"/>
          <w:szCs w:val="20"/>
        </w:rPr>
      </w:pPr>
      <w:r w:rsidRPr="00884A37">
        <w:rPr>
          <w:rFonts w:ascii="Arial" w:hAnsi="Arial" w:cs="Arial"/>
          <w:sz w:val="20"/>
          <w:szCs w:val="20"/>
        </w:rPr>
        <w:t xml:space="preserve">přílohu faktury a její nedílnou součást bude tvořit </w:t>
      </w:r>
      <w:r w:rsidR="00884A37">
        <w:rPr>
          <w:rFonts w:ascii="Arial" w:hAnsi="Arial" w:cs="Arial"/>
          <w:sz w:val="20"/>
          <w:szCs w:val="20"/>
        </w:rPr>
        <w:t xml:space="preserve">příkazcem </w:t>
      </w:r>
      <w:r w:rsidRPr="00884A37">
        <w:rPr>
          <w:rFonts w:ascii="Arial" w:hAnsi="Arial" w:cs="Arial"/>
          <w:sz w:val="20"/>
          <w:szCs w:val="20"/>
        </w:rPr>
        <w:t>odsouhlasený výkaz provedených činností za dané fakturační období</w:t>
      </w:r>
    </w:p>
    <w:p w14:paraId="1AE0E33C" w14:textId="7800C09F" w:rsidR="00FE6644" w:rsidRDefault="00FE6644" w:rsidP="008079E3">
      <w:pPr>
        <w:pStyle w:val="Smlouva-slo"/>
        <w:numPr>
          <w:ilvl w:val="0"/>
          <w:numId w:val="7"/>
        </w:numPr>
        <w:ind w:left="426" w:hanging="426"/>
        <w:rPr>
          <w:rFonts w:ascii="Arial" w:hAnsi="Arial" w:cs="Arial"/>
          <w:sz w:val="20"/>
        </w:rPr>
      </w:pPr>
      <w:r w:rsidRPr="00FE6644">
        <w:rPr>
          <w:rFonts w:ascii="Arial" w:hAnsi="Arial" w:cs="Arial"/>
          <w:sz w:val="20"/>
        </w:rPr>
        <w:t>Fakturu doručuje příkazník příkazci v digitální formě, a to elektronickou poštou na adresu epodatelna@</w:t>
      </w:r>
      <w:r>
        <w:rPr>
          <w:rFonts w:ascii="Arial" w:hAnsi="Arial" w:cs="Arial"/>
          <w:sz w:val="20"/>
        </w:rPr>
        <w:t>tesin</w:t>
      </w:r>
      <w:r w:rsidRPr="00FE6644">
        <w:rPr>
          <w:rFonts w:ascii="Arial" w:hAnsi="Arial" w:cs="Arial"/>
          <w:sz w:val="20"/>
        </w:rPr>
        <w:t>.cz, případně do datové schránky příkazce</w:t>
      </w:r>
      <w:r>
        <w:rPr>
          <w:rFonts w:ascii="Arial" w:hAnsi="Arial" w:cs="Arial"/>
          <w:sz w:val="20"/>
        </w:rPr>
        <w:t>.</w:t>
      </w:r>
    </w:p>
    <w:p w14:paraId="417944FE" w14:textId="35E12F50" w:rsidR="006572E2" w:rsidRPr="00884A37" w:rsidRDefault="00930EF9" w:rsidP="008079E3">
      <w:pPr>
        <w:pStyle w:val="Smlouva-slo"/>
        <w:numPr>
          <w:ilvl w:val="0"/>
          <w:numId w:val="7"/>
        </w:numPr>
        <w:ind w:left="426" w:hanging="426"/>
        <w:rPr>
          <w:rFonts w:ascii="Arial" w:hAnsi="Arial" w:cs="Arial"/>
          <w:sz w:val="20"/>
        </w:rPr>
      </w:pPr>
      <w:r w:rsidRPr="00884A37">
        <w:rPr>
          <w:rFonts w:ascii="Arial" w:hAnsi="Arial" w:cs="Arial"/>
          <w:sz w:val="20"/>
        </w:rPr>
        <w:t>Nebude-li faktura obsahovat některou povinnou nebo dohodnutou náležitost, bude-li obsahovat nesprávné údaje, bude-li vyúčtována odměna nebo DPH v nesprávné výši, nebo příkazník vyúčtuje práce, které neprovedl, je příkazce oprávněn fakturu před uplynutím lhůty splatnosti vrátit druhé smluvní straně bez zaplacení k provedení opravy. Ve vrácené faktuře vyznačí důvod vrácení. Druhá smluvní strana provede opravu vystavením nové faktury. Od doby odeslání vadné faktury příkazníkovi přestává běžet původní lhůta splatnosti. Celá lhůta splatnosti běží opět ode dne doručení nově vyhotovené faktury příkazci.</w:t>
      </w:r>
      <w:r w:rsidR="006572E2" w:rsidRPr="00884A37">
        <w:rPr>
          <w:rFonts w:ascii="Arial" w:hAnsi="Arial" w:cs="Arial"/>
          <w:sz w:val="20"/>
        </w:rPr>
        <w:t xml:space="preserve"> </w:t>
      </w:r>
    </w:p>
    <w:p w14:paraId="645893D8" w14:textId="77777777" w:rsidR="006572E2" w:rsidRPr="00884A37" w:rsidRDefault="00930EF9" w:rsidP="008079E3">
      <w:pPr>
        <w:pStyle w:val="Smlouva-slo"/>
        <w:numPr>
          <w:ilvl w:val="0"/>
          <w:numId w:val="7"/>
        </w:numPr>
        <w:ind w:left="426" w:hanging="426"/>
        <w:rPr>
          <w:rFonts w:ascii="Arial" w:hAnsi="Arial" w:cs="Arial"/>
          <w:sz w:val="20"/>
        </w:rPr>
      </w:pPr>
      <w:r w:rsidRPr="00884A37">
        <w:rPr>
          <w:rFonts w:ascii="Arial" w:hAnsi="Arial" w:cs="Arial"/>
          <w:sz w:val="20"/>
        </w:rPr>
        <w:t>Povinnost zaplatit je splněna dnem odepsání příslušné částky z účtu příkazce.</w:t>
      </w:r>
      <w:r w:rsidR="006572E2" w:rsidRPr="00884A37">
        <w:rPr>
          <w:rFonts w:ascii="Arial" w:hAnsi="Arial" w:cs="Arial"/>
          <w:sz w:val="20"/>
        </w:rPr>
        <w:t xml:space="preserve"> </w:t>
      </w:r>
    </w:p>
    <w:p w14:paraId="717F0E63" w14:textId="77777777" w:rsidR="00433369" w:rsidRPr="00884A37" w:rsidRDefault="00433369" w:rsidP="00433369">
      <w:pPr>
        <w:pStyle w:val="Smlouva-slo"/>
        <w:ind w:left="426"/>
        <w:rPr>
          <w:rFonts w:ascii="Arial" w:hAnsi="Arial" w:cs="Arial"/>
          <w:sz w:val="20"/>
        </w:rPr>
      </w:pPr>
    </w:p>
    <w:p w14:paraId="3257CDD3" w14:textId="77777777" w:rsidR="00D665C9" w:rsidRPr="00756C9D" w:rsidRDefault="00D665C9" w:rsidP="00FB0CD3">
      <w:pPr>
        <w:pStyle w:val="Nadpis3"/>
        <w:spacing w:before="36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VIII.</w:t>
      </w:r>
      <w:r w:rsidR="00FB0CD3">
        <w:rPr>
          <w:rFonts w:ascii="Arial" w:eastAsia="Times New Roman" w:hAnsi="Arial" w:cs="Arial"/>
          <w:bCs w:val="0"/>
          <w:color w:val="auto"/>
          <w:sz w:val="28"/>
          <w:szCs w:val="28"/>
        </w:rPr>
        <w:br/>
      </w:r>
      <w:r w:rsidR="00D30D75">
        <w:rPr>
          <w:rFonts w:ascii="Arial" w:eastAsia="Times New Roman" w:hAnsi="Arial" w:cs="Arial"/>
          <w:bCs w:val="0"/>
          <w:color w:val="auto"/>
          <w:sz w:val="28"/>
          <w:szCs w:val="28"/>
        </w:rPr>
        <w:t>Práva a p</w:t>
      </w:r>
      <w:r w:rsidRPr="00756C9D">
        <w:rPr>
          <w:rFonts w:ascii="Arial" w:eastAsia="Times New Roman" w:hAnsi="Arial" w:cs="Arial"/>
          <w:bCs w:val="0"/>
          <w:color w:val="auto"/>
          <w:sz w:val="28"/>
          <w:szCs w:val="28"/>
        </w:rPr>
        <w:t xml:space="preserve">ovinnosti </w:t>
      </w:r>
      <w:r w:rsidR="00234754" w:rsidRPr="00756C9D">
        <w:rPr>
          <w:rFonts w:ascii="Arial" w:eastAsia="Times New Roman" w:hAnsi="Arial" w:cs="Arial"/>
          <w:bCs w:val="0"/>
          <w:color w:val="auto"/>
          <w:sz w:val="28"/>
          <w:szCs w:val="28"/>
        </w:rPr>
        <w:t>příkazce</w:t>
      </w:r>
    </w:p>
    <w:p w14:paraId="6D7FD3D1" w14:textId="77777777" w:rsidR="00E246A1" w:rsidRDefault="00D657E8" w:rsidP="008079E3">
      <w:pPr>
        <w:pStyle w:val="Smlouva-slo"/>
        <w:numPr>
          <w:ilvl w:val="0"/>
          <w:numId w:val="13"/>
        </w:numPr>
        <w:ind w:left="426"/>
        <w:rPr>
          <w:rFonts w:ascii="Arial" w:hAnsi="Arial" w:cs="Arial"/>
          <w:sz w:val="20"/>
        </w:rPr>
      </w:pPr>
      <w:r w:rsidRPr="00E246A1">
        <w:rPr>
          <w:rFonts w:ascii="Arial" w:hAnsi="Arial" w:cs="Arial"/>
          <w:sz w:val="20"/>
        </w:rPr>
        <w:t xml:space="preserve">Příkazce se zavazuje poskytnout příkazníkovi pro činnost podle této smlouvy potřebné podklady a informace, o něž bude požádán, jakož i veškerou další součinnost nezbytnou ke </w:t>
      </w:r>
      <w:r w:rsidR="00E246A1" w:rsidRPr="00E246A1">
        <w:rPr>
          <w:rFonts w:ascii="Arial" w:hAnsi="Arial" w:cs="Arial"/>
          <w:sz w:val="20"/>
        </w:rPr>
        <w:t xml:space="preserve">splnění účelu této smlouvy. </w:t>
      </w:r>
    </w:p>
    <w:p w14:paraId="5BEDF3A8" w14:textId="3E6B9963" w:rsidR="00D657E8" w:rsidRPr="00E246A1" w:rsidRDefault="00E246A1" w:rsidP="008079E3">
      <w:pPr>
        <w:pStyle w:val="Smlouva-slo"/>
        <w:numPr>
          <w:ilvl w:val="0"/>
          <w:numId w:val="13"/>
        </w:numPr>
        <w:ind w:left="426"/>
        <w:rPr>
          <w:rFonts w:ascii="Arial" w:hAnsi="Arial" w:cs="Arial"/>
          <w:sz w:val="20"/>
        </w:rPr>
      </w:pPr>
      <w:r w:rsidRPr="00E246A1">
        <w:rPr>
          <w:rFonts w:ascii="Arial" w:hAnsi="Arial" w:cs="Arial"/>
          <w:sz w:val="20"/>
        </w:rPr>
        <w:t>Příkazce předá příkazníkovi zejména  povolení</w:t>
      </w:r>
      <w:r w:rsidR="00182E7A">
        <w:rPr>
          <w:rFonts w:ascii="Arial" w:hAnsi="Arial" w:cs="Arial"/>
          <w:sz w:val="20"/>
        </w:rPr>
        <w:t xml:space="preserve"> záměru/stavební povolení</w:t>
      </w:r>
      <w:r w:rsidRPr="00E246A1">
        <w:rPr>
          <w:rFonts w:ascii="Arial" w:hAnsi="Arial" w:cs="Arial"/>
          <w:sz w:val="20"/>
        </w:rPr>
        <w:t xml:space="preserve">, bylo-li vydáno, vyjádření správců sítí, smlouvu se zhotovitelem stavebních prací vč. </w:t>
      </w:r>
      <w:proofErr w:type="spellStart"/>
      <w:r w:rsidRPr="00E246A1">
        <w:rPr>
          <w:rFonts w:ascii="Arial" w:hAnsi="Arial" w:cs="Arial"/>
          <w:sz w:val="20"/>
        </w:rPr>
        <w:t>naceněného</w:t>
      </w:r>
      <w:proofErr w:type="spellEnd"/>
      <w:r w:rsidRPr="00E246A1">
        <w:rPr>
          <w:rFonts w:ascii="Arial" w:hAnsi="Arial" w:cs="Arial"/>
          <w:sz w:val="20"/>
        </w:rPr>
        <w:t xml:space="preserve"> položkového rozpočtu, projektovou dokumentaci pro provádění stavby, případně další potřebné dokumenty či informace.</w:t>
      </w:r>
    </w:p>
    <w:p w14:paraId="52A96240" w14:textId="77777777" w:rsidR="00E246A1" w:rsidRDefault="00234754" w:rsidP="008079E3">
      <w:pPr>
        <w:pStyle w:val="Smlouva-slo"/>
        <w:numPr>
          <w:ilvl w:val="0"/>
          <w:numId w:val="13"/>
        </w:numPr>
        <w:ind w:left="426"/>
        <w:rPr>
          <w:rFonts w:ascii="Arial" w:hAnsi="Arial" w:cs="Arial"/>
          <w:sz w:val="20"/>
        </w:rPr>
      </w:pPr>
      <w:r w:rsidRPr="00586038">
        <w:rPr>
          <w:rFonts w:ascii="Arial" w:hAnsi="Arial" w:cs="Arial"/>
          <w:sz w:val="20"/>
        </w:rPr>
        <w:lastRenderedPageBreak/>
        <w:t>Příkazce</w:t>
      </w:r>
      <w:r w:rsidR="00D665C9" w:rsidRPr="00586038">
        <w:rPr>
          <w:rFonts w:ascii="Arial" w:hAnsi="Arial" w:cs="Arial"/>
          <w:sz w:val="20"/>
        </w:rPr>
        <w:t xml:space="preserve"> se zúčastní předání staveniště zhotoviteli stavby, přejímacího řízení stavby od zhotovitele stavby s právem rozhodovacím, řízení</w:t>
      </w:r>
      <w:r w:rsidR="000114CE" w:rsidRPr="00586038">
        <w:rPr>
          <w:rFonts w:ascii="Arial" w:hAnsi="Arial" w:cs="Arial"/>
          <w:sz w:val="20"/>
        </w:rPr>
        <w:t xml:space="preserve"> týkajícího se užívání stavby</w:t>
      </w:r>
      <w:r w:rsidR="00D665C9" w:rsidRPr="00586038">
        <w:rPr>
          <w:rFonts w:ascii="Arial" w:hAnsi="Arial" w:cs="Arial"/>
          <w:sz w:val="20"/>
        </w:rPr>
        <w:t xml:space="preserve"> a reklamačního řízení.</w:t>
      </w:r>
    </w:p>
    <w:p w14:paraId="472B1282" w14:textId="77777777" w:rsidR="00E246A1" w:rsidRDefault="00E246A1" w:rsidP="008079E3">
      <w:pPr>
        <w:pStyle w:val="Smlouva-slo"/>
        <w:numPr>
          <w:ilvl w:val="0"/>
          <w:numId w:val="13"/>
        </w:numPr>
        <w:ind w:left="426"/>
        <w:rPr>
          <w:rFonts w:ascii="Arial" w:hAnsi="Arial" w:cs="Arial"/>
          <w:sz w:val="20"/>
        </w:rPr>
      </w:pPr>
      <w:r w:rsidRPr="007E396C">
        <w:rPr>
          <w:rFonts w:ascii="Arial" w:hAnsi="Arial" w:cs="Arial"/>
          <w:sz w:val="20"/>
        </w:rPr>
        <w:t>Příkazce se zavazuje činit veškerá potřebná rozhodnutí ihned, nejpozději však do 5 pracovních dnů po doručení žádosti příkazníka, nedohodnou-li se smluvní strany na lhůtě jiné.</w:t>
      </w:r>
      <w:r>
        <w:rPr>
          <w:rFonts w:ascii="Arial" w:hAnsi="Arial" w:cs="Arial"/>
          <w:sz w:val="20"/>
        </w:rPr>
        <w:t xml:space="preserve"> </w:t>
      </w:r>
    </w:p>
    <w:p w14:paraId="526AC0D4" w14:textId="77777777" w:rsidR="00C20C12" w:rsidRDefault="00E246A1" w:rsidP="008079E3">
      <w:pPr>
        <w:pStyle w:val="Smlouva-slo"/>
        <w:numPr>
          <w:ilvl w:val="0"/>
          <w:numId w:val="13"/>
        </w:numPr>
        <w:ind w:left="426"/>
        <w:rPr>
          <w:rFonts w:ascii="Arial" w:hAnsi="Arial" w:cs="Arial"/>
          <w:sz w:val="20"/>
        </w:rPr>
      </w:pPr>
      <w:r w:rsidRPr="00E246A1">
        <w:rPr>
          <w:rFonts w:ascii="Arial" w:hAnsi="Arial" w:cs="Arial"/>
          <w:sz w:val="20"/>
        </w:rPr>
        <w:t>Příkazce je oprávněn požadovat od příkazníka kdykoliv informace o stavu zařizované záležitosti, přičemž má právo zvolit formu a lhůtu, ve které chce požadované informace obdržet.</w:t>
      </w:r>
    </w:p>
    <w:p w14:paraId="5C34301B" w14:textId="2258C0CB" w:rsidR="00433369" w:rsidRPr="006378C3" w:rsidRDefault="00C20C12" w:rsidP="006378C3">
      <w:pPr>
        <w:pStyle w:val="Smlouva-slo"/>
        <w:numPr>
          <w:ilvl w:val="0"/>
          <w:numId w:val="13"/>
        </w:numPr>
        <w:ind w:left="426"/>
        <w:rPr>
          <w:rFonts w:ascii="Arial" w:hAnsi="Arial" w:cs="Arial"/>
          <w:sz w:val="20"/>
        </w:rPr>
      </w:pPr>
      <w:r w:rsidRPr="007E4A81">
        <w:rPr>
          <w:rFonts w:ascii="Arial" w:hAnsi="Arial" w:cs="Arial"/>
          <w:sz w:val="20"/>
        </w:rPr>
        <w:t xml:space="preserve">Příkazce se zavazuje bezodkladně po uzavření této smlouvy vystavit příkazníkovi plnou moc, která jej bude opravňovat k </w:t>
      </w:r>
      <w:proofErr w:type="gramStart"/>
      <w:r w:rsidRPr="007E4A81">
        <w:rPr>
          <w:rFonts w:ascii="Arial" w:hAnsi="Arial" w:cs="Arial"/>
          <w:sz w:val="20"/>
        </w:rPr>
        <w:t>právní</w:t>
      </w:r>
      <w:proofErr w:type="gramEnd"/>
      <w:r w:rsidRPr="007E4A81">
        <w:rPr>
          <w:rFonts w:ascii="Arial" w:hAnsi="Arial" w:cs="Arial"/>
          <w:sz w:val="20"/>
        </w:rPr>
        <w:t xml:space="preserve"> úkonům dle této smlouvy za příkazce, pokud je plná moc potřeba ke splnění povinnosti dle této smlouvy. Příkazník toto zmocnění v celém rozsahu přijímá. Tato plná moc končí uplynutím doby plnění podle čl. IV </w:t>
      </w:r>
      <w:proofErr w:type="gramStart"/>
      <w:r w:rsidRPr="007E4A81">
        <w:rPr>
          <w:rFonts w:ascii="Arial" w:hAnsi="Arial" w:cs="Arial"/>
          <w:sz w:val="20"/>
        </w:rPr>
        <w:t>této</w:t>
      </w:r>
      <w:proofErr w:type="gramEnd"/>
      <w:r w:rsidRPr="007E4A81">
        <w:rPr>
          <w:rFonts w:ascii="Arial" w:hAnsi="Arial" w:cs="Arial"/>
          <w:sz w:val="20"/>
        </w:rPr>
        <w:t xml:space="preserve"> smlouvy.</w:t>
      </w:r>
    </w:p>
    <w:p w14:paraId="59266F1F" w14:textId="77777777" w:rsidR="00D665C9" w:rsidRPr="00756C9D" w:rsidRDefault="00D665C9" w:rsidP="00FB0CD3">
      <w:pPr>
        <w:pStyle w:val="Nadpis3"/>
        <w:spacing w:before="360"/>
        <w:jc w:val="center"/>
        <w:rPr>
          <w:rFonts w:ascii="Arial" w:eastAsia="Times New Roman" w:hAnsi="Arial" w:cs="Arial"/>
          <w:bCs w:val="0"/>
          <w:color w:val="auto"/>
          <w:sz w:val="28"/>
          <w:szCs w:val="28"/>
        </w:rPr>
      </w:pPr>
      <w:r w:rsidRPr="00FB0CD3">
        <w:rPr>
          <w:rFonts w:ascii="Arial" w:eastAsia="Times New Roman" w:hAnsi="Arial" w:cs="Arial"/>
          <w:bCs w:val="0"/>
          <w:color w:val="auto"/>
          <w:sz w:val="28"/>
          <w:szCs w:val="28"/>
        </w:rPr>
        <w:t xml:space="preserve"> </w:t>
      </w:r>
      <w:r w:rsidRPr="00756C9D">
        <w:rPr>
          <w:rFonts w:ascii="Arial" w:eastAsia="Times New Roman" w:hAnsi="Arial" w:cs="Arial"/>
          <w:bCs w:val="0"/>
          <w:color w:val="auto"/>
          <w:sz w:val="28"/>
          <w:szCs w:val="28"/>
        </w:rPr>
        <w:t>IX.</w:t>
      </w:r>
      <w:r w:rsidR="00FB0CD3">
        <w:rPr>
          <w:rFonts w:ascii="Arial" w:eastAsia="Times New Roman" w:hAnsi="Arial" w:cs="Arial"/>
          <w:bCs w:val="0"/>
          <w:color w:val="auto"/>
          <w:sz w:val="28"/>
          <w:szCs w:val="28"/>
        </w:rPr>
        <w:br/>
      </w:r>
      <w:r w:rsidR="00E246A1">
        <w:rPr>
          <w:rFonts w:ascii="Arial" w:eastAsia="Times New Roman" w:hAnsi="Arial" w:cs="Arial"/>
          <w:bCs w:val="0"/>
          <w:color w:val="auto"/>
          <w:sz w:val="28"/>
          <w:szCs w:val="28"/>
        </w:rPr>
        <w:t>Práva a p</w:t>
      </w:r>
      <w:r w:rsidRPr="00756C9D">
        <w:rPr>
          <w:rFonts w:ascii="Arial" w:eastAsia="Times New Roman" w:hAnsi="Arial" w:cs="Arial"/>
          <w:bCs w:val="0"/>
          <w:color w:val="auto"/>
          <w:sz w:val="28"/>
          <w:szCs w:val="28"/>
        </w:rPr>
        <w:t xml:space="preserve">ovinnosti </w:t>
      </w:r>
      <w:r w:rsidR="00234754" w:rsidRPr="00756C9D">
        <w:rPr>
          <w:rFonts w:ascii="Arial" w:eastAsia="Times New Roman" w:hAnsi="Arial" w:cs="Arial"/>
          <w:bCs w:val="0"/>
          <w:color w:val="auto"/>
          <w:sz w:val="28"/>
          <w:szCs w:val="28"/>
        </w:rPr>
        <w:t>příkazník</w:t>
      </w:r>
      <w:r w:rsidR="000114CE" w:rsidRPr="00756C9D">
        <w:rPr>
          <w:rFonts w:ascii="Arial" w:eastAsia="Times New Roman" w:hAnsi="Arial" w:cs="Arial"/>
          <w:bCs w:val="0"/>
          <w:color w:val="auto"/>
          <w:sz w:val="28"/>
          <w:szCs w:val="28"/>
        </w:rPr>
        <w:t>a</w:t>
      </w:r>
    </w:p>
    <w:p w14:paraId="3281E702" w14:textId="77777777" w:rsidR="00D665C9" w:rsidRPr="00586038" w:rsidRDefault="00D665C9" w:rsidP="00D665C9">
      <w:pPr>
        <w:pStyle w:val="Smlouva3"/>
        <w:ind w:left="426" w:hanging="426"/>
        <w:rPr>
          <w:rFonts w:ascii="Arial" w:hAnsi="Arial" w:cs="Arial"/>
          <w:sz w:val="20"/>
        </w:rPr>
      </w:pPr>
      <w:r w:rsidRPr="00586038">
        <w:rPr>
          <w:rFonts w:ascii="Arial" w:hAnsi="Arial" w:cs="Arial"/>
          <w:sz w:val="20"/>
        </w:rPr>
        <w:t xml:space="preserve">1.    </w:t>
      </w:r>
      <w:r w:rsidR="00234754" w:rsidRPr="00586038">
        <w:rPr>
          <w:rFonts w:ascii="Arial" w:hAnsi="Arial" w:cs="Arial"/>
          <w:sz w:val="20"/>
        </w:rPr>
        <w:t>Příkazník</w:t>
      </w:r>
      <w:r w:rsidRPr="00586038">
        <w:rPr>
          <w:rFonts w:ascii="Arial" w:hAnsi="Arial" w:cs="Arial"/>
          <w:sz w:val="20"/>
        </w:rPr>
        <w:t xml:space="preserve"> je povinen:</w:t>
      </w:r>
    </w:p>
    <w:p w14:paraId="3C87FD09" w14:textId="40E84EC5" w:rsidR="00D665C9" w:rsidRPr="006000F5" w:rsidRDefault="00D665C9" w:rsidP="008079E3">
      <w:pPr>
        <w:pStyle w:val="Smlouva3"/>
        <w:numPr>
          <w:ilvl w:val="0"/>
          <w:numId w:val="14"/>
        </w:numPr>
        <w:ind w:left="709"/>
        <w:rPr>
          <w:rFonts w:ascii="Arial" w:hAnsi="Arial" w:cs="Arial"/>
          <w:sz w:val="20"/>
        </w:rPr>
      </w:pPr>
      <w:r w:rsidRPr="006000F5">
        <w:rPr>
          <w:rFonts w:ascii="Arial" w:hAnsi="Arial" w:cs="Arial"/>
          <w:sz w:val="20"/>
        </w:rPr>
        <w:t xml:space="preserve">uplatňovat práva </w:t>
      </w:r>
      <w:r w:rsidR="00234754" w:rsidRPr="006000F5">
        <w:rPr>
          <w:rFonts w:ascii="Arial" w:hAnsi="Arial" w:cs="Arial"/>
          <w:sz w:val="20"/>
        </w:rPr>
        <w:t>příkazce</w:t>
      </w:r>
      <w:r w:rsidRPr="006000F5">
        <w:rPr>
          <w:rFonts w:ascii="Arial" w:hAnsi="Arial" w:cs="Arial"/>
          <w:sz w:val="20"/>
        </w:rPr>
        <w:t xml:space="preserve"> ze závazkovýc</w:t>
      </w:r>
      <w:r w:rsidR="006000F5">
        <w:rPr>
          <w:rFonts w:ascii="Arial" w:hAnsi="Arial" w:cs="Arial"/>
          <w:sz w:val="20"/>
        </w:rPr>
        <w:t xml:space="preserve">h vztahů v rozsahu </w:t>
      </w:r>
      <w:r w:rsidR="00DB3439">
        <w:rPr>
          <w:rFonts w:ascii="Arial" w:hAnsi="Arial" w:cs="Arial"/>
          <w:sz w:val="20"/>
        </w:rPr>
        <w:t>vykonávaných činností TD</w:t>
      </w:r>
      <w:r w:rsidR="00182E7A">
        <w:rPr>
          <w:rFonts w:ascii="Arial" w:hAnsi="Arial" w:cs="Arial"/>
          <w:sz w:val="20"/>
        </w:rPr>
        <w:t>S</w:t>
      </w:r>
      <w:r w:rsidRPr="006000F5">
        <w:rPr>
          <w:rFonts w:ascii="Arial" w:hAnsi="Arial" w:cs="Arial"/>
          <w:sz w:val="20"/>
        </w:rPr>
        <w:t>,</w:t>
      </w:r>
    </w:p>
    <w:p w14:paraId="48031CC8" w14:textId="77777777" w:rsidR="00D665C9" w:rsidRPr="00586038" w:rsidRDefault="00D665C9" w:rsidP="008079E3">
      <w:pPr>
        <w:pStyle w:val="Smlouva3"/>
        <w:numPr>
          <w:ilvl w:val="0"/>
          <w:numId w:val="14"/>
        </w:numPr>
        <w:ind w:left="709"/>
        <w:rPr>
          <w:rFonts w:ascii="Arial" w:hAnsi="Arial" w:cs="Arial"/>
          <w:sz w:val="20"/>
        </w:rPr>
      </w:pPr>
      <w:r w:rsidRPr="00586038">
        <w:rPr>
          <w:rFonts w:ascii="Arial" w:hAnsi="Arial" w:cs="Arial"/>
          <w:sz w:val="20"/>
        </w:rPr>
        <w:t>konzultovat a odsouhlasovat v předstihu veškerá rozhodnutí s </w:t>
      </w:r>
      <w:r w:rsidR="00234754" w:rsidRPr="00586038">
        <w:rPr>
          <w:rFonts w:ascii="Arial" w:hAnsi="Arial" w:cs="Arial"/>
          <w:sz w:val="20"/>
        </w:rPr>
        <w:t>příkazce</w:t>
      </w:r>
      <w:r w:rsidRPr="00586038">
        <w:rPr>
          <w:rFonts w:ascii="Arial" w:hAnsi="Arial" w:cs="Arial"/>
          <w:sz w:val="20"/>
        </w:rPr>
        <w:t>m,</w:t>
      </w:r>
    </w:p>
    <w:p w14:paraId="3A740EAE" w14:textId="77777777" w:rsidR="00106388" w:rsidRPr="00586038" w:rsidRDefault="00106388" w:rsidP="008079E3">
      <w:pPr>
        <w:pStyle w:val="Smlouva3"/>
        <w:numPr>
          <w:ilvl w:val="0"/>
          <w:numId w:val="14"/>
        </w:numPr>
        <w:ind w:left="709"/>
        <w:rPr>
          <w:rFonts w:ascii="Arial" w:hAnsi="Arial" w:cs="Arial"/>
          <w:sz w:val="20"/>
        </w:rPr>
      </w:pPr>
      <w:r w:rsidRPr="00586038">
        <w:rPr>
          <w:rFonts w:ascii="Arial" w:hAnsi="Arial" w:cs="Arial"/>
          <w:sz w:val="20"/>
        </w:rPr>
        <w:t>řídit se pokyny příkazce a jednat v jeho zájmu, upozornit příkazce na zřejmě nesprávný pokyn, a to ihned</w:t>
      </w:r>
      <w:r w:rsidR="006C3F5C">
        <w:rPr>
          <w:rFonts w:ascii="Arial" w:hAnsi="Arial" w:cs="Arial"/>
          <w:sz w:val="20"/>
        </w:rPr>
        <w:t>,</w:t>
      </w:r>
      <w:r w:rsidRPr="00586038">
        <w:rPr>
          <w:rFonts w:ascii="Arial" w:hAnsi="Arial" w:cs="Arial"/>
          <w:sz w:val="20"/>
        </w:rPr>
        <w:t xml:space="preserve"> kdy se takovou skutečnost dozvěděl,</w:t>
      </w:r>
    </w:p>
    <w:p w14:paraId="116403E1" w14:textId="77777777" w:rsidR="00106388" w:rsidRPr="00586038" w:rsidRDefault="00106388" w:rsidP="008079E3">
      <w:pPr>
        <w:pStyle w:val="Smlouva3"/>
        <w:numPr>
          <w:ilvl w:val="0"/>
          <w:numId w:val="14"/>
        </w:numPr>
        <w:ind w:left="709"/>
        <w:rPr>
          <w:rFonts w:ascii="Arial" w:hAnsi="Arial" w:cs="Arial"/>
          <w:sz w:val="20"/>
        </w:rPr>
      </w:pPr>
      <w:r w:rsidRPr="00586038">
        <w:rPr>
          <w:rFonts w:ascii="Arial" w:hAnsi="Arial" w:cs="Arial"/>
          <w:sz w:val="20"/>
        </w:rPr>
        <w:t>bez odkladů oznámit příkazci veškeré skutečnosti, které by mohly vést ke změně pokynů příkazce,</w:t>
      </w:r>
    </w:p>
    <w:p w14:paraId="44F579F9" w14:textId="2CAE5088" w:rsidR="00D665C9" w:rsidRPr="00586038" w:rsidRDefault="00D665C9" w:rsidP="008079E3">
      <w:pPr>
        <w:pStyle w:val="Smlouva3"/>
        <w:numPr>
          <w:ilvl w:val="0"/>
          <w:numId w:val="14"/>
        </w:numPr>
        <w:ind w:left="709"/>
        <w:rPr>
          <w:rFonts w:ascii="Arial" w:hAnsi="Arial" w:cs="Arial"/>
          <w:sz w:val="20"/>
        </w:rPr>
      </w:pPr>
      <w:r w:rsidRPr="00586038">
        <w:rPr>
          <w:rFonts w:ascii="Arial" w:hAnsi="Arial" w:cs="Arial"/>
          <w:sz w:val="20"/>
        </w:rPr>
        <w:t>postupovat při zařizování záležitostí, plynoucích z této smlouvy, osobně</w:t>
      </w:r>
      <w:r w:rsidR="00106388" w:rsidRPr="00586038">
        <w:rPr>
          <w:rFonts w:ascii="Arial" w:hAnsi="Arial" w:cs="Arial"/>
          <w:sz w:val="20"/>
        </w:rPr>
        <w:t>, poctivě, pečlivě</w:t>
      </w:r>
      <w:r w:rsidR="00DB3439">
        <w:rPr>
          <w:rFonts w:ascii="Arial" w:hAnsi="Arial" w:cs="Arial"/>
          <w:sz w:val="20"/>
        </w:rPr>
        <w:t xml:space="preserve"> a</w:t>
      </w:r>
      <w:r w:rsidR="00436BDF">
        <w:rPr>
          <w:rFonts w:ascii="Arial" w:hAnsi="Arial" w:cs="Arial"/>
          <w:sz w:val="20"/>
        </w:rPr>
        <w:t> </w:t>
      </w:r>
      <w:r w:rsidR="00DB3439">
        <w:rPr>
          <w:rFonts w:ascii="Arial" w:hAnsi="Arial" w:cs="Arial"/>
          <w:sz w:val="20"/>
        </w:rPr>
        <w:t>s odbornou péčí,</w:t>
      </w:r>
    </w:p>
    <w:p w14:paraId="185517E2" w14:textId="2B22B34F" w:rsidR="00443D3F" w:rsidRDefault="00DB3439" w:rsidP="008079E3">
      <w:pPr>
        <w:pStyle w:val="Smlouva3"/>
        <w:numPr>
          <w:ilvl w:val="0"/>
          <w:numId w:val="14"/>
        </w:numPr>
        <w:ind w:left="709"/>
        <w:rPr>
          <w:rFonts w:ascii="Arial" w:hAnsi="Arial" w:cs="Arial"/>
          <w:sz w:val="20"/>
        </w:rPr>
      </w:pPr>
      <w:r>
        <w:rPr>
          <w:rFonts w:ascii="Arial" w:hAnsi="Arial" w:cs="Arial"/>
          <w:sz w:val="20"/>
        </w:rPr>
        <w:t>vykonávat TD</w:t>
      </w:r>
      <w:r w:rsidR="00182E7A">
        <w:rPr>
          <w:rFonts w:ascii="Arial" w:hAnsi="Arial" w:cs="Arial"/>
          <w:sz w:val="20"/>
        </w:rPr>
        <w:t>S</w:t>
      </w:r>
      <w:r w:rsidR="00443D3F" w:rsidRPr="00586038">
        <w:rPr>
          <w:rFonts w:ascii="Arial" w:hAnsi="Arial" w:cs="Arial"/>
          <w:sz w:val="20"/>
        </w:rPr>
        <w:t xml:space="preserve"> v souladu s </w:t>
      </w:r>
      <w:r w:rsidR="00443D3F" w:rsidRPr="006000F5">
        <w:rPr>
          <w:rFonts w:ascii="Arial" w:hAnsi="Arial" w:cs="Arial"/>
          <w:sz w:val="20"/>
        </w:rPr>
        <w:t>příslušným dokladem umožňujícím realizaci stavby, právními</w:t>
      </w:r>
      <w:r>
        <w:rPr>
          <w:rFonts w:ascii="Arial" w:hAnsi="Arial" w:cs="Arial"/>
          <w:sz w:val="20"/>
        </w:rPr>
        <w:t xml:space="preserve"> předpisy, technickými normami</w:t>
      </w:r>
      <w:r w:rsidR="00443D3F" w:rsidRPr="00586038">
        <w:rPr>
          <w:rFonts w:ascii="Arial" w:hAnsi="Arial" w:cs="Arial"/>
          <w:sz w:val="20"/>
        </w:rPr>
        <w:t xml:space="preserve">, </w:t>
      </w:r>
      <w:r>
        <w:rPr>
          <w:rFonts w:ascii="Arial" w:hAnsi="Arial" w:cs="Arial"/>
          <w:sz w:val="20"/>
        </w:rPr>
        <w:t>projektovou dokumentací</w:t>
      </w:r>
      <w:r w:rsidR="00821E24">
        <w:rPr>
          <w:rFonts w:ascii="Arial" w:hAnsi="Arial" w:cs="Arial"/>
          <w:sz w:val="20"/>
        </w:rPr>
        <w:t xml:space="preserve">, </w:t>
      </w:r>
      <w:r w:rsidR="00182E7A">
        <w:rPr>
          <w:rFonts w:ascii="Arial" w:hAnsi="Arial" w:cs="Arial"/>
          <w:sz w:val="20"/>
        </w:rPr>
        <w:t xml:space="preserve">zadávací dokumentaci, </w:t>
      </w:r>
      <w:r>
        <w:rPr>
          <w:rFonts w:ascii="Arial" w:hAnsi="Arial" w:cs="Arial"/>
          <w:sz w:val="20"/>
        </w:rPr>
        <w:t xml:space="preserve">vyjádřeními, stanovisky </w:t>
      </w:r>
      <w:r w:rsidR="006C3F5C">
        <w:rPr>
          <w:rFonts w:ascii="Arial" w:hAnsi="Arial" w:cs="Arial"/>
          <w:sz w:val="20"/>
        </w:rPr>
        <w:t>a pokyny příkazce,</w:t>
      </w:r>
    </w:p>
    <w:p w14:paraId="1381E516" w14:textId="506F295F" w:rsidR="008D79A5" w:rsidRDefault="006C3F5C" w:rsidP="008079E3">
      <w:pPr>
        <w:pStyle w:val="Smlouva3"/>
        <w:numPr>
          <w:ilvl w:val="0"/>
          <w:numId w:val="14"/>
        </w:numPr>
        <w:ind w:left="709"/>
        <w:rPr>
          <w:rFonts w:ascii="Arial" w:hAnsi="Arial" w:cs="Arial"/>
          <w:sz w:val="20"/>
        </w:rPr>
      </w:pPr>
      <w:r>
        <w:rPr>
          <w:rFonts w:ascii="Arial" w:hAnsi="Arial" w:cs="Arial"/>
          <w:sz w:val="20"/>
        </w:rPr>
        <w:t>poskytovat příkazci veškeré informace, doklady apod.</w:t>
      </w:r>
    </w:p>
    <w:p w14:paraId="53930205" w14:textId="282DC4DC" w:rsidR="00182E7A" w:rsidRDefault="00182E7A" w:rsidP="008079E3">
      <w:pPr>
        <w:pStyle w:val="Smlouva3"/>
        <w:numPr>
          <w:ilvl w:val="0"/>
          <w:numId w:val="14"/>
        </w:numPr>
        <w:ind w:left="709"/>
        <w:rPr>
          <w:rFonts w:ascii="Arial" w:hAnsi="Arial" w:cs="Arial"/>
          <w:sz w:val="20"/>
        </w:rPr>
      </w:pPr>
      <w:r>
        <w:rPr>
          <w:rFonts w:ascii="Arial" w:hAnsi="Arial" w:cs="Arial"/>
          <w:sz w:val="20"/>
        </w:rPr>
        <w:t>předkládat příkazci k odsouhlasení veškeré písemnosti,</w:t>
      </w:r>
    </w:p>
    <w:p w14:paraId="793E485E" w14:textId="7EE5E790" w:rsidR="00C35B80" w:rsidRPr="00F32E12" w:rsidRDefault="00C35B80" w:rsidP="008079E3">
      <w:pPr>
        <w:pStyle w:val="Smlouva3"/>
        <w:numPr>
          <w:ilvl w:val="0"/>
          <w:numId w:val="14"/>
        </w:numPr>
        <w:ind w:left="709"/>
        <w:rPr>
          <w:rFonts w:ascii="Arial" w:hAnsi="Arial" w:cs="Arial"/>
          <w:sz w:val="20"/>
        </w:rPr>
      </w:pPr>
      <w:r w:rsidRPr="00F32E12">
        <w:rPr>
          <w:rFonts w:ascii="Arial" w:hAnsi="Arial" w:cs="Arial"/>
          <w:sz w:val="20"/>
        </w:rPr>
        <w:t>písemně informovat příkazce o plnění smlouvy prostřednictvím dalších osob</w:t>
      </w:r>
      <w:r w:rsidR="00182E7A">
        <w:rPr>
          <w:rFonts w:ascii="Arial" w:hAnsi="Arial" w:cs="Arial"/>
          <w:sz w:val="20"/>
        </w:rPr>
        <w:t>.</w:t>
      </w:r>
    </w:p>
    <w:p w14:paraId="656B3402" w14:textId="77777777" w:rsidR="006C3F5C" w:rsidRDefault="00106388" w:rsidP="008079E3">
      <w:pPr>
        <w:pStyle w:val="Nadpis2"/>
        <w:numPr>
          <w:ilvl w:val="0"/>
          <w:numId w:val="15"/>
        </w:numPr>
        <w:suppressAutoHyphens/>
        <w:rPr>
          <w:rFonts w:ascii="Arial" w:hAnsi="Arial" w:cs="Arial"/>
          <w:sz w:val="20"/>
          <w:szCs w:val="20"/>
        </w:rPr>
      </w:pPr>
      <w:r w:rsidRPr="00586038">
        <w:rPr>
          <w:rFonts w:ascii="Arial" w:hAnsi="Arial" w:cs="Arial"/>
          <w:sz w:val="20"/>
          <w:szCs w:val="20"/>
        </w:rPr>
        <w:t>Příkazník se může odchýlit od pokynů příkazce jen, je-</w:t>
      </w:r>
      <w:r w:rsidR="006C3F5C">
        <w:rPr>
          <w:rFonts w:ascii="Arial" w:hAnsi="Arial" w:cs="Arial"/>
          <w:sz w:val="20"/>
          <w:szCs w:val="20"/>
        </w:rPr>
        <w:t>li to nezbytné v zájmu příkazce</w:t>
      </w:r>
      <w:r w:rsidR="00B011C5">
        <w:rPr>
          <w:rFonts w:ascii="Arial" w:hAnsi="Arial" w:cs="Arial"/>
          <w:sz w:val="20"/>
          <w:szCs w:val="20"/>
        </w:rPr>
        <w:t>,</w:t>
      </w:r>
      <w:r w:rsidR="006C3F5C">
        <w:rPr>
          <w:rFonts w:ascii="Arial" w:hAnsi="Arial" w:cs="Arial"/>
          <w:sz w:val="20"/>
          <w:szCs w:val="20"/>
        </w:rPr>
        <w:t xml:space="preserve"> </w:t>
      </w:r>
      <w:r w:rsidRPr="00586038">
        <w:rPr>
          <w:rFonts w:ascii="Arial" w:hAnsi="Arial" w:cs="Arial"/>
          <w:sz w:val="20"/>
          <w:szCs w:val="20"/>
        </w:rPr>
        <w:t>a pokud nemůže včas obdržet jeho souhlas. Je však povinen bezodkladně informovat o</w:t>
      </w:r>
      <w:r w:rsidR="00F25544" w:rsidRPr="00586038">
        <w:rPr>
          <w:rFonts w:ascii="Arial" w:hAnsi="Arial" w:cs="Arial"/>
          <w:sz w:val="20"/>
          <w:szCs w:val="20"/>
        </w:rPr>
        <w:t xml:space="preserve"> těchto</w:t>
      </w:r>
      <w:r w:rsidRPr="00586038">
        <w:rPr>
          <w:rFonts w:ascii="Arial" w:hAnsi="Arial" w:cs="Arial"/>
          <w:sz w:val="20"/>
          <w:szCs w:val="20"/>
        </w:rPr>
        <w:t xml:space="preserve"> skutečnostech příkazce a vyžádat si dodatečný souhlas.</w:t>
      </w:r>
      <w:r w:rsidR="006C3F5C">
        <w:rPr>
          <w:rFonts w:ascii="Arial" w:hAnsi="Arial" w:cs="Arial"/>
          <w:sz w:val="20"/>
          <w:szCs w:val="20"/>
        </w:rPr>
        <w:t xml:space="preserve"> </w:t>
      </w:r>
    </w:p>
    <w:p w14:paraId="5CB7264A" w14:textId="77777777" w:rsidR="006C3F5C" w:rsidRDefault="006C3F5C" w:rsidP="008079E3">
      <w:pPr>
        <w:pStyle w:val="Nadpis2"/>
        <w:numPr>
          <w:ilvl w:val="0"/>
          <w:numId w:val="15"/>
        </w:numPr>
        <w:suppressAutoHyphens/>
        <w:rPr>
          <w:rFonts w:ascii="Arial" w:hAnsi="Arial" w:cs="Arial"/>
          <w:sz w:val="20"/>
          <w:szCs w:val="20"/>
        </w:rPr>
      </w:pPr>
      <w:r w:rsidRPr="006C3F5C">
        <w:rPr>
          <w:rFonts w:ascii="Arial" w:hAnsi="Arial" w:cs="Arial"/>
          <w:sz w:val="20"/>
          <w:szCs w:val="20"/>
        </w:rPr>
        <w:t>Příkazník na sebe přebírá odpovědnost za správné plnění činností</w:t>
      </w:r>
      <w:r>
        <w:rPr>
          <w:rFonts w:ascii="Arial" w:hAnsi="Arial" w:cs="Arial"/>
          <w:sz w:val="20"/>
          <w:szCs w:val="20"/>
        </w:rPr>
        <w:t xml:space="preserve"> dle článku III. v celém jeho rozsahu. </w:t>
      </w:r>
    </w:p>
    <w:p w14:paraId="5594F9CD" w14:textId="1936A205" w:rsidR="00D44311" w:rsidRDefault="006C3F5C" w:rsidP="008079E3">
      <w:pPr>
        <w:pStyle w:val="Nadpis2"/>
        <w:numPr>
          <w:ilvl w:val="0"/>
          <w:numId w:val="15"/>
        </w:numPr>
        <w:suppressAutoHyphens/>
        <w:rPr>
          <w:rFonts w:ascii="Arial" w:hAnsi="Arial" w:cs="Arial"/>
          <w:sz w:val="20"/>
          <w:szCs w:val="20"/>
        </w:rPr>
      </w:pPr>
      <w:r w:rsidRPr="006C3F5C">
        <w:rPr>
          <w:rFonts w:ascii="Arial" w:hAnsi="Arial" w:cs="Arial"/>
          <w:sz w:val="20"/>
          <w:szCs w:val="20"/>
        </w:rPr>
        <w:t>Příkazník odpovídá za vzniklou škodu způsobenou při plnění této smlouvy příkazci či třetím osobám.</w:t>
      </w:r>
      <w:r w:rsidR="00920862">
        <w:rPr>
          <w:rFonts w:ascii="Arial" w:hAnsi="Arial" w:cs="Arial"/>
          <w:sz w:val="20"/>
          <w:szCs w:val="20"/>
        </w:rPr>
        <w:t xml:space="preserve"> </w:t>
      </w:r>
    </w:p>
    <w:p w14:paraId="5FF26352" w14:textId="77777777" w:rsidR="00D44311" w:rsidRPr="007E4A81" w:rsidRDefault="00D44311" w:rsidP="007E4A81"/>
    <w:p w14:paraId="71964B5A" w14:textId="53E7CD8D" w:rsidR="00D44311" w:rsidRPr="00B518FA" w:rsidRDefault="00D44311" w:rsidP="008079E3">
      <w:pPr>
        <w:pStyle w:val="Odstavecseseznamem"/>
        <w:numPr>
          <w:ilvl w:val="0"/>
          <w:numId w:val="15"/>
        </w:numPr>
        <w:jc w:val="both"/>
        <w:rPr>
          <w:rFonts w:ascii="Arial" w:hAnsi="Arial" w:cs="Arial"/>
          <w:sz w:val="20"/>
          <w:szCs w:val="20"/>
        </w:rPr>
      </w:pPr>
      <w:r w:rsidRPr="00D44311">
        <w:rPr>
          <w:rFonts w:ascii="Arial" w:hAnsi="Arial" w:cs="Arial"/>
          <w:sz w:val="20"/>
          <w:szCs w:val="20"/>
        </w:rPr>
        <w:t xml:space="preserve">Příkazník je při plnění závazků dle této smlouvy dále povinen vést písemný soupis provedených služeb a činností ve formě výkazu odpracovaných hodin. Tento výkaz podepsaný příkazníkem bude podkladem k vyúčtování provedených činnosti dle čl. VII odst. 2 </w:t>
      </w:r>
      <w:proofErr w:type="gramStart"/>
      <w:r w:rsidRPr="00D44311">
        <w:rPr>
          <w:rFonts w:ascii="Arial" w:hAnsi="Arial" w:cs="Arial"/>
          <w:sz w:val="20"/>
          <w:szCs w:val="20"/>
        </w:rPr>
        <w:t>této</w:t>
      </w:r>
      <w:proofErr w:type="gramEnd"/>
      <w:r w:rsidRPr="00D44311">
        <w:rPr>
          <w:rFonts w:ascii="Arial" w:hAnsi="Arial" w:cs="Arial"/>
          <w:sz w:val="20"/>
          <w:szCs w:val="20"/>
        </w:rPr>
        <w:t xml:space="preserve"> smlouvy</w:t>
      </w:r>
      <w:r w:rsidRPr="00B518FA">
        <w:rPr>
          <w:rFonts w:ascii="Arial" w:hAnsi="Arial" w:cs="Arial"/>
          <w:sz w:val="20"/>
          <w:szCs w:val="20"/>
        </w:rPr>
        <w:t>.</w:t>
      </w:r>
    </w:p>
    <w:p w14:paraId="5D4CF144" w14:textId="62443777" w:rsidR="00433369" w:rsidRPr="00433369" w:rsidRDefault="00433369" w:rsidP="00433369"/>
    <w:p w14:paraId="6BD0A387" w14:textId="77777777" w:rsidR="00D665C9" w:rsidRPr="00756C9D" w:rsidRDefault="00D665C9" w:rsidP="00FB0CD3">
      <w:pPr>
        <w:pStyle w:val="Nadpis3"/>
        <w:spacing w:before="36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X.</w:t>
      </w:r>
      <w:r w:rsidR="00FB0CD3">
        <w:rPr>
          <w:rFonts w:ascii="Arial" w:eastAsia="Times New Roman" w:hAnsi="Arial" w:cs="Arial"/>
          <w:bCs w:val="0"/>
          <w:color w:val="auto"/>
          <w:sz w:val="28"/>
          <w:szCs w:val="28"/>
        </w:rPr>
        <w:br/>
      </w:r>
      <w:r w:rsidR="002E2AD7">
        <w:rPr>
          <w:rFonts w:ascii="Arial" w:eastAsia="Times New Roman" w:hAnsi="Arial" w:cs="Arial"/>
          <w:bCs w:val="0"/>
          <w:color w:val="auto"/>
          <w:sz w:val="28"/>
          <w:szCs w:val="28"/>
        </w:rPr>
        <w:t>Smluvní pokuty</w:t>
      </w:r>
    </w:p>
    <w:p w14:paraId="3E1E6C7A" w14:textId="77777777" w:rsidR="002E2AD7" w:rsidRDefault="002E2AD7" w:rsidP="008079E3">
      <w:pPr>
        <w:pStyle w:val="Smlouva-slo"/>
        <w:numPr>
          <w:ilvl w:val="1"/>
          <w:numId w:val="4"/>
        </w:numPr>
        <w:tabs>
          <w:tab w:val="clear" w:pos="2007"/>
          <w:tab w:val="num" w:pos="426"/>
        </w:tabs>
        <w:ind w:left="425" w:hanging="425"/>
        <w:rPr>
          <w:rFonts w:ascii="Arial" w:hAnsi="Arial" w:cs="Arial"/>
          <w:sz w:val="20"/>
        </w:rPr>
      </w:pPr>
      <w:r w:rsidRPr="002E2AD7">
        <w:rPr>
          <w:rFonts w:ascii="Arial" w:hAnsi="Arial" w:cs="Arial"/>
          <w:sz w:val="20"/>
        </w:rPr>
        <w:t xml:space="preserve">V případě, že příkazce neuhradí fakturu ve lhůtě splatnosti, může příkazník požadovat po příkazci úrok z prodlení ve výši </w:t>
      </w:r>
      <w:r w:rsidRPr="002E2AD7">
        <w:rPr>
          <w:rFonts w:ascii="Arial" w:hAnsi="Arial" w:cs="Arial"/>
          <w:b/>
          <w:sz w:val="20"/>
        </w:rPr>
        <w:t>0,05 %</w:t>
      </w:r>
      <w:r w:rsidRPr="002E2AD7">
        <w:rPr>
          <w:rFonts w:ascii="Arial" w:hAnsi="Arial" w:cs="Arial"/>
          <w:sz w:val="20"/>
        </w:rPr>
        <w:t xml:space="preserve"> z dlužné částky za každý i započatý den prodlení. </w:t>
      </w:r>
    </w:p>
    <w:p w14:paraId="303456AB" w14:textId="77777777" w:rsidR="00F430C2" w:rsidRDefault="002E2AD7" w:rsidP="008079E3">
      <w:pPr>
        <w:pStyle w:val="Smlouva-slo"/>
        <w:numPr>
          <w:ilvl w:val="1"/>
          <w:numId w:val="4"/>
        </w:numPr>
        <w:tabs>
          <w:tab w:val="clear" w:pos="2007"/>
          <w:tab w:val="num" w:pos="426"/>
        </w:tabs>
        <w:ind w:left="425" w:hanging="425"/>
        <w:rPr>
          <w:rFonts w:ascii="Arial" w:hAnsi="Arial" w:cs="Arial"/>
          <w:sz w:val="20"/>
        </w:rPr>
      </w:pPr>
      <w:r w:rsidRPr="002E2AD7">
        <w:rPr>
          <w:rFonts w:ascii="Arial" w:hAnsi="Arial" w:cs="Arial"/>
          <w:sz w:val="20"/>
        </w:rPr>
        <w:t xml:space="preserve">V případě, že příkazník nesplní kteroukoliv z povinností či poruší jakoukoliv povinnost vyplývající mu z této smlouvy, je příkazce oprávněn účtovat příkazníkovi smluvní pokutu ve výši </w:t>
      </w:r>
      <w:r w:rsidRPr="002E2AD7">
        <w:rPr>
          <w:rFonts w:ascii="Arial" w:hAnsi="Arial" w:cs="Arial"/>
          <w:b/>
          <w:sz w:val="20"/>
        </w:rPr>
        <w:t xml:space="preserve">2.000,- Kč </w:t>
      </w:r>
      <w:r w:rsidRPr="002E2AD7">
        <w:rPr>
          <w:rFonts w:ascii="Arial" w:hAnsi="Arial" w:cs="Arial"/>
          <w:sz w:val="20"/>
        </w:rPr>
        <w:t>za každý jednotlivý zjištěný případ.</w:t>
      </w:r>
    </w:p>
    <w:p w14:paraId="02F470A8" w14:textId="77777777" w:rsidR="00D44311" w:rsidRDefault="00F430C2" w:rsidP="008079E3">
      <w:pPr>
        <w:pStyle w:val="Smlouva-slo"/>
        <w:numPr>
          <w:ilvl w:val="1"/>
          <w:numId w:val="4"/>
        </w:numPr>
        <w:tabs>
          <w:tab w:val="clear" w:pos="2007"/>
          <w:tab w:val="num" w:pos="426"/>
        </w:tabs>
        <w:ind w:left="425" w:hanging="425"/>
        <w:rPr>
          <w:rFonts w:ascii="Arial" w:hAnsi="Arial" w:cs="Arial"/>
          <w:sz w:val="20"/>
        </w:rPr>
      </w:pPr>
      <w:r w:rsidRPr="00F430C2">
        <w:rPr>
          <w:rFonts w:ascii="Arial" w:hAnsi="Arial" w:cs="Arial"/>
          <w:sz w:val="20"/>
        </w:rPr>
        <w:lastRenderedPageBreak/>
        <w:t xml:space="preserve">Při porušení povinnosti kontroly fakturačních dokladů ze strany </w:t>
      </w:r>
      <w:r>
        <w:rPr>
          <w:rFonts w:ascii="Arial" w:hAnsi="Arial" w:cs="Arial"/>
          <w:sz w:val="20"/>
        </w:rPr>
        <w:t>příkazníka</w:t>
      </w:r>
      <w:r w:rsidRPr="00F430C2">
        <w:rPr>
          <w:rFonts w:ascii="Arial" w:hAnsi="Arial" w:cs="Arial"/>
          <w:sz w:val="20"/>
        </w:rPr>
        <w:t xml:space="preserve">, </w:t>
      </w:r>
      <w:proofErr w:type="gramStart"/>
      <w:r w:rsidRPr="00F430C2">
        <w:rPr>
          <w:rFonts w:ascii="Arial" w:hAnsi="Arial" w:cs="Arial"/>
          <w:sz w:val="20"/>
        </w:rPr>
        <w:t>jejíž</w:t>
      </w:r>
      <w:proofErr w:type="gramEnd"/>
      <w:r w:rsidRPr="00F430C2">
        <w:rPr>
          <w:rFonts w:ascii="Arial" w:hAnsi="Arial" w:cs="Arial"/>
          <w:sz w:val="20"/>
        </w:rPr>
        <w:t xml:space="preserve"> důsledkem bude fakturace neoprávněných položek ze strany zhotovitele díla, má </w:t>
      </w:r>
      <w:r>
        <w:rPr>
          <w:rFonts w:ascii="Arial" w:hAnsi="Arial" w:cs="Arial"/>
          <w:sz w:val="20"/>
        </w:rPr>
        <w:t xml:space="preserve">příkazce </w:t>
      </w:r>
      <w:r w:rsidRPr="00F430C2">
        <w:rPr>
          <w:rFonts w:ascii="Arial" w:hAnsi="Arial" w:cs="Arial"/>
          <w:sz w:val="20"/>
        </w:rPr>
        <w:t>právo uplatni</w:t>
      </w:r>
      <w:r>
        <w:rPr>
          <w:rFonts w:ascii="Arial" w:hAnsi="Arial" w:cs="Arial"/>
          <w:sz w:val="20"/>
        </w:rPr>
        <w:t>t vůči příkazníkovi</w:t>
      </w:r>
      <w:r w:rsidRPr="00F430C2">
        <w:rPr>
          <w:rFonts w:ascii="Arial" w:hAnsi="Arial" w:cs="Arial"/>
          <w:sz w:val="20"/>
        </w:rPr>
        <w:t xml:space="preserve"> smluvní pokutu ve výši </w:t>
      </w:r>
      <w:r w:rsidRPr="00BB3712">
        <w:rPr>
          <w:rFonts w:ascii="Arial" w:hAnsi="Arial" w:cs="Arial"/>
          <w:b/>
          <w:sz w:val="20"/>
        </w:rPr>
        <w:t>5% z hodnoty vzniklé neoprávněné fakturace, maximálně však do výše 20</w:t>
      </w:r>
      <w:r w:rsidR="00436BDF">
        <w:rPr>
          <w:rFonts w:ascii="Arial" w:hAnsi="Arial" w:cs="Arial"/>
          <w:b/>
          <w:sz w:val="20"/>
        </w:rPr>
        <w:t> </w:t>
      </w:r>
      <w:r w:rsidRPr="00BB3712">
        <w:rPr>
          <w:rFonts w:ascii="Arial" w:hAnsi="Arial" w:cs="Arial"/>
          <w:b/>
          <w:sz w:val="20"/>
        </w:rPr>
        <w:t>% odměny příkazníka</w:t>
      </w:r>
      <w:r>
        <w:rPr>
          <w:rFonts w:ascii="Arial" w:hAnsi="Arial" w:cs="Arial"/>
          <w:sz w:val="20"/>
        </w:rPr>
        <w:t xml:space="preserve"> dle této s</w:t>
      </w:r>
      <w:r w:rsidRPr="00F430C2">
        <w:rPr>
          <w:rFonts w:ascii="Arial" w:hAnsi="Arial" w:cs="Arial"/>
          <w:sz w:val="20"/>
        </w:rPr>
        <w:t>mlouvy.  </w:t>
      </w:r>
    </w:p>
    <w:p w14:paraId="777AB4CA" w14:textId="41974800" w:rsidR="00182E7A" w:rsidRPr="00D44311" w:rsidRDefault="00182E7A" w:rsidP="008079E3">
      <w:pPr>
        <w:pStyle w:val="Smlouva-slo"/>
        <w:numPr>
          <w:ilvl w:val="1"/>
          <w:numId w:val="4"/>
        </w:numPr>
        <w:tabs>
          <w:tab w:val="clear" w:pos="2007"/>
          <w:tab w:val="num" w:pos="426"/>
        </w:tabs>
        <w:ind w:left="425" w:hanging="425"/>
        <w:rPr>
          <w:rFonts w:ascii="Arial" w:hAnsi="Arial" w:cs="Arial"/>
          <w:sz w:val="20"/>
        </w:rPr>
      </w:pPr>
      <w:r w:rsidRPr="00D44311">
        <w:rPr>
          <w:rFonts w:ascii="Arial" w:hAnsi="Arial" w:cs="Arial"/>
          <w:sz w:val="20"/>
        </w:rPr>
        <w:t xml:space="preserve">Pokud dojde k prodloužení lhůty provedení stavby zapříčiněné nesplněním povinnosti příkazníka vyplývající z této smlouvy, může příkazce požadovat po příkazníkovi úhradu smluvní pokuty ve výši </w:t>
      </w:r>
      <w:r w:rsidR="00D44311">
        <w:rPr>
          <w:rFonts w:ascii="Arial" w:hAnsi="Arial" w:cs="Arial"/>
          <w:sz w:val="20"/>
        </w:rPr>
        <w:t>1000,-</w:t>
      </w:r>
      <w:r w:rsidR="008F3299">
        <w:rPr>
          <w:rFonts w:ascii="Arial" w:hAnsi="Arial" w:cs="Arial"/>
          <w:sz w:val="20"/>
        </w:rPr>
        <w:t xml:space="preserve"> </w:t>
      </w:r>
      <w:r w:rsidR="00D44311">
        <w:rPr>
          <w:rFonts w:ascii="Arial" w:hAnsi="Arial" w:cs="Arial"/>
          <w:sz w:val="20"/>
        </w:rPr>
        <w:t>Kč</w:t>
      </w:r>
      <w:r w:rsidR="008F3299">
        <w:rPr>
          <w:rFonts w:ascii="Arial" w:hAnsi="Arial" w:cs="Arial"/>
          <w:sz w:val="20"/>
        </w:rPr>
        <w:t xml:space="preserve"> </w:t>
      </w:r>
      <w:r w:rsidRPr="00D44311">
        <w:rPr>
          <w:rFonts w:ascii="Arial" w:hAnsi="Arial" w:cs="Arial"/>
          <w:sz w:val="20"/>
        </w:rPr>
        <w:t xml:space="preserve">za každý den prodloužení lhůty provedení stavby. Provedením stavby se rozumí její řádné ukončení a převzetí příkazcem. Řádným ukončením stavby se rozumí, že stavba nebude vykazovat žádné vady a nedodělky. </w:t>
      </w:r>
    </w:p>
    <w:p w14:paraId="528C6300" w14:textId="77777777" w:rsidR="002E2AD7" w:rsidRDefault="002E2AD7" w:rsidP="008079E3">
      <w:pPr>
        <w:pStyle w:val="Smlouva-slo"/>
        <w:numPr>
          <w:ilvl w:val="1"/>
          <w:numId w:val="4"/>
        </w:numPr>
        <w:tabs>
          <w:tab w:val="clear" w:pos="2007"/>
          <w:tab w:val="num" w:pos="426"/>
        </w:tabs>
        <w:ind w:left="425" w:hanging="425"/>
        <w:rPr>
          <w:rFonts w:ascii="Arial" w:hAnsi="Arial" w:cs="Arial"/>
          <w:sz w:val="20"/>
        </w:rPr>
      </w:pPr>
      <w:r w:rsidRPr="002E2AD7">
        <w:rPr>
          <w:rFonts w:ascii="Arial" w:hAnsi="Arial" w:cs="Arial"/>
          <w:sz w:val="20"/>
        </w:rPr>
        <w:t>Pokud závazek provést předmět smlouvy zanikne před jeho řádným splněním, nezaniká nárok na smluvní pokutu, pokud vznikl dřívějším porušením povinnosti.</w:t>
      </w:r>
      <w:r>
        <w:rPr>
          <w:rFonts w:ascii="Arial" w:hAnsi="Arial" w:cs="Arial"/>
          <w:sz w:val="20"/>
        </w:rPr>
        <w:t xml:space="preserve"> </w:t>
      </w:r>
    </w:p>
    <w:p w14:paraId="6EBEC61F" w14:textId="77777777" w:rsidR="002E2AD7" w:rsidRDefault="002E2AD7" w:rsidP="008079E3">
      <w:pPr>
        <w:pStyle w:val="Smlouva-slo"/>
        <w:numPr>
          <w:ilvl w:val="1"/>
          <w:numId w:val="4"/>
        </w:numPr>
        <w:tabs>
          <w:tab w:val="clear" w:pos="2007"/>
          <w:tab w:val="num" w:pos="426"/>
        </w:tabs>
        <w:ind w:left="425" w:hanging="425"/>
        <w:rPr>
          <w:rFonts w:ascii="Arial" w:hAnsi="Arial" w:cs="Arial"/>
          <w:sz w:val="20"/>
        </w:rPr>
      </w:pPr>
      <w:r w:rsidRPr="002E2AD7">
        <w:rPr>
          <w:rFonts w:ascii="Arial" w:hAnsi="Arial" w:cs="Arial"/>
          <w:sz w:val="20"/>
        </w:rPr>
        <w:t xml:space="preserve">Smluvní strany se dohodly, že smluvní pokuty sjednané touto smlouvou zaplatí povinná strana nezávisle na tom, zda a v jaké výši vznikne druhé straně škoda, kterou lze vymáhat samostatně. Smluvní pokuty se nezapočítávají na náhradu případně vzniklé škody. </w:t>
      </w:r>
    </w:p>
    <w:p w14:paraId="094937DF" w14:textId="77777777" w:rsidR="00D44311" w:rsidRDefault="00D665C9" w:rsidP="008F3299">
      <w:pPr>
        <w:pStyle w:val="Nadpis3"/>
        <w:spacing w:before="360"/>
        <w:jc w:val="center"/>
        <w:rPr>
          <w:rFonts w:ascii="Arial" w:eastAsia="Times New Roman" w:hAnsi="Arial" w:cs="Arial"/>
          <w:bCs w:val="0"/>
          <w:color w:val="auto"/>
          <w:sz w:val="28"/>
          <w:szCs w:val="28"/>
        </w:rPr>
      </w:pPr>
      <w:r w:rsidRPr="005A68F2">
        <w:rPr>
          <w:rFonts w:ascii="Arial" w:eastAsia="Times New Roman" w:hAnsi="Arial" w:cs="Arial"/>
          <w:bCs w:val="0"/>
          <w:color w:val="auto"/>
          <w:sz w:val="28"/>
          <w:szCs w:val="28"/>
        </w:rPr>
        <w:t>XI.</w:t>
      </w:r>
      <w:r w:rsidR="00FB0CD3">
        <w:rPr>
          <w:rFonts w:ascii="Arial" w:eastAsia="Times New Roman" w:hAnsi="Arial" w:cs="Arial"/>
          <w:bCs w:val="0"/>
          <w:color w:val="auto"/>
          <w:sz w:val="28"/>
          <w:szCs w:val="28"/>
        </w:rPr>
        <w:br/>
      </w:r>
    </w:p>
    <w:p w14:paraId="501100AA" w14:textId="77777777" w:rsidR="00D44311" w:rsidRPr="00D44311" w:rsidRDefault="00D44311" w:rsidP="00D44311">
      <w:pPr>
        <w:suppressAutoHyphens/>
        <w:ind w:left="705" w:hanging="345"/>
        <w:jc w:val="center"/>
        <w:rPr>
          <w:rFonts w:ascii="Arial" w:hAnsi="Arial" w:cs="Arial"/>
          <w:b/>
          <w:sz w:val="20"/>
          <w:szCs w:val="20"/>
          <w:lang w:eastAsia="ar-SA"/>
        </w:rPr>
      </w:pPr>
      <w:r w:rsidRPr="00D44311">
        <w:rPr>
          <w:rFonts w:ascii="Arial" w:hAnsi="Arial" w:cs="Arial"/>
          <w:b/>
          <w:sz w:val="20"/>
          <w:szCs w:val="20"/>
          <w:lang w:eastAsia="ar-SA"/>
        </w:rPr>
        <w:t>Změna a ukončení smlouvy</w:t>
      </w:r>
    </w:p>
    <w:p w14:paraId="6029D1D2" w14:textId="471F395C" w:rsidR="00D44311" w:rsidRPr="00BF2303" w:rsidRDefault="00D44311" w:rsidP="00BF2303">
      <w:pPr>
        <w:pStyle w:val="Smlouva-slo"/>
        <w:numPr>
          <w:ilvl w:val="0"/>
          <w:numId w:val="16"/>
        </w:numPr>
        <w:tabs>
          <w:tab w:val="clear" w:pos="2007"/>
        </w:tabs>
        <w:ind w:left="426"/>
        <w:rPr>
          <w:rFonts w:ascii="Arial" w:hAnsi="Arial" w:cs="Arial"/>
          <w:sz w:val="20"/>
        </w:rPr>
      </w:pPr>
      <w:r w:rsidRPr="00D44311">
        <w:rPr>
          <w:rFonts w:ascii="Arial" w:hAnsi="Arial" w:cs="Arial"/>
          <w:sz w:val="20"/>
        </w:rPr>
        <w:t xml:space="preserve">Tuto smlouvu je možno měnit výlučně na základě písemného dodatku podepsaného oběma stranami, který bude explicitně označen jako „dodatek k příkazní smlouvě“ s uvedením čísla dodatku. Jakékoliv jiné zápisy, protokoly či záznamy, byť oboustranně podepsané se za změnu smlouvy nepovažují. </w:t>
      </w:r>
    </w:p>
    <w:p w14:paraId="6286F8E0" w14:textId="0CBD1DD5" w:rsidR="008F3299" w:rsidRPr="00BF2303" w:rsidRDefault="00D44311" w:rsidP="00BF2303">
      <w:pPr>
        <w:pStyle w:val="Smlouva-slo"/>
        <w:numPr>
          <w:ilvl w:val="0"/>
          <w:numId w:val="16"/>
        </w:numPr>
        <w:tabs>
          <w:tab w:val="clear" w:pos="2007"/>
        </w:tabs>
        <w:ind w:left="426"/>
        <w:rPr>
          <w:rFonts w:ascii="Arial" w:hAnsi="Arial" w:cs="Arial"/>
          <w:sz w:val="20"/>
        </w:rPr>
      </w:pPr>
      <w:r w:rsidRPr="008F3299">
        <w:rPr>
          <w:rFonts w:ascii="Arial" w:hAnsi="Arial" w:cs="Arial"/>
          <w:sz w:val="20"/>
        </w:rPr>
        <w:t xml:space="preserve">Nastanou-li u některé ze stran skutečnosti bránící řádnému plnění dle této smlouvy, je tato strana povinna tuto skutečnost bez zbytečného odkladu oznámit druhé straně a vyvolat jednání zástupců oprávněných k uzavření smlouvy. Příkazce není oprávněn převést svá práva a povinnosti z této smlouvy vyplývající na jinou osobu. </w:t>
      </w:r>
    </w:p>
    <w:p w14:paraId="43A0AFE4" w14:textId="45C533D1" w:rsidR="00D44311" w:rsidRPr="00BF2303" w:rsidRDefault="00D44311" w:rsidP="00BF2303">
      <w:pPr>
        <w:pStyle w:val="Smlouva-slo"/>
        <w:numPr>
          <w:ilvl w:val="0"/>
          <w:numId w:val="16"/>
        </w:numPr>
        <w:tabs>
          <w:tab w:val="clear" w:pos="2007"/>
        </w:tabs>
        <w:ind w:left="426"/>
        <w:rPr>
          <w:rFonts w:ascii="Arial" w:hAnsi="Arial" w:cs="Arial"/>
          <w:sz w:val="20"/>
        </w:rPr>
      </w:pPr>
      <w:r w:rsidRPr="008F3299">
        <w:rPr>
          <w:rFonts w:ascii="Arial" w:hAnsi="Arial" w:cs="Arial"/>
          <w:sz w:val="20"/>
        </w:rPr>
        <w:t>Smluvní vztah skončí uplynutím doby sjednané v čl.  IV</w:t>
      </w:r>
      <w:r w:rsidR="00A92ED9">
        <w:rPr>
          <w:rFonts w:ascii="Arial" w:hAnsi="Arial" w:cs="Arial"/>
          <w:sz w:val="20"/>
        </w:rPr>
        <w:t>.</w:t>
      </w:r>
      <w:r w:rsidRPr="008F3299">
        <w:rPr>
          <w:rFonts w:ascii="Arial" w:hAnsi="Arial" w:cs="Arial"/>
          <w:sz w:val="20"/>
        </w:rPr>
        <w:t xml:space="preserve"> této smlouvy.</w:t>
      </w:r>
    </w:p>
    <w:p w14:paraId="405A965D" w14:textId="246C964A" w:rsidR="00D44311" w:rsidRPr="00BF2303" w:rsidRDefault="00D44311" w:rsidP="00BF2303">
      <w:pPr>
        <w:pStyle w:val="Smlouva-slo"/>
        <w:numPr>
          <w:ilvl w:val="0"/>
          <w:numId w:val="16"/>
        </w:numPr>
        <w:tabs>
          <w:tab w:val="clear" w:pos="2007"/>
        </w:tabs>
        <w:ind w:left="426"/>
        <w:rPr>
          <w:rFonts w:ascii="Arial" w:hAnsi="Arial" w:cs="Arial"/>
          <w:sz w:val="20"/>
        </w:rPr>
      </w:pPr>
      <w:r w:rsidRPr="008F3299">
        <w:rPr>
          <w:rFonts w:ascii="Arial" w:hAnsi="Arial" w:cs="Arial"/>
          <w:sz w:val="20"/>
        </w:rPr>
        <w:t xml:space="preserve">Smlouva může být ukončena dohodou, výpovědí, odvoláním příkazu ze strany příkazce nebo odstoupením od smlouvy. </w:t>
      </w:r>
    </w:p>
    <w:p w14:paraId="3F379AF0" w14:textId="1B604B9E" w:rsidR="00D44311" w:rsidRPr="00BF2303" w:rsidRDefault="00D44311" w:rsidP="00BF2303">
      <w:pPr>
        <w:pStyle w:val="Smlouva-slo"/>
        <w:numPr>
          <w:ilvl w:val="0"/>
          <w:numId w:val="16"/>
        </w:numPr>
        <w:tabs>
          <w:tab w:val="clear" w:pos="2007"/>
        </w:tabs>
        <w:ind w:left="426"/>
        <w:rPr>
          <w:rFonts w:ascii="Arial" w:hAnsi="Arial" w:cs="Arial"/>
          <w:sz w:val="20"/>
        </w:rPr>
      </w:pPr>
      <w:r w:rsidRPr="00D44311">
        <w:rPr>
          <w:rFonts w:ascii="Arial" w:hAnsi="Arial" w:cs="Arial"/>
          <w:sz w:val="20"/>
        </w:rPr>
        <w:t xml:space="preserve">Příkazce je oprávněn příkaz odvolat bez udání důvodu. </w:t>
      </w:r>
    </w:p>
    <w:p w14:paraId="4CE25AFA" w14:textId="2CA497FE" w:rsidR="00D44311" w:rsidRPr="00BF2303" w:rsidRDefault="00D44311" w:rsidP="00BF2303">
      <w:pPr>
        <w:pStyle w:val="Smlouva-slo"/>
        <w:numPr>
          <w:ilvl w:val="0"/>
          <w:numId w:val="16"/>
        </w:numPr>
        <w:tabs>
          <w:tab w:val="clear" w:pos="2007"/>
        </w:tabs>
        <w:ind w:left="426"/>
        <w:rPr>
          <w:rFonts w:ascii="Arial" w:hAnsi="Arial" w:cs="Arial"/>
          <w:sz w:val="20"/>
        </w:rPr>
      </w:pPr>
      <w:r w:rsidRPr="00D44311">
        <w:rPr>
          <w:rFonts w:ascii="Arial" w:hAnsi="Arial" w:cs="Arial"/>
          <w:sz w:val="20"/>
        </w:rPr>
        <w:t>V případě výpovědi je příkazce oprávněn vypovědět tuto smlouvu bez výpovědní doby, a to v případě, že bylo příslušným soudem rozhodnuto o tom, že příkazník je v úpadku ve smyslu Insolvenčního zákona nebo podá-li příkazník sám na sebe insolvenční návrh. Výpovědní lhůta činí 1 měsíc a začíná běžet prvním dnem měsíce následujícího po měsíci, v němž byla podána výpověď.</w:t>
      </w:r>
    </w:p>
    <w:p w14:paraId="16830788" w14:textId="69D6F8E9" w:rsidR="00D44311" w:rsidRPr="00BF2303" w:rsidRDefault="00D44311" w:rsidP="00BF2303">
      <w:pPr>
        <w:pStyle w:val="Smlouva-slo"/>
        <w:numPr>
          <w:ilvl w:val="0"/>
          <w:numId w:val="16"/>
        </w:numPr>
        <w:tabs>
          <w:tab w:val="clear" w:pos="2007"/>
        </w:tabs>
        <w:ind w:left="426"/>
        <w:rPr>
          <w:rFonts w:ascii="Arial" w:hAnsi="Arial" w:cs="Arial"/>
          <w:sz w:val="20"/>
        </w:rPr>
      </w:pPr>
      <w:r w:rsidRPr="00D44311">
        <w:rPr>
          <w:rFonts w:ascii="Arial" w:hAnsi="Arial" w:cs="Arial"/>
          <w:sz w:val="20"/>
        </w:rPr>
        <w:t xml:space="preserve">Výpovědí této smlouvy ani odvoláním příkazu není dotčeno právo oprávněné strany na zaplacení smluvní pokuty ani na náhradu škody vzniklé porušením smlouvy. </w:t>
      </w:r>
    </w:p>
    <w:p w14:paraId="03BA55CF" w14:textId="00F2FE14" w:rsidR="00D44311" w:rsidRPr="00BF2303" w:rsidRDefault="00D44311" w:rsidP="00BF2303">
      <w:pPr>
        <w:pStyle w:val="Smlouva-slo"/>
        <w:numPr>
          <w:ilvl w:val="0"/>
          <w:numId w:val="16"/>
        </w:numPr>
        <w:tabs>
          <w:tab w:val="clear" w:pos="2007"/>
        </w:tabs>
        <w:ind w:left="426"/>
        <w:rPr>
          <w:rFonts w:ascii="Arial" w:hAnsi="Arial" w:cs="Arial"/>
          <w:sz w:val="20"/>
        </w:rPr>
      </w:pPr>
      <w:r w:rsidRPr="00D44311">
        <w:rPr>
          <w:rFonts w:ascii="Arial" w:hAnsi="Arial" w:cs="Arial"/>
          <w:sz w:val="20"/>
        </w:rPr>
        <w:t>Příkazce může odstoupit od smlouvy, pokud příkazník opakovaně porušuje svoje povinnosti vyplývající z ujednání této smlouvy, přestože byl na tuto skutečnost příka</w:t>
      </w:r>
      <w:r w:rsidR="00B74A8B">
        <w:rPr>
          <w:rFonts w:ascii="Arial" w:hAnsi="Arial" w:cs="Arial"/>
          <w:sz w:val="20"/>
        </w:rPr>
        <w:t>zcem písemně upozorněn</w:t>
      </w:r>
      <w:r w:rsidRPr="00D44311">
        <w:rPr>
          <w:rFonts w:ascii="Arial" w:hAnsi="Arial" w:cs="Arial"/>
          <w:sz w:val="20"/>
        </w:rPr>
        <w:t xml:space="preserve"> a v přiměřené lhůtě nesjednal nápravu. Pro odvolání příkazu za strany příkazce platí ustanovení § 2443 občanského zákoníku.</w:t>
      </w:r>
    </w:p>
    <w:p w14:paraId="5FF9186F" w14:textId="4A21A92D" w:rsidR="00D44311" w:rsidRPr="006378C3" w:rsidRDefault="00D44311" w:rsidP="006378C3">
      <w:pPr>
        <w:pStyle w:val="Smlouva-slo"/>
        <w:numPr>
          <w:ilvl w:val="0"/>
          <w:numId w:val="16"/>
        </w:numPr>
        <w:tabs>
          <w:tab w:val="clear" w:pos="2007"/>
        </w:tabs>
        <w:ind w:left="426"/>
        <w:rPr>
          <w:rFonts w:ascii="Arial" w:hAnsi="Arial" w:cs="Arial"/>
          <w:sz w:val="20"/>
        </w:rPr>
      </w:pPr>
      <w:r w:rsidRPr="00D44311">
        <w:rPr>
          <w:rFonts w:ascii="Arial" w:hAnsi="Arial" w:cs="Arial"/>
          <w:sz w:val="20"/>
        </w:rPr>
        <w:t>Příkazce může odstoupit od smlouvy také v případě, že mu nepodaří zajistit finanční prostředky a stavba se nebude realizovat.</w:t>
      </w:r>
    </w:p>
    <w:p w14:paraId="7EE47C45" w14:textId="501C9459" w:rsidR="00D44311" w:rsidRPr="006378C3" w:rsidRDefault="00D44311" w:rsidP="006378C3">
      <w:pPr>
        <w:pStyle w:val="Smlouva-slo"/>
        <w:numPr>
          <w:ilvl w:val="0"/>
          <w:numId w:val="16"/>
        </w:numPr>
        <w:tabs>
          <w:tab w:val="clear" w:pos="2007"/>
        </w:tabs>
        <w:ind w:left="426"/>
        <w:rPr>
          <w:rFonts w:ascii="Arial" w:hAnsi="Arial" w:cs="Arial"/>
          <w:sz w:val="20"/>
        </w:rPr>
      </w:pPr>
      <w:r w:rsidRPr="00D44311">
        <w:rPr>
          <w:rFonts w:ascii="Arial" w:hAnsi="Arial" w:cs="Arial"/>
          <w:sz w:val="20"/>
        </w:rPr>
        <w:t>Příkazník může odstoupit od smlouvy, pokud by jeho výkon podle pokynu příkazce měl být v rozporu se zákonem Na tuto skutečnost</w:t>
      </w:r>
      <w:r w:rsidR="00B74A8B">
        <w:rPr>
          <w:rFonts w:ascii="Arial" w:hAnsi="Arial" w:cs="Arial"/>
          <w:sz w:val="20"/>
        </w:rPr>
        <w:t xml:space="preserve">, </w:t>
      </w:r>
      <w:r w:rsidRPr="00D44311">
        <w:rPr>
          <w:rFonts w:ascii="Arial" w:hAnsi="Arial" w:cs="Arial"/>
          <w:sz w:val="20"/>
        </w:rPr>
        <w:t>však musí příkazník neprodleně příkazce upozornit. Odstoupit od smlouvy pak může příkazník okamžit</w:t>
      </w:r>
      <w:bookmarkStart w:id="0" w:name="_GoBack"/>
      <w:bookmarkEnd w:id="0"/>
      <w:r w:rsidRPr="00D44311">
        <w:rPr>
          <w:rFonts w:ascii="Arial" w:hAnsi="Arial" w:cs="Arial"/>
          <w:sz w:val="20"/>
        </w:rPr>
        <w:t xml:space="preserve">ě, pokud nedojde do 3 dnů od oznámení ke změně pokynu. </w:t>
      </w:r>
    </w:p>
    <w:p w14:paraId="3F251789" w14:textId="32ED267C" w:rsidR="00D44311" w:rsidRPr="006378C3" w:rsidRDefault="00D44311" w:rsidP="006378C3">
      <w:pPr>
        <w:pStyle w:val="Smlouva-slo"/>
        <w:numPr>
          <w:ilvl w:val="0"/>
          <w:numId w:val="16"/>
        </w:numPr>
        <w:tabs>
          <w:tab w:val="clear" w:pos="2007"/>
        </w:tabs>
        <w:ind w:left="426"/>
        <w:rPr>
          <w:rFonts w:ascii="Arial" w:hAnsi="Arial" w:cs="Arial"/>
          <w:sz w:val="20"/>
        </w:rPr>
      </w:pPr>
      <w:r w:rsidRPr="00D44311">
        <w:rPr>
          <w:rFonts w:ascii="Arial" w:hAnsi="Arial" w:cs="Arial"/>
          <w:sz w:val="20"/>
        </w:rPr>
        <w:t xml:space="preserve">Odstoupení od smlouvy nabývá účinnosti dnem následujícím po dni, kdy bylo smluvní straně doručeno písemné oznámení o odstoupení. </w:t>
      </w:r>
    </w:p>
    <w:p w14:paraId="3465E257" w14:textId="01361945" w:rsidR="00D44311" w:rsidRDefault="00D44311" w:rsidP="00FB0CD3">
      <w:pPr>
        <w:pStyle w:val="Nadpis3"/>
        <w:spacing w:before="360"/>
        <w:jc w:val="center"/>
        <w:rPr>
          <w:rFonts w:ascii="Arial" w:eastAsia="Times New Roman" w:hAnsi="Arial" w:cs="Arial"/>
          <w:bCs w:val="0"/>
          <w:color w:val="auto"/>
          <w:sz w:val="28"/>
          <w:szCs w:val="28"/>
        </w:rPr>
      </w:pPr>
      <w:r>
        <w:rPr>
          <w:rFonts w:ascii="Arial" w:eastAsia="Times New Roman" w:hAnsi="Arial" w:cs="Arial"/>
          <w:bCs w:val="0"/>
          <w:color w:val="auto"/>
          <w:sz w:val="28"/>
          <w:szCs w:val="28"/>
        </w:rPr>
        <w:lastRenderedPageBreak/>
        <w:t>XII.</w:t>
      </w:r>
    </w:p>
    <w:p w14:paraId="13E91A65" w14:textId="58F11956" w:rsidR="00D665C9" w:rsidRPr="005A68F2" w:rsidRDefault="00D665C9" w:rsidP="00FB0CD3">
      <w:pPr>
        <w:pStyle w:val="Nadpis3"/>
        <w:spacing w:before="360"/>
        <w:jc w:val="center"/>
        <w:rPr>
          <w:rFonts w:ascii="Arial" w:eastAsia="Times New Roman" w:hAnsi="Arial" w:cs="Arial"/>
          <w:bCs w:val="0"/>
          <w:color w:val="auto"/>
          <w:sz w:val="28"/>
          <w:szCs w:val="28"/>
        </w:rPr>
      </w:pPr>
      <w:r w:rsidRPr="005A68F2">
        <w:rPr>
          <w:rFonts w:ascii="Arial" w:eastAsia="Times New Roman" w:hAnsi="Arial" w:cs="Arial"/>
          <w:bCs w:val="0"/>
          <w:color w:val="auto"/>
          <w:sz w:val="28"/>
          <w:szCs w:val="28"/>
        </w:rPr>
        <w:t>Závěrečná ujednání</w:t>
      </w:r>
    </w:p>
    <w:p w14:paraId="70A65AAC" w14:textId="54DD0AB8" w:rsidR="00505A1C" w:rsidRDefault="00505A1C" w:rsidP="00505A1C">
      <w:pPr>
        <w:pStyle w:val="Nadpis2"/>
        <w:tabs>
          <w:tab w:val="clear" w:pos="576"/>
          <w:tab w:val="num" w:pos="426"/>
        </w:tabs>
        <w:ind w:left="426" w:hanging="426"/>
        <w:rPr>
          <w:rFonts w:ascii="Arial" w:hAnsi="Arial" w:cs="Arial"/>
          <w:sz w:val="20"/>
          <w:szCs w:val="20"/>
        </w:rPr>
      </w:pPr>
      <w:r w:rsidRPr="00505A1C">
        <w:rPr>
          <w:rFonts w:ascii="Arial" w:hAnsi="Arial" w:cs="Arial"/>
          <w:sz w:val="20"/>
          <w:szCs w:val="20"/>
        </w:rPr>
        <w:t xml:space="preserve">Smlouva nabývá platnosti </w:t>
      </w:r>
      <w:r w:rsidR="00E87C9B">
        <w:rPr>
          <w:rFonts w:ascii="Arial" w:hAnsi="Arial" w:cs="Arial"/>
          <w:sz w:val="20"/>
          <w:szCs w:val="20"/>
        </w:rPr>
        <w:t xml:space="preserve">a účinnosti </w:t>
      </w:r>
      <w:r w:rsidRPr="00505A1C">
        <w:rPr>
          <w:rFonts w:ascii="Arial" w:hAnsi="Arial" w:cs="Arial"/>
          <w:sz w:val="20"/>
          <w:szCs w:val="20"/>
        </w:rPr>
        <w:t>dnem podpisu oběma smluvními stranami</w:t>
      </w:r>
      <w:r w:rsidR="00E87C9B">
        <w:rPr>
          <w:rFonts w:ascii="Arial" w:hAnsi="Arial" w:cs="Arial"/>
          <w:sz w:val="20"/>
          <w:szCs w:val="20"/>
        </w:rPr>
        <w:t>.</w:t>
      </w:r>
      <w:r w:rsidRPr="00505A1C">
        <w:rPr>
          <w:rFonts w:ascii="Arial" w:hAnsi="Arial" w:cs="Arial"/>
          <w:sz w:val="20"/>
          <w:szCs w:val="20"/>
        </w:rPr>
        <w:t xml:space="preserve"> Právní vztahy touto smlouvou neupravené se řídí zákonem č. 89/2012 Sb., občanským zákoníkem, v platném znění.</w:t>
      </w:r>
    </w:p>
    <w:p w14:paraId="38F16B5A" w14:textId="77777777" w:rsidR="001C5DE7" w:rsidRDefault="001C5DE7" w:rsidP="001C5DE7">
      <w:pPr>
        <w:pStyle w:val="Nadpis2"/>
        <w:tabs>
          <w:tab w:val="clear" w:pos="576"/>
          <w:tab w:val="num" w:pos="1002"/>
        </w:tabs>
        <w:suppressAutoHyphens/>
        <w:ind w:left="426" w:hanging="426"/>
        <w:rPr>
          <w:rFonts w:ascii="Arial" w:hAnsi="Arial" w:cs="Arial"/>
          <w:sz w:val="20"/>
          <w:szCs w:val="20"/>
        </w:rPr>
      </w:pPr>
      <w:r>
        <w:rPr>
          <w:rFonts w:ascii="Arial" w:hAnsi="Arial" w:cs="Arial"/>
          <w:sz w:val="20"/>
          <w:szCs w:val="20"/>
        </w:rPr>
        <w:t>Město Český Těšín je povinným subjektem ve smyslu zákona č. 340/2015 Sb., o registru smluv (dále také zákon). Smluvní strany se dohodly, že v případě, kdy tato smlouva vč. případných dodatků podléhá povinnosti uveřejnění v registru smluv dle zákona, bude subjektem, který vloží smlouvu a její případné dodatky do registru smluv, město Český Těšín, a to i v případě, kdy druhou smluvní stranou bude rovněž povinný subjekt ze zákona.</w:t>
      </w:r>
    </w:p>
    <w:p w14:paraId="20B020B5" w14:textId="77777777" w:rsidR="00802E3F" w:rsidRPr="00802E3F" w:rsidRDefault="00433369" w:rsidP="001C5DE7">
      <w:pPr>
        <w:pStyle w:val="Nadpis2"/>
        <w:tabs>
          <w:tab w:val="clear" w:pos="576"/>
        </w:tabs>
        <w:suppressAutoHyphens/>
        <w:ind w:left="426" w:hanging="426"/>
        <w:rPr>
          <w:rFonts w:ascii="Arial" w:hAnsi="Arial" w:cs="Arial"/>
          <w:sz w:val="20"/>
          <w:szCs w:val="20"/>
        </w:rPr>
      </w:pPr>
      <w:r>
        <w:rPr>
          <w:rFonts w:ascii="Arial" w:hAnsi="Arial" w:cs="Arial"/>
          <w:sz w:val="20"/>
          <w:szCs w:val="20"/>
        </w:rPr>
        <w:t>Osobní údaje uvedené v této smlouvě budou zpracovány pouze za účelem plnění této smlouvy</w:t>
      </w:r>
      <w:r w:rsidR="001C5DE7" w:rsidRPr="001C5DE7">
        <w:rPr>
          <w:rFonts w:ascii="Arial" w:hAnsi="Arial" w:cs="Arial"/>
          <w:sz w:val="20"/>
          <w:szCs w:val="20"/>
        </w:rPr>
        <w:t>.</w:t>
      </w:r>
    </w:p>
    <w:p w14:paraId="7574BCD5" w14:textId="77777777" w:rsidR="00802E3F" w:rsidRDefault="00802E3F" w:rsidP="00802E3F">
      <w:pPr>
        <w:pStyle w:val="Nadpis2"/>
        <w:tabs>
          <w:tab w:val="clear" w:pos="576"/>
        </w:tabs>
        <w:suppressAutoHyphens/>
        <w:ind w:left="426" w:hanging="426"/>
        <w:rPr>
          <w:rFonts w:ascii="Arial" w:hAnsi="Arial" w:cs="Arial"/>
          <w:sz w:val="20"/>
          <w:szCs w:val="20"/>
        </w:rPr>
      </w:pPr>
      <w:r w:rsidRPr="00802E3F">
        <w:rPr>
          <w:rFonts w:ascii="Arial" w:hAnsi="Arial" w:cs="Arial"/>
          <w:sz w:val="20"/>
          <w:szCs w:val="20"/>
        </w:rPr>
        <w:t>Smluvní strany shodně prohlašují, že si tuto smlouvu před jejím podepsáním přečetly, že byla uzavřena po vzájemném projednání podle jejich pravé a svobodné vůle určitě, vážně a srozumitelně, nikoliv v tísni nebo za nápadně nevýhodných podmínek, a že se dohodly o celém jejím obsahu, což stvrzují svými podpisy.</w:t>
      </w:r>
      <w:r>
        <w:rPr>
          <w:rFonts w:ascii="Arial" w:hAnsi="Arial" w:cs="Arial"/>
          <w:sz w:val="20"/>
          <w:szCs w:val="20"/>
        </w:rPr>
        <w:t xml:space="preserve"> </w:t>
      </w:r>
    </w:p>
    <w:p w14:paraId="63F8BA40" w14:textId="77777777" w:rsidR="00057F8A" w:rsidRDefault="00802E3F" w:rsidP="00057F8A">
      <w:pPr>
        <w:pStyle w:val="Nadpis2"/>
        <w:tabs>
          <w:tab w:val="clear" w:pos="576"/>
        </w:tabs>
        <w:suppressAutoHyphens/>
        <w:ind w:left="426" w:hanging="426"/>
        <w:rPr>
          <w:rFonts w:ascii="Arial" w:hAnsi="Arial" w:cs="Arial"/>
          <w:sz w:val="20"/>
          <w:szCs w:val="20"/>
        </w:rPr>
      </w:pPr>
      <w:r w:rsidRPr="00802E3F">
        <w:rPr>
          <w:rFonts w:ascii="Arial" w:hAnsi="Arial" w:cs="Arial"/>
          <w:sz w:val="20"/>
          <w:szCs w:val="20"/>
        </w:rPr>
        <w:t xml:space="preserve">Smlouva je vyhotovena ve </w:t>
      </w:r>
      <w:r w:rsidR="00CD08B3">
        <w:rPr>
          <w:rFonts w:ascii="Arial" w:hAnsi="Arial" w:cs="Arial"/>
          <w:sz w:val="20"/>
          <w:szCs w:val="20"/>
        </w:rPr>
        <w:t>2</w:t>
      </w:r>
      <w:r w:rsidRPr="00802E3F">
        <w:rPr>
          <w:rFonts w:ascii="Arial" w:hAnsi="Arial" w:cs="Arial"/>
          <w:sz w:val="20"/>
          <w:szCs w:val="20"/>
        </w:rPr>
        <w:t xml:space="preserve"> stejnopisech s platností originálu, z nichž každá smluvní strana obdrží </w:t>
      </w:r>
      <w:r w:rsidR="00CD08B3">
        <w:rPr>
          <w:rFonts w:ascii="Arial" w:hAnsi="Arial" w:cs="Arial"/>
          <w:sz w:val="20"/>
          <w:szCs w:val="20"/>
        </w:rPr>
        <w:t>1</w:t>
      </w:r>
      <w:r w:rsidRPr="00802E3F">
        <w:rPr>
          <w:rFonts w:ascii="Arial" w:hAnsi="Arial" w:cs="Arial"/>
          <w:sz w:val="20"/>
          <w:szCs w:val="20"/>
        </w:rPr>
        <w:t xml:space="preserve"> vyhotovení.</w:t>
      </w:r>
    </w:p>
    <w:p w14:paraId="3467B6C4" w14:textId="18F5D44E" w:rsidR="00057F8A" w:rsidRPr="00057F8A" w:rsidRDefault="00057F8A" w:rsidP="006378C3">
      <w:pPr>
        <w:pStyle w:val="Nadpis2"/>
        <w:numPr>
          <w:ilvl w:val="0"/>
          <w:numId w:val="0"/>
        </w:numPr>
        <w:suppressAutoHyphens/>
        <w:ind w:left="426"/>
        <w:rPr>
          <w:rFonts w:ascii="Arial" w:hAnsi="Arial" w:cs="Arial"/>
          <w:sz w:val="20"/>
          <w:szCs w:val="20"/>
        </w:rPr>
      </w:pPr>
    </w:p>
    <w:p w14:paraId="50B0421D" w14:textId="77777777" w:rsidR="005359EC" w:rsidRDefault="005359EC" w:rsidP="005359EC"/>
    <w:p w14:paraId="14E53897" w14:textId="77777777" w:rsidR="005359EC" w:rsidRPr="005359EC" w:rsidRDefault="005359EC" w:rsidP="005359EC"/>
    <w:p w14:paraId="38B8BB78" w14:textId="77777777" w:rsidR="00802E3F" w:rsidRDefault="00802E3F" w:rsidP="00802E3F">
      <w:pPr>
        <w:suppressAutoHyphens/>
        <w:spacing w:after="80" w:line="240" w:lineRule="atLeast"/>
        <w:rPr>
          <w:rFonts w:ascii="Arial" w:hAnsi="Arial" w:cs="Arial"/>
        </w:rPr>
      </w:pPr>
    </w:p>
    <w:p w14:paraId="21FCB06E" w14:textId="77777777" w:rsidR="00802E3F" w:rsidRDefault="00802E3F" w:rsidP="00802E3F"/>
    <w:p w14:paraId="76092A86" w14:textId="279C7023" w:rsidR="00B10BFD" w:rsidRPr="00B10BFD" w:rsidRDefault="00B10BFD" w:rsidP="00CD08B3">
      <w:pPr>
        <w:ind w:firstLine="426"/>
        <w:rPr>
          <w:rFonts w:ascii="Arial" w:hAnsi="Arial" w:cs="Arial"/>
          <w:sz w:val="20"/>
          <w:szCs w:val="20"/>
        </w:rPr>
      </w:pPr>
      <w:r w:rsidRPr="00B10BFD">
        <w:rPr>
          <w:rFonts w:ascii="Arial" w:hAnsi="Arial" w:cs="Arial"/>
          <w:sz w:val="20"/>
          <w:szCs w:val="20"/>
        </w:rPr>
        <w:t>V Českém Těšíně dne</w:t>
      </w:r>
      <w:r w:rsidR="00A05E00">
        <w:rPr>
          <w:rFonts w:ascii="Arial" w:hAnsi="Arial" w:cs="Arial"/>
          <w:sz w:val="20"/>
          <w:szCs w:val="20"/>
        </w:rPr>
        <w:t xml:space="preserve"> </w:t>
      </w:r>
      <w:proofErr w:type="gramStart"/>
      <w:r w:rsidR="00A05E00">
        <w:rPr>
          <w:rFonts w:ascii="Arial" w:hAnsi="Arial" w:cs="Arial"/>
          <w:sz w:val="20"/>
          <w:szCs w:val="20"/>
        </w:rPr>
        <w:t>11.06.2025</w:t>
      </w:r>
      <w:proofErr w:type="gramEnd"/>
      <w:r w:rsidRPr="00B10BFD">
        <w:rPr>
          <w:rFonts w:ascii="Arial" w:hAnsi="Arial" w:cs="Arial"/>
          <w:sz w:val="20"/>
          <w:szCs w:val="20"/>
        </w:rPr>
        <w:t xml:space="preserve">  </w:t>
      </w:r>
      <w:r w:rsidRPr="00B10BFD">
        <w:rPr>
          <w:rFonts w:ascii="Arial" w:hAnsi="Arial" w:cs="Arial"/>
          <w:sz w:val="20"/>
          <w:szCs w:val="20"/>
        </w:rPr>
        <w:tab/>
      </w:r>
      <w:r w:rsidRPr="00B10BFD">
        <w:rPr>
          <w:rFonts w:ascii="Arial" w:hAnsi="Arial" w:cs="Arial"/>
          <w:sz w:val="20"/>
          <w:szCs w:val="20"/>
        </w:rPr>
        <w:tab/>
        <w:t>V</w:t>
      </w:r>
      <w:r w:rsidR="006378C3">
        <w:rPr>
          <w:rFonts w:ascii="Arial" w:hAnsi="Arial" w:cs="Arial"/>
          <w:sz w:val="20"/>
          <w:szCs w:val="20"/>
        </w:rPr>
        <w:t xml:space="preserve"> Třanovicích </w:t>
      </w:r>
      <w:r w:rsidR="00CD08B3">
        <w:rPr>
          <w:rFonts w:ascii="Arial" w:hAnsi="Arial" w:cs="Arial"/>
          <w:sz w:val="20"/>
          <w:szCs w:val="20"/>
        </w:rPr>
        <w:t xml:space="preserve"> </w:t>
      </w:r>
      <w:r w:rsidRPr="00B10BFD">
        <w:rPr>
          <w:rFonts w:ascii="Arial" w:hAnsi="Arial" w:cs="Arial"/>
          <w:sz w:val="20"/>
          <w:szCs w:val="20"/>
        </w:rPr>
        <w:t xml:space="preserve">dne </w:t>
      </w:r>
      <w:r w:rsidR="00A05E00">
        <w:rPr>
          <w:rFonts w:ascii="Arial" w:hAnsi="Arial" w:cs="Arial"/>
          <w:sz w:val="20"/>
          <w:szCs w:val="20"/>
        </w:rPr>
        <w:t>16.06.2025</w:t>
      </w:r>
      <w:r w:rsidRPr="00B10BFD">
        <w:rPr>
          <w:rFonts w:ascii="Arial" w:hAnsi="Arial" w:cs="Arial"/>
          <w:sz w:val="20"/>
          <w:szCs w:val="20"/>
        </w:rPr>
        <w:t xml:space="preserve"> </w:t>
      </w:r>
    </w:p>
    <w:p w14:paraId="58B14A38" w14:textId="77777777" w:rsidR="00B10BFD" w:rsidRPr="00B10BFD" w:rsidRDefault="00B10BFD" w:rsidP="00B10BFD">
      <w:pPr>
        <w:rPr>
          <w:rFonts w:ascii="Arial" w:hAnsi="Arial" w:cs="Arial"/>
          <w:sz w:val="20"/>
          <w:szCs w:val="20"/>
        </w:rPr>
      </w:pPr>
    </w:p>
    <w:p w14:paraId="247923C8" w14:textId="77777777" w:rsidR="00B10BFD" w:rsidRPr="00B10BFD" w:rsidRDefault="00B10BFD" w:rsidP="00B10BFD">
      <w:pPr>
        <w:rPr>
          <w:rFonts w:ascii="Arial" w:hAnsi="Arial" w:cs="Arial"/>
          <w:sz w:val="20"/>
          <w:szCs w:val="20"/>
        </w:rPr>
      </w:pPr>
    </w:p>
    <w:p w14:paraId="565E768A" w14:textId="77777777" w:rsidR="00B10BFD" w:rsidRPr="00B10BFD" w:rsidRDefault="00B10BFD" w:rsidP="00B10BFD">
      <w:pPr>
        <w:rPr>
          <w:rFonts w:ascii="Arial" w:hAnsi="Arial" w:cs="Arial"/>
          <w:sz w:val="20"/>
          <w:szCs w:val="20"/>
        </w:rPr>
      </w:pPr>
    </w:p>
    <w:p w14:paraId="00F65F88" w14:textId="77777777" w:rsidR="00B10BFD" w:rsidRPr="00B10BFD" w:rsidRDefault="00B10BFD" w:rsidP="00B10BFD">
      <w:pPr>
        <w:rPr>
          <w:rFonts w:ascii="Arial" w:hAnsi="Arial" w:cs="Arial"/>
          <w:sz w:val="20"/>
          <w:szCs w:val="20"/>
        </w:rPr>
      </w:pPr>
    </w:p>
    <w:p w14:paraId="06BB9E41" w14:textId="77777777" w:rsidR="00B10BFD" w:rsidRPr="00B10BFD" w:rsidRDefault="00B10BFD" w:rsidP="00B10BFD">
      <w:pPr>
        <w:rPr>
          <w:rFonts w:ascii="Arial" w:hAnsi="Arial" w:cs="Arial"/>
          <w:sz w:val="20"/>
          <w:szCs w:val="20"/>
        </w:rPr>
      </w:pPr>
    </w:p>
    <w:p w14:paraId="66B2DFC8" w14:textId="77777777" w:rsidR="00B10BFD" w:rsidRPr="00B10BFD" w:rsidRDefault="00B10BFD" w:rsidP="00B10BFD">
      <w:pPr>
        <w:rPr>
          <w:rFonts w:ascii="Arial" w:hAnsi="Arial" w:cs="Arial"/>
          <w:sz w:val="20"/>
          <w:szCs w:val="20"/>
        </w:rPr>
      </w:pPr>
    </w:p>
    <w:p w14:paraId="773FDB86" w14:textId="77777777" w:rsidR="00B10BFD" w:rsidRPr="00B10BFD" w:rsidRDefault="00B10BFD" w:rsidP="00B10BFD">
      <w:pPr>
        <w:ind w:left="360"/>
        <w:jc w:val="both"/>
        <w:rPr>
          <w:rFonts w:ascii="Arial" w:hAnsi="Arial" w:cs="Arial"/>
          <w:sz w:val="20"/>
          <w:szCs w:val="20"/>
        </w:rPr>
      </w:pPr>
      <w:r w:rsidRPr="00B10BFD">
        <w:rPr>
          <w:rFonts w:ascii="Arial" w:hAnsi="Arial" w:cs="Arial"/>
          <w:sz w:val="20"/>
          <w:szCs w:val="20"/>
        </w:rPr>
        <w:t xml:space="preserve">______________________________   </w:t>
      </w:r>
      <w:r w:rsidRPr="00B10BFD">
        <w:rPr>
          <w:rFonts w:ascii="Arial" w:hAnsi="Arial" w:cs="Arial"/>
          <w:sz w:val="20"/>
          <w:szCs w:val="20"/>
        </w:rPr>
        <w:tab/>
        <w:t xml:space="preserve">   </w:t>
      </w:r>
      <w:r w:rsidRPr="00B10BFD">
        <w:rPr>
          <w:rFonts w:ascii="Arial" w:hAnsi="Arial" w:cs="Arial"/>
          <w:sz w:val="20"/>
          <w:szCs w:val="20"/>
        </w:rPr>
        <w:tab/>
        <w:t>_______________________________</w:t>
      </w:r>
    </w:p>
    <w:p w14:paraId="67D5A05C" w14:textId="77777777" w:rsidR="00B10BFD" w:rsidRPr="00B10BFD" w:rsidRDefault="00B10BFD" w:rsidP="00B10BFD">
      <w:pPr>
        <w:ind w:firstLine="360"/>
        <w:jc w:val="both"/>
        <w:rPr>
          <w:rFonts w:ascii="Arial" w:hAnsi="Arial" w:cs="Arial"/>
          <w:sz w:val="20"/>
          <w:szCs w:val="20"/>
        </w:rPr>
      </w:pPr>
      <w:r w:rsidRPr="00B10BFD">
        <w:rPr>
          <w:rFonts w:ascii="Arial" w:hAnsi="Arial" w:cs="Arial"/>
          <w:sz w:val="20"/>
          <w:szCs w:val="20"/>
        </w:rPr>
        <w:t>za příkazce</w:t>
      </w:r>
      <w:r w:rsidRPr="00B10BFD">
        <w:rPr>
          <w:rFonts w:ascii="Arial" w:hAnsi="Arial" w:cs="Arial"/>
          <w:sz w:val="20"/>
          <w:szCs w:val="20"/>
        </w:rPr>
        <w:tab/>
        <w:t>:</w:t>
      </w:r>
      <w:r w:rsidRPr="00B10BFD">
        <w:rPr>
          <w:rFonts w:ascii="Arial" w:hAnsi="Arial" w:cs="Arial"/>
          <w:sz w:val="20"/>
          <w:szCs w:val="20"/>
        </w:rPr>
        <w:tab/>
      </w:r>
      <w:r w:rsidRPr="00B10BFD">
        <w:rPr>
          <w:rFonts w:ascii="Arial" w:hAnsi="Arial" w:cs="Arial"/>
          <w:sz w:val="20"/>
          <w:szCs w:val="20"/>
        </w:rPr>
        <w:tab/>
      </w:r>
      <w:r w:rsidRPr="00B10BFD">
        <w:rPr>
          <w:rFonts w:ascii="Arial" w:hAnsi="Arial" w:cs="Arial"/>
          <w:sz w:val="20"/>
          <w:szCs w:val="20"/>
        </w:rPr>
        <w:tab/>
        <w:t xml:space="preserve">          </w:t>
      </w:r>
      <w:r w:rsidRPr="00B10BFD">
        <w:rPr>
          <w:rFonts w:ascii="Arial" w:hAnsi="Arial" w:cs="Arial"/>
          <w:sz w:val="20"/>
          <w:szCs w:val="20"/>
        </w:rPr>
        <w:tab/>
        <w:t xml:space="preserve">  </w:t>
      </w:r>
      <w:r w:rsidRPr="00B10BFD">
        <w:rPr>
          <w:rFonts w:ascii="Arial" w:hAnsi="Arial" w:cs="Arial"/>
          <w:sz w:val="20"/>
          <w:szCs w:val="20"/>
        </w:rPr>
        <w:tab/>
        <w:t>za příkazníka:</w:t>
      </w:r>
    </w:p>
    <w:p w14:paraId="0975CCDB" w14:textId="2C73F44B" w:rsidR="00B10BFD" w:rsidRPr="00B10BFD" w:rsidRDefault="00B10BFD" w:rsidP="00B10BFD">
      <w:pPr>
        <w:rPr>
          <w:rFonts w:ascii="Arial" w:hAnsi="Arial" w:cs="Arial"/>
          <w:sz w:val="20"/>
          <w:szCs w:val="20"/>
        </w:rPr>
      </w:pPr>
      <w:r w:rsidRPr="00B10BFD">
        <w:rPr>
          <w:rFonts w:ascii="Arial" w:hAnsi="Arial" w:cs="Arial"/>
          <w:sz w:val="20"/>
          <w:szCs w:val="20"/>
        </w:rPr>
        <w:t xml:space="preserve">      </w:t>
      </w:r>
      <w:r w:rsidR="00436BDF" w:rsidRPr="00436BDF">
        <w:rPr>
          <w:rFonts w:ascii="Arial" w:hAnsi="Arial" w:cs="Arial"/>
          <w:sz w:val="20"/>
          <w:szCs w:val="20"/>
        </w:rPr>
        <w:t>Mgr. Renata Lacko, vedoucí investičního odboru</w:t>
      </w:r>
      <w:r w:rsidRPr="00B10BFD">
        <w:rPr>
          <w:rFonts w:ascii="Arial" w:hAnsi="Arial" w:cs="Arial"/>
          <w:sz w:val="20"/>
          <w:szCs w:val="20"/>
        </w:rPr>
        <w:tab/>
      </w:r>
      <w:r w:rsidR="006378C3">
        <w:rPr>
          <w:rFonts w:ascii="Arial" w:hAnsi="Arial" w:cs="Arial"/>
          <w:sz w:val="20"/>
          <w:szCs w:val="20"/>
        </w:rPr>
        <w:t>Ing. Boris Guziur, jednatel</w:t>
      </w:r>
      <w:r w:rsidRPr="00B10BFD">
        <w:rPr>
          <w:rFonts w:ascii="Arial" w:hAnsi="Arial" w:cs="Arial"/>
          <w:sz w:val="20"/>
          <w:szCs w:val="20"/>
        </w:rPr>
        <w:tab/>
      </w:r>
    </w:p>
    <w:p w14:paraId="0740A276" w14:textId="77777777" w:rsidR="00B10BFD" w:rsidRPr="00B10BFD" w:rsidRDefault="00B10BFD" w:rsidP="00802E3F">
      <w:pPr>
        <w:rPr>
          <w:rFonts w:ascii="Arial" w:hAnsi="Arial" w:cs="Arial"/>
          <w:sz w:val="20"/>
          <w:szCs w:val="20"/>
        </w:rPr>
      </w:pPr>
    </w:p>
    <w:sectPr w:rsidR="00B10BFD" w:rsidRPr="00B10BFD" w:rsidSect="00505A1C">
      <w:headerReference w:type="default" r:id="rId8"/>
      <w:footerReference w:type="even" r:id="rId9"/>
      <w:footerReference w:type="default" r:id="rId10"/>
      <w:pgSz w:w="11906" w:h="16838"/>
      <w:pgMar w:top="1259" w:right="1418" w:bottom="1418" w:left="1418" w:header="737" w:footer="737"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4F2E93F" w16cex:dateUtc="2024-08-16T05:54:00Z"/>
  <w16cex:commentExtensible w16cex:durableId="43B83BA8" w16cex:dateUtc="2024-08-16T05: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0915C0" w16cid:durableId="2A69950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5922C0" w14:textId="77777777" w:rsidR="004253A6" w:rsidRDefault="004253A6" w:rsidP="00A6047F">
      <w:r>
        <w:separator/>
      </w:r>
    </w:p>
  </w:endnote>
  <w:endnote w:type="continuationSeparator" w:id="0">
    <w:p w14:paraId="1284AC72" w14:textId="77777777" w:rsidR="004253A6" w:rsidRDefault="004253A6" w:rsidP="00A60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5D19D" w14:textId="77777777" w:rsidR="00CD08B3" w:rsidRDefault="00E6739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1D7734ED" w14:textId="77777777" w:rsidR="00CD08B3" w:rsidRDefault="00CD08B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75429" w14:textId="513FB0F2" w:rsidR="00CD08B3" w:rsidRDefault="00E67396">
    <w:pPr>
      <w:pStyle w:val="Zpat"/>
      <w:framePr w:wrap="around" w:vAnchor="text" w:hAnchor="margin" w:xAlign="center" w:y="1"/>
      <w:rPr>
        <w:rStyle w:val="slostrnky"/>
        <w:rFonts w:ascii="Tahoma" w:hAnsi="Tahoma" w:cs="Tahoma"/>
        <w:sz w:val="20"/>
      </w:rPr>
    </w:pPr>
    <w:r>
      <w:rPr>
        <w:rStyle w:val="slostrnky"/>
        <w:rFonts w:ascii="Tahoma" w:hAnsi="Tahoma" w:cs="Tahoma"/>
        <w:sz w:val="20"/>
      </w:rPr>
      <w:fldChar w:fldCharType="begin"/>
    </w:r>
    <w:r>
      <w:rPr>
        <w:rStyle w:val="slostrnky"/>
        <w:rFonts w:ascii="Tahoma" w:hAnsi="Tahoma" w:cs="Tahoma"/>
        <w:sz w:val="20"/>
      </w:rPr>
      <w:instrText xml:space="preserve">PAGE  </w:instrText>
    </w:r>
    <w:r>
      <w:rPr>
        <w:rStyle w:val="slostrnky"/>
        <w:rFonts w:ascii="Tahoma" w:hAnsi="Tahoma" w:cs="Tahoma"/>
        <w:sz w:val="20"/>
      </w:rPr>
      <w:fldChar w:fldCharType="separate"/>
    </w:r>
    <w:r w:rsidR="00B74A8B">
      <w:rPr>
        <w:rStyle w:val="slostrnky"/>
        <w:rFonts w:ascii="Tahoma" w:hAnsi="Tahoma" w:cs="Tahoma"/>
        <w:noProof/>
        <w:sz w:val="20"/>
      </w:rPr>
      <w:t>7</w:t>
    </w:r>
    <w:r>
      <w:rPr>
        <w:rStyle w:val="slostrnky"/>
        <w:rFonts w:ascii="Tahoma" w:hAnsi="Tahoma" w:cs="Tahoma"/>
        <w:sz w:val="20"/>
      </w:rPr>
      <w:fldChar w:fldCharType="end"/>
    </w:r>
  </w:p>
  <w:p w14:paraId="03B46D76" w14:textId="77777777" w:rsidR="00CD08B3" w:rsidRDefault="00CD08B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6274C" w14:textId="77777777" w:rsidR="004253A6" w:rsidRDefault="004253A6" w:rsidP="00A6047F">
      <w:r>
        <w:separator/>
      </w:r>
    </w:p>
  </w:footnote>
  <w:footnote w:type="continuationSeparator" w:id="0">
    <w:p w14:paraId="2B14FDEA" w14:textId="77777777" w:rsidR="004253A6" w:rsidRDefault="004253A6" w:rsidP="00A60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D7B40" w14:textId="77777777" w:rsidR="00CD08B3" w:rsidRPr="00A31D4F" w:rsidRDefault="00CD08B3" w:rsidP="008E34FB">
    <w:pPr>
      <w:pStyle w:val="Zhlav"/>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45AD5"/>
    <w:multiLevelType w:val="hybridMultilevel"/>
    <w:tmpl w:val="E08E5A54"/>
    <w:lvl w:ilvl="0" w:tplc="0F80256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DF380F"/>
    <w:multiLevelType w:val="multilevel"/>
    <w:tmpl w:val="3ABA6D42"/>
    <w:lvl w:ilvl="0">
      <w:start w:val="1"/>
      <w:numFmt w:val="decimal"/>
      <w:lvlText w:val="%1."/>
      <w:legacy w:legacy="1" w:legacySpace="120" w:legacyIndent="360"/>
      <w:lvlJc w:val="left"/>
      <w:pPr>
        <w:ind w:left="360" w:hanging="360"/>
      </w:pPr>
    </w:lvl>
    <w:lvl w:ilvl="1">
      <w:start w:val="1"/>
      <w:numFmt w:val="bullet"/>
      <w:lvlText w:val=""/>
      <w:lvlJc w:val="left"/>
      <w:pPr>
        <w:ind w:left="720" w:hanging="360"/>
      </w:pPr>
      <w:rPr>
        <w:rFonts w:ascii="Symbol" w:hAnsi="Symbol" w:hint="default"/>
      </w:rPr>
    </w:lvl>
    <w:lvl w:ilvl="2">
      <w:start w:val="3"/>
      <w:numFmt w:val="none"/>
      <w:lvlText w:val="-"/>
      <w:legacy w:legacy="1" w:legacySpace="120" w:legacyIndent="360"/>
      <w:lvlJc w:val="left"/>
      <w:pPr>
        <w:ind w:left="1080" w:hanging="360"/>
      </w:pPr>
    </w:lvl>
    <w:lvl w:ilvl="3">
      <w:start w:val="1"/>
      <w:numFmt w:val="decimal"/>
      <w:lvlText w:val="%4."/>
      <w:legacy w:legacy="1" w:legacySpace="120" w:legacyIndent="360"/>
      <w:lvlJc w:val="left"/>
      <w:pPr>
        <w:ind w:left="540" w:hanging="360"/>
      </w:pPr>
    </w:lvl>
    <w:lvl w:ilvl="4">
      <w:start w:val="1"/>
      <w:numFmt w:val="lowerLetter"/>
      <w:lvlText w:val="%5)"/>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2" w15:restartNumberingAfterBreak="0">
    <w:nsid w:val="1505128D"/>
    <w:multiLevelType w:val="hybridMultilevel"/>
    <w:tmpl w:val="AE1A8B52"/>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 w15:restartNumberingAfterBreak="0">
    <w:nsid w:val="1A0C6BA5"/>
    <w:multiLevelType w:val="multilevel"/>
    <w:tmpl w:val="874A8F96"/>
    <w:lvl w:ilvl="0">
      <w:start w:val="1"/>
      <w:numFmt w:val="decimal"/>
      <w:lvlText w:val="%1."/>
      <w:lvlJc w:val="left"/>
      <w:pPr>
        <w:tabs>
          <w:tab w:val="num" w:pos="432"/>
        </w:tabs>
        <w:ind w:left="432" w:hanging="432"/>
      </w:pPr>
      <w:rPr>
        <w:rFonts w:hint="default"/>
        <w:color w:val="auto"/>
      </w:rPr>
    </w:lvl>
    <w:lvl w:ilvl="1">
      <w:start w:val="1"/>
      <w:numFmt w:val="decimal"/>
      <w:pStyle w:val="Nadpis2"/>
      <w:lvlText w:val="%2."/>
      <w:lvlJc w:val="left"/>
      <w:pPr>
        <w:tabs>
          <w:tab w:val="num" w:pos="576"/>
        </w:tabs>
        <w:ind w:left="576" w:hanging="576"/>
      </w:pPr>
      <w:rPr>
        <w:rFonts w:ascii="Arial" w:eastAsia="Times New Roman" w:hAnsi="Arial" w:cs="Arial"/>
        <w:b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6E849E3"/>
    <w:multiLevelType w:val="multilevel"/>
    <w:tmpl w:val="915046A8"/>
    <w:lvl w:ilvl="0">
      <w:start w:val="1"/>
      <w:numFmt w:val="decimal"/>
      <w:lvlText w:val="2.%1"/>
      <w:lvlJc w:val="left"/>
      <w:pPr>
        <w:tabs>
          <w:tab w:val="num" w:pos="792"/>
        </w:tabs>
        <w:ind w:left="792" w:hanging="432"/>
      </w:pPr>
      <w:rPr>
        <w:rFonts w:hint="default"/>
        <w:color w:val="auto"/>
      </w:rPr>
    </w:lvl>
    <w:lvl w:ilvl="1">
      <w:start w:val="1"/>
      <w:numFmt w:val="decimal"/>
      <w:lvlText w:val="%2."/>
      <w:lvlJc w:val="left"/>
      <w:pPr>
        <w:tabs>
          <w:tab w:val="num" w:pos="936"/>
        </w:tabs>
        <w:ind w:left="936" w:hanging="576"/>
      </w:pPr>
      <w:rPr>
        <w:rFonts w:ascii="Arial" w:eastAsia="Times New Roman" w:hAnsi="Arial" w:cs="Arial"/>
        <w:b w:val="0"/>
        <w:color w:val="auto"/>
        <w:sz w:val="20"/>
        <w:szCs w:val="2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5" w15:restartNumberingAfterBreak="0">
    <w:nsid w:val="2F3964C1"/>
    <w:multiLevelType w:val="hybridMultilevel"/>
    <w:tmpl w:val="199AAB54"/>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A71F76"/>
    <w:multiLevelType w:val="hybridMultilevel"/>
    <w:tmpl w:val="588A3136"/>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7" w15:restartNumberingAfterBreak="0">
    <w:nsid w:val="376B3938"/>
    <w:multiLevelType w:val="singleLevel"/>
    <w:tmpl w:val="CB14412E"/>
    <w:lvl w:ilvl="0">
      <w:start w:val="2"/>
      <w:numFmt w:val="decimal"/>
      <w:lvlText w:val="%1."/>
      <w:lvlJc w:val="left"/>
      <w:pPr>
        <w:tabs>
          <w:tab w:val="num" w:pos="360"/>
        </w:tabs>
        <w:ind w:left="360" w:hanging="360"/>
      </w:pPr>
      <w:rPr>
        <w:b w:val="0"/>
        <w:i w:val="0"/>
      </w:rPr>
    </w:lvl>
  </w:abstractNum>
  <w:abstractNum w:abstractNumId="8" w15:restartNumberingAfterBreak="0">
    <w:nsid w:val="41C14933"/>
    <w:multiLevelType w:val="singleLevel"/>
    <w:tmpl w:val="41605CDA"/>
    <w:lvl w:ilvl="0">
      <w:start w:val="1"/>
      <w:numFmt w:val="decimal"/>
      <w:lvlText w:val="%1."/>
      <w:lvlJc w:val="left"/>
      <w:pPr>
        <w:tabs>
          <w:tab w:val="num" w:pos="360"/>
        </w:tabs>
        <w:ind w:left="360" w:hanging="360"/>
      </w:pPr>
      <w:rPr>
        <w:b w:val="0"/>
        <w:i w:val="0"/>
      </w:rPr>
    </w:lvl>
  </w:abstractNum>
  <w:abstractNum w:abstractNumId="9" w15:restartNumberingAfterBreak="0">
    <w:nsid w:val="458305D6"/>
    <w:multiLevelType w:val="singleLevel"/>
    <w:tmpl w:val="41605CDA"/>
    <w:lvl w:ilvl="0">
      <w:start w:val="1"/>
      <w:numFmt w:val="decimal"/>
      <w:lvlText w:val="%1."/>
      <w:lvlJc w:val="left"/>
      <w:pPr>
        <w:tabs>
          <w:tab w:val="num" w:pos="360"/>
        </w:tabs>
        <w:ind w:left="360" w:hanging="360"/>
      </w:pPr>
      <w:rPr>
        <w:b w:val="0"/>
        <w:i w:val="0"/>
      </w:rPr>
    </w:lvl>
  </w:abstractNum>
  <w:abstractNum w:abstractNumId="10" w15:restartNumberingAfterBreak="0">
    <w:nsid w:val="48576B7B"/>
    <w:multiLevelType w:val="hybridMultilevel"/>
    <w:tmpl w:val="17ECFE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AA70710"/>
    <w:multiLevelType w:val="hybridMultilevel"/>
    <w:tmpl w:val="34E24B6E"/>
    <w:lvl w:ilvl="0" w:tplc="E07A5144">
      <w:start w:val="1"/>
      <w:numFmt w:val="lowerLetter"/>
      <w:lvlText w:val="%1)"/>
      <w:lvlJc w:val="left"/>
      <w:pPr>
        <w:tabs>
          <w:tab w:val="num" w:pos="964"/>
        </w:tabs>
        <w:ind w:left="964" w:hanging="397"/>
      </w:pPr>
      <w:rPr>
        <w:rFonts w:hint="default"/>
      </w:rPr>
    </w:lvl>
    <w:lvl w:ilvl="1" w:tplc="0F802560">
      <w:start w:val="1"/>
      <w:numFmt w:val="decimal"/>
      <w:lvlText w:val="%2."/>
      <w:lvlJc w:val="left"/>
      <w:pPr>
        <w:tabs>
          <w:tab w:val="num" w:pos="2007"/>
        </w:tabs>
        <w:ind w:left="2007" w:hanging="360"/>
      </w:pPr>
      <w:rPr>
        <w:rFonts w:hint="default"/>
      </w:rPr>
    </w:lvl>
    <w:lvl w:ilvl="2" w:tplc="32DEF41C" w:tentative="1">
      <w:start w:val="1"/>
      <w:numFmt w:val="lowerRoman"/>
      <w:lvlText w:val="%3."/>
      <w:lvlJc w:val="right"/>
      <w:pPr>
        <w:tabs>
          <w:tab w:val="num" w:pos="2727"/>
        </w:tabs>
        <w:ind w:left="2727" w:hanging="180"/>
      </w:pPr>
    </w:lvl>
    <w:lvl w:ilvl="3" w:tplc="9012A12A" w:tentative="1">
      <w:start w:val="1"/>
      <w:numFmt w:val="decimal"/>
      <w:lvlText w:val="%4."/>
      <w:lvlJc w:val="left"/>
      <w:pPr>
        <w:tabs>
          <w:tab w:val="num" w:pos="3447"/>
        </w:tabs>
        <w:ind w:left="3447" w:hanging="360"/>
      </w:pPr>
    </w:lvl>
    <w:lvl w:ilvl="4" w:tplc="5C045B5C" w:tentative="1">
      <w:start w:val="1"/>
      <w:numFmt w:val="lowerLetter"/>
      <w:lvlText w:val="%5."/>
      <w:lvlJc w:val="left"/>
      <w:pPr>
        <w:tabs>
          <w:tab w:val="num" w:pos="4167"/>
        </w:tabs>
        <w:ind w:left="4167" w:hanging="360"/>
      </w:pPr>
    </w:lvl>
    <w:lvl w:ilvl="5" w:tplc="7186867C" w:tentative="1">
      <w:start w:val="1"/>
      <w:numFmt w:val="lowerRoman"/>
      <w:lvlText w:val="%6."/>
      <w:lvlJc w:val="right"/>
      <w:pPr>
        <w:tabs>
          <w:tab w:val="num" w:pos="4887"/>
        </w:tabs>
        <w:ind w:left="4887" w:hanging="180"/>
      </w:pPr>
    </w:lvl>
    <w:lvl w:ilvl="6" w:tplc="CF6AA588" w:tentative="1">
      <w:start w:val="1"/>
      <w:numFmt w:val="decimal"/>
      <w:lvlText w:val="%7."/>
      <w:lvlJc w:val="left"/>
      <w:pPr>
        <w:tabs>
          <w:tab w:val="num" w:pos="5607"/>
        </w:tabs>
        <w:ind w:left="5607" w:hanging="360"/>
      </w:pPr>
    </w:lvl>
    <w:lvl w:ilvl="7" w:tplc="EA4ABEC2" w:tentative="1">
      <w:start w:val="1"/>
      <w:numFmt w:val="lowerLetter"/>
      <w:lvlText w:val="%8."/>
      <w:lvlJc w:val="left"/>
      <w:pPr>
        <w:tabs>
          <w:tab w:val="num" w:pos="6327"/>
        </w:tabs>
        <w:ind w:left="6327" w:hanging="360"/>
      </w:pPr>
    </w:lvl>
    <w:lvl w:ilvl="8" w:tplc="BB3457E8" w:tentative="1">
      <w:start w:val="1"/>
      <w:numFmt w:val="lowerRoman"/>
      <w:lvlText w:val="%9."/>
      <w:lvlJc w:val="right"/>
      <w:pPr>
        <w:tabs>
          <w:tab w:val="num" w:pos="7047"/>
        </w:tabs>
        <w:ind w:left="7047" w:hanging="180"/>
      </w:pPr>
    </w:lvl>
  </w:abstractNum>
  <w:abstractNum w:abstractNumId="12" w15:restartNumberingAfterBreak="0">
    <w:nsid w:val="6FF31D4F"/>
    <w:multiLevelType w:val="hybridMultilevel"/>
    <w:tmpl w:val="511AAB28"/>
    <w:lvl w:ilvl="0" w:tplc="0F802560">
      <w:start w:val="1"/>
      <w:numFmt w:val="decimal"/>
      <w:lvlText w:val="%1."/>
      <w:lvlJc w:val="left"/>
      <w:pPr>
        <w:tabs>
          <w:tab w:val="num" w:pos="2007"/>
        </w:tabs>
        <w:ind w:left="200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2271894"/>
    <w:multiLevelType w:val="multilevel"/>
    <w:tmpl w:val="11B484E6"/>
    <w:lvl w:ilvl="0">
      <w:start w:val="1"/>
      <w:numFmt w:val="decimal"/>
      <w:pStyle w:val="Smlouv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7A4F6AE9"/>
    <w:multiLevelType w:val="hybridMultilevel"/>
    <w:tmpl w:val="6C961F80"/>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3"/>
  </w:num>
  <w:num w:numId="3">
    <w:abstractNumId w:val="1"/>
  </w:num>
  <w:num w:numId="4">
    <w:abstractNumId w:val="11"/>
  </w:num>
  <w:num w:numId="5">
    <w:abstractNumId w:val="7"/>
  </w:num>
  <w:num w:numId="6">
    <w:abstractNumId w:val="8"/>
  </w:num>
  <w:num w:numId="7">
    <w:abstractNumId w:val="10"/>
  </w:num>
  <w:num w:numId="8">
    <w:abstractNumId w:val="3"/>
    <w:lvlOverride w:ilvl="0">
      <w:startOverride w:val="1"/>
    </w:lvlOverride>
  </w:num>
  <w:num w:numId="9">
    <w:abstractNumId w:val="4"/>
  </w:num>
  <w:num w:numId="10">
    <w:abstractNumId w:val="2"/>
  </w:num>
  <w:num w:numId="11">
    <w:abstractNumId w:val="14"/>
  </w:num>
  <w:num w:numId="12">
    <w:abstractNumId w:val="5"/>
  </w:num>
  <w:num w:numId="13">
    <w:abstractNumId w:val="0"/>
  </w:num>
  <w:num w:numId="14">
    <w:abstractNumId w:val="6"/>
  </w:num>
  <w:num w:numId="15">
    <w:abstractNumId w:val="9"/>
  </w:num>
  <w:num w:numId="1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5C9"/>
    <w:rsid w:val="000114CE"/>
    <w:rsid w:val="0001727A"/>
    <w:rsid w:val="00027026"/>
    <w:rsid w:val="00037EEA"/>
    <w:rsid w:val="00057F8A"/>
    <w:rsid w:val="00065732"/>
    <w:rsid w:val="0008428E"/>
    <w:rsid w:val="000B15DD"/>
    <w:rsid w:val="000C74B0"/>
    <w:rsid w:val="000F2451"/>
    <w:rsid w:val="000F79F7"/>
    <w:rsid w:val="00106388"/>
    <w:rsid w:val="001075B7"/>
    <w:rsid w:val="001109C1"/>
    <w:rsid w:val="00111BDE"/>
    <w:rsid w:val="00143A89"/>
    <w:rsid w:val="00182E7A"/>
    <w:rsid w:val="001860F9"/>
    <w:rsid w:val="00193195"/>
    <w:rsid w:val="001C5DE7"/>
    <w:rsid w:val="001F582C"/>
    <w:rsid w:val="002254F7"/>
    <w:rsid w:val="00234754"/>
    <w:rsid w:val="002410AC"/>
    <w:rsid w:val="00256214"/>
    <w:rsid w:val="00264CCF"/>
    <w:rsid w:val="00284034"/>
    <w:rsid w:val="002D1B97"/>
    <w:rsid w:val="002D6237"/>
    <w:rsid w:val="002E2AD7"/>
    <w:rsid w:val="002F25C0"/>
    <w:rsid w:val="002F774E"/>
    <w:rsid w:val="00300B96"/>
    <w:rsid w:val="00340046"/>
    <w:rsid w:val="00344C7B"/>
    <w:rsid w:val="00345DCA"/>
    <w:rsid w:val="00351930"/>
    <w:rsid w:val="00356E03"/>
    <w:rsid w:val="0036655E"/>
    <w:rsid w:val="003717BA"/>
    <w:rsid w:val="00374801"/>
    <w:rsid w:val="00391E9D"/>
    <w:rsid w:val="003A27D0"/>
    <w:rsid w:val="003A2B40"/>
    <w:rsid w:val="003A60A2"/>
    <w:rsid w:val="003A6B4A"/>
    <w:rsid w:val="003B220F"/>
    <w:rsid w:val="003C7032"/>
    <w:rsid w:val="003C7D73"/>
    <w:rsid w:val="003F351D"/>
    <w:rsid w:val="003F488B"/>
    <w:rsid w:val="004065AA"/>
    <w:rsid w:val="00425062"/>
    <w:rsid w:val="004253A6"/>
    <w:rsid w:val="00432B90"/>
    <w:rsid w:val="00433369"/>
    <w:rsid w:val="00436BDF"/>
    <w:rsid w:val="00441884"/>
    <w:rsid w:val="00443D3F"/>
    <w:rsid w:val="00475F25"/>
    <w:rsid w:val="004760F2"/>
    <w:rsid w:val="004E2A6C"/>
    <w:rsid w:val="00505A1C"/>
    <w:rsid w:val="00515268"/>
    <w:rsid w:val="00521EB4"/>
    <w:rsid w:val="0052654A"/>
    <w:rsid w:val="005359EC"/>
    <w:rsid w:val="00555FF0"/>
    <w:rsid w:val="00567905"/>
    <w:rsid w:val="00582A65"/>
    <w:rsid w:val="00586038"/>
    <w:rsid w:val="00587AA1"/>
    <w:rsid w:val="005A68F2"/>
    <w:rsid w:val="005B3BD1"/>
    <w:rsid w:val="005F057D"/>
    <w:rsid w:val="005F17DE"/>
    <w:rsid w:val="005F719C"/>
    <w:rsid w:val="006000F5"/>
    <w:rsid w:val="006378C3"/>
    <w:rsid w:val="0064791B"/>
    <w:rsid w:val="0065653C"/>
    <w:rsid w:val="006572E2"/>
    <w:rsid w:val="00664967"/>
    <w:rsid w:val="00670FB9"/>
    <w:rsid w:val="00686DAA"/>
    <w:rsid w:val="00690733"/>
    <w:rsid w:val="00692655"/>
    <w:rsid w:val="006A00E5"/>
    <w:rsid w:val="006A030B"/>
    <w:rsid w:val="006B2BF1"/>
    <w:rsid w:val="006C3808"/>
    <w:rsid w:val="006C3F5C"/>
    <w:rsid w:val="006D5D6C"/>
    <w:rsid w:val="006F4D81"/>
    <w:rsid w:val="0072003F"/>
    <w:rsid w:val="007202B4"/>
    <w:rsid w:val="00733611"/>
    <w:rsid w:val="00756C9D"/>
    <w:rsid w:val="00762541"/>
    <w:rsid w:val="007725B6"/>
    <w:rsid w:val="007A72EE"/>
    <w:rsid w:val="007D06EA"/>
    <w:rsid w:val="007E01FC"/>
    <w:rsid w:val="007E4A81"/>
    <w:rsid w:val="007F44F4"/>
    <w:rsid w:val="007F7462"/>
    <w:rsid w:val="00802E3F"/>
    <w:rsid w:val="008079E3"/>
    <w:rsid w:val="00821E24"/>
    <w:rsid w:val="0082670B"/>
    <w:rsid w:val="00831C69"/>
    <w:rsid w:val="00842CE3"/>
    <w:rsid w:val="00843B7F"/>
    <w:rsid w:val="00844AB8"/>
    <w:rsid w:val="00847711"/>
    <w:rsid w:val="00870710"/>
    <w:rsid w:val="00881D26"/>
    <w:rsid w:val="00884A37"/>
    <w:rsid w:val="00895D10"/>
    <w:rsid w:val="008A47C8"/>
    <w:rsid w:val="008B074A"/>
    <w:rsid w:val="008D79A5"/>
    <w:rsid w:val="008E34FB"/>
    <w:rsid w:val="008E65D1"/>
    <w:rsid w:val="008F3299"/>
    <w:rsid w:val="00900A22"/>
    <w:rsid w:val="00916499"/>
    <w:rsid w:val="00916DCC"/>
    <w:rsid w:val="00920862"/>
    <w:rsid w:val="009276F3"/>
    <w:rsid w:val="00930EF9"/>
    <w:rsid w:val="00937CB7"/>
    <w:rsid w:val="00983914"/>
    <w:rsid w:val="00993DD9"/>
    <w:rsid w:val="00997501"/>
    <w:rsid w:val="009B1D12"/>
    <w:rsid w:val="009B5ADF"/>
    <w:rsid w:val="009C4226"/>
    <w:rsid w:val="009D170F"/>
    <w:rsid w:val="009E2878"/>
    <w:rsid w:val="009F6CC3"/>
    <w:rsid w:val="00A05E00"/>
    <w:rsid w:val="00A31D4F"/>
    <w:rsid w:val="00A53861"/>
    <w:rsid w:val="00A6047F"/>
    <w:rsid w:val="00A82715"/>
    <w:rsid w:val="00A84242"/>
    <w:rsid w:val="00A87A36"/>
    <w:rsid w:val="00A92ED9"/>
    <w:rsid w:val="00AA3C26"/>
    <w:rsid w:val="00AB3376"/>
    <w:rsid w:val="00AD17C7"/>
    <w:rsid w:val="00AE49BF"/>
    <w:rsid w:val="00B011C5"/>
    <w:rsid w:val="00B01555"/>
    <w:rsid w:val="00B07BE3"/>
    <w:rsid w:val="00B10BFD"/>
    <w:rsid w:val="00B16B87"/>
    <w:rsid w:val="00B209EC"/>
    <w:rsid w:val="00B518FA"/>
    <w:rsid w:val="00B74A8B"/>
    <w:rsid w:val="00B81EC8"/>
    <w:rsid w:val="00B91668"/>
    <w:rsid w:val="00BB3712"/>
    <w:rsid w:val="00BD09FD"/>
    <w:rsid w:val="00BE5A9A"/>
    <w:rsid w:val="00BF2303"/>
    <w:rsid w:val="00BF5A77"/>
    <w:rsid w:val="00C0200B"/>
    <w:rsid w:val="00C20C12"/>
    <w:rsid w:val="00C35B80"/>
    <w:rsid w:val="00C36920"/>
    <w:rsid w:val="00C45545"/>
    <w:rsid w:val="00C46790"/>
    <w:rsid w:val="00C72DE3"/>
    <w:rsid w:val="00C95335"/>
    <w:rsid w:val="00CA0C50"/>
    <w:rsid w:val="00CA510B"/>
    <w:rsid w:val="00CD08B3"/>
    <w:rsid w:val="00CD7313"/>
    <w:rsid w:val="00CD797E"/>
    <w:rsid w:val="00CF51B2"/>
    <w:rsid w:val="00D13ACD"/>
    <w:rsid w:val="00D304EB"/>
    <w:rsid w:val="00D30D75"/>
    <w:rsid w:val="00D44311"/>
    <w:rsid w:val="00D460B9"/>
    <w:rsid w:val="00D536C9"/>
    <w:rsid w:val="00D657E8"/>
    <w:rsid w:val="00D665C9"/>
    <w:rsid w:val="00D7146A"/>
    <w:rsid w:val="00D95AFC"/>
    <w:rsid w:val="00DA0F35"/>
    <w:rsid w:val="00DA422E"/>
    <w:rsid w:val="00DB3439"/>
    <w:rsid w:val="00DB51B5"/>
    <w:rsid w:val="00DD6CDC"/>
    <w:rsid w:val="00DE065B"/>
    <w:rsid w:val="00DF2630"/>
    <w:rsid w:val="00DF4D53"/>
    <w:rsid w:val="00E04715"/>
    <w:rsid w:val="00E246A1"/>
    <w:rsid w:val="00E32304"/>
    <w:rsid w:val="00E32D83"/>
    <w:rsid w:val="00E33058"/>
    <w:rsid w:val="00E56E19"/>
    <w:rsid w:val="00E64D0B"/>
    <w:rsid w:val="00E67396"/>
    <w:rsid w:val="00E76FEB"/>
    <w:rsid w:val="00E84768"/>
    <w:rsid w:val="00E8515B"/>
    <w:rsid w:val="00E87C9B"/>
    <w:rsid w:val="00EA12D9"/>
    <w:rsid w:val="00EB12BF"/>
    <w:rsid w:val="00ED2684"/>
    <w:rsid w:val="00EF69D5"/>
    <w:rsid w:val="00F10FCF"/>
    <w:rsid w:val="00F25544"/>
    <w:rsid w:val="00F32C22"/>
    <w:rsid w:val="00F32E12"/>
    <w:rsid w:val="00F430C2"/>
    <w:rsid w:val="00F74AFF"/>
    <w:rsid w:val="00FA195E"/>
    <w:rsid w:val="00FA587B"/>
    <w:rsid w:val="00FB0CD3"/>
    <w:rsid w:val="00FE66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A14872"/>
  <w15:docId w15:val="{259964BD-11DC-4C8F-BFB7-80186084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665C9"/>
    <w:pPr>
      <w:spacing w:after="0" w:line="240" w:lineRule="auto"/>
    </w:pPr>
    <w:rPr>
      <w:rFonts w:ascii="Times New Roman" w:eastAsia="Times New Roman" w:hAnsi="Times New Roman" w:cs="Courier New"/>
      <w:sz w:val="24"/>
      <w:szCs w:val="24"/>
      <w:lang w:eastAsia="cs-CZ"/>
    </w:rPr>
  </w:style>
  <w:style w:type="paragraph" w:styleId="Nadpis1">
    <w:name w:val="heading 1"/>
    <w:basedOn w:val="Normln"/>
    <w:next w:val="Normln"/>
    <w:link w:val="Nadpis1Char"/>
    <w:qFormat/>
    <w:rsid w:val="00D665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D665C9"/>
    <w:pPr>
      <w:widowControl w:val="0"/>
      <w:numPr>
        <w:ilvl w:val="1"/>
        <w:numId w:val="1"/>
      </w:numPr>
      <w:spacing w:before="120"/>
      <w:jc w:val="both"/>
      <w:outlineLvl w:val="1"/>
    </w:pPr>
    <w:rPr>
      <w:rFonts w:cs="Times New Roman"/>
      <w:sz w:val="22"/>
      <w:szCs w:val="22"/>
    </w:rPr>
  </w:style>
  <w:style w:type="paragraph" w:styleId="Nadpis3">
    <w:name w:val="heading 3"/>
    <w:basedOn w:val="Normln"/>
    <w:next w:val="Normln"/>
    <w:link w:val="Nadpis3Char"/>
    <w:semiHidden/>
    <w:unhideWhenUsed/>
    <w:qFormat/>
    <w:rsid w:val="00D665C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semiHidden/>
    <w:unhideWhenUsed/>
    <w:qFormat/>
    <w:rsid w:val="00D665C9"/>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semiHidden/>
    <w:unhideWhenUsed/>
    <w:qFormat/>
    <w:rsid w:val="001C5DE7"/>
    <w:pPr>
      <w:tabs>
        <w:tab w:val="num" w:pos="1008"/>
      </w:tabs>
      <w:spacing w:before="240" w:after="60"/>
      <w:ind w:left="1008" w:hanging="1008"/>
      <w:outlineLvl w:val="4"/>
    </w:pPr>
    <w:rPr>
      <w:rFonts w:cs="Times New Roman"/>
      <w:b/>
      <w:bCs/>
      <w:i/>
      <w:iCs/>
      <w:sz w:val="26"/>
      <w:szCs w:val="26"/>
    </w:rPr>
  </w:style>
  <w:style w:type="paragraph" w:styleId="Nadpis6">
    <w:name w:val="heading 6"/>
    <w:basedOn w:val="Normln"/>
    <w:next w:val="Normln"/>
    <w:link w:val="Nadpis6Char"/>
    <w:semiHidden/>
    <w:unhideWhenUsed/>
    <w:qFormat/>
    <w:rsid w:val="001C5DE7"/>
    <w:pPr>
      <w:tabs>
        <w:tab w:val="num" w:pos="1152"/>
      </w:tabs>
      <w:spacing w:before="240" w:after="60"/>
      <w:ind w:left="1152" w:hanging="1152"/>
      <w:outlineLvl w:val="5"/>
    </w:pPr>
    <w:rPr>
      <w:rFonts w:cs="Times New Roman"/>
      <w:b/>
      <w:bCs/>
      <w:sz w:val="22"/>
      <w:szCs w:val="22"/>
    </w:rPr>
  </w:style>
  <w:style w:type="paragraph" w:styleId="Nadpis7">
    <w:name w:val="heading 7"/>
    <w:basedOn w:val="Normln"/>
    <w:next w:val="Normln"/>
    <w:link w:val="Nadpis7Char"/>
    <w:semiHidden/>
    <w:unhideWhenUsed/>
    <w:qFormat/>
    <w:rsid w:val="001C5DE7"/>
    <w:pPr>
      <w:tabs>
        <w:tab w:val="num" w:pos="1296"/>
      </w:tabs>
      <w:spacing w:before="240" w:after="60"/>
      <w:ind w:left="1296" w:hanging="1296"/>
      <w:outlineLvl w:val="6"/>
    </w:pPr>
    <w:rPr>
      <w:rFonts w:cs="Times New Roman"/>
    </w:rPr>
  </w:style>
  <w:style w:type="paragraph" w:styleId="Nadpis8">
    <w:name w:val="heading 8"/>
    <w:basedOn w:val="Normln"/>
    <w:next w:val="Normln"/>
    <w:link w:val="Nadpis8Char"/>
    <w:semiHidden/>
    <w:unhideWhenUsed/>
    <w:qFormat/>
    <w:rsid w:val="001C5DE7"/>
    <w:pPr>
      <w:tabs>
        <w:tab w:val="num" w:pos="1440"/>
      </w:tabs>
      <w:spacing w:before="240" w:after="60"/>
      <w:ind w:left="1440" w:hanging="1440"/>
      <w:outlineLvl w:val="7"/>
    </w:pPr>
    <w:rPr>
      <w:rFonts w:cs="Times New Roman"/>
      <w:i/>
      <w:iCs/>
    </w:rPr>
  </w:style>
  <w:style w:type="paragraph" w:styleId="Nadpis9">
    <w:name w:val="heading 9"/>
    <w:basedOn w:val="Normln"/>
    <w:next w:val="Normln"/>
    <w:link w:val="Nadpis9Char"/>
    <w:semiHidden/>
    <w:unhideWhenUsed/>
    <w:qFormat/>
    <w:rsid w:val="001C5DE7"/>
    <w:pPr>
      <w:tabs>
        <w:tab w:val="num" w:pos="1584"/>
      </w:tabs>
      <w:spacing w:before="240" w:after="60"/>
      <w:ind w:left="1584" w:hanging="158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665C9"/>
    <w:rPr>
      <w:rFonts w:asciiTheme="majorHAnsi" w:eastAsiaTheme="majorEastAsia" w:hAnsiTheme="majorHAnsi" w:cstheme="majorBidi"/>
      <w:b/>
      <w:bCs/>
      <w:color w:val="365F91" w:themeColor="accent1" w:themeShade="BF"/>
      <w:sz w:val="28"/>
      <w:szCs w:val="28"/>
      <w:lang w:eastAsia="cs-CZ"/>
    </w:rPr>
  </w:style>
  <w:style w:type="character" w:customStyle="1" w:styleId="Nadpis2Char">
    <w:name w:val="Nadpis 2 Char"/>
    <w:basedOn w:val="Standardnpsmoodstavce"/>
    <w:link w:val="Nadpis2"/>
    <w:rsid w:val="00D665C9"/>
    <w:rPr>
      <w:rFonts w:ascii="Times New Roman" w:eastAsia="Times New Roman" w:hAnsi="Times New Roman" w:cs="Times New Roman"/>
      <w:lang w:eastAsia="cs-CZ"/>
    </w:rPr>
  </w:style>
  <w:style w:type="paragraph" w:styleId="Zkladntext">
    <w:name w:val="Body Text"/>
    <w:basedOn w:val="Normln"/>
    <w:link w:val="ZkladntextChar"/>
    <w:rsid w:val="00D665C9"/>
  </w:style>
  <w:style w:type="character" w:customStyle="1" w:styleId="ZkladntextChar">
    <w:name w:val="Základní text Char"/>
    <w:basedOn w:val="Standardnpsmoodstavce"/>
    <w:link w:val="Zkladntext"/>
    <w:rsid w:val="00D665C9"/>
    <w:rPr>
      <w:rFonts w:ascii="Times New Roman" w:eastAsia="Times New Roman" w:hAnsi="Times New Roman" w:cs="Courier New"/>
      <w:sz w:val="24"/>
      <w:szCs w:val="24"/>
      <w:lang w:eastAsia="cs-CZ"/>
    </w:rPr>
  </w:style>
  <w:style w:type="paragraph" w:styleId="Nzev">
    <w:name w:val="Title"/>
    <w:basedOn w:val="Normln"/>
    <w:link w:val="NzevChar"/>
    <w:qFormat/>
    <w:rsid w:val="00D665C9"/>
    <w:pPr>
      <w:jc w:val="center"/>
    </w:pPr>
    <w:rPr>
      <w:b/>
      <w:bCs/>
      <w:sz w:val="32"/>
      <w:szCs w:val="32"/>
    </w:rPr>
  </w:style>
  <w:style w:type="character" w:customStyle="1" w:styleId="NzevChar">
    <w:name w:val="Název Char"/>
    <w:basedOn w:val="Standardnpsmoodstavce"/>
    <w:link w:val="Nzev"/>
    <w:rsid w:val="00D665C9"/>
    <w:rPr>
      <w:rFonts w:ascii="Times New Roman" w:eastAsia="Times New Roman" w:hAnsi="Times New Roman" w:cs="Courier New"/>
      <w:b/>
      <w:bCs/>
      <w:sz w:val="32"/>
      <w:szCs w:val="32"/>
      <w:lang w:eastAsia="cs-CZ"/>
    </w:rPr>
  </w:style>
  <w:style w:type="paragraph" w:styleId="Zhlav">
    <w:name w:val="header"/>
    <w:basedOn w:val="Normln"/>
    <w:link w:val="ZhlavChar"/>
    <w:rsid w:val="00D665C9"/>
    <w:pPr>
      <w:tabs>
        <w:tab w:val="center" w:pos="4536"/>
        <w:tab w:val="right" w:pos="9072"/>
      </w:tabs>
    </w:pPr>
  </w:style>
  <w:style w:type="character" w:customStyle="1" w:styleId="ZhlavChar">
    <w:name w:val="Záhlaví Char"/>
    <w:basedOn w:val="Standardnpsmoodstavce"/>
    <w:link w:val="Zhlav"/>
    <w:rsid w:val="00D665C9"/>
    <w:rPr>
      <w:rFonts w:ascii="Times New Roman" w:eastAsia="Times New Roman" w:hAnsi="Times New Roman" w:cs="Courier New"/>
      <w:sz w:val="24"/>
      <w:szCs w:val="24"/>
      <w:lang w:eastAsia="cs-CZ"/>
    </w:rPr>
  </w:style>
  <w:style w:type="character" w:styleId="slostrnky">
    <w:name w:val="page number"/>
    <w:basedOn w:val="Standardnpsmoodstavce"/>
    <w:rsid w:val="00D665C9"/>
  </w:style>
  <w:style w:type="paragraph" w:styleId="Zpat">
    <w:name w:val="footer"/>
    <w:basedOn w:val="Normln"/>
    <w:link w:val="ZpatChar"/>
    <w:rsid w:val="00D665C9"/>
    <w:pPr>
      <w:tabs>
        <w:tab w:val="center" w:pos="4536"/>
        <w:tab w:val="right" w:pos="9072"/>
      </w:tabs>
    </w:pPr>
  </w:style>
  <w:style w:type="character" w:customStyle="1" w:styleId="ZpatChar">
    <w:name w:val="Zápatí Char"/>
    <w:basedOn w:val="Standardnpsmoodstavce"/>
    <w:link w:val="Zpat"/>
    <w:rsid w:val="00D665C9"/>
    <w:rPr>
      <w:rFonts w:ascii="Times New Roman" w:eastAsia="Times New Roman" w:hAnsi="Times New Roman" w:cs="Courier New"/>
      <w:sz w:val="24"/>
      <w:szCs w:val="24"/>
      <w:lang w:eastAsia="cs-CZ"/>
    </w:rPr>
  </w:style>
  <w:style w:type="paragraph" w:styleId="Odstavecseseznamem">
    <w:name w:val="List Paragraph"/>
    <w:basedOn w:val="Normln"/>
    <w:uiPriority w:val="34"/>
    <w:qFormat/>
    <w:rsid w:val="00D665C9"/>
    <w:pPr>
      <w:ind w:left="720"/>
      <w:contextualSpacing/>
    </w:pPr>
  </w:style>
  <w:style w:type="paragraph" w:styleId="Zkladntextodsazen3">
    <w:name w:val="Body Text Indent 3"/>
    <w:basedOn w:val="Normln"/>
    <w:link w:val="Zkladntextodsazen3Char"/>
    <w:uiPriority w:val="99"/>
    <w:semiHidden/>
    <w:unhideWhenUsed/>
    <w:rsid w:val="00D665C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D665C9"/>
    <w:rPr>
      <w:rFonts w:ascii="Times New Roman" w:eastAsia="Times New Roman" w:hAnsi="Times New Roman" w:cs="Courier New"/>
      <w:sz w:val="16"/>
      <w:szCs w:val="16"/>
      <w:lang w:eastAsia="cs-CZ"/>
    </w:rPr>
  </w:style>
  <w:style w:type="paragraph" w:customStyle="1" w:styleId="Odstavec">
    <w:name w:val="Odstavec"/>
    <w:basedOn w:val="Normln"/>
    <w:rsid w:val="00D665C9"/>
    <w:pPr>
      <w:suppressAutoHyphens/>
      <w:overflowPunct w:val="0"/>
      <w:autoSpaceDE w:val="0"/>
      <w:autoSpaceDN w:val="0"/>
      <w:adjustRightInd w:val="0"/>
      <w:spacing w:after="115" w:line="276" w:lineRule="auto"/>
      <w:ind w:firstLine="480"/>
      <w:jc w:val="center"/>
      <w:textAlignment w:val="baseline"/>
    </w:pPr>
    <w:rPr>
      <w:rFonts w:cs="Times New Roman"/>
      <w:szCs w:val="20"/>
    </w:rPr>
  </w:style>
  <w:style w:type="table" w:styleId="Mkatabulky">
    <w:name w:val="Table Grid"/>
    <w:basedOn w:val="Normlntabulka"/>
    <w:rsid w:val="00D665C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louva3">
    <w:name w:val="Smlouva3"/>
    <w:basedOn w:val="Normln"/>
    <w:rsid w:val="00D665C9"/>
    <w:pPr>
      <w:spacing w:before="120"/>
      <w:jc w:val="both"/>
    </w:pPr>
    <w:rPr>
      <w:rFonts w:cs="Times New Roman"/>
      <w:szCs w:val="20"/>
    </w:rPr>
  </w:style>
  <w:style w:type="paragraph" w:customStyle="1" w:styleId="Smlouva1">
    <w:name w:val="Smlouva1"/>
    <w:basedOn w:val="Nadpis1"/>
    <w:rsid w:val="00D665C9"/>
    <w:pPr>
      <w:keepLines w:val="0"/>
      <w:numPr>
        <w:numId w:val="2"/>
      </w:numPr>
      <w:spacing w:before="240" w:after="60"/>
      <w:jc w:val="center"/>
      <w:outlineLvl w:val="9"/>
    </w:pPr>
    <w:rPr>
      <w:rFonts w:ascii="Times New Roman" w:eastAsia="Times New Roman" w:hAnsi="Times New Roman" w:cs="Times New Roman"/>
      <w:bCs w:val="0"/>
      <w:color w:val="auto"/>
      <w:kern w:val="28"/>
      <w:szCs w:val="20"/>
    </w:rPr>
  </w:style>
  <w:style w:type="paragraph" w:customStyle="1" w:styleId="BodyText21">
    <w:name w:val="Body Text 21"/>
    <w:basedOn w:val="Normln"/>
    <w:rsid w:val="00D665C9"/>
    <w:pPr>
      <w:widowControl w:val="0"/>
      <w:tabs>
        <w:tab w:val="left" w:pos="284"/>
      </w:tabs>
      <w:autoSpaceDE w:val="0"/>
      <w:autoSpaceDN w:val="0"/>
      <w:ind w:left="284"/>
      <w:jc w:val="both"/>
    </w:pPr>
    <w:rPr>
      <w:rFonts w:cs="Times New Roman"/>
      <w:sz w:val="20"/>
    </w:rPr>
  </w:style>
  <w:style w:type="character" w:styleId="Siln">
    <w:name w:val="Strong"/>
    <w:basedOn w:val="Standardnpsmoodstavce"/>
    <w:qFormat/>
    <w:rsid w:val="00D665C9"/>
    <w:rPr>
      <w:b/>
      <w:bCs/>
    </w:rPr>
  </w:style>
  <w:style w:type="paragraph" w:customStyle="1" w:styleId="Smlouva-slo">
    <w:name w:val="Smlouva-číslo"/>
    <w:basedOn w:val="Normln"/>
    <w:rsid w:val="00D665C9"/>
    <w:pPr>
      <w:spacing w:before="120" w:line="240" w:lineRule="atLeast"/>
      <w:jc w:val="both"/>
    </w:pPr>
    <w:rPr>
      <w:rFonts w:cs="Times New Roman"/>
      <w:szCs w:val="20"/>
    </w:rPr>
  </w:style>
  <w:style w:type="character" w:customStyle="1" w:styleId="Nadpis3Char">
    <w:name w:val="Nadpis 3 Char"/>
    <w:basedOn w:val="Standardnpsmoodstavce"/>
    <w:link w:val="Nadpis3"/>
    <w:uiPriority w:val="9"/>
    <w:semiHidden/>
    <w:rsid w:val="00D665C9"/>
    <w:rPr>
      <w:rFonts w:asciiTheme="majorHAnsi" w:eastAsiaTheme="majorEastAsia" w:hAnsiTheme="majorHAnsi" w:cstheme="majorBidi"/>
      <w:b/>
      <w:bCs/>
      <w:color w:val="4F81BD" w:themeColor="accent1"/>
      <w:sz w:val="24"/>
      <w:szCs w:val="24"/>
      <w:lang w:eastAsia="cs-CZ"/>
    </w:rPr>
  </w:style>
  <w:style w:type="character" w:customStyle="1" w:styleId="Nadpis4Char">
    <w:name w:val="Nadpis 4 Char"/>
    <w:basedOn w:val="Standardnpsmoodstavce"/>
    <w:link w:val="Nadpis4"/>
    <w:uiPriority w:val="9"/>
    <w:semiHidden/>
    <w:rsid w:val="00D665C9"/>
    <w:rPr>
      <w:rFonts w:asciiTheme="majorHAnsi" w:eastAsiaTheme="majorEastAsia" w:hAnsiTheme="majorHAnsi" w:cstheme="majorBidi"/>
      <w:b/>
      <w:bCs/>
      <w:i/>
      <w:iCs/>
      <w:color w:val="4F81BD" w:themeColor="accent1"/>
      <w:sz w:val="24"/>
      <w:szCs w:val="24"/>
      <w:lang w:eastAsia="cs-CZ"/>
    </w:rPr>
  </w:style>
  <w:style w:type="paragraph" w:customStyle="1" w:styleId="Smlouva2">
    <w:name w:val="Smlouva2"/>
    <w:basedOn w:val="Normln"/>
    <w:rsid w:val="00D665C9"/>
    <w:pPr>
      <w:jc w:val="center"/>
    </w:pPr>
    <w:rPr>
      <w:rFonts w:cs="Times New Roman"/>
      <w:b/>
      <w:szCs w:val="20"/>
    </w:rPr>
  </w:style>
  <w:style w:type="paragraph" w:customStyle="1" w:styleId="Normln0">
    <w:name w:val="Normální~"/>
    <w:basedOn w:val="Normln"/>
    <w:rsid w:val="00D665C9"/>
    <w:pPr>
      <w:widowControl w:val="0"/>
      <w:spacing w:after="198" w:line="288" w:lineRule="auto"/>
      <w:ind w:left="705" w:right="15"/>
      <w:jc w:val="both"/>
    </w:pPr>
    <w:rPr>
      <w:rFonts w:cs="Times New Roman"/>
      <w:szCs w:val="20"/>
    </w:rPr>
  </w:style>
  <w:style w:type="paragraph" w:styleId="Bezmezer">
    <w:name w:val="No Spacing"/>
    <w:link w:val="BezmezerChar"/>
    <w:uiPriority w:val="1"/>
    <w:qFormat/>
    <w:rsid w:val="00D665C9"/>
    <w:pPr>
      <w:spacing w:after="0" w:line="240" w:lineRule="auto"/>
    </w:pPr>
    <w:rPr>
      <w:rFonts w:eastAsiaTheme="minorEastAsia"/>
    </w:rPr>
  </w:style>
  <w:style w:type="character" w:customStyle="1" w:styleId="BezmezerChar">
    <w:name w:val="Bez mezer Char"/>
    <w:basedOn w:val="Standardnpsmoodstavce"/>
    <w:link w:val="Bezmezer"/>
    <w:uiPriority w:val="1"/>
    <w:rsid w:val="00D665C9"/>
    <w:rPr>
      <w:rFonts w:eastAsiaTheme="minorEastAsia"/>
    </w:rPr>
  </w:style>
  <w:style w:type="paragraph" w:customStyle="1" w:styleId="NormlnIMP">
    <w:name w:val="Normální_IMP"/>
    <w:basedOn w:val="Normln"/>
    <w:rsid w:val="00234754"/>
    <w:pPr>
      <w:suppressAutoHyphens/>
      <w:overflowPunct w:val="0"/>
      <w:autoSpaceDE w:val="0"/>
      <w:autoSpaceDN w:val="0"/>
      <w:adjustRightInd w:val="0"/>
      <w:spacing w:line="265" w:lineRule="auto"/>
      <w:textAlignment w:val="baseline"/>
    </w:pPr>
    <w:rPr>
      <w:rFonts w:cs="Times New Roman"/>
      <w:szCs w:val="20"/>
    </w:rPr>
  </w:style>
  <w:style w:type="paragraph" w:customStyle="1" w:styleId="Normln1">
    <w:name w:val="Normální~~~~"/>
    <w:basedOn w:val="Normln"/>
    <w:rsid w:val="00234754"/>
    <w:pPr>
      <w:widowControl w:val="0"/>
      <w:spacing w:line="276" w:lineRule="auto"/>
    </w:pPr>
    <w:rPr>
      <w:rFonts w:cs="Times New Roman"/>
      <w:szCs w:val="20"/>
    </w:rPr>
  </w:style>
  <w:style w:type="paragraph" w:customStyle="1" w:styleId="Normln2">
    <w:name w:val="Normální~~~~~~"/>
    <w:basedOn w:val="Normln"/>
    <w:rsid w:val="00234754"/>
    <w:pPr>
      <w:widowControl w:val="0"/>
      <w:spacing w:line="288" w:lineRule="auto"/>
      <w:jc w:val="center"/>
    </w:pPr>
    <w:rPr>
      <w:rFonts w:cs="Times New Roman"/>
      <w:szCs w:val="20"/>
    </w:rPr>
  </w:style>
  <w:style w:type="paragraph" w:styleId="Textbubliny">
    <w:name w:val="Balloon Text"/>
    <w:basedOn w:val="Normln"/>
    <w:link w:val="TextbublinyChar"/>
    <w:uiPriority w:val="99"/>
    <w:semiHidden/>
    <w:unhideWhenUsed/>
    <w:rsid w:val="00344C7B"/>
    <w:rPr>
      <w:rFonts w:ascii="Tahoma" w:hAnsi="Tahoma" w:cs="Tahoma"/>
      <w:sz w:val="16"/>
      <w:szCs w:val="16"/>
    </w:rPr>
  </w:style>
  <w:style w:type="character" w:customStyle="1" w:styleId="TextbublinyChar">
    <w:name w:val="Text bubliny Char"/>
    <w:basedOn w:val="Standardnpsmoodstavce"/>
    <w:link w:val="Textbubliny"/>
    <w:uiPriority w:val="99"/>
    <w:semiHidden/>
    <w:rsid w:val="00344C7B"/>
    <w:rPr>
      <w:rFonts w:ascii="Tahoma" w:eastAsia="Times New Roman" w:hAnsi="Tahoma" w:cs="Tahoma"/>
      <w:sz w:val="16"/>
      <w:szCs w:val="16"/>
      <w:lang w:eastAsia="cs-CZ"/>
    </w:rPr>
  </w:style>
  <w:style w:type="paragraph" w:customStyle="1" w:styleId="Odstavecseseznamem1">
    <w:name w:val="Odstavec se seznamem1"/>
    <w:basedOn w:val="Normln"/>
    <w:rsid w:val="00555FF0"/>
    <w:pPr>
      <w:spacing w:after="200" w:line="276" w:lineRule="auto"/>
      <w:ind w:left="720"/>
      <w:jc w:val="both"/>
    </w:pPr>
    <w:rPr>
      <w:rFonts w:cs="Times New Roman"/>
      <w:sz w:val="22"/>
      <w:szCs w:val="22"/>
      <w:lang w:eastAsia="en-US"/>
    </w:rPr>
  </w:style>
  <w:style w:type="character" w:customStyle="1" w:styleId="Nadpis5Char">
    <w:name w:val="Nadpis 5 Char"/>
    <w:basedOn w:val="Standardnpsmoodstavce"/>
    <w:link w:val="Nadpis5"/>
    <w:semiHidden/>
    <w:rsid w:val="001C5DE7"/>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1C5DE7"/>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1C5DE7"/>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1C5DE7"/>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1C5DE7"/>
    <w:rPr>
      <w:rFonts w:ascii="Arial" w:eastAsia="Times New Roman" w:hAnsi="Arial" w:cs="Arial"/>
      <w:lang w:eastAsia="cs-CZ"/>
    </w:rPr>
  </w:style>
  <w:style w:type="character" w:styleId="Odkaznakoment">
    <w:name w:val="annotation reference"/>
    <w:basedOn w:val="Standardnpsmoodstavce"/>
    <w:uiPriority w:val="99"/>
    <w:semiHidden/>
    <w:unhideWhenUsed/>
    <w:rsid w:val="00C46790"/>
    <w:rPr>
      <w:sz w:val="16"/>
      <w:szCs w:val="16"/>
    </w:rPr>
  </w:style>
  <w:style w:type="paragraph" w:styleId="Textkomente">
    <w:name w:val="annotation text"/>
    <w:basedOn w:val="Normln"/>
    <w:link w:val="TextkomenteChar"/>
    <w:uiPriority w:val="99"/>
    <w:semiHidden/>
    <w:unhideWhenUsed/>
    <w:rsid w:val="00C46790"/>
    <w:rPr>
      <w:sz w:val="20"/>
      <w:szCs w:val="20"/>
    </w:rPr>
  </w:style>
  <w:style w:type="character" w:customStyle="1" w:styleId="TextkomenteChar">
    <w:name w:val="Text komentáře Char"/>
    <w:basedOn w:val="Standardnpsmoodstavce"/>
    <w:link w:val="Textkomente"/>
    <w:uiPriority w:val="99"/>
    <w:semiHidden/>
    <w:rsid w:val="00C46790"/>
    <w:rPr>
      <w:rFonts w:ascii="Times New Roman" w:eastAsia="Times New Roman" w:hAnsi="Times New Roman" w:cs="Courier New"/>
      <w:sz w:val="20"/>
      <w:szCs w:val="20"/>
      <w:lang w:eastAsia="cs-CZ"/>
    </w:rPr>
  </w:style>
  <w:style w:type="paragraph" w:styleId="Pedmtkomente">
    <w:name w:val="annotation subject"/>
    <w:basedOn w:val="Textkomente"/>
    <w:next w:val="Textkomente"/>
    <w:link w:val="PedmtkomenteChar"/>
    <w:uiPriority w:val="99"/>
    <w:semiHidden/>
    <w:unhideWhenUsed/>
    <w:rsid w:val="00C46790"/>
    <w:rPr>
      <w:b/>
      <w:bCs/>
    </w:rPr>
  </w:style>
  <w:style w:type="character" w:customStyle="1" w:styleId="PedmtkomenteChar">
    <w:name w:val="Předmět komentáře Char"/>
    <w:basedOn w:val="TextkomenteChar"/>
    <w:link w:val="Pedmtkomente"/>
    <w:uiPriority w:val="99"/>
    <w:semiHidden/>
    <w:rsid w:val="00C46790"/>
    <w:rPr>
      <w:rFonts w:ascii="Times New Roman" w:eastAsia="Times New Roman" w:hAnsi="Times New Roman" w:cs="Courier New"/>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35905">
      <w:bodyDiv w:val="1"/>
      <w:marLeft w:val="0"/>
      <w:marRight w:val="0"/>
      <w:marTop w:val="0"/>
      <w:marBottom w:val="0"/>
      <w:divBdr>
        <w:top w:val="none" w:sz="0" w:space="0" w:color="auto"/>
        <w:left w:val="none" w:sz="0" w:space="0" w:color="auto"/>
        <w:bottom w:val="none" w:sz="0" w:space="0" w:color="auto"/>
        <w:right w:val="none" w:sz="0" w:space="0" w:color="auto"/>
      </w:divBdr>
    </w:div>
    <w:div w:id="688988405">
      <w:bodyDiv w:val="1"/>
      <w:marLeft w:val="0"/>
      <w:marRight w:val="0"/>
      <w:marTop w:val="0"/>
      <w:marBottom w:val="0"/>
      <w:divBdr>
        <w:top w:val="none" w:sz="0" w:space="0" w:color="auto"/>
        <w:left w:val="none" w:sz="0" w:space="0" w:color="auto"/>
        <w:bottom w:val="none" w:sz="0" w:space="0" w:color="auto"/>
        <w:right w:val="none" w:sz="0" w:space="0" w:color="auto"/>
      </w:divBdr>
    </w:div>
    <w:div w:id="1074278228">
      <w:bodyDiv w:val="1"/>
      <w:marLeft w:val="0"/>
      <w:marRight w:val="0"/>
      <w:marTop w:val="0"/>
      <w:marBottom w:val="0"/>
      <w:divBdr>
        <w:top w:val="none" w:sz="0" w:space="0" w:color="auto"/>
        <w:left w:val="none" w:sz="0" w:space="0" w:color="auto"/>
        <w:bottom w:val="none" w:sz="0" w:space="0" w:color="auto"/>
        <w:right w:val="none" w:sz="0" w:space="0" w:color="auto"/>
      </w:divBdr>
    </w:div>
    <w:div w:id="1745182186">
      <w:bodyDiv w:val="1"/>
      <w:marLeft w:val="0"/>
      <w:marRight w:val="0"/>
      <w:marTop w:val="0"/>
      <w:marBottom w:val="0"/>
      <w:divBdr>
        <w:top w:val="none" w:sz="0" w:space="0" w:color="auto"/>
        <w:left w:val="none" w:sz="0" w:space="0" w:color="auto"/>
        <w:bottom w:val="none" w:sz="0" w:space="0" w:color="auto"/>
        <w:right w:val="none" w:sz="0" w:space="0" w:color="auto"/>
      </w:divBdr>
    </w:div>
    <w:div w:id="1748840098">
      <w:bodyDiv w:val="1"/>
      <w:marLeft w:val="0"/>
      <w:marRight w:val="0"/>
      <w:marTop w:val="0"/>
      <w:marBottom w:val="0"/>
      <w:divBdr>
        <w:top w:val="none" w:sz="0" w:space="0" w:color="auto"/>
        <w:left w:val="none" w:sz="0" w:space="0" w:color="auto"/>
        <w:bottom w:val="none" w:sz="0" w:space="0" w:color="auto"/>
        <w:right w:val="none" w:sz="0" w:space="0" w:color="auto"/>
      </w:divBdr>
    </w:div>
    <w:div w:id="205496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8A6EE-6570-43F1-B6DB-1539C3B23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7</Pages>
  <Words>2488</Words>
  <Characters>14681</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mesto Karvina</Company>
  <LinksUpToDate>false</LinksUpToDate>
  <CharactersWithSpaces>17135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Hawliczek Klára</dc:creator>
  <cp:lastModifiedBy>Pietroszová Adéla</cp:lastModifiedBy>
  <cp:revision>11</cp:revision>
  <cp:lastPrinted>2024-08-15T09:56:00Z</cp:lastPrinted>
  <dcterms:created xsi:type="dcterms:W3CDTF">2024-08-16T06:06:00Z</dcterms:created>
  <dcterms:modified xsi:type="dcterms:W3CDTF">2025-06-24T07:57:00Z</dcterms:modified>
</cp:coreProperties>
</file>