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F83F" w14:textId="77777777" w:rsidR="00C54D14" w:rsidRDefault="00000000">
      <w:pPr>
        <w:pStyle w:val="Zkladntext"/>
        <w:spacing w:before="0"/>
        <w:ind w:left="69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F82977" wp14:editId="095B95DF">
            <wp:extent cx="5792207" cy="7459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207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7695" w14:textId="77777777" w:rsidR="00C54D14" w:rsidRDefault="00C54D14">
      <w:pPr>
        <w:pStyle w:val="Zkladntext"/>
        <w:jc w:val="left"/>
        <w:rPr>
          <w:rFonts w:ascii="Times New Roman"/>
          <w:sz w:val="20"/>
        </w:rPr>
        <w:sectPr w:rsidR="00C54D14">
          <w:type w:val="continuous"/>
          <w:pgSz w:w="11910" w:h="16840"/>
          <w:pgMar w:top="400" w:right="708" w:bottom="280" w:left="992" w:header="708" w:footer="708" w:gutter="0"/>
          <w:cols w:space="708"/>
        </w:sectPr>
      </w:pPr>
    </w:p>
    <w:p w14:paraId="265608F9" w14:textId="77777777" w:rsidR="00C54D14" w:rsidRDefault="00000000">
      <w:pPr>
        <w:pStyle w:val="Nzev"/>
      </w:pPr>
      <w:bookmarkStart w:id="0" w:name="D1_P07_Vzor_smlouvy_s_Odběrateli"/>
      <w:bookmarkEnd w:id="0"/>
      <w:r>
        <w:t>REKLAMAČNÍ</w:t>
      </w:r>
      <w:r>
        <w:rPr>
          <w:spacing w:val="-6"/>
        </w:rPr>
        <w:t xml:space="preserve"> </w:t>
      </w:r>
      <w:r>
        <w:rPr>
          <w:spacing w:val="-5"/>
        </w:rPr>
        <w:t>ŘÁD</w:t>
      </w:r>
    </w:p>
    <w:p w14:paraId="4DA2FFF0" w14:textId="77777777" w:rsidR="00C54D14" w:rsidRDefault="00000000">
      <w:pPr>
        <w:spacing w:before="63"/>
        <w:ind w:left="175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DODÁVKY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PITNÉ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VODY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ODVÁDĚNÍ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ODPADNÍCH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VOD</w:t>
      </w:r>
    </w:p>
    <w:p w14:paraId="01417EF8" w14:textId="77777777" w:rsidR="00C54D14" w:rsidRDefault="00000000">
      <w:pPr>
        <w:spacing w:before="2"/>
        <w:ind w:left="595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Příloha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0"/>
        </w:rPr>
        <w:t>2</w:t>
      </w:r>
    </w:p>
    <w:p w14:paraId="48B0AF55" w14:textId="77777777" w:rsidR="00C54D14" w:rsidRDefault="00C54D14">
      <w:pPr>
        <w:rPr>
          <w:rFonts w:ascii="Calibri" w:hAnsi="Calibri"/>
        </w:rPr>
        <w:sectPr w:rsidR="00C54D14">
          <w:type w:val="continuous"/>
          <w:pgSz w:w="11910" w:h="16840"/>
          <w:pgMar w:top="400" w:right="708" w:bottom="280" w:left="992" w:header="708" w:footer="708" w:gutter="0"/>
          <w:cols w:num="2" w:space="708" w:equalWidth="0">
            <w:col w:w="8157" w:space="40"/>
            <w:col w:w="2013"/>
          </w:cols>
        </w:sectPr>
      </w:pPr>
    </w:p>
    <w:p w14:paraId="3D433569" w14:textId="77777777" w:rsidR="00C54D14" w:rsidRDefault="00000000">
      <w:pPr>
        <w:pStyle w:val="Nadpis1"/>
        <w:numPr>
          <w:ilvl w:val="0"/>
          <w:numId w:val="5"/>
        </w:numPr>
        <w:tabs>
          <w:tab w:val="left" w:pos="1682"/>
        </w:tabs>
        <w:spacing w:before="59"/>
        <w:ind w:left="1682" w:hanging="142"/>
        <w:jc w:val="left"/>
      </w:pPr>
      <w:r>
        <w:t>Úvodní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5664C0CE" w14:textId="77777777" w:rsidR="00C54D14" w:rsidRDefault="00000000">
      <w:pPr>
        <w:pStyle w:val="Odstavecseseznamem"/>
        <w:numPr>
          <w:ilvl w:val="0"/>
          <w:numId w:val="4"/>
        </w:numPr>
        <w:tabs>
          <w:tab w:val="left" w:pos="365"/>
        </w:tabs>
        <w:ind w:right="41" w:firstLine="0"/>
        <w:jc w:val="both"/>
        <w:rPr>
          <w:sz w:val="17"/>
        </w:rPr>
      </w:pPr>
      <w:r>
        <w:rPr>
          <w:sz w:val="17"/>
        </w:rPr>
        <w:t>SLUŽBY MĚSTA JIHLAVY s.r.o. jako dodavatel pitné vody</w:t>
      </w:r>
      <w:r>
        <w:rPr>
          <w:spacing w:val="-12"/>
          <w:sz w:val="17"/>
        </w:rPr>
        <w:t xml:space="preserve"> </w:t>
      </w:r>
      <w:r>
        <w:rPr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sz w:val="17"/>
        </w:rPr>
        <w:t>vodovodu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subjekt</w:t>
      </w:r>
      <w:r>
        <w:rPr>
          <w:spacing w:val="-12"/>
          <w:sz w:val="17"/>
        </w:rPr>
        <w:t xml:space="preserve"> </w:t>
      </w:r>
      <w:r>
        <w:rPr>
          <w:sz w:val="17"/>
        </w:rPr>
        <w:t>zajišťující</w:t>
      </w:r>
      <w:r>
        <w:rPr>
          <w:spacing w:val="-11"/>
          <w:sz w:val="17"/>
        </w:rPr>
        <w:t xml:space="preserve"> </w:t>
      </w:r>
      <w:r>
        <w:rPr>
          <w:sz w:val="17"/>
        </w:rPr>
        <w:t>odvádění</w:t>
      </w:r>
      <w:r>
        <w:rPr>
          <w:spacing w:val="-12"/>
          <w:sz w:val="17"/>
        </w:rPr>
        <w:t xml:space="preserve"> </w:t>
      </w:r>
      <w:r>
        <w:rPr>
          <w:sz w:val="17"/>
        </w:rPr>
        <w:t>odpadních vod do kanalizace vydává ve</w:t>
      </w:r>
      <w:r>
        <w:rPr>
          <w:spacing w:val="-5"/>
          <w:sz w:val="17"/>
        </w:rPr>
        <w:t xml:space="preserve"> </w:t>
      </w:r>
      <w:r>
        <w:rPr>
          <w:sz w:val="17"/>
        </w:rPr>
        <w:t>smyslu ustanovení §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36 odst. </w:t>
      </w:r>
      <w:r>
        <w:rPr>
          <w:spacing w:val="-2"/>
          <w:sz w:val="17"/>
        </w:rPr>
        <w:t>3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písm.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g)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zákona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č.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274/2001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Sb.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tento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Reklamační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řád.</w:t>
      </w:r>
    </w:p>
    <w:p w14:paraId="7245797F" w14:textId="77777777" w:rsidR="00C54D14" w:rsidRDefault="00000000">
      <w:pPr>
        <w:pStyle w:val="Odstavecseseznamem"/>
        <w:numPr>
          <w:ilvl w:val="0"/>
          <w:numId w:val="4"/>
        </w:numPr>
        <w:tabs>
          <w:tab w:val="left" w:pos="466"/>
        </w:tabs>
        <w:ind w:right="41" w:firstLine="0"/>
        <w:jc w:val="both"/>
        <w:rPr>
          <w:sz w:val="17"/>
        </w:rPr>
      </w:pPr>
      <w:r>
        <w:rPr>
          <w:sz w:val="17"/>
        </w:rPr>
        <w:t>Reklamační řád stanovuje rozsah a podmínky odpovědnosti</w:t>
      </w:r>
      <w:r>
        <w:rPr>
          <w:spacing w:val="-12"/>
          <w:sz w:val="17"/>
        </w:rPr>
        <w:t xml:space="preserve"> </w:t>
      </w:r>
      <w:r>
        <w:rPr>
          <w:sz w:val="17"/>
        </w:rPr>
        <w:t>za</w:t>
      </w:r>
      <w:r>
        <w:rPr>
          <w:spacing w:val="-9"/>
          <w:sz w:val="17"/>
        </w:rPr>
        <w:t xml:space="preserve"> </w:t>
      </w:r>
      <w:r>
        <w:rPr>
          <w:sz w:val="17"/>
        </w:rPr>
        <w:t>vady</w:t>
      </w:r>
      <w:r>
        <w:rPr>
          <w:spacing w:val="-6"/>
          <w:sz w:val="17"/>
        </w:rPr>
        <w:t xml:space="preserve"> </w:t>
      </w:r>
      <w:r>
        <w:rPr>
          <w:sz w:val="17"/>
        </w:rPr>
        <w:t>poskytovaných</w:t>
      </w:r>
      <w:r>
        <w:rPr>
          <w:spacing w:val="-7"/>
          <w:sz w:val="17"/>
        </w:rPr>
        <w:t xml:space="preserve"> </w:t>
      </w:r>
      <w:r>
        <w:rPr>
          <w:sz w:val="17"/>
        </w:rPr>
        <w:t>služeb</w:t>
      </w:r>
      <w:r>
        <w:rPr>
          <w:spacing w:val="-7"/>
          <w:sz w:val="17"/>
        </w:rPr>
        <w:t xml:space="preserve"> </w:t>
      </w:r>
      <w:r>
        <w:rPr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sz w:val="17"/>
        </w:rPr>
        <w:t>souvislosti se zajištěním dodávky pitné vody a</w:t>
      </w:r>
      <w:r>
        <w:rPr>
          <w:spacing w:val="35"/>
          <w:sz w:val="17"/>
        </w:rPr>
        <w:t xml:space="preserve"> </w:t>
      </w:r>
      <w:r>
        <w:rPr>
          <w:sz w:val="17"/>
        </w:rPr>
        <w:t xml:space="preserve">odvádění odpadních </w:t>
      </w:r>
      <w:r>
        <w:rPr>
          <w:spacing w:val="-6"/>
          <w:sz w:val="17"/>
        </w:rPr>
        <w:t>vod. Dále stanovuje způsob a místo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 xml:space="preserve">jejich uplatnění, včetně </w:t>
      </w:r>
      <w:r>
        <w:rPr>
          <w:w w:val="90"/>
          <w:sz w:val="17"/>
        </w:rPr>
        <w:t>nároků</w:t>
      </w:r>
      <w:r>
        <w:rPr>
          <w:spacing w:val="11"/>
          <w:sz w:val="17"/>
        </w:rPr>
        <w:t xml:space="preserve"> </w:t>
      </w:r>
      <w:r>
        <w:rPr>
          <w:w w:val="90"/>
          <w:sz w:val="17"/>
        </w:rPr>
        <w:t>odběratele</w:t>
      </w:r>
      <w:r>
        <w:rPr>
          <w:spacing w:val="13"/>
          <w:sz w:val="17"/>
        </w:rPr>
        <w:t xml:space="preserve"> </w:t>
      </w:r>
      <w:r>
        <w:rPr>
          <w:w w:val="90"/>
          <w:sz w:val="17"/>
        </w:rPr>
        <w:t>vyplývajících</w:t>
      </w:r>
      <w:r>
        <w:rPr>
          <w:spacing w:val="7"/>
          <w:sz w:val="17"/>
        </w:rPr>
        <w:t xml:space="preserve"> </w:t>
      </w:r>
      <w:r>
        <w:rPr>
          <w:w w:val="90"/>
          <w:sz w:val="17"/>
        </w:rPr>
        <w:t>z</w:t>
      </w:r>
      <w:r>
        <w:rPr>
          <w:spacing w:val="25"/>
          <w:sz w:val="17"/>
        </w:rPr>
        <w:t xml:space="preserve"> </w:t>
      </w:r>
      <w:r>
        <w:rPr>
          <w:w w:val="90"/>
          <w:sz w:val="17"/>
        </w:rPr>
        <w:t>odpovědnosti</w:t>
      </w:r>
      <w:r>
        <w:rPr>
          <w:spacing w:val="15"/>
          <w:sz w:val="17"/>
        </w:rPr>
        <w:t xml:space="preserve"> </w:t>
      </w:r>
      <w:r>
        <w:rPr>
          <w:spacing w:val="-2"/>
          <w:w w:val="90"/>
          <w:sz w:val="17"/>
        </w:rPr>
        <w:t>dodavatele.</w:t>
      </w:r>
    </w:p>
    <w:p w14:paraId="6E52F518" w14:textId="77777777" w:rsidR="00C54D14" w:rsidRDefault="00C54D14">
      <w:pPr>
        <w:pStyle w:val="Zkladntext"/>
        <w:spacing w:before="118"/>
        <w:ind w:left="0"/>
        <w:jc w:val="left"/>
      </w:pPr>
    </w:p>
    <w:p w14:paraId="7F919293" w14:textId="77777777" w:rsidR="00C54D14" w:rsidRDefault="00000000">
      <w:pPr>
        <w:pStyle w:val="Nadpis1"/>
        <w:numPr>
          <w:ilvl w:val="0"/>
          <w:numId w:val="5"/>
        </w:numPr>
        <w:tabs>
          <w:tab w:val="left" w:pos="1583"/>
        </w:tabs>
        <w:ind w:left="1583" w:hanging="190"/>
        <w:jc w:val="left"/>
      </w:pPr>
      <w:r>
        <w:t>Rozsah</w:t>
      </w:r>
      <w:r>
        <w:rPr>
          <w:spacing w:val="-6"/>
        </w:rPr>
        <w:t xml:space="preserve"> </w:t>
      </w:r>
      <w:r>
        <w:rPr>
          <w:spacing w:val="-2"/>
        </w:rPr>
        <w:t>odpovědnosti</w:t>
      </w:r>
    </w:p>
    <w:p w14:paraId="0EB11129" w14:textId="77777777" w:rsidR="00C54D14" w:rsidRDefault="00000000">
      <w:pPr>
        <w:pStyle w:val="Zkladntext"/>
        <w:ind w:right="43"/>
        <w:jc w:val="left"/>
      </w:pPr>
      <w:r>
        <w:rPr>
          <w:w w:val="90"/>
        </w:rPr>
        <w:t xml:space="preserve">Odběratel má právo uplatnit vůči dodavateli odpovědnost za </w:t>
      </w:r>
      <w:r>
        <w:t>vady formou reklamace:</w:t>
      </w:r>
    </w:p>
    <w:p w14:paraId="39EBF9D5" w14:textId="77777777" w:rsidR="00C54D14" w:rsidRDefault="00000000">
      <w:pPr>
        <w:pStyle w:val="Odstavecseseznamem"/>
        <w:numPr>
          <w:ilvl w:val="0"/>
          <w:numId w:val="3"/>
        </w:numPr>
        <w:tabs>
          <w:tab w:val="left" w:pos="329"/>
        </w:tabs>
        <w:spacing w:before="60"/>
        <w:ind w:left="329" w:hanging="188"/>
        <w:rPr>
          <w:sz w:val="17"/>
        </w:rPr>
      </w:pPr>
      <w:r>
        <w:rPr>
          <w:sz w:val="17"/>
        </w:rPr>
        <w:t>u</w:t>
      </w:r>
      <w:r>
        <w:rPr>
          <w:spacing w:val="-5"/>
          <w:sz w:val="17"/>
        </w:rPr>
        <w:t xml:space="preserve"> </w:t>
      </w:r>
      <w:r>
        <w:rPr>
          <w:sz w:val="17"/>
        </w:rPr>
        <w:t>dodávky</w:t>
      </w:r>
      <w:r>
        <w:rPr>
          <w:spacing w:val="-4"/>
          <w:sz w:val="17"/>
        </w:rPr>
        <w:t xml:space="preserve"> </w:t>
      </w:r>
      <w:r>
        <w:rPr>
          <w:sz w:val="17"/>
        </w:rPr>
        <w:t>pitné</w:t>
      </w:r>
      <w:r>
        <w:rPr>
          <w:spacing w:val="-4"/>
          <w:sz w:val="17"/>
        </w:rPr>
        <w:t xml:space="preserve"> vody:</w:t>
      </w:r>
    </w:p>
    <w:p w14:paraId="2CDC331A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695"/>
        </w:tabs>
        <w:spacing w:before="59"/>
        <w:rPr>
          <w:sz w:val="17"/>
        </w:rPr>
      </w:pP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jakost</w:t>
      </w:r>
      <w:r>
        <w:rPr>
          <w:spacing w:val="-4"/>
          <w:sz w:val="17"/>
        </w:rPr>
        <w:t xml:space="preserve"> </w:t>
      </w:r>
      <w:r>
        <w:rPr>
          <w:sz w:val="17"/>
        </w:rPr>
        <w:t>dodávané</w:t>
      </w:r>
      <w:r>
        <w:rPr>
          <w:spacing w:val="-5"/>
          <w:sz w:val="17"/>
        </w:rPr>
        <w:t xml:space="preserve"> </w:t>
      </w:r>
      <w:r>
        <w:rPr>
          <w:sz w:val="17"/>
        </w:rPr>
        <w:t>pitné</w:t>
      </w:r>
      <w:r>
        <w:rPr>
          <w:spacing w:val="-4"/>
          <w:sz w:val="17"/>
        </w:rPr>
        <w:t xml:space="preserve"> vody</w:t>
      </w:r>
    </w:p>
    <w:p w14:paraId="16A1344E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695"/>
        </w:tabs>
        <w:spacing w:before="1" w:line="195" w:lineRule="exact"/>
        <w:rPr>
          <w:sz w:val="17"/>
        </w:rPr>
      </w:pPr>
      <w:r>
        <w:rPr>
          <w:spacing w:val="-4"/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množství dodané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pitné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vody</w:t>
      </w:r>
    </w:p>
    <w:p w14:paraId="41604F3B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695"/>
        </w:tabs>
        <w:spacing w:before="0" w:line="194" w:lineRule="exact"/>
        <w:rPr>
          <w:sz w:val="17"/>
        </w:rPr>
      </w:pPr>
      <w:r>
        <w:rPr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z w:val="17"/>
        </w:rPr>
        <w:t>vysoký</w:t>
      </w:r>
      <w:r>
        <w:rPr>
          <w:spacing w:val="-3"/>
          <w:sz w:val="17"/>
        </w:rPr>
        <w:t xml:space="preserve"> </w:t>
      </w:r>
      <w:r>
        <w:rPr>
          <w:sz w:val="17"/>
        </w:rPr>
        <w:t>nebo</w:t>
      </w:r>
      <w:r>
        <w:rPr>
          <w:spacing w:val="-6"/>
          <w:sz w:val="17"/>
        </w:rPr>
        <w:t xml:space="preserve"> </w:t>
      </w:r>
      <w:r>
        <w:rPr>
          <w:sz w:val="17"/>
        </w:rPr>
        <w:t>nízký</w:t>
      </w:r>
      <w:r>
        <w:rPr>
          <w:spacing w:val="-3"/>
          <w:sz w:val="17"/>
        </w:rPr>
        <w:t xml:space="preserve"> </w:t>
      </w:r>
      <w:r>
        <w:rPr>
          <w:sz w:val="17"/>
        </w:rPr>
        <w:t>tlak</w:t>
      </w:r>
      <w:r>
        <w:rPr>
          <w:spacing w:val="-4"/>
          <w:sz w:val="17"/>
        </w:rPr>
        <w:t xml:space="preserve"> </w:t>
      </w:r>
      <w:r>
        <w:rPr>
          <w:sz w:val="17"/>
        </w:rPr>
        <w:t>dodávané</w:t>
      </w:r>
      <w:r>
        <w:rPr>
          <w:spacing w:val="-2"/>
          <w:sz w:val="17"/>
        </w:rPr>
        <w:t xml:space="preserve"> </w:t>
      </w:r>
      <w:r>
        <w:rPr>
          <w:sz w:val="17"/>
        </w:rPr>
        <w:t>pitné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vody</w:t>
      </w:r>
    </w:p>
    <w:p w14:paraId="26CC5B6F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695"/>
        </w:tabs>
        <w:spacing w:before="0" w:line="195" w:lineRule="exact"/>
        <w:rPr>
          <w:sz w:val="17"/>
        </w:rPr>
      </w:pPr>
      <w:r>
        <w:rPr>
          <w:spacing w:val="-2"/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související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služby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dodávkou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pitné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vody</w:t>
      </w:r>
    </w:p>
    <w:p w14:paraId="08DC725E" w14:textId="77777777" w:rsidR="00C54D14" w:rsidRDefault="00000000">
      <w:pPr>
        <w:pStyle w:val="Odstavecseseznamem"/>
        <w:numPr>
          <w:ilvl w:val="0"/>
          <w:numId w:val="3"/>
        </w:numPr>
        <w:tabs>
          <w:tab w:val="left" w:pos="329"/>
        </w:tabs>
        <w:spacing w:before="62"/>
        <w:ind w:left="329" w:hanging="188"/>
        <w:rPr>
          <w:sz w:val="17"/>
        </w:rPr>
      </w:pPr>
      <w:r>
        <w:rPr>
          <w:spacing w:val="-4"/>
          <w:sz w:val="17"/>
        </w:rPr>
        <w:t>u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odvádění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odpadních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vod:</w:t>
      </w:r>
    </w:p>
    <w:p w14:paraId="0C1C26BD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784"/>
          <w:tab w:val="left" w:pos="1208"/>
          <w:tab w:val="left" w:pos="2143"/>
          <w:tab w:val="left" w:pos="3174"/>
          <w:tab w:val="left" w:pos="3683"/>
        </w:tabs>
        <w:spacing w:before="59"/>
        <w:ind w:left="784" w:right="48"/>
        <w:rPr>
          <w:sz w:val="17"/>
        </w:rPr>
      </w:pPr>
      <w:r>
        <w:rPr>
          <w:spacing w:val="-6"/>
          <w:sz w:val="17"/>
        </w:rPr>
        <w:t>na</w:t>
      </w:r>
      <w:r>
        <w:rPr>
          <w:sz w:val="17"/>
        </w:rPr>
        <w:tab/>
      </w:r>
      <w:r>
        <w:rPr>
          <w:spacing w:val="-2"/>
          <w:sz w:val="17"/>
        </w:rPr>
        <w:t>odvádění</w:t>
      </w:r>
      <w:r>
        <w:rPr>
          <w:sz w:val="17"/>
        </w:rPr>
        <w:tab/>
      </w:r>
      <w:r>
        <w:rPr>
          <w:spacing w:val="-2"/>
          <w:sz w:val="17"/>
        </w:rPr>
        <w:t>odpadních</w:t>
      </w:r>
      <w:r>
        <w:rPr>
          <w:sz w:val="17"/>
        </w:rPr>
        <w:tab/>
      </w:r>
      <w:r>
        <w:rPr>
          <w:spacing w:val="-4"/>
          <w:sz w:val="17"/>
        </w:rPr>
        <w:t>vod</w:t>
      </w:r>
      <w:r>
        <w:rPr>
          <w:sz w:val="17"/>
        </w:rPr>
        <w:tab/>
      </w:r>
      <w:r>
        <w:rPr>
          <w:spacing w:val="-2"/>
          <w:sz w:val="17"/>
        </w:rPr>
        <w:t>stanoveným způsobem</w:t>
      </w:r>
    </w:p>
    <w:p w14:paraId="2F06E90B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784"/>
        </w:tabs>
        <w:spacing w:before="0"/>
        <w:ind w:left="784"/>
        <w:rPr>
          <w:sz w:val="17"/>
        </w:rPr>
      </w:pPr>
      <w:r>
        <w:rPr>
          <w:spacing w:val="-6"/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pacing w:val="-6"/>
          <w:sz w:val="17"/>
        </w:rPr>
        <w:t>množství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odváděných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odpadních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vod</w:t>
      </w:r>
    </w:p>
    <w:p w14:paraId="3727104E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784"/>
        </w:tabs>
        <w:spacing w:before="1"/>
        <w:ind w:left="784"/>
        <w:rPr>
          <w:sz w:val="17"/>
        </w:rPr>
      </w:pPr>
      <w:r>
        <w:rPr>
          <w:spacing w:val="-4"/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související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služby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s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odváděním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odpadních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vod</w:t>
      </w:r>
    </w:p>
    <w:p w14:paraId="70A95AD9" w14:textId="77777777" w:rsidR="00C54D14" w:rsidRDefault="00000000">
      <w:pPr>
        <w:pStyle w:val="Odstavecseseznamem"/>
        <w:numPr>
          <w:ilvl w:val="0"/>
          <w:numId w:val="3"/>
        </w:numPr>
        <w:tabs>
          <w:tab w:val="left" w:pos="329"/>
        </w:tabs>
        <w:spacing w:before="59"/>
        <w:ind w:left="329" w:hanging="188"/>
        <w:rPr>
          <w:sz w:val="17"/>
        </w:rPr>
      </w:pPr>
      <w:r>
        <w:rPr>
          <w:sz w:val="17"/>
        </w:rPr>
        <w:t>u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vyúčtování:</w:t>
      </w:r>
    </w:p>
    <w:p w14:paraId="2C0F20DB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695"/>
        </w:tabs>
        <w:spacing w:line="195" w:lineRule="exact"/>
        <w:rPr>
          <w:sz w:val="17"/>
        </w:rPr>
      </w:pPr>
      <w:r>
        <w:rPr>
          <w:w w:val="90"/>
          <w:sz w:val="17"/>
        </w:rPr>
        <w:t>na</w:t>
      </w:r>
      <w:r>
        <w:rPr>
          <w:spacing w:val="4"/>
          <w:sz w:val="17"/>
        </w:rPr>
        <w:t xml:space="preserve"> </w:t>
      </w:r>
      <w:r>
        <w:rPr>
          <w:w w:val="90"/>
          <w:sz w:val="17"/>
        </w:rPr>
        <w:t>nesprávně</w:t>
      </w:r>
      <w:r>
        <w:rPr>
          <w:spacing w:val="4"/>
          <w:sz w:val="17"/>
        </w:rPr>
        <w:t xml:space="preserve"> </w:t>
      </w:r>
      <w:r>
        <w:rPr>
          <w:w w:val="90"/>
          <w:sz w:val="17"/>
        </w:rPr>
        <w:t>zúčtované</w:t>
      </w:r>
      <w:r>
        <w:rPr>
          <w:spacing w:val="4"/>
          <w:sz w:val="17"/>
        </w:rPr>
        <w:t xml:space="preserve"> </w:t>
      </w:r>
      <w:r>
        <w:rPr>
          <w:spacing w:val="-2"/>
          <w:w w:val="90"/>
          <w:sz w:val="17"/>
        </w:rPr>
        <w:t>zálohy</w:t>
      </w:r>
    </w:p>
    <w:p w14:paraId="5B6C4C4C" w14:textId="77777777" w:rsidR="00C54D14" w:rsidRDefault="00000000">
      <w:pPr>
        <w:pStyle w:val="Odstavecseseznamem"/>
        <w:numPr>
          <w:ilvl w:val="1"/>
          <w:numId w:val="3"/>
        </w:numPr>
        <w:tabs>
          <w:tab w:val="left" w:pos="695"/>
        </w:tabs>
        <w:spacing w:before="0" w:line="195" w:lineRule="exact"/>
        <w:rPr>
          <w:sz w:val="17"/>
        </w:rPr>
      </w:pPr>
      <w:r>
        <w:rPr>
          <w:spacing w:val="-6"/>
          <w:sz w:val="17"/>
        </w:rPr>
        <w:t>na vadný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daňový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doklad.</w:t>
      </w:r>
    </w:p>
    <w:p w14:paraId="64B7D82C" w14:textId="77777777" w:rsidR="00C54D14" w:rsidRDefault="00C54D14">
      <w:pPr>
        <w:pStyle w:val="Zkladntext"/>
        <w:spacing w:before="120"/>
        <w:ind w:left="0"/>
        <w:jc w:val="left"/>
      </w:pPr>
    </w:p>
    <w:p w14:paraId="7BED04A5" w14:textId="77777777" w:rsidR="00C54D14" w:rsidRDefault="00000000">
      <w:pPr>
        <w:pStyle w:val="Nadpis1"/>
        <w:numPr>
          <w:ilvl w:val="0"/>
          <w:numId w:val="5"/>
        </w:numPr>
        <w:tabs>
          <w:tab w:val="left" w:pos="1097"/>
        </w:tabs>
        <w:ind w:left="1097" w:hanging="234"/>
        <w:jc w:val="left"/>
      </w:pPr>
      <w:r>
        <w:t>Místo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uplatnění</w:t>
      </w:r>
      <w:r>
        <w:rPr>
          <w:spacing w:val="-2"/>
        </w:rPr>
        <w:t xml:space="preserve"> reklamace</w:t>
      </w:r>
    </w:p>
    <w:p w14:paraId="4ED82706" w14:textId="77777777" w:rsidR="00C54D14" w:rsidRDefault="00000000">
      <w:pPr>
        <w:pStyle w:val="Odstavecseseznamem"/>
        <w:numPr>
          <w:ilvl w:val="0"/>
          <w:numId w:val="2"/>
        </w:numPr>
        <w:tabs>
          <w:tab w:val="left" w:pos="329"/>
        </w:tabs>
        <w:spacing w:before="59"/>
        <w:ind w:left="329" w:hanging="188"/>
        <w:jc w:val="both"/>
        <w:rPr>
          <w:sz w:val="17"/>
        </w:rPr>
      </w:pPr>
      <w:r>
        <w:rPr>
          <w:w w:val="90"/>
          <w:sz w:val="17"/>
        </w:rPr>
        <w:t>Reklamaci</w:t>
      </w:r>
      <w:r>
        <w:rPr>
          <w:spacing w:val="17"/>
          <w:sz w:val="17"/>
        </w:rPr>
        <w:t xml:space="preserve"> </w:t>
      </w:r>
      <w:r>
        <w:rPr>
          <w:w w:val="90"/>
          <w:sz w:val="17"/>
        </w:rPr>
        <w:t>uplatňuje</w:t>
      </w:r>
      <w:r>
        <w:rPr>
          <w:spacing w:val="16"/>
          <w:sz w:val="17"/>
        </w:rPr>
        <w:t xml:space="preserve"> </w:t>
      </w:r>
      <w:r>
        <w:rPr>
          <w:w w:val="90"/>
          <w:sz w:val="17"/>
        </w:rPr>
        <w:t>odběratel</w:t>
      </w:r>
      <w:r>
        <w:rPr>
          <w:spacing w:val="18"/>
          <w:sz w:val="17"/>
        </w:rPr>
        <w:t xml:space="preserve"> </w:t>
      </w:r>
      <w:r>
        <w:rPr>
          <w:w w:val="90"/>
          <w:sz w:val="17"/>
        </w:rPr>
        <w:t>bez</w:t>
      </w:r>
      <w:r>
        <w:rPr>
          <w:spacing w:val="16"/>
          <w:sz w:val="17"/>
        </w:rPr>
        <w:t xml:space="preserve"> </w:t>
      </w:r>
      <w:r>
        <w:rPr>
          <w:w w:val="90"/>
          <w:sz w:val="17"/>
        </w:rPr>
        <w:t>zbytečného</w:t>
      </w:r>
      <w:r>
        <w:rPr>
          <w:spacing w:val="16"/>
          <w:sz w:val="17"/>
        </w:rPr>
        <w:t xml:space="preserve"> </w:t>
      </w:r>
      <w:r>
        <w:rPr>
          <w:spacing w:val="-2"/>
          <w:w w:val="90"/>
          <w:sz w:val="17"/>
        </w:rPr>
        <w:t>odkladu:</w:t>
      </w:r>
    </w:p>
    <w:p w14:paraId="555DFF66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31"/>
        </w:tabs>
        <w:ind w:right="43" w:firstLine="0"/>
        <w:jc w:val="both"/>
        <w:rPr>
          <w:sz w:val="17"/>
        </w:rPr>
      </w:pPr>
      <w:r>
        <w:rPr>
          <w:spacing w:val="-4"/>
          <w:sz w:val="17"/>
        </w:rPr>
        <w:t>písemně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adresu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pro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doručování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písemností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 xml:space="preserve">uvedenou </w:t>
      </w:r>
      <w:r>
        <w:rPr>
          <w:sz w:val="17"/>
        </w:rPr>
        <w:t xml:space="preserve">ve smlouvě o dodávce pitné vody a/nebo odvádění odpadních vod, na e-mailovou adresu </w:t>
      </w:r>
      <w:hyperlink r:id="rId6">
        <w:r>
          <w:rPr>
            <w:color w:val="0000FF"/>
            <w:sz w:val="17"/>
            <w:u w:val="single" w:color="0000FF"/>
          </w:rPr>
          <w:t>voda@smj.cz</w:t>
        </w:r>
      </w:hyperlink>
      <w:r>
        <w:rPr>
          <w:color w:val="0000FF"/>
          <w:sz w:val="17"/>
        </w:rPr>
        <w:t xml:space="preserve"> </w:t>
      </w:r>
      <w:r>
        <w:rPr>
          <w:sz w:val="17"/>
        </w:rPr>
        <w:t>příp. prostřednictvím datové schránky;</w:t>
      </w:r>
    </w:p>
    <w:p w14:paraId="121BCD51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48"/>
        </w:tabs>
        <w:spacing w:before="60"/>
        <w:ind w:right="38" w:firstLine="0"/>
        <w:jc w:val="both"/>
        <w:rPr>
          <w:sz w:val="17"/>
        </w:rPr>
      </w:pPr>
      <w:r>
        <w:rPr>
          <w:spacing w:val="-4"/>
          <w:sz w:val="17"/>
        </w:rPr>
        <w:t>osobně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provozovně dodavatele v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provozní době s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 xml:space="preserve">tím, že v případě takto uplatněné reklamace je zaměstnanec </w:t>
      </w:r>
      <w:r>
        <w:rPr>
          <w:sz w:val="17"/>
        </w:rPr>
        <w:t>dodavatele,</w:t>
      </w:r>
      <w:r>
        <w:rPr>
          <w:spacing w:val="-1"/>
          <w:sz w:val="17"/>
        </w:rPr>
        <w:t xml:space="preserve"> </w:t>
      </w:r>
      <w:r>
        <w:rPr>
          <w:sz w:val="17"/>
        </w:rPr>
        <w:t>který</w:t>
      </w:r>
      <w:r>
        <w:rPr>
          <w:spacing w:val="-3"/>
          <w:sz w:val="17"/>
        </w:rPr>
        <w:t xml:space="preserve"> </w:t>
      </w:r>
      <w:r>
        <w:rPr>
          <w:sz w:val="17"/>
        </w:rPr>
        <w:t>reklamaci</w:t>
      </w:r>
      <w:r>
        <w:rPr>
          <w:spacing w:val="-4"/>
          <w:sz w:val="17"/>
        </w:rPr>
        <w:t xml:space="preserve"> </w:t>
      </w:r>
      <w:r>
        <w:rPr>
          <w:sz w:val="17"/>
        </w:rPr>
        <w:t>přijal, povinen</w:t>
      </w:r>
      <w:r>
        <w:rPr>
          <w:spacing w:val="-2"/>
          <w:sz w:val="17"/>
        </w:rPr>
        <w:t xml:space="preserve"> </w:t>
      </w:r>
      <w:r>
        <w:rPr>
          <w:sz w:val="17"/>
        </w:rPr>
        <w:t>sepsat</w:t>
      </w:r>
      <w:r>
        <w:rPr>
          <w:spacing w:val="-1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tomto písemný záznam;</w:t>
      </w:r>
    </w:p>
    <w:p w14:paraId="4FA0470F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52"/>
        </w:tabs>
        <w:ind w:right="41" w:firstLine="0"/>
        <w:jc w:val="both"/>
        <w:rPr>
          <w:sz w:val="17"/>
        </w:rPr>
      </w:pPr>
      <w:r>
        <w:rPr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sz w:val="17"/>
        </w:rPr>
        <w:t>případě</w:t>
      </w:r>
      <w:r>
        <w:rPr>
          <w:spacing w:val="-12"/>
          <w:sz w:val="17"/>
        </w:rPr>
        <w:t xml:space="preserve"> </w:t>
      </w:r>
      <w:r>
        <w:rPr>
          <w:sz w:val="17"/>
        </w:rPr>
        <w:t>reklamace</w:t>
      </w:r>
      <w:r>
        <w:rPr>
          <w:spacing w:val="-12"/>
          <w:sz w:val="17"/>
        </w:rPr>
        <w:t xml:space="preserve"> </w:t>
      </w:r>
      <w:r>
        <w:rPr>
          <w:sz w:val="17"/>
        </w:rPr>
        <w:t>jakosti</w:t>
      </w:r>
      <w:r>
        <w:rPr>
          <w:spacing w:val="-12"/>
          <w:sz w:val="17"/>
        </w:rPr>
        <w:t xml:space="preserve"> </w:t>
      </w:r>
      <w:r>
        <w:rPr>
          <w:sz w:val="17"/>
        </w:rPr>
        <w:t>dodávané</w:t>
      </w:r>
      <w:r>
        <w:rPr>
          <w:spacing w:val="-11"/>
          <w:sz w:val="17"/>
        </w:rPr>
        <w:t xml:space="preserve"> </w:t>
      </w:r>
      <w:r>
        <w:rPr>
          <w:sz w:val="17"/>
        </w:rPr>
        <w:t>pitné</w:t>
      </w:r>
      <w:r>
        <w:rPr>
          <w:spacing w:val="-12"/>
          <w:sz w:val="17"/>
        </w:rPr>
        <w:t xml:space="preserve"> </w:t>
      </w:r>
      <w:r>
        <w:rPr>
          <w:sz w:val="17"/>
        </w:rPr>
        <w:t>vody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nebo </w:t>
      </w:r>
      <w:r>
        <w:rPr>
          <w:w w:val="90"/>
          <w:sz w:val="17"/>
        </w:rPr>
        <w:t xml:space="preserve">způsobu odvádění odpadních vod, kdy může dojít ke škodě </w:t>
      </w:r>
      <w:r>
        <w:rPr>
          <w:sz w:val="17"/>
        </w:rPr>
        <w:t>na majetku nebo ohrožení zdraví osob, lze reklamaci uplatnit telefonicky na telefonním čísle 567553160.</w:t>
      </w:r>
    </w:p>
    <w:p w14:paraId="52D2F1D9" w14:textId="77777777" w:rsidR="00C54D14" w:rsidRDefault="00000000">
      <w:pPr>
        <w:pStyle w:val="Odstavecseseznamem"/>
        <w:numPr>
          <w:ilvl w:val="0"/>
          <w:numId w:val="2"/>
        </w:numPr>
        <w:tabs>
          <w:tab w:val="left" w:pos="329"/>
        </w:tabs>
        <w:spacing w:before="58"/>
        <w:ind w:left="329" w:hanging="188"/>
        <w:jc w:val="both"/>
        <w:rPr>
          <w:sz w:val="17"/>
        </w:rPr>
      </w:pPr>
      <w:r>
        <w:rPr>
          <w:sz w:val="17"/>
        </w:rPr>
        <w:t>Písemná</w:t>
      </w:r>
      <w:r>
        <w:rPr>
          <w:spacing w:val="-5"/>
          <w:sz w:val="17"/>
        </w:rPr>
        <w:t xml:space="preserve"> </w:t>
      </w:r>
      <w:r>
        <w:rPr>
          <w:sz w:val="17"/>
        </w:rPr>
        <w:t>reklamace</w:t>
      </w:r>
      <w:r>
        <w:rPr>
          <w:spacing w:val="-5"/>
          <w:sz w:val="17"/>
        </w:rPr>
        <w:t xml:space="preserve"> </w:t>
      </w:r>
      <w:r>
        <w:rPr>
          <w:sz w:val="17"/>
        </w:rPr>
        <w:t>musí</w:t>
      </w:r>
      <w:r>
        <w:rPr>
          <w:spacing w:val="-2"/>
          <w:sz w:val="17"/>
        </w:rPr>
        <w:t xml:space="preserve"> obsahovat:</w:t>
      </w:r>
    </w:p>
    <w:p w14:paraId="01950527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38"/>
        </w:tabs>
        <w:spacing w:before="62"/>
        <w:ind w:left="338" w:hanging="197"/>
        <w:jc w:val="both"/>
        <w:rPr>
          <w:sz w:val="17"/>
        </w:rPr>
      </w:pPr>
      <w:r>
        <w:rPr>
          <w:spacing w:val="-4"/>
          <w:sz w:val="17"/>
        </w:rPr>
        <w:t>jméno a příjmení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nebo obchodní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jméno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odběratele,</w:t>
      </w:r>
    </w:p>
    <w:p w14:paraId="4CF34B2F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38"/>
        </w:tabs>
        <w:spacing w:before="59"/>
        <w:ind w:left="338" w:hanging="197"/>
        <w:jc w:val="both"/>
        <w:rPr>
          <w:sz w:val="17"/>
        </w:rPr>
      </w:pPr>
      <w:r>
        <w:rPr>
          <w:sz w:val="17"/>
        </w:rPr>
        <w:t>adresu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odběratele,</w:t>
      </w:r>
    </w:p>
    <w:p w14:paraId="2C9835C0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25"/>
        </w:tabs>
        <w:ind w:left="325" w:hanging="184"/>
        <w:jc w:val="both"/>
        <w:rPr>
          <w:sz w:val="17"/>
        </w:rPr>
      </w:pPr>
      <w:r>
        <w:rPr>
          <w:spacing w:val="-6"/>
          <w:sz w:val="17"/>
        </w:rPr>
        <w:t>místo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odběru</w:t>
      </w:r>
      <w:r>
        <w:rPr>
          <w:spacing w:val="4"/>
          <w:sz w:val="17"/>
        </w:rPr>
        <w:t xml:space="preserve"> </w:t>
      </w:r>
      <w:r>
        <w:rPr>
          <w:spacing w:val="-6"/>
          <w:sz w:val="17"/>
        </w:rPr>
        <w:t>pitné</w:t>
      </w:r>
      <w:r>
        <w:rPr>
          <w:spacing w:val="3"/>
          <w:sz w:val="17"/>
        </w:rPr>
        <w:t xml:space="preserve"> </w:t>
      </w:r>
      <w:r>
        <w:rPr>
          <w:spacing w:val="-6"/>
          <w:sz w:val="17"/>
        </w:rPr>
        <w:t>vody</w:t>
      </w:r>
      <w:r>
        <w:rPr>
          <w:spacing w:val="4"/>
          <w:sz w:val="17"/>
        </w:rPr>
        <w:t xml:space="preserve"> </w:t>
      </w:r>
      <w:r>
        <w:rPr>
          <w:spacing w:val="-6"/>
          <w:sz w:val="17"/>
        </w:rPr>
        <w:t>nebo</w:t>
      </w:r>
      <w:r>
        <w:rPr>
          <w:spacing w:val="4"/>
          <w:sz w:val="17"/>
        </w:rPr>
        <w:t xml:space="preserve"> </w:t>
      </w:r>
      <w:r>
        <w:rPr>
          <w:spacing w:val="-6"/>
          <w:sz w:val="17"/>
        </w:rPr>
        <w:t>vypouštění</w:t>
      </w:r>
      <w:r>
        <w:rPr>
          <w:spacing w:val="6"/>
          <w:sz w:val="17"/>
        </w:rPr>
        <w:t xml:space="preserve"> </w:t>
      </w:r>
      <w:r>
        <w:rPr>
          <w:spacing w:val="-6"/>
          <w:sz w:val="17"/>
        </w:rPr>
        <w:t>odpadních</w:t>
      </w:r>
      <w:r>
        <w:rPr>
          <w:spacing w:val="4"/>
          <w:sz w:val="17"/>
        </w:rPr>
        <w:t xml:space="preserve"> </w:t>
      </w:r>
      <w:r>
        <w:rPr>
          <w:spacing w:val="-6"/>
          <w:sz w:val="17"/>
        </w:rPr>
        <w:t>vod,</w:t>
      </w:r>
    </w:p>
    <w:p w14:paraId="6652C65D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74"/>
        </w:tabs>
        <w:spacing w:before="59"/>
        <w:ind w:right="46" w:firstLine="0"/>
        <w:jc w:val="both"/>
        <w:rPr>
          <w:sz w:val="17"/>
        </w:rPr>
      </w:pPr>
      <w:r>
        <w:rPr>
          <w:sz w:val="17"/>
        </w:rPr>
        <w:t>číslo smlouvy o dodávce pitné vody a/nebo odvádění odpadních vod,</w:t>
      </w:r>
    </w:p>
    <w:p w14:paraId="1090BFCB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38"/>
        </w:tabs>
        <w:spacing w:before="60"/>
        <w:ind w:left="338" w:hanging="197"/>
        <w:jc w:val="both"/>
        <w:rPr>
          <w:sz w:val="17"/>
        </w:rPr>
      </w:pPr>
      <w:r>
        <w:rPr>
          <w:sz w:val="17"/>
        </w:rPr>
        <w:t>popis</w:t>
      </w:r>
      <w:r>
        <w:rPr>
          <w:spacing w:val="-6"/>
          <w:sz w:val="17"/>
        </w:rPr>
        <w:t xml:space="preserve"> </w:t>
      </w:r>
      <w:r>
        <w:rPr>
          <w:sz w:val="17"/>
        </w:rPr>
        <w:t>vady</w:t>
      </w:r>
      <w:r>
        <w:rPr>
          <w:spacing w:val="-5"/>
          <w:sz w:val="17"/>
        </w:rPr>
        <w:t xml:space="preserve"> </w:t>
      </w:r>
      <w:r>
        <w:rPr>
          <w:spacing w:val="-10"/>
          <w:sz w:val="17"/>
        </w:rPr>
        <w:t>a</w:t>
      </w:r>
    </w:p>
    <w:p w14:paraId="1C1A98B4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293"/>
        </w:tabs>
        <w:spacing w:before="59"/>
        <w:ind w:left="293" w:hanging="152"/>
        <w:jc w:val="both"/>
        <w:rPr>
          <w:sz w:val="17"/>
        </w:rPr>
      </w:pPr>
      <w:r>
        <w:rPr>
          <w:sz w:val="17"/>
        </w:rPr>
        <w:t>datum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podání.</w:t>
      </w:r>
    </w:p>
    <w:p w14:paraId="4360EF95" w14:textId="77777777" w:rsidR="00C54D14" w:rsidRDefault="00000000">
      <w:pPr>
        <w:pStyle w:val="Odstavecseseznamem"/>
        <w:numPr>
          <w:ilvl w:val="0"/>
          <w:numId w:val="2"/>
        </w:numPr>
        <w:tabs>
          <w:tab w:val="left" w:pos="367"/>
        </w:tabs>
        <w:ind w:left="141" w:right="41" w:firstLine="0"/>
        <w:jc w:val="both"/>
        <w:rPr>
          <w:sz w:val="17"/>
        </w:rPr>
      </w:pPr>
      <w:r>
        <w:rPr>
          <w:sz w:val="17"/>
        </w:rPr>
        <w:t xml:space="preserve">Pro reklamaci uplatněnou telefonicky jsou nezbytnými </w:t>
      </w:r>
      <w:r>
        <w:rPr>
          <w:spacing w:val="-2"/>
          <w:sz w:val="17"/>
        </w:rPr>
        <w:t>údaji:</w:t>
      </w:r>
    </w:p>
    <w:p w14:paraId="78D3F7D3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38"/>
        </w:tabs>
        <w:ind w:left="338" w:hanging="197"/>
        <w:jc w:val="both"/>
        <w:rPr>
          <w:sz w:val="17"/>
        </w:rPr>
      </w:pPr>
      <w:r>
        <w:rPr>
          <w:spacing w:val="-4"/>
          <w:sz w:val="17"/>
        </w:rPr>
        <w:t>jméno a příjmení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nebo obchodní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jméno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odběratele,</w:t>
      </w:r>
    </w:p>
    <w:p w14:paraId="76D74B8A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38"/>
        </w:tabs>
        <w:spacing w:before="59"/>
        <w:ind w:left="338" w:hanging="197"/>
        <w:jc w:val="both"/>
        <w:rPr>
          <w:sz w:val="17"/>
        </w:rPr>
      </w:pPr>
      <w:r>
        <w:rPr>
          <w:sz w:val="17"/>
        </w:rPr>
        <w:t>adresa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odběratele,</w:t>
      </w:r>
    </w:p>
    <w:p w14:paraId="3C79F0EF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32"/>
        </w:tabs>
        <w:ind w:right="49" w:firstLine="0"/>
        <w:jc w:val="both"/>
        <w:rPr>
          <w:sz w:val="17"/>
        </w:rPr>
      </w:pPr>
      <w:r>
        <w:rPr>
          <w:spacing w:val="-4"/>
          <w:sz w:val="17"/>
        </w:rPr>
        <w:t xml:space="preserve">místo odběru pitné vody nebo vypouštění odpadních vod </w:t>
      </w:r>
      <w:r>
        <w:rPr>
          <w:spacing w:val="-10"/>
          <w:sz w:val="17"/>
        </w:rPr>
        <w:t>a</w:t>
      </w:r>
    </w:p>
    <w:p w14:paraId="2D1CC7C8" w14:textId="77777777" w:rsidR="00C54D14" w:rsidRDefault="00000000">
      <w:pPr>
        <w:pStyle w:val="Odstavecseseznamem"/>
        <w:numPr>
          <w:ilvl w:val="1"/>
          <w:numId w:val="2"/>
        </w:numPr>
        <w:tabs>
          <w:tab w:val="left" w:pos="338"/>
        </w:tabs>
        <w:spacing w:before="60"/>
        <w:ind w:left="338" w:hanging="197"/>
        <w:jc w:val="both"/>
        <w:rPr>
          <w:sz w:val="17"/>
        </w:rPr>
      </w:pPr>
      <w:r>
        <w:rPr>
          <w:sz w:val="17"/>
        </w:rPr>
        <w:t>popis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vady.</w:t>
      </w:r>
    </w:p>
    <w:p w14:paraId="44291E05" w14:textId="77777777" w:rsidR="00C54D14" w:rsidRDefault="00000000">
      <w:pPr>
        <w:pStyle w:val="Zkladntext"/>
        <w:spacing w:before="59"/>
        <w:ind w:right="423"/>
      </w:pPr>
      <w:r>
        <w:br w:type="column"/>
      </w:r>
      <w:r>
        <w:rPr>
          <w:spacing w:val="-2"/>
        </w:rPr>
        <w:t>Zaměstnanec</w:t>
      </w:r>
      <w:r>
        <w:rPr>
          <w:spacing w:val="-10"/>
        </w:rPr>
        <w:t xml:space="preserve"> </w:t>
      </w:r>
      <w:r>
        <w:rPr>
          <w:spacing w:val="-2"/>
        </w:rPr>
        <w:t>dodavatele,</w:t>
      </w:r>
      <w:r>
        <w:rPr>
          <w:spacing w:val="-10"/>
        </w:rPr>
        <w:t xml:space="preserve"> </w:t>
      </w:r>
      <w:r>
        <w:rPr>
          <w:spacing w:val="-2"/>
        </w:rPr>
        <w:t>který</w:t>
      </w:r>
      <w:r>
        <w:rPr>
          <w:spacing w:val="-10"/>
        </w:rPr>
        <w:t xml:space="preserve"> </w:t>
      </w:r>
      <w:r>
        <w:rPr>
          <w:spacing w:val="-2"/>
        </w:rPr>
        <w:t>reklamaci</w:t>
      </w:r>
      <w:r>
        <w:rPr>
          <w:spacing w:val="-10"/>
        </w:rPr>
        <w:t xml:space="preserve"> </w:t>
      </w:r>
      <w:r>
        <w:rPr>
          <w:spacing w:val="-2"/>
        </w:rPr>
        <w:t>přijal,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 xml:space="preserve">povinen </w:t>
      </w:r>
      <w:r>
        <w:t>vyhotovit o takto podané reklamaci písemný záznam s uvedením výše specifikovaných údajů nezbytných pro vyřízení reklamace.</w:t>
      </w:r>
    </w:p>
    <w:p w14:paraId="787181E6" w14:textId="77777777" w:rsidR="00C54D14" w:rsidRDefault="00C54D14">
      <w:pPr>
        <w:pStyle w:val="Zkladntext"/>
        <w:spacing w:before="121"/>
        <w:ind w:left="0"/>
        <w:jc w:val="left"/>
      </w:pPr>
    </w:p>
    <w:p w14:paraId="35915DD3" w14:textId="77777777" w:rsidR="00C54D14" w:rsidRDefault="00000000">
      <w:pPr>
        <w:pStyle w:val="Nadpis1"/>
        <w:numPr>
          <w:ilvl w:val="0"/>
          <w:numId w:val="5"/>
        </w:numPr>
        <w:tabs>
          <w:tab w:val="left" w:pos="955"/>
        </w:tabs>
        <w:ind w:left="955" w:hanging="255"/>
        <w:jc w:val="left"/>
      </w:pPr>
      <w:r>
        <w:t>Způsob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 xml:space="preserve">vyřízení </w:t>
      </w:r>
      <w:r>
        <w:rPr>
          <w:spacing w:val="-2"/>
        </w:rPr>
        <w:t>reklamace</w:t>
      </w:r>
    </w:p>
    <w:p w14:paraId="24C93881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327"/>
        </w:tabs>
        <w:spacing w:before="59"/>
        <w:ind w:right="420" w:firstLine="0"/>
        <w:jc w:val="both"/>
        <w:rPr>
          <w:sz w:val="17"/>
        </w:rPr>
      </w:pPr>
      <w:r>
        <w:rPr>
          <w:sz w:val="17"/>
        </w:rPr>
        <w:t>Dodavatel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5"/>
          <w:sz w:val="17"/>
        </w:rPr>
        <w:t xml:space="preserve"> </w:t>
      </w:r>
      <w:r>
        <w:rPr>
          <w:sz w:val="17"/>
        </w:rPr>
        <w:t>povinen</w:t>
      </w:r>
      <w:r>
        <w:rPr>
          <w:spacing w:val="-5"/>
          <w:sz w:val="17"/>
        </w:rPr>
        <w:t xml:space="preserve"> </w:t>
      </w:r>
      <w:r>
        <w:rPr>
          <w:sz w:val="17"/>
        </w:rPr>
        <w:t>zajistit,</w:t>
      </w:r>
      <w:r>
        <w:rPr>
          <w:spacing w:val="-8"/>
          <w:sz w:val="17"/>
        </w:rPr>
        <w:t xml:space="preserve"> </w:t>
      </w:r>
      <w:r>
        <w:rPr>
          <w:sz w:val="17"/>
        </w:rPr>
        <w:t>aby</w:t>
      </w:r>
      <w:r>
        <w:rPr>
          <w:spacing w:val="-5"/>
          <w:sz w:val="17"/>
        </w:rPr>
        <w:t xml:space="preserve"> </w:t>
      </w:r>
      <w:r>
        <w:rPr>
          <w:sz w:val="17"/>
        </w:rPr>
        <w:t>po</w:t>
      </w:r>
      <w:r>
        <w:rPr>
          <w:spacing w:val="-7"/>
          <w:sz w:val="17"/>
        </w:rPr>
        <w:t xml:space="preserve"> </w:t>
      </w:r>
      <w:r>
        <w:rPr>
          <w:sz w:val="17"/>
        </w:rPr>
        <w:t>celou</w:t>
      </w:r>
      <w:r>
        <w:rPr>
          <w:spacing w:val="-5"/>
          <w:sz w:val="17"/>
        </w:rPr>
        <w:t xml:space="preserve"> </w:t>
      </w:r>
      <w:r>
        <w:rPr>
          <w:sz w:val="17"/>
        </w:rPr>
        <w:t>provozní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dobu </w:t>
      </w:r>
      <w:r>
        <w:rPr>
          <w:spacing w:val="-2"/>
          <w:sz w:val="17"/>
        </w:rPr>
        <w:t>bylo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možno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jeho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kontaktním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místě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přijímat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 xml:space="preserve">reklamace. </w:t>
      </w:r>
      <w:r>
        <w:rPr>
          <w:w w:val="90"/>
          <w:sz w:val="17"/>
        </w:rPr>
        <w:t>V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případě, že není možno vyřídit reklamaci ihned na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 xml:space="preserve">místě </w:t>
      </w:r>
      <w:r>
        <w:rPr>
          <w:sz w:val="17"/>
        </w:rPr>
        <w:t xml:space="preserve">jejího podání, je dodavatel povinen zajistit její vyřízení a </w:t>
      </w:r>
      <w:r>
        <w:rPr>
          <w:spacing w:val="-6"/>
          <w:sz w:val="17"/>
        </w:rPr>
        <w:t>podání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písemné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zprávy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odběrateli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způsobu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jejího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 xml:space="preserve">vyřízení </w:t>
      </w:r>
      <w:r>
        <w:rPr>
          <w:spacing w:val="-2"/>
          <w:sz w:val="17"/>
        </w:rPr>
        <w:t>bez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zbytečného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odkladu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adresu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odběratele.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Reklamace </w:t>
      </w:r>
      <w:r>
        <w:rPr>
          <w:spacing w:val="-4"/>
          <w:sz w:val="17"/>
        </w:rPr>
        <w:t>musí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být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vyřízena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nejpozději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30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dnů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ode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dne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 xml:space="preserve">uplatnění </w:t>
      </w:r>
      <w:r>
        <w:rPr>
          <w:sz w:val="17"/>
        </w:rPr>
        <w:t>reklamace, vyjma případu uvedeného v odst. 6, pokud se dodavatel s odběratelem nedohodli jinak.</w:t>
      </w:r>
    </w:p>
    <w:p w14:paraId="56895FF7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360"/>
        </w:tabs>
        <w:spacing w:before="60"/>
        <w:ind w:right="419" w:firstLine="0"/>
        <w:jc w:val="both"/>
        <w:rPr>
          <w:sz w:val="17"/>
        </w:rPr>
      </w:pPr>
      <w:r>
        <w:rPr>
          <w:sz w:val="17"/>
        </w:rPr>
        <w:t xml:space="preserve">Odběratel je povinen poskytnout dodavateli nezbytnou </w:t>
      </w:r>
      <w:r>
        <w:rPr>
          <w:w w:val="90"/>
          <w:sz w:val="17"/>
        </w:rPr>
        <w:t xml:space="preserve">součinnost při prošetřování a řešení reklamací, zejména je </w:t>
      </w:r>
      <w:r>
        <w:rPr>
          <w:sz w:val="17"/>
        </w:rPr>
        <w:t>povinen umožnit přístup k</w:t>
      </w:r>
      <w:r>
        <w:rPr>
          <w:spacing w:val="-12"/>
          <w:sz w:val="17"/>
        </w:rPr>
        <w:t xml:space="preserve"> </w:t>
      </w:r>
      <w:r>
        <w:rPr>
          <w:sz w:val="17"/>
        </w:rPr>
        <w:t>vodoměru za</w:t>
      </w:r>
      <w:r>
        <w:rPr>
          <w:spacing w:val="-12"/>
          <w:sz w:val="17"/>
        </w:rPr>
        <w:t xml:space="preserve"> </w:t>
      </w:r>
      <w:r>
        <w:rPr>
          <w:sz w:val="17"/>
        </w:rPr>
        <w:t>účelem jeho kontroly, odečtu stavu nebo jeho výměny v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souvislosti s </w:t>
      </w:r>
      <w:r>
        <w:rPr>
          <w:spacing w:val="-6"/>
          <w:sz w:val="17"/>
        </w:rPr>
        <w:t>prověřením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jeho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funkčnosti,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zúčastnit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osobně</w:t>
      </w:r>
      <w:r>
        <w:rPr>
          <w:sz w:val="17"/>
        </w:rPr>
        <w:t xml:space="preserve"> </w:t>
      </w:r>
      <w:r>
        <w:rPr>
          <w:spacing w:val="-6"/>
          <w:sz w:val="17"/>
        </w:rPr>
        <w:t>odběru kontrolních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vzorků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nebo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tímto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pověřit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jinou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osobu,</w:t>
      </w:r>
      <w:r>
        <w:rPr>
          <w:sz w:val="17"/>
        </w:rPr>
        <w:t xml:space="preserve"> </w:t>
      </w:r>
      <w:r>
        <w:rPr>
          <w:spacing w:val="-6"/>
          <w:sz w:val="17"/>
        </w:rPr>
        <w:t xml:space="preserve">umožnit </w:t>
      </w:r>
      <w:r>
        <w:rPr>
          <w:w w:val="90"/>
          <w:sz w:val="17"/>
        </w:rPr>
        <w:t xml:space="preserve">přístup zaměstnancům dodavatele do připojené nemovitosti </w:t>
      </w:r>
      <w:r>
        <w:rPr>
          <w:spacing w:val="-4"/>
          <w:sz w:val="17"/>
        </w:rPr>
        <w:t>za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účelem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kontroly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vnitřního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vodovodu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vnitřní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 xml:space="preserve">kanalizace </w:t>
      </w:r>
      <w:r>
        <w:rPr>
          <w:sz w:val="17"/>
        </w:rPr>
        <w:t>a prověření odvádění odpadních vod a předkládat dodavateli potřebné doklady k</w:t>
      </w:r>
      <w:r>
        <w:rPr>
          <w:spacing w:val="-12"/>
          <w:sz w:val="17"/>
        </w:rPr>
        <w:t xml:space="preserve"> </w:t>
      </w:r>
      <w:r>
        <w:rPr>
          <w:sz w:val="17"/>
        </w:rPr>
        <w:t>prověření správnosti účtovaného množství dodané pitné vody a odvádění odpadních vod.</w:t>
      </w:r>
    </w:p>
    <w:p w14:paraId="6F335BEC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319"/>
        </w:tabs>
        <w:ind w:right="422" w:firstLine="0"/>
        <w:jc w:val="both"/>
        <w:rPr>
          <w:sz w:val="17"/>
        </w:rPr>
      </w:pPr>
      <w:r>
        <w:rPr>
          <w:sz w:val="17"/>
        </w:rPr>
        <w:t>Vada</w:t>
      </w:r>
      <w:r>
        <w:rPr>
          <w:spacing w:val="-12"/>
          <w:sz w:val="17"/>
        </w:rPr>
        <w:t xml:space="preserve"> </w:t>
      </w:r>
      <w:r>
        <w:rPr>
          <w:sz w:val="17"/>
        </w:rPr>
        <w:t>jakosti</w:t>
      </w:r>
      <w:r>
        <w:rPr>
          <w:spacing w:val="-12"/>
          <w:sz w:val="17"/>
        </w:rPr>
        <w:t xml:space="preserve"> </w:t>
      </w:r>
      <w:r>
        <w:rPr>
          <w:sz w:val="17"/>
        </w:rPr>
        <w:t>pitné</w:t>
      </w:r>
      <w:r>
        <w:rPr>
          <w:spacing w:val="-12"/>
          <w:sz w:val="17"/>
        </w:rPr>
        <w:t xml:space="preserve"> </w:t>
      </w:r>
      <w:r>
        <w:rPr>
          <w:sz w:val="17"/>
        </w:rPr>
        <w:t>vody</w:t>
      </w:r>
      <w:r>
        <w:rPr>
          <w:spacing w:val="-12"/>
          <w:sz w:val="17"/>
        </w:rPr>
        <w:t xml:space="preserve"> </w:t>
      </w:r>
      <w:r>
        <w:rPr>
          <w:sz w:val="17"/>
        </w:rPr>
        <w:t>(zápach,</w:t>
      </w:r>
      <w:r>
        <w:rPr>
          <w:spacing w:val="-12"/>
          <w:sz w:val="17"/>
        </w:rPr>
        <w:t xml:space="preserve"> </w:t>
      </w:r>
      <w:r>
        <w:rPr>
          <w:sz w:val="17"/>
        </w:rPr>
        <w:t>zákal,</w:t>
      </w:r>
      <w:r>
        <w:rPr>
          <w:spacing w:val="-11"/>
          <w:sz w:val="17"/>
        </w:rPr>
        <w:t xml:space="preserve"> </w:t>
      </w:r>
      <w:r>
        <w:rPr>
          <w:sz w:val="17"/>
        </w:rPr>
        <w:t>barva</w:t>
      </w:r>
      <w:r>
        <w:rPr>
          <w:spacing w:val="-12"/>
          <w:sz w:val="17"/>
        </w:rPr>
        <w:t xml:space="preserve"> </w:t>
      </w:r>
      <w:r>
        <w:rPr>
          <w:sz w:val="17"/>
        </w:rPr>
        <w:t>apod.)</w:t>
      </w:r>
      <w:r>
        <w:rPr>
          <w:spacing w:val="-12"/>
          <w:sz w:val="17"/>
        </w:rPr>
        <w:t xml:space="preserve"> </w:t>
      </w:r>
      <w:r>
        <w:rPr>
          <w:sz w:val="17"/>
        </w:rPr>
        <w:t>musí být</w:t>
      </w:r>
      <w:r>
        <w:rPr>
          <w:spacing w:val="-12"/>
          <w:sz w:val="17"/>
        </w:rPr>
        <w:t xml:space="preserve"> </w:t>
      </w:r>
      <w:r>
        <w:rPr>
          <w:sz w:val="17"/>
        </w:rPr>
        <w:t>reklamována</w:t>
      </w:r>
      <w:r>
        <w:rPr>
          <w:spacing w:val="-12"/>
          <w:sz w:val="17"/>
        </w:rPr>
        <w:t xml:space="preserve"> </w:t>
      </w:r>
      <w:r>
        <w:rPr>
          <w:sz w:val="17"/>
        </w:rPr>
        <w:t>odběratelem</w:t>
      </w:r>
      <w:r>
        <w:rPr>
          <w:spacing w:val="-12"/>
          <w:sz w:val="17"/>
        </w:rPr>
        <w:t xml:space="preserve"> </w:t>
      </w:r>
      <w:r>
        <w:rPr>
          <w:sz w:val="17"/>
        </w:rPr>
        <w:t>bez</w:t>
      </w:r>
      <w:r>
        <w:rPr>
          <w:spacing w:val="-12"/>
          <w:sz w:val="17"/>
        </w:rPr>
        <w:t xml:space="preserve"> </w:t>
      </w:r>
      <w:r>
        <w:rPr>
          <w:sz w:val="17"/>
        </w:rPr>
        <w:t>zbytečného</w:t>
      </w:r>
      <w:r>
        <w:rPr>
          <w:spacing w:val="-12"/>
          <w:sz w:val="17"/>
        </w:rPr>
        <w:t xml:space="preserve"> </w:t>
      </w:r>
      <w:r>
        <w:rPr>
          <w:sz w:val="17"/>
        </w:rPr>
        <w:t>odkladu</w:t>
      </w:r>
      <w:r>
        <w:rPr>
          <w:spacing w:val="-11"/>
          <w:sz w:val="17"/>
        </w:rPr>
        <w:t xml:space="preserve"> </w:t>
      </w:r>
      <w:r>
        <w:rPr>
          <w:sz w:val="17"/>
        </w:rPr>
        <w:t>po jejím zjištění. Na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základě popisu reklamované vady rozhodne zaměstnanec dodavatele, zda bude proveden kontrolní odběr vzorku vody v dané lokalitě. V případě kladného rozhodnutí bude odběr kontrolního vzorku </w:t>
      </w:r>
      <w:r>
        <w:rPr>
          <w:spacing w:val="-4"/>
          <w:sz w:val="17"/>
        </w:rPr>
        <w:t>proveden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co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nejkratší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lhůtě,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max. do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48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hod.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od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uplatnění reklamace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za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účasti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odběratele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nebo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jím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pověřené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osoby.</w:t>
      </w:r>
    </w:p>
    <w:p w14:paraId="205A5ABB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339"/>
        </w:tabs>
        <w:spacing w:before="59"/>
        <w:ind w:right="421" w:firstLine="0"/>
        <w:jc w:val="both"/>
        <w:rPr>
          <w:sz w:val="17"/>
        </w:rPr>
      </w:pPr>
      <w:r>
        <w:rPr>
          <w:spacing w:val="-6"/>
          <w:sz w:val="17"/>
        </w:rPr>
        <w:t>V případě rozhodnutí, že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kontrolní odběr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 xml:space="preserve">vzorku nebude </w:t>
      </w:r>
      <w:r>
        <w:rPr>
          <w:sz w:val="17"/>
        </w:rPr>
        <w:t xml:space="preserve">proveden a odběratel bude trvat na jeho provedení, bude </w:t>
      </w:r>
      <w:r>
        <w:rPr>
          <w:spacing w:val="-2"/>
          <w:sz w:val="17"/>
        </w:rPr>
        <w:t>jeho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žádosti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vyhověno.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Rozbory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vody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budou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prováděny v akreditované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laboratoři.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Zaměstnanec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dodavatele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provede </w:t>
      </w:r>
      <w:r>
        <w:rPr>
          <w:sz w:val="17"/>
        </w:rPr>
        <w:t>písemně</w:t>
      </w:r>
      <w:r>
        <w:rPr>
          <w:spacing w:val="-1"/>
          <w:sz w:val="17"/>
        </w:rPr>
        <w:t xml:space="preserve"> </w:t>
      </w:r>
      <w:r>
        <w:rPr>
          <w:sz w:val="17"/>
        </w:rPr>
        <w:t>vyhodnocení</w:t>
      </w:r>
      <w:r>
        <w:rPr>
          <w:spacing w:val="-1"/>
          <w:sz w:val="17"/>
        </w:rPr>
        <w:t xml:space="preserve"> </w:t>
      </w:r>
      <w:r>
        <w:rPr>
          <w:sz w:val="17"/>
        </w:rPr>
        <w:t>reklamace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základě dostupných údajů, jehož součástí bude zhodnocení oprávněnosti reklamace. Bude-li reklamace kvalifikována jako neoprávněná,</w:t>
      </w:r>
      <w:r>
        <w:rPr>
          <w:spacing w:val="-12"/>
          <w:sz w:val="17"/>
        </w:rPr>
        <w:t xml:space="preserve"> </w:t>
      </w:r>
      <w:r>
        <w:rPr>
          <w:sz w:val="17"/>
        </w:rPr>
        <w:t>uhradí</w:t>
      </w:r>
      <w:r>
        <w:rPr>
          <w:spacing w:val="-12"/>
          <w:sz w:val="17"/>
        </w:rPr>
        <w:t xml:space="preserve"> </w:t>
      </w:r>
      <w:r>
        <w:rPr>
          <w:sz w:val="17"/>
        </w:rPr>
        <w:t>odběratel</w:t>
      </w:r>
      <w:r>
        <w:rPr>
          <w:spacing w:val="-12"/>
          <w:sz w:val="17"/>
        </w:rPr>
        <w:t xml:space="preserve"> </w:t>
      </w:r>
      <w:r>
        <w:rPr>
          <w:sz w:val="17"/>
        </w:rPr>
        <w:t>veškeré</w:t>
      </w:r>
      <w:r>
        <w:rPr>
          <w:spacing w:val="-12"/>
          <w:sz w:val="17"/>
        </w:rPr>
        <w:t xml:space="preserve"> </w:t>
      </w:r>
      <w:r>
        <w:rPr>
          <w:sz w:val="17"/>
        </w:rPr>
        <w:t>náklady</w:t>
      </w:r>
      <w:r>
        <w:rPr>
          <w:spacing w:val="-12"/>
          <w:sz w:val="17"/>
        </w:rPr>
        <w:t xml:space="preserve"> </w:t>
      </w:r>
      <w:r>
        <w:rPr>
          <w:sz w:val="17"/>
        </w:rPr>
        <w:t>spojené</w:t>
      </w:r>
      <w:r>
        <w:rPr>
          <w:spacing w:val="-11"/>
          <w:sz w:val="17"/>
        </w:rPr>
        <w:t xml:space="preserve"> </w:t>
      </w:r>
      <w:r>
        <w:rPr>
          <w:sz w:val="17"/>
        </w:rPr>
        <w:t>s jejím vyhodnocením.</w:t>
      </w:r>
    </w:p>
    <w:p w14:paraId="45578449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352"/>
        </w:tabs>
        <w:spacing w:before="60"/>
        <w:ind w:right="420" w:firstLine="0"/>
        <w:jc w:val="both"/>
        <w:rPr>
          <w:sz w:val="17"/>
        </w:rPr>
      </w:pPr>
      <w:r>
        <w:rPr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sz w:val="17"/>
        </w:rPr>
        <w:t>případě</w:t>
      </w:r>
      <w:r>
        <w:rPr>
          <w:spacing w:val="-12"/>
          <w:sz w:val="17"/>
        </w:rPr>
        <w:t xml:space="preserve"> </w:t>
      </w:r>
      <w:r>
        <w:rPr>
          <w:sz w:val="17"/>
        </w:rPr>
        <w:t>dodávky</w:t>
      </w:r>
      <w:r>
        <w:rPr>
          <w:spacing w:val="-12"/>
          <w:sz w:val="17"/>
        </w:rPr>
        <w:t xml:space="preserve"> </w:t>
      </w:r>
      <w:r>
        <w:rPr>
          <w:sz w:val="17"/>
        </w:rPr>
        <w:t>pitné</w:t>
      </w:r>
      <w:r>
        <w:rPr>
          <w:spacing w:val="-12"/>
          <w:sz w:val="17"/>
        </w:rPr>
        <w:t xml:space="preserve"> </w:t>
      </w:r>
      <w:r>
        <w:rPr>
          <w:sz w:val="17"/>
        </w:rPr>
        <w:t>vody,</w:t>
      </w:r>
      <w:r>
        <w:rPr>
          <w:spacing w:val="-12"/>
          <w:sz w:val="17"/>
        </w:rPr>
        <w:t xml:space="preserve"> </w:t>
      </w:r>
      <w:r>
        <w:rPr>
          <w:sz w:val="17"/>
        </w:rPr>
        <w:t>u</w:t>
      </w:r>
      <w:r>
        <w:rPr>
          <w:spacing w:val="-11"/>
          <w:sz w:val="17"/>
        </w:rPr>
        <w:t xml:space="preserve"> </w:t>
      </w:r>
      <w:r>
        <w:rPr>
          <w:sz w:val="17"/>
        </w:rPr>
        <w:t>které</w:t>
      </w:r>
      <w:r>
        <w:rPr>
          <w:spacing w:val="-12"/>
          <w:sz w:val="17"/>
        </w:rPr>
        <w:t xml:space="preserve"> </w:t>
      </w:r>
      <w:r>
        <w:rPr>
          <w:sz w:val="17"/>
        </w:rPr>
        <w:t>bylo</w:t>
      </w:r>
      <w:r>
        <w:rPr>
          <w:spacing w:val="-12"/>
          <w:sz w:val="17"/>
        </w:rPr>
        <w:t xml:space="preserve"> </w:t>
      </w:r>
      <w:r>
        <w:rPr>
          <w:sz w:val="17"/>
        </w:rPr>
        <w:t>na</w:t>
      </w:r>
      <w:r>
        <w:rPr>
          <w:spacing w:val="-12"/>
          <w:sz w:val="17"/>
        </w:rPr>
        <w:t xml:space="preserve"> </w:t>
      </w:r>
      <w:r>
        <w:rPr>
          <w:sz w:val="17"/>
        </w:rPr>
        <w:t>základě reklamace</w:t>
      </w:r>
      <w:r>
        <w:rPr>
          <w:spacing w:val="-9"/>
          <w:sz w:val="17"/>
        </w:rPr>
        <w:t xml:space="preserve"> </w:t>
      </w:r>
      <w:r>
        <w:rPr>
          <w:sz w:val="17"/>
        </w:rPr>
        <w:t>její</w:t>
      </w:r>
      <w:r>
        <w:rPr>
          <w:spacing w:val="-7"/>
          <w:sz w:val="17"/>
        </w:rPr>
        <w:t xml:space="preserve"> </w:t>
      </w:r>
      <w:r>
        <w:rPr>
          <w:sz w:val="17"/>
        </w:rPr>
        <w:t>jakosti</w:t>
      </w:r>
      <w:r>
        <w:rPr>
          <w:spacing w:val="-8"/>
          <w:sz w:val="17"/>
        </w:rPr>
        <w:t xml:space="preserve"> </w:t>
      </w:r>
      <w:r>
        <w:rPr>
          <w:sz w:val="17"/>
        </w:rPr>
        <w:t>prokázáno,</w:t>
      </w:r>
      <w:r>
        <w:rPr>
          <w:spacing w:val="-8"/>
          <w:sz w:val="17"/>
        </w:rPr>
        <w:t xml:space="preserve"> </w:t>
      </w:r>
      <w:r>
        <w:rPr>
          <w:sz w:val="17"/>
        </w:rPr>
        <w:t>že</w:t>
      </w:r>
      <w:r>
        <w:rPr>
          <w:spacing w:val="-9"/>
          <w:sz w:val="17"/>
        </w:rPr>
        <w:t xml:space="preserve"> </w:t>
      </w:r>
      <w:r>
        <w:rPr>
          <w:sz w:val="17"/>
        </w:rPr>
        <w:t>nesplňuje</w:t>
      </w:r>
      <w:r>
        <w:rPr>
          <w:spacing w:val="-9"/>
          <w:sz w:val="17"/>
        </w:rPr>
        <w:t xml:space="preserve"> </w:t>
      </w:r>
      <w:r>
        <w:rPr>
          <w:sz w:val="17"/>
        </w:rPr>
        <w:t>hygienické požadavky na pitnou vodu dle vyhlášky č. 252/2004 Sb., kterou</w:t>
      </w:r>
      <w:r>
        <w:rPr>
          <w:spacing w:val="-7"/>
          <w:sz w:val="17"/>
        </w:rPr>
        <w:t xml:space="preserve"> </w:t>
      </w:r>
      <w:r>
        <w:rPr>
          <w:sz w:val="17"/>
        </w:rPr>
        <w:t>se</w:t>
      </w:r>
      <w:r>
        <w:rPr>
          <w:spacing w:val="-9"/>
          <w:sz w:val="17"/>
        </w:rPr>
        <w:t xml:space="preserve"> </w:t>
      </w:r>
      <w:r>
        <w:rPr>
          <w:sz w:val="17"/>
        </w:rPr>
        <w:t>stanoví</w:t>
      </w:r>
      <w:r>
        <w:rPr>
          <w:spacing w:val="-6"/>
          <w:sz w:val="17"/>
        </w:rPr>
        <w:t xml:space="preserve"> </w:t>
      </w:r>
      <w:r>
        <w:rPr>
          <w:sz w:val="17"/>
        </w:rPr>
        <w:t>hygienické</w:t>
      </w:r>
      <w:r>
        <w:rPr>
          <w:spacing w:val="-7"/>
          <w:sz w:val="17"/>
        </w:rPr>
        <w:t xml:space="preserve"> </w:t>
      </w:r>
      <w:r>
        <w:rPr>
          <w:sz w:val="17"/>
        </w:rPr>
        <w:t>požadavky</w:t>
      </w:r>
      <w:r>
        <w:rPr>
          <w:spacing w:val="-7"/>
          <w:sz w:val="17"/>
        </w:rPr>
        <w:t xml:space="preserve"> </w:t>
      </w:r>
      <w:r>
        <w:rPr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z w:val="17"/>
        </w:rPr>
        <w:t>pitnou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teplou vodu a četnost a rozsah kontroly pitné vody, ve znění pozdějších předpisů, a která byla orgánem ochrany veřejného zdraví ve</w:t>
      </w:r>
      <w:r>
        <w:rPr>
          <w:spacing w:val="-12"/>
          <w:sz w:val="17"/>
        </w:rPr>
        <w:t xml:space="preserve"> </w:t>
      </w:r>
      <w:r>
        <w:rPr>
          <w:sz w:val="17"/>
        </w:rPr>
        <w:t>smyslu zákona č. 258/2000 Sb., o ochranně veřejného zdraví a o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změně některých souvisejících zákonů, ve znění pozdějších předpisů </w:t>
      </w:r>
      <w:r>
        <w:rPr>
          <w:spacing w:val="-2"/>
          <w:sz w:val="17"/>
        </w:rPr>
        <w:t>prohlášena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za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užitkovou,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má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odběratel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právo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poskytnutí </w:t>
      </w:r>
      <w:r>
        <w:rPr>
          <w:sz w:val="17"/>
        </w:rPr>
        <w:t xml:space="preserve">snížení ceny vodného, přičemž tato bude stanovena </w:t>
      </w:r>
      <w:r>
        <w:rPr>
          <w:spacing w:val="-6"/>
          <w:sz w:val="17"/>
        </w:rPr>
        <w:t>individuálně s přihlédnutím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k závažnosti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vady</w:t>
      </w:r>
      <w:r>
        <w:rPr>
          <w:spacing w:val="-4"/>
          <w:sz w:val="17"/>
        </w:rPr>
        <w:t xml:space="preserve"> </w:t>
      </w:r>
      <w:r>
        <w:rPr>
          <w:spacing w:val="-6"/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pacing w:val="-6"/>
          <w:sz w:val="17"/>
        </w:rPr>
        <w:t>době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 xml:space="preserve">jejího </w:t>
      </w:r>
      <w:r>
        <w:rPr>
          <w:sz w:val="17"/>
        </w:rPr>
        <w:t>trvání, pokud</w:t>
      </w:r>
      <w:r>
        <w:rPr>
          <w:spacing w:val="-1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z w:val="17"/>
        </w:rPr>
        <w:t>dodavatel s odběratelem nedohodli jinak.</w:t>
      </w:r>
    </w:p>
    <w:p w14:paraId="497AC1E1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405"/>
        </w:tabs>
        <w:ind w:right="422" w:firstLine="0"/>
        <w:jc w:val="both"/>
        <w:rPr>
          <w:sz w:val="17"/>
        </w:rPr>
      </w:pPr>
      <w:r>
        <w:rPr>
          <w:sz w:val="17"/>
        </w:rPr>
        <w:t xml:space="preserve">V případě reklamace množství dodané pitné vody (odečet), kdy ze strany odběratele není zpochybňována </w:t>
      </w:r>
      <w:r>
        <w:rPr>
          <w:spacing w:val="-4"/>
          <w:sz w:val="17"/>
        </w:rPr>
        <w:t>funkčnost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vodoměru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správnost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měření,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zajistí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 xml:space="preserve">dodavatel </w:t>
      </w:r>
      <w:r>
        <w:rPr>
          <w:spacing w:val="-2"/>
          <w:sz w:val="17"/>
        </w:rPr>
        <w:t>ve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lhůtě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3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dnů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od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podání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reklamace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provedení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kontrolního </w:t>
      </w:r>
      <w:r>
        <w:rPr>
          <w:w w:val="90"/>
          <w:sz w:val="17"/>
        </w:rPr>
        <w:t>odečtu stavu vodoměru, a to za</w:t>
      </w:r>
      <w:r>
        <w:rPr>
          <w:sz w:val="17"/>
        </w:rPr>
        <w:t xml:space="preserve"> </w:t>
      </w:r>
      <w:r>
        <w:rPr>
          <w:w w:val="90"/>
          <w:sz w:val="17"/>
        </w:rPr>
        <w:t xml:space="preserve">přítomnosti odběratele nebo </w:t>
      </w:r>
      <w:r>
        <w:rPr>
          <w:sz w:val="17"/>
        </w:rPr>
        <w:t xml:space="preserve">jím pověřené osoby. Vyhodnocení reklamace bude </w:t>
      </w:r>
      <w:r>
        <w:rPr>
          <w:spacing w:val="-4"/>
          <w:sz w:val="17"/>
        </w:rPr>
        <w:t>provedeno</w:t>
      </w:r>
      <w:r>
        <w:rPr>
          <w:spacing w:val="17"/>
          <w:sz w:val="17"/>
        </w:rPr>
        <w:t xml:space="preserve"> </w:t>
      </w:r>
      <w:r>
        <w:rPr>
          <w:spacing w:val="-4"/>
          <w:sz w:val="17"/>
        </w:rPr>
        <w:t>bezprostředně</w:t>
      </w:r>
      <w:r>
        <w:rPr>
          <w:spacing w:val="18"/>
          <w:sz w:val="17"/>
        </w:rPr>
        <w:t xml:space="preserve"> </w:t>
      </w:r>
      <w:r>
        <w:rPr>
          <w:spacing w:val="-4"/>
          <w:sz w:val="17"/>
        </w:rPr>
        <w:t>po</w:t>
      </w:r>
      <w:r>
        <w:rPr>
          <w:spacing w:val="18"/>
          <w:sz w:val="17"/>
        </w:rPr>
        <w:t xml:space="preserve"> </w:t>
      </w:r>
      <w:r>
        <w:rPr>
          <w:spacing w:val="-4"/>
          <w:sz w:val="17"/>
        </w:rPr>
        <w:t>provedení</w:t>
      </w:r>
      <w:r>
        <w:rPr>
          <w:spacing w:val="19"/>
          <w:sz w:val="17"/>
        </w:rPr>
        <w:t xml:space="preserve"> </w:t>
      </w:r>
      <w:r>
        <w:rPr>
          <w:spacing w:val="-4"/>
          <w:sz w:val="17"/>
        </w:rPr>
        <w:t>kontrolního</w:t>
      </w:r>
      <w:r>
        <w:rPr>
          <w:spacing w:val="18"/>
          <w:sz w:val="17"/>
        </w:rPr>
        <w:t xml:space="preserve"> </w:t>
      </w:r>
      <w:r>
        <w:rPr>
          <w:spacing w:val="-4"/>
          <w:sz w:val="17"/>
        </w:rPr>
        <w:t>opisu</w:t>
      </w:r>
    </w:p>
    <w:p w14:paraId="056CBB05" w14:textId="77777777" w:rsidR="00C54D14" w:rsidRDefault="00C54D14">
      <w:pPr>
        <w:pStyle w:val="Odstavecseseznamem"/>
        <w:rPr>
          <w:sz w:val="17"/>
        </w:rPr>
        <w:sectPr w:rsidR="00C54D14">
          <w:type w:val="continuous"/>
          <w:pgSz w:w="11910" w:h="16840"/>
          <w:pgMar w:top="400" w:right="708" w:bottom="280" w:left="992" w:header="708" w:footer="708" w:gutter="0"/>
          <w:cols w:num="2" w:space="708" w:equalWidth="0">
            <w:col w:w="4651" w:space="525"/>
            <w:col w:w="5034"/>
          </w:cols>
        </w:sectPr>
      </w:pPr>
    </w:p>
    <w:p w14:paraId="374F5FF8" w14:textId="77777777" w:rsidR="00C54D14" w:rsidRDefault="00000000">
      <w:pPr>
        <w:pStyle w:val="Zkladntext"/>
        <w:spacing w:before="66"/>
        <w:ind w:right="41"/>
      </w:pPr>
      <w:r>
        <w:lastRenderedPageBreak/>
        <w:t>stavu</w:t>
      </w:r>
      <w:r>
        <w:rPr>
          <w:spacing w:val="40"/>
        </w:rPr>
        <w:t xml:space="preserve"> </w:t>
      </w:r>
      <w:r>
        <w:t>vodoměru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porovnání</w:t>
      </w:r>
      <w:r>
        <w:rPr>
          <w:spacing w:val="40"/>
        </w:rPr>
        <w:t xml:space="preserve"> </w:t>
      </w:r>
      <w:r>
        <w:t>zjištěných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údaji o</w:t>
      </w:r>
      <w:r>
        <w:rPr>
          <w:spacing w:val="-5"/>
        </w:rPr>
        <w:t xml:space="preserve"> </w:t>
      </w:r>
      <w:r>
        <w:t>odběrném</w:t>
      </w:r>
      <w:r>
        <w:rPr>
          <w:spacing w:val="-4"/>
        </w:rPr>
        <w:t xml:space="preserve"> </w:t>
      </w:r>
      <w:r>
        <w:t>místě</w:t>
      </w:r>
      <w:r>
        <w:rPr>
          <w:spacing w:val="-5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dodavatelem.</w:t>
      </w:r>
    </w:p>
    <w:p w14:paraId="7B218CEC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384"/>
        </w:tabs>
        <w:spacing w:before="60"/>
        <w:ind w:right="39" w:firstLine="0"/>
        <w:jc w:val="both"/>
        <w:rPr>
          <w:sz w:val="17"/>
        </w:rPr>
      </w:pPr>
      <w:r>
        <w:rPr>
          <w:sz w:val="17"/>
        </w:rPr>
        <w:t>Při reklamaci množství dodané pitné vody z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důvodu pochybnosti o správnosti měření dodané pitné vody </w:t>
      </w:r>
      <w:r>
        <w:rPr>
          <w:spacing w:val="-2"/>
          <w:sz w:val="17"/>
        </w:rPr>
        <w:t>vodoměrem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zajistí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dodavatel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základě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písemné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 xml:space="preserve">žádosti </w:t>
      </w:r>
      <w:r>
        <w:rPr>
          <w:w w:val="90"/>
          <w:sz w:val="17"/>
        </w:rPr>
        <w:t xml:space="preserve">odběratele ve lhůtě 30 dnů od jejího doručení přezkoušení </w:t>
      </w:r>
      <w:r>
        <w:rPr>
          <w:sz w:val="17"/>
        </w:rPr>
        <w:t xml:space="preserve">vodoměru u subjektu oprávněného provádět státní metrologickou kontrolu měřidel. Výsledky přezkoušení </w:t>
      </w:r>
      <w:r>
        <w:rPr>
          <w:spacing w:val="-4"/>
          <w:sz w:val="17"/>
        </w:rPr>
        <w:t>oznámí dodavatel neprodleně písemně odběrateli. Žádost 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přezkoušení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 xml:space="preserve">vodoměru nezbavuje odběratele povinnosti </w:t>
      </w:r>
      <w:r>
        <w:rPr>
          <w:sz w:val="17"/>
        </w:rPr>
        <w:t>zaplatit</w:t>
      </w:r>
      <w:r>
        <w:rPr>
          <w:spacing w:val="-12"/>
          <w:sz w:val="17"/>
        </w:rPr>
        <w:t xml:space="preserve"> </w:t>
      </w:r>
      <w:r>
        <w:rPr>
          <w:sz w:val="17"/>
        </w:rPr>
        <w:t>ve</w:t>
      </w:r>
      <w:r>
        <w:rPr>
          <w:spacing w:val="-12"/>
          <w:sz w:val="17"/>
        </w:rPr>
        <w:t xml:space="preserve"> </w:t>
      </w:r>
      <w:r>
        <w:rPr>
          <w:sz w:val="17"/>
        </w:rPr>
        <w:t>stanovené</w:t>
      </w:r>
      <w:r>
        <w:rPr>
          <w:spacing w:val="-12"/>
          <w:sz w:val="17"/>
        </w:rPr>
        <w:t xml:space="preserve"> </w:t>
      </w:r>
      <w:r>
        <w:rPr>
          <w:sz w:val="17"/>
        </w:rPr>
        <w:t>lhůtě</w:t>
      </w:r>
      <w:r>
        <w:rPr>
          <w:spacing w:val="-12"/>
          <w:sz w:val="17"/>
        </w:rPr>
        <w:t xml:space="preserve"> </w:t>
      </w:r>
      <w:r>
        <w:rPr>
          <w:sz w:val="17"/>
        </w:rPr>
        <w:t>úplatu</w:t>
      </w:r>
      <w:r>
        <w:rPr>
          <w:spacing w:val="-12"/>
          <w:sz w:val="17"/>
        </w:rPr>
        <w:t xml:space="preserve"> </w:t>
      </w:r>
      <w:r>
        <w:rPr>
          <w:sz w:val="17"/>
        </w:rPr>
        <w:t>za</w:t>
      </w:r>
      <w:r>
        <w:rPr>
          <w:spacing w:val="-11"/>
          <w:sz w:val="17"/>
        </w:rPr>
        <w:t xml:space="preserve"> </w:t>
      </w:r>
      <w:r>
        <w:rPr>
          <w:sz w:val="17"/>
        </w:rPr>
        <w:t>vodné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stočné.</w:t>
      </w:r>
    </w:p>
    <w:p w14:paraId="51284626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427"/>
        </w:tabs>
        <w:spacing w:before="60"/>
        <w:ind w:right="38" w:firstLine="0"/>
        <w:jc w:val="both"/>
        <w:rPr>
          <w:sz w:val="17"/>
        </w:rPr>
      </w:pPr>
      <w:r>
        <w:rPr>
          <w:sz w:val="17"/>
        </w:rPr>
        <w:t>Zjistí-li</w:t>
      </w:r>
      <w:r>
        <w:rPr>
          <w:spacing w:val="-12"/>
          <w:sz w:val="17"/>
        </w:rPr>
        <w:t xml:space="preserve"> </w:t>
      </w:r>
      <w:r>
        <w:rPr>
          <w:sz w:val="17"/>
        </w:rPr>
        <w:t>se při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přezkoušení, že vodoměr nesplňuje </w:t>
      </w:r>
      <w:r>
        <w:rPr>
          <w:spacing w:val="-6"/>
          <w:sz w:val="17"/>
        </w:rPr>
        <w:t>stanovené požadavky nebo je vodoměr nefunkční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 xml:space="preserve">nebo jeho </w:t>
      </w:r>
      <w:r>
        <w:rPr>
          <w:w w:val="90"/>
          <w:sz w:val="17"/>
        </w:rPr>
        <w:t>ověření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již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pozbylo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platnosti,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je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tento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vodoměr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považován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 xml:space="preserve">za </w:t>
      </w:r>
      <w:r>
        <w:rPr>
          <w:sz w:val="17"/>
        </w:rPr>
        <w:t>nefunkční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náklady</w:t>
      </w:r>
      <w:r>
        <w:rPr>
          <w:spacing w:val="-4"/>
          <w:sz w:val="17"/>
        </w:rPr>
        <w:t xml:space="preserve"> </w:t>
      </w:r>
      <w:r>
        <w:rPr>
          <w:sz w:val="17"/>
        </w:rPr>
        <w:t>spojené</w:t>
      </w:r>
      <w:r>
        <w:rPr>
          <w:spacing w:val="-5"/>
          <w:sz w:val="17"/>
        </w:rPr>
        <w:t xml:space="preserve"> </w:t>
      </w:r>
      <w:r>
        <w:rPr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z w:val="17"/>
        </w:rPr>
        <w:t>přezkoušením</w:t>
      </w:r>
      <w:r>
        <w:rPr>
          <w:spacing w:val="-5"/>
          <w:sz w:val="17"/>
        </w:rPr>
        <w:t xml:space="preserve"> </w:t>
      </w:r>
      <w:r>
        <w:rPr>
          <w:sz w:val="17"/>
        </w:rPr>
        <w:t>vodoměru hradí dodavatel. Dodavatel má v</w:t>
      </w:r>
      <w:r>
        <w:rPr>
          <w:spacing w:val="-11"/>
          <w:sz w:val="17"/>
        </w:rPr>
        <w:t xml:space="preserve"> </w:t>
      </w:r>
      <w:r>
        <w:rPr>
          <w:sz w:val="17"/>
        </w:rPr>
        <w:t>tomto případě dále povinnost provést úpravu vyúčtování. Množství dodané pitné</w:t>
      </w:r>
      <w:r>
        <w:rPr>
          <w:spacing w:val="-11"/>
          <w:sz w:val="17"/>
        </w:rPr>
        <w:t xml:space="preserve"> </w:t>
      </w:r>
      <w:r>
        <w:rPr>
          <w:sz w:val="17"/>
        </w:rPr>
        <w:t>vody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8"/>
          <w:sz w:val="17"/>
        </w:rPr>
        <w:t xml:space="preserve"> </w:t>
      </w:r>
      <w:r>
        <w:rPr>
          <w:sz w:val="17"/>
        </w:rPr>
        <w:t>v</w:t>
      </w:r>
      <w:r>
        <w:rPr>
          <w:spacing w:val="-4"/>
          <w:sz w:val="17"/>
        </w:rPr>
        <w:t xml:space="preserve"> </w:t>
      </w:r>
      <w:r>
        <w:rPr>
          <w:sz w:val="17"/>
        </w:rPr>
        <w:t>souladu</w:t>
      </w:r>
      <w:r>
        <w:rPr>
          <w:spacing w:val="-11"/>
          <w:sz w:val="17"/>
        </w:rPr>
        <w:t xml:space="preserve"> </w:t>
      </w:r>
      <w:r>
        <w:rPr>
          <w:sz w:val="17"/>
        </w:rPr>
        <w:t>s</w:t>
      </w:r>
      <w:r>
        <w:rPr>
          <w:spacing w:val="-1"/>
          <w:sz w:val="17"/>
        </w:rPr>
        <w:t xml:space="preserve"> </w:t>
      </w:r>
      <w:r>
        <w:rPr>
          <w:sz w:val="17"/>
        </w:rPr>
        <w:t>ustanovením</w:t>
      </w:r>
      <w:r>
        <w:rPr>
          <w:spacing w:val="-10"/>
          <w:sz w:val="17"/>
        </w:rPr>
        <w:t xml:space="preserve"> </w:t>
      </w:r>
      <w:r>
        <w:rPr>
          <w:sz w:val="17"/>
        </w:rPr>
        <w:t>§</w:t>
      </w:r>
      <w:r>
        <w:rPr>
          <w:spacing w:val="-9"/>
          <w:sz w:val="17"/>
        </w:rPr>
        <w:t xml:space="preserve"> </w:t>
      </w:r>
      <w:r>
        <w:rPr>
          <w:sz w:val="17"/>
        </w:rPr>
        <w:t>17</w:t>
      </w:r>
      <w:r>
        <w:rPr>
          <w:spacing w:val="-9"/>
          <w:sz w:val="17"/>
        </w:rPr>
        <w:t xml:space="preserve"> </w:t>
      </w:r>
      <w:r>
        <w:rPr>
          <w:sz w:val="17"/>
        </w:rPr>
        <w:t>odst.</w:t>
      </w:r>
      <w:r>
        <w:rPr>
          <w:spacing w:val="-9"/>
          <w:sz w:val="17"/>
        </w:rPr>
        <w:t xml:space="preserve"> </w:t>
      </w:r>
      <w:r>
        <w:rPr>
          <w:sz w:val="17"/>
        </w:rPr>
        <w:t>4</w:t>
      </w:r>
      <w:r>
        <w:rPr>
          <w:spacing w:val="-11"/>
          <w:sz w:val="17"/>
        </w:rPr>
        <w:t xml:space="preserve"> </w:t>
      </w:r>
      <w:r>
        <w:rPr>
          <w:sz w:val="17"/>
        </w:rPr>
        <w:t>písm.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a) </w:t>
      </w:r>
      <w:r>
        <w:rPr>
          <w:spacing w:val="-2"/>
          <w:sz w:val="17"/>
        </w:rPr>
        <w:t>zákona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č.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274/2001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Sb.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stanoví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podle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skutečného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 xml:space="preserve">odběru </w:t>
      </w:r>
      <w:r>
        <w:rPr>
          <w:spacing w:val="-4"/>
          <w:sz w:val="17"/>
        </w:rPr>
        <w:t>ve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 xml:space="preserve">stejném období roku předcházejícímu tomu období, které </w:t>
      </w:r>
      <w:r>
        <w:rPr>
          <w:sz w:val="17"/>
        </w:rPr>
        <w:t>je předmětem reklamace nebo žádosti o</w:t>
      </w:r>
      <w:r>
        <w:rPr>
          <w:spacing w:val="-12"/>
          <w:sz w:val="17"/>
        </w:rPr>
        <w:t xml:space="preserve"> </w:t>
      </w:r>
      <w:r>
        <w:rPr>
          <w:sz w:val="17"/>
        </w:rPr>
        <w:t>přezkoušení vodoměru. Pokud tyto údaje nejsou k</w:t>
      </w:r>
      <w:r>
        <w:rPr>
          <w:spacing w:val="-7"/>
          <w:sz w:val="17"/>
        </w:rPr>
        <w:t xml:space="preserve"> </w:t>
      </w:r>
      <w:r>
        <w:rPr>
          <w:sz w:val="17"/>
        </w:rPr>
        <w:t>dispozici, nebo jsou zjevně</w:t>
      </w:r>
      <w:r>
        <w:rPr>
          <w:spacing w:val="-6"/>
          <w:sz w:val="17"/>
        </w:rPr>
        <w:t xml:space="preserve"> </w:t>
      </w:r>
      <w:r>
        <w:rPr>
          <w:sz w:val="17"/>
        </w:rPr>
        <w:t>zpochybnitelné,</w:t>
      </w:r>
      <w:r>
        <w:rPr>
          <w:spacing w:val="-5"/>
          <w:sz w:val="17"/>
        </w:rPr>
        <w:t xml:space="preserve"> </w:t>
      </w:r>
      <w:r>
        <w:rPr>
          <w:sz w:val="17"/>
        </w:rPr>
        <w:t>stanoví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množství</w:t>
      </w:r>
      <w:r>
        <w:rPr>
          <w:spacing w:val="-5"/>
          <w:sz w:val="17"/>
        </w:rPr>
        <w:t xml:space="preserve"> </w:t>
      </w:r>
      <w:r>
        <w:rPr>
          <w:sz w:val="17"/>
        </w:rPr>
        <w:t>dodané</w:t>
      </w:r>
      <w:r>
        <w:rPr>
          <w:spacing w:val="-6"/>
          <w:sz w:val="17"/>
        </w:rPr>
        <w:t xml:space="preserve"> </w:t>
      </w:r>
      <w:r>
        <w:rPr>
          <w:sz w:val="17"/>
        </w:rPr>
        <w:t>pitné vody podle následného odběru ve stejném období roku nebo</w:t>
      </w:r>
      <w:r>
        <w:rPr>
          <w:spacing w:val="-5"/>
          <w:sz w:val="17"/>
        </w:rPr>
        <w:t xml:space="preserve"> </w:t>
      </w:r>
      <w:r>
        <w:rPr>
          <w:sz w:val="17"/>
        </w:rPr>
        <w:t>podle</w:t>
      </w:r>
      <w:r>
        <w:rPr>
          <w:spacing w:val="-5"/>
          <w:sz w:val="17"/>
        </w:rPr>
        <w:t xml:space="preserve"> </w:t>
      </w:r>
      <w:r>
        <w:rPr>
          <w:sz w:val="17"/>
        </w:rPr>
        <w:t>směrných</w:t>
      </w:r>
      <w:r>
        <w:rPr>
          <w:spacing w:val="-6"/>
          <w:sz w:val="17"/>
        </w:rPr>
        <w:t xml:space="preserve"> </w:t>
      </w:r>
      <w:r>
        <w:rPr>
          <w:sz w:val="17"/>
        </w:rPr>
        <w:t>čísel</w:t>
      </w:r>
      <w:r>
        <w:rPr>
          <w:spacing w:val="-5"/>
          <w:sz w:val="17"/>
        </w:rPr>
        <w:t xml:space="preserve"> </w:t>
      </w:r>
      <w:r>
        <w:rPr>
          <w:sz w:val="17"/>
        </w:rPr>
        <w:t>roční</w:t>
      </w:r>
      <w:r>
        <w:rPr>
          <w:spacing w:val="-4"/>
          <w:sz w:val="17"/>
        </w:rPr>
        <w:t xml:space="preserve"> </w:t>
      </w:r>
      <w:r>
        <w:rPr>
          <w:sz w:val="17"/>
        </w:rPr>
        <w:t>potřeby</w:t>
      </w:r>
      <w:r>
        <w:rPr>
          <w:spacing w:val="-5"/>
          <w:sz w:val="17"/>
        </w:rPr>
        <w:t xml:space="preserve"> </w:t>
      </w:r>
      <w:r>
        <w:rPr>
          <w:sz w:val="17"/>
        </w:rPr>
        <w:t>vody,</w:t>
      </w:r>
      <w:r>
        <w:rPr>
          <w:spacing w:val="-4"/>
          <w:sz w:val="17"/>
        </w:rPr>
        <w:t xml:space="preserve"> </w:t>
      </w:r>
      <w:r>
        <w:rPr>
          <w:sz w:val="17"/>
        </w:rPr>
        <w:t>došlo-li ke</w:t>
      </w:r>
      <w:r>
        <w:rPr>
          <w:spacing w:val="-12"/>
          <w:sz w:val="17"/>
        </w:rPr>
        <w:t xml:space="preserve"> </w:t>
      </w:r>
      <w:r>
        <w:rPr>
          <w:sz w:val="17"/>
        </w:rPr>
        <w:t>změně</w:t>
      </w:r>
      <w:r>
        <w:rPr>
          <w:spacing w:val="-12"/>
          <w:sz w:val="17"/>
        </w:rPr>
        <w:t xml:space="preserve"> </w:t>
      </w:r>
      <w:r>
        <w:rPr>
          <w:sz w:val="17"/>
        </w:rPr>
        <w:t>podmínek</w:t>
      </w:r>
      <w:r>
        <w:rPr>
          <w:spacing w:val="-11"/>
          <w:sz w:val="17"/>
        </w:rPr>
        <w:t xml:space="preserve"> </w:t>
      </w:r>
      <w:r>
        <w:rPr>
          <w:sz w:val="17"/>
        </w:rPr>
        <w:t>u</w:t>
      </w:r>
      <w:r>
        <w:rPr>
          <w:spacing w:val="-11"/>
          <w:sz w:val="17"/>
        </w:rPr>
        <w:t xml:space="preserve"> </w:t>
      </w:r>
      <w:r>
        <w:rPr>
          <w:sz w:val="17"/>
        </w:rPr>
        <w:t>odběratele. Vypořádání rozdílů z</w:t>
      </w:r>
      <w:r>
        <w:rPr>
          <w:spacing w:val="-12"/>
          <w:sz w:val="17"/>
        </w:rPr>
        <w:t xml:space="preserve"> </w:t>
      </w:r>
      <w:r>
        <w:rPr>
          <w:sz w:val="17"/>
        </w:rPr>
        <w:t>nefunkčního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měření podle výsledku přezkoušení se </w:t>
      </w:r>
      <w:r>
        <w:rPr>
          <w:spacing w:val="-4"/>
          <w:sz w:val="17"/>
        </w:rPr>
        <w:t>provádí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od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odečtu,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který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předcházel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tomu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odečtu,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který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 xml:space="preserve">byl </w:t>
      </w:r>
      <w:r>
        <w:rPr>
          <w:sz w:val="17"/>
        </w:rPr>
        <w:t>důvodem</w:t>
      </w:r>
      <w:r>
        <w:rPr>
          <w:spacing w:val="-5"/>
          <w:sz w:val="17"/>
        </w:rPr>
        <w:t xml:space="preserve"> </w:t>
      </w:r>
      <w:r>
        <w:rPr>
          <w:sz w:val="17"/>
        </w:rPr>
        <w:t>žádosti o</w:t>
      </w:r>
      <w:r>
        <w:rPr>
          <w:spacing w:val="-12"/>
          <w:sz w:val="17"/>
        </w:rPr>
        <w:t xml:space="preserve"> </w:t>
      </w:r>
      <w:r>
        <w:rPr>
          <w:sz w:val="17"/>
        </w:rPr>
        <w:t>přezkoušení vodoměru, není-li jiný důvod</w:t>
      </w:r>
      <w:r>
        <w:rPr>
          <w:spacing w:val="-12"/>
          <w:sz w:val="17"/>
        </w:rPr>
        <w:t xml:space="preserve"> </w:t>
      </w:r>
      <w:r>
        <w:rPr>
          <w:sz w:val="17"/>
        </w:rPr>
        <w:t>pro</w:t>
      </w:r>
      <w:r>
        <w:rPr>
          <w:spacing w:val="-12"/>
          <w:sz w:val="17"/>
        </w:rPr>
        <w:t xml:space="preserve"> </w:t>
      </w:r>
      <w:r>
        <w:rPr>
          <w:sz w:val="17"/>
        </w:rPr>
        <w:t>přezkoušení,</w:t>
      </w:r>
      <w:r>
        <w:rPr>
          <w:spacing w:val="-11"/>
          <w:sz w:val="17"/>
        </w:rPr>
        <w:t xml:space="preserve"> </w:t>
      </w:r>
      <w:r>
        <w:rPr>
          <w:sz w:val="17"/>
        </w:rPr>
        <w:t>pak</w:t>
      </w:r>
      <w:r>
        <w:rPr>
          <w:spacing w:val="-1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stanoví</w:t>
      </w:r>
      <w:r>
        <w:rPr>
          <w:spacing w:val="-1"/>
          <w:sz w:val="17"/>
        </w:rPr>
        <w:t xml:space="preserve"> </w:t>
      </w:r>
      <w:r>
        <w:rPr>
          <w:sz w:val="17"/>
        </w:rPr>
        <w:t>období</w:t>
      </w:r>
      <w:r>
        <w:rPr>
          <w:spacing w:val="-1"/>
          <w:sz w:val="17"/>
        </w:rPr>
        <w:t xml:space="preserve"> </w:t>
      </w:r>
      <w:r>
        <w:rPr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sz w:val="17"/>
        </w:rPr>
        <w:t>žádosti o přezkoušení.</w:t>
      </w:r>
    </w:p>
    <w:p w14:paraId="111808EF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350"/>
        </w:tabs>
        <w:ind w:right="39" w:firstLine="0"/>
        <w:jc w:val="both"/>
        <w:rPr>
          <w:sz w:val="17"/>
        </w:rPr>
      </w:pPr>
      <w:r>
        <w:rPr>
          <w:spacing w:val="-4"/>
          <w:sz w:val="17"/>
        </w:rPr>
        <w:t xml:space="preserve">Pokud přezkoušený vodoměr bude splňovat stanovené </w:t>
      </w:r>
      <w:r>
        <w:rPr>
          <w:sz w:val="17"/>
        </w:rPr>
        <w:t>požadavky, hradí náklady spojené s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přezkoušením </w:t>
      </w:r>
      <w:r>
        <w:rPr>
          <w:spacing w:val="-2"/>
          <w:sz w:val="17"/>
        </w:rPr>
        <w:t>vodoměru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odběratel.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Naměřené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množství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dodané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pitné </w:t>
      </w:r>
      <w:r>
        <w:rPr>
          <w:sz w:val="17"/>
        </w:rPr>
        <w:t>vody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tak</w:t>
      </w:r>
      <w:r>
        <w:rPr>
          <w:spacing w:val="-5"/>
          <w:sz w:val="17"/>
        </w:rPr>
        <w:t xml:space="preserve"> </w:t>
      </w:r>
      <w:r>
        <w:rPr>
          <w:sz w:val="17"/>
        </w:rPr>
        <w:t>bude</w:t>
      </w:r>
      <w:r>
        <w:rPr>
          <w:spacing w:val="-6"/>
          <w:sz w:val="17"/>
        </w:rPr>
        <w:t xml:space="preserve"> </w:t>
      </w:r>
      <w:r>
        <w:rPr>
          <w:sz w:val="17"/>
        </w:rPr>
        <w:t>považovat</w:t>
      </w:r>
      <w:r>
        <w:rPr>
          <w:spacing w:val="-5"/>
          <w:sz w:val="17"/>
        </w:rPr>
        <w:t xml:space="preserve"> </w:t>
      </w:r>
      <w:r>
        <w:rPr>
          <w:sz w:val="17"/>
        </w:rPr>
        <w:t>za</w:t>
      </w:r>
      <w:r>
        <w:rPr>
          <w:spacing w:val="-4"/>
          <w:sz w:val="17"/>
        </w:rPr>
        <w:t xml:space="preserve"> </w:t>
      </w:r>
      <w:r>
        <w:rPr>
          <w:sz w:val="17"/>
        </w:rPr>
        <w:t>nezpochybněné.</w:t>
      </w:r>
    </w:p>
    <w:p w14:paraId="621B663B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426"/>
        </w:tabs>
        <w:spacing w:before="60"/>
        <w:ind w:right="39" w:firstLine="0"/>
        <w:jc w:val="both"/>
        <w:rPr>
          <w:sz w:val="17"/>
        </w:rPr>
      </w:pPr>
      <w:r>
        <w:rPr>
          <w:w w:val="90"/>
          <w:sz w:val="17"/>
        </w:rPr>
        <w:t xml:space="preserve">Pokud odběratel či dodavatel při kontrole nebo výměně </w:t>
      </w:r>
      <w:r>
        <w:rPr>
          <w:spacing w:val="-2"/>
          <w:sz w:val="17"/>
        </w:rPr>
        <w:t>vodoměru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zjistí,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že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vodoměr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údaje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množství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 xml:space="preserve">dodávané </w:t>
      </w:r>
      <w:r>
        <w:rPr>
          <w:sz w:val="17"/>
        </w:rPr>
        <w:t>pitné</w:t>
      </w:r>
      <w:r>
        <w:rPr>
          <w:spacing w:val="-11"/>
          <w:sz w:val="17"/>
        </w:rPr>
        <w:t xml:space="preserve"> </w:t>
      </w:r>
      <w:r>
        <w:rPr>
          <w:sz w:val="17"/>
        </w:rPr>
        <w:t>vody</w:t>
      </w:r>
      <w:r>
        <w:rPr>
          <w:spacing w:val="-11"/>
          <w:sz w:val="17"/>
        </w:rPr>
        <w:t xml:space="preserve"> </w:t>
      </w:r>
      <w:r>
        <w:rPr>
          <w:sz w:val="17"/>
        </w:rPr>
        <w:t>nezaznamenává,</w:t>
      </w:r>
      <w:r>
        <w:rPr>
          <w:spacing w:val="-10"/>
          <w:sz w:val="17"/>
        </w:rPr>
        <w:t xml:space="preserve"> </w:t>
      </w:r>
      <w:r>
        <w:rPr>
          <w:sz w:val="17"/>
        </w:rPr>
        <w:t>vypočte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r>
        <w:rPr>
          <w:sz w:val="17"/>
        </w:rPr>
        <w:t>množství</w:t>
      </w:r>
      <w:r>
        <w:rPr>
          <w:spacing w:val="-10"/>
          <w:sz w:val="17"/>
        </w:rPr>
        <w:t xml:space="preserve"> </w:t>
      </w:r>
      <w:r>
        <w:rPr>
          <w:sz w:val="17"/>
        </w:rPr>
        <w:t>dodané pitné vody za příslušné období nebo jeho část podle dodávek ve stejném období minulého roku, nebo jde-li o nový</w:t>
      </w:r>
      <w:r>
        <w:rPr>
          <w:spacing w:val="-12"/>
          <w:sz w:val="17"/>
        </w:rPr>
        <w:t xml:space="preserve"> </w:t>
      </w:r>
      <w:r>
        <w:rPr>
          <w:sz w:val="17"/>
        </w:rPr>
        <w:t>odběr</w:t>
      </w:r>
      <w:r>
        <w:rPr>
          <w:spacing w:val="-12"/>
          <w:sz w:val="17"/>
        </w:rPr>
        <w:t xml:space="preserve"> </w:t>
      </w:r>
      <w:r>
        <w:rPr>
          <w:sz w:val="17"/>
        </w:rPr>
        <w:t>nebo</w:t>
      </w:r>
      <w:r>
        <w:rPr>
          <w:spacing w:val="-12"/>
          <w:sz w:val="17"/>
        </w:rPr>
        <w:t xml:space="preserve"> </w:t>
      </w:r>
      <w:r>
        <w:rPr>
          <w:sz w:val="17"/>
        </w:rPr>
        <w:t>změnu,</w:t>
      </w:r>
      <w:r>
        <w:rPr>
          <w:spacing w:val="-7"/>
          <w:sz w:val="17"/>
        </w:rPr>
        <w:t xml:space="preserve"> </w:t>
      </w:r>
      <w:r>
        <w:rPr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sz w:val="17"/>
        </w:rPr>
        <w:t>odběrových</w:t>
      </w:r>
      <w:r>
        <w:rPr>
          <w:spacing w:val="-8"/>
          <w:sz w:val="17"/>
        </w:rPr>
        <w:t xml:space="preserve"> </w:t>
      </w:r>
      <w:r>
        <w:rPr>
          <w:sz w:val="17"/>
        </w:rPr>
        <w:t>poměrech</w:t>
      </w:r>
      <w:r>
        <w:rPr>
          <w:spacing w:val="-8"/>
          <w:sz w:val="17"/>
        </w:rPr>
        <w:t xml:space="preserve"> </w:t>
      </w:r>
      <w:r>
        <w:rPr>
          <w:sz w:val="17"/>
        </w:rPr>
        <w:t xml:space="preserve">podle </w:t>
      </w:r>
      <w:r>
        <w:rPr>
          <w:spacing w:val="-2"/>
          <w:sz w:val="17"/>
        </w:rPr>
        <w:t>množství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dodávané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pitné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vody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následujícím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srovnatelném období.</w:t>
      </w:r>
    </w:p>
    <w:p w14:paraId="502DC21F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563"/>
        </w:tabs>
        <w:spacing w:before="62"/>
        <w:ind w:right="42" w:firstLine="0"/>
        <w:jc w:val="both"/>
        <w:rPr>
          <w:sz w:val="17"/>
        </w:rPr>
      </w:pPr>
      <w:r>
        <w:rPr>
          <w:sz w:val="17"/>
        </w:rPr>
        <w:t xml:space="preserve">Byla-li nefunkčnost nebo poškození vodoměru způsobena nedostatečnou ochranou vodoměru </w:t>
      </w:r>
      <w:r>
        <w:rPr>
          <w:spacing w:val="-4"/>
          <w:sz w:val="17"/>
        </w:rPr>
        <w:t xml:space="preserve">odběratelem nebo přímým zásahem odběratele vedoucím </w:t>
      </w:r>
      <w:r>
        <w:rPr>
          <w:sz w:val="17"/>
        </w:rPr>
        <w:t>k</w:t>
      </w:r>
      <w:r>
        <w:rPr>
          <w:spacing w:val="-7"/>
          <w:sz w:val="17"/>
        </w:rPr>
        <w:t xml:space="preserve"> </w:t>
      </w:r>
      <w:r>
        <w:rPr>
          <w:sz w:val="17"/>
        </w:rPr>
        <w:t>poškození</w:t>
      </w:r>
      <w:r>
        <w:rPr>
          <w:spacing w:val="40"/>
          <w:sz w:val="17"/>
        </w:rPr>
        <w:t xml:space="preserve"> </w:t>
      </w:r>
      <w:r>
        <w:rPr>
          <w:sz w:val="17"/>
        </w:rPr>
        <w:t>vodoměru,</w:t>
      </w:r>
      <w:r>
        <w:rPr>
          <w:spacing w:val="40"/>
          <w:sz w:val="17"/>
        </w:rPr>
        <w:t xml:space="preserve"> </w:t>
      </w:r>
      <w:r>
        <w:rPr>
          <w:sz w:val="17"/>
        </w:rPr>
        <w:t>hradí</w:t>
      </w:r>
      <w:r>
        <w:rPr>
          <w:spacing w:val="40"/>
          <w:sz w:val="17"/>
        </w:rPr>
        <w:t xml:space="preserve"> </w:t>
      </w:r>
      <w:r>
        <w:rPr>
          <w:sz w:val="17"/>
        </w:rPr>
        <w:t>újmu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náklady</w:t>
      </w:r>
      <w:r>
        <w:rPr>
          <w:spacing w:val="40"/>
          <w:sz w:val="17"/>
        </w:rPr>
        <w:t xml:space="preserve"> </w:t>
      </w:r>
      <w:r>
        <w:rPr>
          <w:sz w:val="17"/>
        </w:rPr>
        <w:t>spojené</w:t>
      </w:r>
      <w:r>
        <w:rPr>
          <w:spacing w:val="80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výměnou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vodoměru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odběratel.</w:t>
      </w:r>
    </w:p>
    <w:p w14:paraId="067CED31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493"/>
        </w:tabs>
        <w:spacing w:before="59"/>
        <w:ind w:right="38" w:firstLine="0"/>
        <w:jc w:val="both"/>
        <w:rPr>
          <w:sz w:val="17"/>
        </w:rPr>
      </w:pPr>
      <w:r>
        <w:rPr>
          <w:sz w:val="17"/>
        </w:rPr>
        <w:t>Odběratel má právo zajistit si na vlastní náklady metrologickou</w:t>
      </w:r>
      <w:r>
        <w:rPr>
          <w:spacing w:val="-8"/>
          <w:sz w:val="17"/>
        </w:rPr>
        <w:t xml:space="preserve"> </w:t>
      </w:r>
      <w:r>
        <w:rPr>
          <w:sz w:val="17"/>
        </w:rPr>
        <w:t>zkoušku</w:t>
      </w:r>
      <w:r>
        <w:rPr>
          <w:spacing w:val="-8"/>
          <w:sz w:val="17"/>
        </w:rPr>
        <w:t xml:space="preserve"> </w:t>
      </w:r>
      <w:r>
        <w:rPr>
          <w:sz w:val="17"/>
        </w:rPr>
        <w:t>vodoměru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místě</w:t>
      </w:r>
      <w:r>
        <w:rPr>
          <w:spacing w:val="-8"/>
          <w:sz w:val="17"/>
        </w:rPr>
        <w:t xml:space="preserve"> </w:t>
      </w:r>
      <w:r>
        <w:rPr>
          <w:sz w:val="17"/>
        </w:rPr>
        <w:t>instalace,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 xml:space="preserve">to </w:t>
      </w:r>
      <w:r>
        <w:rPr>
          <w:w w:val="90"/>
          <w:sz w:val="17"/>
        </w:rPr>
        <w:t>nezávislým měřidlem, připojeným na odbočení s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 xml:space="preserve">uzávěrem </w:t>
      </w:r>
      <w:r>
        <w:rPr>
          <w:sz w:val="17"/>
        </w:rPr>
        <w:t>za</w:t>
      </w:r>
      <w:r>
        <w:rPr>
          <w:spacing w:val="-2"/>
          <w:sz w:val="17"/>
        </w:rPr>
        <w:t xml:space="preserve"> </w:t>
      </w:r>
      <w:r>
        <w:rPr>
          <w:sz w:val="17"/>
        </w:rPr>
        <w:t>osazeným</w:t>
      </w:r>
      <w:r>
        <w:rPr>
          <w:spacing w:val="-1"/>
          <w:sz w:val="17"/>
        </w:rPr>
        <w:t xml:space="preserve"> </w:t>
      </w:r>
      <w:r>
        <w:rPr>
          <w:sz w:val="17"/>
        </w:rPr>
        <w:t>vodoměrem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potrubí vnitřního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vodovodu před jeho prvním rozdělením. Tuto zkoušku provede za </w:t>
      </w:r>
      <w:r>
        <w:rPr>
          <w:spacing w:val="-4"/>
          <w:sz w:val="17"/>
        </w:rPr>
        <w:t>přítomnosti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dodavatele na základě smlouvy s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 xml:space="preserve">odběratelem </w:t>
      </w:r>
      <w:r>
        <w:rPr>
          <w:sz w:val="17"/>
        </w:rPr>
        <w:t xml:space="preserve">Český metrologický institut, pokud to vnitřní vodovod </w:t>
      </w:r>
      <w:r>
        <w:rPr>
          <w:w w:val="90"/>
          <w:sz w:val="17"/>
        </w:rPr>
        <w:t>umožňuje.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Zjistí-li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odchylka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větší,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než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připouští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zákon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 xml:space="preserve">č. </w:t>
      </w:r>
      <w:r>
        <w:rPr>
          <w:spacing w:val="-4"/>
          <w:sz w:val="17"/>
        </w:rPr>
        <w:t>505/1990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Sb.,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metrologii, ve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znění pozdějších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 xml:space="preserve">předpisů, </w:t>
      </w:r>
      <w:r>
        <w:rPr>
          <w:w w:val="90"/>
          <w:sz w:val="17"/>
        </w:rPr>
        <w:t>vodoměr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považuje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za nefunkční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při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stanovení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 xml:space="preserve">množství </w:t>
      </w:r>
      <w:r>
        <w:rPr>
          <w:spacing w:val="-2"/>
          <w:sz w:val="17"/>
        </w:rPr>
        <w:t>dodané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pitné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vody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pro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vypořádání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případné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reklamace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 xml:space="preserve">se </w:t>
      </w:r>
      <w:r>
        <w:rPr>
          <w:sz w:val="17"/>
        </w:rPr>
        <w:t>postupuje podle ustanovení §</w:t>
      </w:r>
      <w:r>
        <w:rPr>
          <w:spacing w:val="-4"/>
          <w:sz w:val="17"/>
        </w:rPr>
        <w:t xml:space="preserve"> </w:t>
      </w:r>
      <w:r>
        <w:rPr>
          <w:sz w:val="17"/>
        </w:rPr>
        <w:t>17 odst. 4 písm. a) zákona č. 274/2001 Sb.</w:t>
      </w:r>
    </w:p>
    <w:p w14:paraId="01A420AF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436"/>
        </w:tabs>
        <w:ind w:right="38" w:firstLine="0"/>
        <w:jc w:val="both"/>
        <w:rPr>
          <w:sz w:val="17"/>
        </w:rPr>
      </w:pPr>
      <w:r>
        <w:rPr>
          <w:spacing w:val="-6"/>
          <w:sz w:val="17"/>
        </w:rPr>
        <w:t xml:space="preserve">V případě reklamace množství odváděných odpadních </w:t>
      </w:r>
      <w:r>
        <w:rPr>
          <w:sz w:val="17"/>
        </w:rPr>
        <w:t xml:space="preserve">vod, popř. způsobu jejich odvádění, zajistí dodavatel </w:t>
      </w:r>
      <w:r>
        <w:rPr>
          <w:spacing w:val="-6"/>
          <w:sz w:val="17"/>
        </w:rPr>
        <w:t>nejpozději do 3 dnů prošetření reklamace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 xml:space="preserve">na místě samém </w:t>
      </w:r>
      <w:r>
        <w:rPr>
          <w:spacing w:val="-4"/>
          <w:sz w:val="17"/>
        </w:rPr>
        <w:t>za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přítomnosti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odběratele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nebo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jím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pověřené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osoby.</w:t>
      </w:r>
    </w:p>
    <w:p w14:paraId="10868FAD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410"/>
        </w:tabs>
        <w:spacing w:before="60"/>
        <w:ind w:right="38" w:firstLine="0"/>
        <w:jc w:val="both"/>
        <w:rPr>
          <w:sz w:val="17"/>
        </w:rPr>
      </w:pPr>
      <w:r>
        <w:rPr>
          <w:w w:val="90"/>
          <w:sz w:val="17"/>
        </w:rPr>
        <w:t>Údaje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na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faktuře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je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možné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reklamovat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tak,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že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 xml:space="preserve">ji odběratel </w:t>
      </w:r>
      <w:r>
        <w:rPr>
          <w:sz w:val="17"/>
        </w:rPr>
        <w:t>neprodleně</w:t>
      </w:r>
      <w:r>
        <w:rPr>
          <w:spacing w:val="-12"/>
          <w:sz w:val="17"/>
        </w:rPr>
        <w:t xml:space="preserve"> </w:t>
      </w:r>
      <w:r>
        <w:rPr>
          <w:sz w:val="17"/>
        </w:rPr>
        <w:t>vrátí</w:t>
      </w:r>
      <w:r>
        <w:rPr>
          <w:spacing w:val="-12"/>
          <w:sz w:val="17"/>
        </w:rPr>
        <w:t xml:space="preserve"> </w:t>
      </w:r>
      <w:r>
        <w:rPr>
          <w:sz w:val="17"/>
        </w:rPr>
        <w:t>dodavateli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uvede,</w:t>
      </w:r>
      <w:r>
        <w:rPr>
          <w:spacing w:val="-12"/>
          <w:sz w:val="17"/>
        </w:rPr>
        <w:t xml:space="preserve"> </w:t>
      </w:r>
      <w:r>
        <w:rPr>
          <w:sz w:val="17"/>
        </w:rPr>
        <w:t>které</w:t>
      </w:r>
      <w:r>
        <w:rPr>
          <w:spacing w:val="-11"/>
          <w:sz w:val="17"/>
        </w:rPr>
        <w:t xml:space="preserve"> </w:t>
      </w:r>
      <w:r>
        <w:rPr>
          <w:sz w:val="17"/>
        </w:rPr>
        <w:t>údaje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považuje </w:t>
      </w:r>
      <w:r>
        <w:rPr>
          <w:spacing w:val="-6"/>
          <w:sz w:val="17"/>
        </w:rPr>
        <w:t>za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nesprávné.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Oprávněnou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reklamací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údajů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před</w:t>
      </w:r>
      <w:r>
        <w:rPr>
          <w:sz w:val="17"/>
        </w:rPr>
        <w:t xml:space="preserve"> </w:t>
      </w:r>
      <w:r>
        <w:rPr>
          <w:spacing w:val="-6"/>
          <w:sz w:val="17"/>
        </w:rPr>
        <w:t xml:space="preserve">uplynutím </w:t>
      </w:r>
      <w:r>
        <w:rPr>
          <w:w w:val="90"/>
          <w:sz w:val="17"/>
        </w:rPr>
        <w:t>lhůty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splatnosti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uvedené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na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faktuře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přestává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běžet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 xml:space="preserve">původní </w:t>
      </w:r>
      <w:r>
        <w:rPr>
          <w:sz w:val="17"/>
        </w:rPr>
        <w:t>lhůta splatnosti faktury. U</w:t>
      </w:r>
      <w:r>
        <w:rPr>
          <w:spacing w:val="-12"/>
          <w:sz w:val="17"/>
        </w:rPr>
        <w:t xml:space="preserve"> </w:t>
      </w:r>
      <w:r>
        <w:rPr>
          <w:sz w:val="17"/>
        </w:rPr>
        <w:t>reklamace po uplynutí lhůty splatnosti</w:t>
      </w:r>
      <w:r>
        <w:rPr>
          <w:spacing w:val="39"/>
          <w:sz w:val="17"/>
        </w:rPr>
        <w:t xml:space="preserve"> </w:t>
      </w:r>
      <w:r>
        <w:rPr>
          <w:sz w:val="17"/>
        </w:rPr>
        <w:t>je</w:t>
      </w:r>
      <w:r>
        <w:rPr>
          <w:spacing w:val="39"/>
          <w:sz w:val="17"/>
        </w:rPr>
        <w:t xml:space="preserve"> </w:t>
      </w:r>
      <w:r>
        <w:rPr>
          <w:sz w:val="17"/>
        </w:rPr>
        <w:t>odběratel</w:t>
      </w:r>
      <w:r>
        <w:rPr>
          <w:spacing w:val="40"/>
          <w:sz w:val="17"/>
        </w:rPr>
        <w:t xml:space="preserve"> </w:t>
      </w:r>
      <w:r>
        <w:rPr>
          <w:sz w:val="17"/>
        </w:rPr>
        <w:t>povinen</w:t>
      </w:r>
      <w:r>
        <w:rPr>
          <w:spacing w:val="39"/>
          <w:sz w:val="17"/>
        </w:rPr>
        <w:t xml:space="preserve"> </w:t>
      </w:r>
      <w:r>
        <w:rPr>
          <w:sz w:val="17"/>
        </w:rPr>
        <w:t>fakturu</w:t>
      </w:r>
      <w:r>
        <w:rPr>
          <w:spacing w:val="43"/>
          <w:sz w:val="17"/>
        </w:rPr>
        <w:t xml:space="preserve"> </w:t>
      </w:r>
      <w:r>
        <w:rPr>
          <w:sz w:val="17"/>
        </w:rPr>
        <w:t>uhradit</w:t>
      </w:r>
      <w:r>
        <w:rPr>
          <w:spacing w:val="40"/>
          <w:sz w:val="17"/>
        </w:rPr>
        <w:t xml:space="preserve"> </w:t>
      </w:r>
      <w:r>
        <w:rPr>
          <w:sz w:val="17"/>
        </w:rPr>
        <w:t>ve</w:t>
      </w:r>
      <w:r>
        <w:rPr>
          <w:spacing w:val="39"/>
          <w:sz w:val="17"/>
        </w:rPr>
        <w:t xml:space="preserve"> </w:t>
      </w:r>
      <w:r>
        <w:rPr>
          <w:spacing w:val="-2"/>
          <w:w w:val="75"/>
          <w:sz w:val="17"/>
        </w:rPr>
        <w:t>lhůtě</w:t>
      </w:r>
    </w:p>
    <w:p w14:paraId="154298DF" w14:textId="77777777" w:rsidR="00C54D14" w:rsidRDefault="00000000">
      <w:pPr>
        <w:pStyle w:val="Zkladntext"/>
        <w:spacing w:before="66"/>
        <w:ind w:right="422"/>
      </w:pPr>
      <w:r>
        <w:br w:type="column"/>
      </w:r>
      <w:r>
        <w:t>splatnosti</w:t>
      </w:r>
      <w:r>
        <w:rPr>
          <w:spacing w:val="-12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faktuře.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oprávněné</w:t>
      </w:r>
      <w:r>
        <w:rPr>
          <w:spacing w:val="-8"/>
        </w:rPr>
        <w:t xml:space="preserve"> </w:t>
      </w:r>
      <w:r>
        <w:t>reklamace</w:t>
      </w:r>
      <w:r>
        <w:rPr>
          <w:spacing w:val="-6"/>
        </w:rPr>
        <w:t xml:space="preserve"> </w:t>
      </w:r>
      <w:r>
        <w:t xml:space="preserve">je dodavatel povinen podle povahy zjištěných chyb vystavenou fakturu opravit, vyhotovit fakturu novou, popř. </w:t>
      </w:r>
      <w:r>
        <w:rPr>
          <w:spacing w:val="-6"/>
        </w:rPr>
        <w:t>provést</w:t>
      </w:r>
      <w:r>
        <w:t xml:space="preserve"> </w:t>
      </w:r>
      <w:r>
        <w:rPr>
          <w:spacing w:val="-6"/>
        </w:rPr>
        <w:t>opravu</w:t>
      </w:r>
      <w:r>
        <w:rPr>
          <w:spacing w:val="-1"/>
        </w:rPr>
        <w:t xml:space="preserve"> </w:t>
      </w:r>
      <w:r>
        <w:rPr>
          <w:spacing w:val="-6"/>
        </w:rPr>
        <w:t>formou</w:t>
      </w:r>
      <w:r>
        <w:t xml:space="preserve"> </w:t>
      </w:r>
      <w:r>
        <w:rPr>
          <w:spacing w:val="-6"/>
        </w:rPr>
        <w:t>dobropisu</w:t>
      </w:r>
      <w:r>
        <w:rPr>
          <w:spacing w:val="-1"/>
        </w:rPr>
        <w:t xml:space="preserve"> </w:t>
      </w:r>
      <w:r>
        <w:rPr>
          <w:spacing w:val="-6"/>
        </w:rPr>
        <w:t>nebo</w:t>
      </w:r>
      <w:r>
        <w:t xml:space="preserve"> </w:t>
      </w:r>
      <w:r>
        <w:rPr>
          <w:spacing w:val="-6"/>
        </w:rPr>
        <w:t>vrubopisu.</w:t>
      </w:r>
      <w:r>
        <w:t xml:space="preserve"> </w:t>
      </w:r>
      <w:r>
        <w:rPr>
          <w:spacing w:val="-6"/>
        </w:rPr>
        <w:t>V</w:t>
      </w:r>
      <w:r>
        <w:t xml:space="preserve"> </w:t>
      </w:r>
      <w:r>
        <w:rPr>
          <w:spacing w:val="-6"/>
        </w:rPr>
        <w:t xml:space="preserve">případě </w:t>
      </w:r>
      <w:r>
        <w:t>neoprávněné reklamace zůstává v</w:t>
      </w:r>
      <w:r>
        <w:rPr>
          <w:spacing w:val="-12"/>
        </w:rPr>
        <w:t xml:space="preserve"> </w:t>
      </w:r>
      <w:r>
        <w:t xml:space="preserve">platnosti původní </w:t>
      </w:r>
      <w:r>
        <w:rPr>
          <w:spacing w:val="-2"/>
        </w:rPr>
        <w:t>faktura.</w:t>
      </w:r>
    </w:p>
    <w:p w14:paraId="36EF6AC2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422"/>
        </w:tabs>
        <w:ind w:right="421" w:firstLine="0"/>
        <w:jc w:val="both"/>
        <w:rPr>
          <w:sz w:val="17"/>
        </w:rPr>
      </w:pPr>
      <w:r>
        <w:rPr>
          <w:spacing w:val="-4"/>
          <w:sz w:val="17"/>
        </w:rPr>
        <w:t xml:space="preserve">Pokud odběratel neoznámí ukončení smluvního vztahu, </w:t>
      </w:r>
      <w:r>
        <w:rPr>
          <w:spacing w:val="-2"/>
          <w:sz w:val="17"/>
        </w:rPr>
        <w:t>postupuje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dodavatel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dle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podmínek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uvedených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ve</w:t>
      </w:r>
      <w:r>
        <w:rPr>
          <w:sz w:val="17"/>
        </w:rPr>
        <w:t xml:space="preserve"> </w:t>
      </w:r>
      <w:r>
        <w:rPr>
          <w:spacing w:val="-2"/>
          <w:sz w:val="17"/>
        </w:rPr>
        <w:t>smlouvě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a </w:t>
      </w:r>
      <w:r>
        <w:rPr>
          <w:sz w:val="17"/>
        </w:rPr>
        <w:t>ve Všeobecných obchodních podmínkách dodávky pitné vody a odvádění odpadních vod. Reklamace z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důvodu neoznámení změny odběratele jsou bezpředmětné. V </w:t>
      </w:r>
      <w:r>
        <w:rPr>
          <w:w w:val="90"/>
          <w:sz w:val="17"/>
        </w:rPr>
        <w:t>případě, že opravu fakturace bude třeba provést z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 xml:space="preserve">důvodu </w:t>
      </w:r>
      <w:r>
        <w:rPr>
          <w:sz w:val="17"/>
        </w:rPr>
        <w:t>nesplnění</w:t>
      </w:r>
      <w:r>
        <w:rPr>
          <w:spacing w:val="-8"/>
          <w:sz w:val="17"/>
        </w:rPr>
        <w:t xml:space="preserve"> </w:t>
      </w:r>
      <w:r>
        <w:rPr>
          <w:sz w:val="17"/>
        </w:rPr>
        <w:t>informačních</w:t>
      </w:r>
      <w:r>
        <w:rPr>
          <w:spacing w:val="-9"/>
          <w:sz w:val="17"/>
        </w:rPr>
        <w:t xml:space="preserve"> </w:t>
      </w:r>
      <w:r>
        <w:rPr>
          <w:sz w:val="17"/>
        </w:rPr>
        <w:t>povinností</w:t>
      </w:r>
      <w:r>
        <w:rPr>
          <w:spacing w:val="-8"/>
          <w:sz w:val="17"/>
        </w:rPr>
        <w:t xml:space="preserve"> </w:t>
      </w:r>
      <w:r>
        <w:rPr>
          <w:sz w:val="17"/>
        </w:rPr>
        <w:t>odběratele,</w:t>
      </w:r>
      <w:r>
        <w:rPr>
          <w:spacing w:val="-6"/>
          <w:sz w:val="17"/>
        </w:rPr>
        <w:t xml:space="preserve"> </w:t>
      </w:r>
      <w:r>
        <w:rPr>
          <w:sz w:val="17"/>
        </w:rPr>
        <w:t>bude</w:t>
      </w:r>
      <w:r>
        <w:rPr>
          <w:spacing w:val="-9"/>
          <w:sz w:val="17"/>
        </w:rPr>
        <w:t xml:space="preserve"> </w:t>
      </w:r>
      <w:r>
        <w:rPr>
          <w:sz w:val="17"/>
        </w:rPr>
        <w:t>tato oprava provedena na náklady odběratele.</w:t>
      </w:r>
    </w:p>
    <w:p w14:paraId="19DF581A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606"/>
        </w:tabs>
        <w:ind w:right="426" w:firstLine="0"/>
        <w:jc w:val="both"/>
        <w:rPr>
          <w:sz w:val="17"/>
        </w:rPr>
      </w:pPr>
      <w:r>
        <w:rPr>
          <w:sz w:val="17"/>
        </w:rPr>
        <w:t>V</w:t>
      </w:r>
      <w:r>
        <w:rPr>
          <w:spacing w:val="-8"/>
          <w:sz w:val="17"/>
        </w:rPr>
        <w:t xml:space="preserve"> </w:t>
      </w:r>
      <w:r>
        <w:rPr>
          <w:sz w:val="17"/>
        </w:rPr>
        <w:t>ostatních</w:t>
      </w:r>
      <w:r>
        <w:rPr>
          <w:spacing w:val="80"/>
          <w:sz w:val="17"/>
        </w:rPr>
        <w:t xml:space="preserve"> </w:t>
      </w:r>
      <w:r>
        <w:rPr>
          <w:sz w:val="17"/>
        </w:rPr>
        <w:t>případech</w:t>
      </w:r>
      <w:r>
        <w:rPr>
          <w:spacing w:val="80"/>
          <w:sz w:val="17"/>
        </w:rPr>
        <w:t xml:space="preserve"> </w:t>
      </w:r>
      <w:r>
        <w:rPr>
          <w:sz w:val="17"/>
        </w:rPr>
        <w:t>je</w:t>
      </w:r>
      <w:r>
        <w:rPr>
          <w:spacing w:val="80"/>
          <w:sz w:val="17"/>
        </w:rPr>
        <w:t xml:space="preserve"> </w:t>
      </w:r>
      <w:r>
        <w:rPr>
          <w:sz w:val="17"/>
        </w:rPr>
        <w:t>dodavatel</w:t>
      </w:r>
      <w:r>
        <w:rPr>
          <w:spacing w:val="80"/>
          <w:sz w:val="17"/>
        </w:rPr>
        <w:t xml:space="preserve"> </w:t>
      </w:r>
      <w:r>
        <w:rPr>
          <w:sz w:val="17"/>
        </w:rPr>
        <w:t>povinen</w:t>
      </w:r>
      <w:r>
        <w:rPr>
          <w:spacing w:val="40"/>
          <w:sz w:val="17"/>
        </w:rPr>
        <w:t xml:space="preserve"> </w:t>
      </w:r>
      <w:r>
        <w:rPr>
          <w:sz w:val="17"/>
        </w:rPr>
        <w:t>bez</w:t>
      </w:r>
      <w:r>
        <w:rPr>
          <w:spacing w:val="-12"/>
          <w:sz w:val="17"/>
        </w:rPr>
        <w:t xml:space="preserve"> </w:t>
      </w:r>
      <w:r>
        <w:rPr>
          <w:sz w:val="17"/>
        </w:rPr>
        <w:t>zbytečného odkladu na vlastní náklady oprávněnou reklamaci</w:t>
      </w:r>
      <w:r>
        <w:rPr>
          <w:spacing w:val="-11"/>
          <w:sz w:val="17"/>
        </w:rPr>
        <w:t xml:space="preserve"> </w:t>
      </w:r>
      <w:r>
        <w:rPr>
          <w:sz w:val="17"/>
        </w:rPr>
        <w:t>vyřešit,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odstraněním</w:t>
      </w:r>
      <w:r>
        <w:rPr>
          <w:spacing w:val="-11"/>
          <w:sz w:val="17"/>
        </w:rPr>
        <w:t xml:space="preserve"> </w:t>
      </w:r>
      <w:r>
        <w:rPr>
          <w:sz w:val="17"/>
        </w:rPr>
        <w:t>závadného</w:t>
      </w:r>
      <w:r>
        <w:rPr>
          <w:spacing w:val="-11"/>
          <w:sz w:val="17"/>
        </w:rPr>
        <w:t xml:space="preserve"> </w:t>
      </w:r>
      <w:r>
        <w:rPr>
          <w:sz w:val="17"/>
        </w:rPr>
        <w:t>stavu.</w:t>
      </w:r>
    </w:p>
    <w:p w14:paraId="2843A17B" w14:textId="77777777" w:rsidR="00C54D14" w:rsidRDefault="00000000">
      <w:pPr>
        <w:pStyle w:val="Odstavecseseznamem"/>
        <w:numPr>
          <w:ilvl w:val="2"/>
          <w:numId w:val="2"/>
        </w:numPr>
        <w:tabs>
          <w:tab w:val="left" w:pos="479"/>
        </w:tabs>
        <w:spacing w:before="59"/>
        <w:ind w:right="424" w:firstLine="0"/>
        <w:jc w:val="both"/>
        <w:rPr>
          <w:sz w:val="17"/>
        </w:rPr>
      </w:pPr>
      <w:r>
        <w:rPr>
          <w:sz w:val="17"/>
        </w:rPr>
        <w:t>Uplatněním</w:t>
      </w:r>
      <w:r>
        <w:rPr>
          <w:spacing w:val="-12"/>
          <w:sz w:val="17"/>
        </w:rPr>
        <w:t xml:space="preserve"> </w:t>
      </w:r>
      <w:r>
        <w:rPr>
          <w:sz w:val="17"/>
        </w:rPr>
        <w:t>nároku</w:t>
      </w:r>
      <w:r>
        <w:rPr>
          <w:spacing w:val="-3"/>
          <w:sz w:val="17"/>
        </w:rPr>
        <w:t xml:space="preserve"> </w:t>
      </w:r>
      <w:r>
        <w:rPr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sz w:val="17"/>
        </w:rPr>
        <w:t>odpovědnosti za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vady zůstává </w:t>
      </w:r>
      <w:r>
        <w:rPr>
          <w:spacing w:val="-2"/>
          <w:sz w:val="17"/>
        </w:rPr>
        <w:t xml:space="preserve">nedotčena odpovědnost dodavatele za škody způsobené </w:t>
      </w:r>
      <w:r>
        <w:rPr>
          <w:sz w:val="17"/>
        </w:rPr>
        <w:t>provozem či vadou výrobku dle zákona č.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89/2012 Sb., </w:t>
      </w:r>
      <w:r>
        <w:rPr>
          <w:spacing w:val="-6"/>
          <w:sz w:val="17"/>
        </w:rPr>
        <w:t>občanský zákoník, ve znění pozdějších předpisů.</w:t>
      </w:r>
    </w:p>
    <w:p w14:paraId="4596C2D3" w14:textId="77777777" w:rsidR="00C54D14" w:rsidRDefault="00C54D14">
      <w:pPr>
        <w:pStyle w:val="Zkladntext"/>
        <w:spacing w:before="120"/>
        <w:ind w:left="0"/>
        <w:jc w:val="left"/>
      </w:pPr>
    </w:p>
    <w:p w14:paraId="43BCFC02" w14:textId="77777777" w:rsidR="00C54D14" w:rsidRDefault="00000000">
      <w:pPr>
        <w:pStyle w:val="Nadpis1"/>
        <w:numPr>
          <w:ilvl w:val="0"/>
          <w:numId w:val="5"/>
        </w:numPr>
        <w:tabs>
          <w:tab w:val="left" w:pos="742"/>
        </w:tabs>
        <w:spacing w:before="0"/>
        <w:ind w:left="742" w:hanging="208"/>
        <w:jc w:val="left"/>
      </w:pPr>
      <w:r>
        <w:t>Mimosoudní</w:t>
      </w:r>
      <w:r>
        <w:rPr>
          <w:spacing w:val="-9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spotřebitelských</w:t>
      </w:r>
      <w:r>
        <w:rPr>
          <w:spacing w:val="-9"/>
        </w:rPr>
        <w:t xml:space="preserve"> </w:t>
      </w:r>
      <w:r>
        <w:rPr>
          <w:spacing w:val="-4"/>
        </w:rPr>
        <w:t>sporů</w:t>
      </w:r>
    </w:p>
    <w:p w14:paraId="441CAD05" w14:textId="77777777" w:rsidR="00C54D14" w:rsidRDefault="00000000">
      <w:pPr>
        <w:pStyle w:val="Zkladntext"/>
        <w:ind w:right="420"/>
      </w:pPr>
      <w:r>
        <w:t>1. Pokud odběratel, který je spotřebitelem dle zákona</w:t>
      </w:r>
      <w:r>
        <w:rPr>
          <w:spacing w:val="80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634/1992 Sb., o ochraně spotřebitele, ve znění pozdějších</w:t>
      </w:r>
      <w:r>
        <w:rPr>
          <w:spacing w:val="-9"/>
        </w:rPr>
        <w:t xml:space="preserve"> </w:t>
      </w:r>
      <w:r>
        <w:t>předpisů, nesouhlasí s</w:t>
      </w:r>
      <w:r>
        <w:rPr>
          <w:spacing w:val="-12"/>
        </w:rPr>
        <w:t xml:space="preserve"> </w:t>
      </w:r>
      <w:r>
        <w:t>výsledkem vyřízení reklamace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dodavatele,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obrátit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 xml:space="preserve">Českou obchodní inspekci (ČOI), jako na subjekt mimosoudního řešení spotřebitelských sporů. Informace lze získat na webových stránkách ČOI </w:t>
      </w:r>
      <w:hyperlink r:id="rId7">
        <w:r>
          <w:t>www.coi.cz.</w:t>
        </w:r>
      </w:hyperlink>
    </w:p>
    <w:p w14:paraId="1B267FEC" w14:textId="77777777" w:rsidR="00C54D14" w:rsidRDefault="00C54D14">
      <w:pPr>
        <w:pStyle w:val="Zkladntext"/>
        <w:spacing w:before="119"/>
        <w:ind w:left="0"/>
        <w:jc w:val="left"/>
      </w:pPr>
    </w:p>
    <w:p w14:paraId="2F0631D0" w14:textId="77777777" w:rsidR="00C54D14" w:rsidRDefault="00000000">
      <w:pPr>
        <w:pStyle w:val="Nadpis1"/>
        <w:numPr>
          <w:ilvl w:val="0"/>
          <w:numId w:val="5"/>
        </w:numPr>
        <w:tabs>
          <w:tab w:val="left" w:pos="1608"/>
        </w:tabs>
        <w:spacing w:before="0"/>
        <w:ind w:left="1608" w:hanging="255"/>
        <w:jc w:val="left"/>
      </w:pPr>
      <w:r>
        <w:t>Závěrečná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14:paraId="1BB1D16E" w14:textId="77777777" w:rsidR="00C54D14" w:rsidRDefault="00000000">
      <w:pPr>
        <w:pStyle w:val="Odstavecseseznamem"/>
        <w:numPr>
          <w:ilvl w:val="0"/>
          <w:numId w:val="1"/>
        </w:numPr>
        <w:tabs>
          <w:tab w:val="left" w:pos="336"/>
        </w:tabs>
        <w:ind w:right="424" w:firstLine="0"/>
        <w:jc w:val="both"/>
        <w:rPr>
          <w:sz w:val="17"/>
        </w:rPr>
      </w:pPr>
      <w:r>
        <w:rPr>
          <w:spacing w:val="-2"/>
          <w:sz w:val="17"/>
        </w:rPr>
        <w:t>Reklamace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odběratele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bude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zamítnuta,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pokud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odběratel </w:t>
      </w:r>
      <w:r>
        <w:rPr>
          <w:sz w:val="17"/>
        </w:rPr>
        <w:t>neprokáže, že dodávka pitné vody nebo odvádění odpadních</w:t>
      </w:r>
      <w:r>
        <w:rPr>
          <w:spacing w:val="-12"/>
          <w:sz w:val="17"/>
        </w:rPr>
        <w:t xml:space="preserve"> </w:t>
      </w:r>
      <w:r>
        <w:rPr>
          <w:sz w:val="17"/>
        </w:rPr>
        <w:t>vod</w:t>
      </w:r>
      <w:r>
        <w:rPr>
          <w:spacing w:val="-12"/>
          <w:sz w:val="17"/>
        </w:rPr>
        <w:t xml:space="preserve"> </w:t>
      </w:r>
      <w:r>
        <w:rPr>
          <w:sz w:val="17"/>
        </w:rPr>
        <w:t>mělo</w:t>
      </w:r>
      <w:r>
        <w:rPr>
          <w:spacing w:val="-12"/>
          <w:sz w:val="17"/>
        </w:rPr>
        <w:t xml:space="preserve"> </w:t>
      </w:r>
      <w:r>
        <w:rPr>
          <w:sz w:val="17"/>
        </w:rPr>
        <w:t>vady.</w:t>
      </w:r>
      <w:r>
        <w:rPr>
          <w:spacing w:val="-9"/>
          <w:sz w:val="17"/>
        </w:rPr>
        <w:t xml:space="preserve"> </w:t>
      </w:r>
      <w:r>
        <w:rPr>
          <w:sz w:val="17"/>
        </w:rPr>
        <w:t>Dále</w:t>
      </w:r>
      <w:r>
        <w:rPr>
          <w:spacing w:val="-11"/>
          <w:sz w:val="17"/>
        </w:rPr>
        <w:t xml:space="preserve"> </w:t>
      </w:r>
      <w:r>
        <w:rPr>
          <w:sz w:val="17"/>
        </w:rPr>
        <w:t>bude</w:t>
      </w:r>
      <w:r>
        <w:rPr>
          <w:spacing w:val="-12"/>
          <w:sz w:val="17"/>
        </w:rPr>
        <w:t xml:space="preserve"> </w:t>
      </w:r>
      <w:r>
        <w:rPr>
          <w:sz w:val="17"/>
        </w:rPr>
        <w:t>reklamace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zamítnuta </w:t>
      </w:r>
      <w:r>
        <w:rPr>
          <w:spacing w:val="-4"/>
          <w:sz w:val="17"/>
        </w:rPr>
        <w:t>v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případě,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že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 xml:space="preserve">odběratel vadu neoznámí bez zbytečného </w:t>
      </w:r>
      <w:r>
        <w:rPr>
          <w:spacing w:val="-2"/>
          <w:sz w:val="17"/>
        </w:rPr>
        <w:t>odkladu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poté,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kdy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vadu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zjistil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nebo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při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vynaložení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náležité </w:t>
      </w:r>
      <w:r>
        <w:rPr>
          <w:sz w:val="17"/>
        </w:rPr>
        <w:t>péče</w:t>
      </w:r>
      <w:r>
        <w:rPr>
          <w:spacing w:val="-5"/>
          <w:sz w:val="17"/>
        </w:rPr>
        <w:t xml:space="preserve"> </w:t>
      </w:r>
      <w:r>
        <w:rPr>
          <w:sz w:val="17"/>
        </w:rPr>
        <w:t>měl</w:t>
      </w:r>
      <w:r>
        <w:rPr>
          <w:spacing w:val="-4"/>
          <w:sz w:val="17"/>
        </w:rPr>
        <w:t xml:space="preserve"> </w:t>
      </w:r>
      <w:r>
        <w:rPr>
          <w:sz w:val="17"/>
        </w:rPr>
        <w:t>tuto</w:t>
      </w:r>
      <w:r>
        <w:rPr>
          <w:spacing w:val="-5"/>
          <w:sz w:val="17"/>
        </w:rPr>
        <w:t xml:space="preserve"> </w:t>
      </w:r>
      <w:r>
        <w:rPr>
          <w:sz w:val="17"/>
        </w:rPr>
        <w:t>vadu</w:t>
      </w:r>
      <w:r>
        <w:rPr>
          <w:spacing w:val="-5"/>
          <w:sz w:val="17"/>
        </w:rPr>
        <w:t xml:space="preserve"> </w:t>
      </w:r>
      <w:r>
        <w:rPr>
          <w:sz w:val="17"/>
        </w:rPr>
        <w:t>zjistit.</w:t>
      </w:r>
    </w:p>
    <w:p w14:paraId="0FBC2CC6" w14:textId="77777777" w:rsidR="00C54D14" w:rsidRDefault="00000000">
      <w:pPr>
        <w:pStyle w:val="Odstavecseseznamem"/>
        <w:numPr>
          <w:ilvl w:val="0"/>
          <w:numId w:val="1"/>
        </w:numPr>
        <w:tabs>
          <w:tab w:val="left" w:pos="523"/>
        </w:tabs>
        <w:ind w:right="424" w:firstLine="0"/>
        <w:jc w:val="both"/>
        <w:rPr>
          <w:sz w:val="17"/>
        </w:rPr>
      </w:pPr>
      <w:r>
        <w:rPr>
          <w:sz w:val="17"/>
        </w:rPr>
        <w:t>V</w:t>
      </w:r>
      <w:r>
        <w:rPr>
          <w:spacing w:val="-5"/>
          <w:sz w:val="17"/>
        </w:rPr>
        <w:t xml:space="preserve"> </w:t>
      </w:r>
      <w:proofErr w:type="gramStart"/>
      <w:r>
        <w:rPr>
          <w:sz w:val="17"/>
        </w:rPr>
        <w:t>ostatním</w:t>
      </w:r>
      <w:r>
        <w:rPr>
          <w:spacing w:val="59"/>
          <w:sz w:val="17"/>
        </w:rPr>
        <w:t xml:space="preserve">  </w:t>
      </w:r>
      <w:r>
        <w:rPr>
          <w:sz w:val="17"/>
        </w:rPr>
        <w:t>se</w:t>
      </w:r>
      <w:proofErr w:type="gramEnd"/>
      <w:r>
        <w:rPr>
          <w:spacing w:val="59"/>
          <w:sz w:val="17"/>
        </w:rPr>
        <w:t xml:space="preserve">  </w:t>
      </w:r>
      <w:proofErr w:type="gramStart"/>
      <w:r>
        <w:rPr>
          <w:sz w:val="17"/>
        </w:rPr>
        <w:t>uplatňování</w:t>
      </w:r>
      <w:r>
        <w:rPr>
          <w:spacing w:val="60"/>
          <w:sz w:val="17"/>
        </w:rPr>
        <w:t xml:space="preserve">  </w:t>
      </w:r>
      <w:r>
        <w:rPr>
          <w:sz w:val="17"/>
        </w:rPr>
        <w:t>reklamací,</w:t>
      </w:r>
      <w:r>
        <w:rPr>
          <w:spacing w:val="59"/>
          <w:sz w:val="17"/>
        </w:rPr>
        <w:t xml:space="preserve">  </w:t>
      </w:r>
      <w:r>
        <w:rPr>
          <w:sz w:val="17"/>
        </w:rPr>
        <w:t>pokud</w:t>
      </w:r>
      <w:proofErr w:type="gramEnd"/>
      <w:r>
        <w:rPr>
          <w:sz w:val="17"/>
        </w:rPr>
        <w:t xml:space="preserve"> </w:t>
      </w:r>
      <w:r>
        <w:rPr>
          <w:spacing w:val="-8"/>
          <w:sz w:val="17"/>
        </w:rPr>
        <w:t>v</w:t>
      </w:r>
      <w:r>
        <w:rPr>
          <w:sz w:val="17"/>
        </w:rPr>
        <w:t xml:space="preserve"> </w:t>
      </w:r>
      <w:r>
        <w:rPr>
          <w:spacing w:val="-8"/>
          <w:sz w:val="17"/>
        </w:rPr>
        <w:t>Reklamačním</w:t>
      </w:r>
      <w:r>
        <w:rPr>
          <w:sz w:val="17"/>
        </w:rPr>
        <w:t xml:space="preserve"> </w:t>
      </w:r>
      <w:r>
        <w:rPr>
          <w:spacing w:val="-8"/>
          <w:sz w:val="17"/>
        </w:rPr>
        <w:t>řádu</w:t>
      </w:r>
      <w:r>
        <w:rPr>
          <w:sz w:val="17"/>
        </w:rPr>
        <w:t xml:space="preserve"> </w:t>
      </w:r>
      <w:r>
        <w:rPr>
          <w:spacing w:val="-8"/>
          <w:sz w:val="17"/>
        </w:rPr>
        <w:t>není</w:t>
      </w:r>
      <w:r>
        <w:rPr>
          <w:sz w:val="17"/>
        </w:rPr>
        <w:t xml:space="preserve"> </w:t>
      </w:r>
      <w:r>
        <w:rPr>
          <w:spacing w:val="-8"/>
          <w:sz w:val="17"/>
        </w:rPr>
        <w:t>upraveno</w:t>
      </w:r>
      <w:r>
        <w:rPr>
          <w:sz w:val="17"/>
        </w:rPr>
        <w:t xml:space="preserve"> </w:t>
      </w:r>
      <w:r>
        <w:rPr>
          <w:spacing w:val="-8"/>
          <w:sz w:val="17"/>
        </w:rPr>
        <w:t>jinak,</w:t>
      </w:r>
      <w:r>
        <w:rPr>
          <w:sz w:val="17"/>
        </w:rPr>
        <w:t xml:space="preserve"> </w:t>
      </w:r>
      <w:r>
        <w:rPr>
          <w:spacing w:val="-8"/>
          <w:sz w:val="17"/>
        </w:rPr>
        <w:t>řídí</w:t>
      </w:r>
      <w:r>
        <w:rPr>
          <w:sz w:val="17"/>
        </w:rPr>
        <w:t xml:space="preserve"> </w:t>
      </w:r>
      <w:r>
        <w:rPr>
          <w:spacing w:val="-8"/>
          <w:sz w:val="17"/>
        </w:rPr>
        <w:t>ustanoveními</w:t>
      </w:r>
      <w:r>
        <w:rPr>
          <w:sz w:val="17"/>
        </w:rPr>
        <w:t xml:space="preserve"> zákona č. 89/2012 Sb., občanský zákoník, ve znění </w:t>
      </w:r>
      <w:r>
        <w:rPr>
          <w:spacing w:val="-6"/>
          <w:sz w:val="17"/>
        </w:rPr>
        <w:t>pozdějších předpisů.</w:t>
      </w:r>
    </w:p>
    <w:p w14:paraId="410E6A2B" w14:textId="77777777" w:rsidR="00C54D14" w:rsidRDefault="00000000">
      <w:pPr>
        <w:pStyle w:val="Odstavecseseznamem"/>
        <w:numPr>
          <w:ilvl w:val="0"/>
          <w:numId w:val="1"/>
        </w:numPr>
        <w:tabs>
          <w:tab w:val="left" w:pos="329"/>
        </w:tabs>
        <w:spacing w:before="58"/>
        <w:ind w:left="329" w:hanging="188"/>
        <w:jc w:val="both"/>
        <w:rPr>
          <w:sz w:val="17"/>
        </w:rPr>
      </w:pPr>
      <w:r>
        <w:rPr>
          <w:w w:val="90"/>
          <w:sz w:val="17"/>
        </w:rPr>
        <w:t>Reklamační</w:t>
      </w:r>
      <w:r>
        <w:rPr>
          <w:sz w:val="17"/>
        </w:rPr>
        <w:t xml:space="preserve"> </w:t>
      </w:r>
      <w:r>
        <w:rPr>
          <w:w w:val="90"/>
          <w:sz w:val="17"/>
        </w:rPr>
        <w:t>řád</w:t>
      </w:r>
      <w:r>
        <w:rPr>
          <w:spacing w:val="-2"/>
          <w:sz w:val="17"/>
        </w:rPr>
        <w:t xml:space="preserve"> </w:t>
      </w:r>
      <w:r>
        <w:rPr>
          <w:w w:val="90"/>
          <w:sz w:val="17"/>
        </w:rPr>
        <w:t>nabývá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účinnosti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dnem</w:t>
      </w:r>
      <w:r>
        <w:rPr>
          <w:spacing w:val="4"/>
          <w:sz w:val="17"/>
        </w:rPr>
        <w:t xml:space="preserve"> </w:t>
      </w:r>
      <w:r>
        <w:rPr>
          <w:spacing w:val="-2"/>
          <w:w w:val="90"/>
          <w:sz w:val="17"/>
        </w:rPr>
        <w:t>3.11.2020.</w:t>
      </w:r>
    </w:p>
    <w:p w14:paraId="610BBCF9" w14:textId="77777777" w:rsidR="00C54D14" w:rsidRDefault="00C54D14">
      <w:pPr>
        <w:pStyle w:val="Zkladntext"/>
        <w:spacing w:before="0"/>
        <w:ind w:left="0"/>
        <w:jc w:val="left"/>
      </w:pPr>
    </w:p>
    <w:p w14:paraId="1A5D95FE" w14:textId="77777777" w:rsidR="00C54D14" w:rsidRDefault="00C54D14">
      <w:pPr>
        <w:pStyle w:val="Zkladntext"/>
        <w:spacing w:before="182"/>
        <w:ind w:left="0"/>
        <w:jc w:val="left"/>
      </w:pPr>
    </w:p>
    <w:p w14:paraId="134FFC94" w14:textId="77777777" w:rsidR="00C54D14" w:rsidRDefault="00000000">
      <w:pPr>
        <w:pStyle w:val="Zkladntext"/>
        <w:spacing w:before="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991451C" wp14:editId="75150661">
                <wp:simplePos x="0" y="0"/>
                <wp:positionH relativeFrom="page">
                  <wp:posOffset>5562600</wp:posOffset>
                </wp:positionH>
                <wp:positionV relativeFrom="paragraph">
                  <wp:posOffset>45674</wp:posOffset>
                </wp:positionV>
                <wp:extent cx="1592580" cy="4489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2580" cy="448945"/>
                          <a:chOff x="0" y="0"/>
                          <a:chExt cx="1592580" cy="4489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43686"/>
                            <a:ext cx="1592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2580">
                                <a:moveTo>
                                  <a:pt x="0" y="0"/>
                                </a:moveTo>
                                <a:lnTo>
                                  <a:pt x="15925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5721" y="16680"/>
                            <a:ext cx="41402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" h="411480">
                                <a:moveTo>
                                  <a:pt x="74620" y="324197"/>
                                </a:moveTo>
                                <a:lnTo>
                                  <a:pt x="38594" y="347621"/>
                                </a:lnTo>
                                <a:lnTo>
                                  <a:pt x="15651" y="370254"/>
                                </a:lnTo>
                                <a:lnTo>
                                  <a:pt x="3537" y="389884"/>
                                </a:lnTo>
                                <a:lnTo>
                                  <a:pt x="0" y="404297"/>
                                </a:lnTo>
                                <a:lnTo>
                                  <a:pt x="0" y="411042"/>
                                </a:lnTo>
                                <a:lnTo>
                                  <a:pt x="31621" y="411042"/>
                                </a:lnTo>
                                <a:lnTo>
                                  <a:pt x="34073" y="410199"/>
                                </a:lnTo>
                                <a:lnTo>
                                  <a:pt x="8010" y="410199"/>
                                </a:lnTo>
                                <a:lnTo>
                                  <a:pt x="11659" y="394864"/>
                                </a:lnTo>
                                <a:lnTo>
                                  <a:pt x="25189" y="373205"/>
                                </a:lnTo>
                                <a:lnTo>
                                  <a:pt x="46782" y="348543"/>
                                </a:lnTo>
                                <a:lnTo>
                                  <a:pt x="74620" y="324197"/>
                                </a:lnTo>
                                <a:close/>
                              </a:path>
                              <a:path w="414020" h="411480">
                                <a:moveTo>
                                  <a:pt x="177064" y="0"/>
                                </a:moveTo>
                                <a:lnTo>
                                  <a:pt x="162832" y="38364"/>
                                </a:lnTo>
                                <a:lnTo>
                                  <a:pt x="162730" y="43001"/>
                                </a:lnTo>
                                <a:lnTo>
                                  <a:pt x="166946" y="83894"/>
                                </a:lnTo>
                                <a:lnTo>
                                  <a:pt x="177064" y="129425"/>
                                </a:lnTo>
                                <a:lnTo>
                                  <a:pt x="170819" y="152279"/>
                                </a:lnTo>
                                <a:lnTo>
                                  <a:pt x="153947" y="195229"/>
                                </a:lnTo>
                                <a:lnTo>
                                  <a:pt x="129244" y="249669"/>
                                </a:lnTo>
                                <a:lnTo>
                                  <a:pt x="99503" y="306992"/>
                                </a:lnTo>
                                <a:lnTo>
                                  <a:pt x="67520" y="358592"/>
                                </a:lnTo>
                                <a:lnTo>
                                  <a:pt x="36091" y="395863"/>
                                </a:lnTo>
                                <a:lnTo>
                                  <a:pt x="8010" y="410199"/>
                                </a:lnTo>
                                <a:lnTo>
                                  <a:pt x="34073" y="410199"/>
                                </a:lnTo>
                                <a:lnTo>
                                  <a:pt x="35472" y="409718"/>
                                </a:lnTo>
                                <a:lnTo>
                                  <a:pt x="57282" y="390754"/>
                                </a:lnTo>
                                <a:lnTo>
                                  <a:pt x="83756" y="357166"/>
                                </a:lnTo>
                                <a:lnTo>
                                  <a:pt x="115092" y="307333"/>
                                </a:lnTo>
                                <a:lnTo>
                                  <a:pt x="119233" y="306068"/>
                                </a:lnTo>
                                <a:lnTo>
                                  <a:pt x="115092" y="306068"/>
                                </a:lnTo>
                                <a:lnTo>
                                  <a:pt x="144991" y="251322"/>
                                </a:lnTo>
                                <a:lnTo>
                                  <a:pt x="164891" y="209263"/>
                                </a:lnTo>
                                <a:lnTo>
                                  <a:pt x="177282" y="177242"/>
                                </a:lnTo>
                                <a:lnTo>
                                  <a:pt x="184653" y="152612"/>
                                </a:lnTo>
                                <a:lnTo>
                                  <a:pt x="199451" y="152612"/>
                                </a:lnTo>
                                <a:lnTo>
                                  <a:pt x="190133" y="128161"/>
                                </a:lnTo>
                                <a:lnTo>
                                  <a:pt x="193179" y="106660"/>
                                </a:lnTo>
                                <a:lnTo>
                                  <a:pt x="184653" y="106660"/>
                                </a:lnTo>
                                <a:lnTo>
                                  <a:pt x="179805" y="88163"/>
                                </a:lnTo>
                                <a:lnTo>
                                  <a:pt x="176537" y="70298"/>
                                </a:lnTo>
                                <a:lnTo>
                                  <a:pt x="174693" y="53540"/>
                                </a:lnTo>
                                <a:lnTo>
                                  <a:pt x="174113" y="38364"/>
                                </a:lnTo>
                                <a:lnTo>
                                  <a:pt x="174236" y="32725"/>
                                </a:lnTo>
                                <a:lnTo>
                                  <a:pt x="174252" y="31994"/>
                                </a:lnTo>
                                <a:lnTo>
                                  <a:pt x="175220" y="21237"/>
                                </a:lnTo>
                                <a:lnTo>
                                  <a:pt x="177848" y="10085"/>
                                </a:lnTo>
                                <a:lnTo>
                                  <a:pt x="182966" y="2529"/>
                                </a:lnTo>
                                <a:lnTo>
                                  <a:pt x="193235" y="2529"/>
                                </a:lnTo>
                                <a:lnTo>
                                  <a:pt x="187815" y="421"/>
                                </a:lnTo>
                                <a:lnTo>
                                  <a:pt x="177064" y="0"/>
                                </a:lnTo>
                                <a:close/>
                              </a:path>
                              <a:path w="414020" h="411480">
                                <a:moveTo>
                                  <a:pt x="409778" y="305225"/>
                                </a:moveTo>
                                <a:lnTo>
                                  <a:pt x="397974" y="305225"/>
                                </a:lnTo>
                                <a:lnTo>
                                  <a:pt x="393336" y="309441"/>
                                </a:lnTo>
                                <a:lnTo>
                                  <a:pt x="393336" y="320824"/>
                                </a:lnTo>
                                <a:lnTo>
                                  <a:pt x="397974" y="325040"/>
                                </a:lnTo>
                                <a:lnTo>
                                  <a:pt x="409778" y="325040"/>
                                </a:lnTo>
                                <a:lnTo>
                                  <a:pt x="411886" y="322932"/>
                                </a:lnTo>
                                <a:lnTo>
                                  <a:pt x="399238" y="322932"/>
                                </a:lnTo>
                                <a:lnTo>
                                  <a:pt x="395444" y="319559"/>
                                </a:lnTo>
                                <a:lnTo>
                                  <a:pt x="395444" y="310706"/>
                                </a:lnTo>
                                <a:lnTo>
                                  <a:pt x="399238" y="307333"/>
                                </a:lnTo>
                                <a:lnTo>
                                  <a:pt x="411886" y="307333"/>
                                </a:lnTo>
                                <a:lnTo>
                                  <a:pt x="409778" y="305225"/>
                                </a:lnTo>
                                <a:close/>
                              </a:path>
                              <a:path w="414020" h="411480">
                                <a:moveTo>
                                  <a:pt x="411886" y="307333"/>
                                </a:moveTo>
                                <a:lnTo>
                                  <a:pt x="408513" y="307333"/>
                                </a:lnTo>
                                <a:lnTo>
                                  <a:pt x="411464" y="310706"/>
                                </a:lnTo>
                                <a:lnTo>
                                  <a:pt x="411464" y="319559"/>
                                </a:lnTo>
                                <a:lnTo>
                                  <a:pt x="408513" y="322932"/>
                                </a:lnTo>
                                <a:lnTo>
                                  <a:pt x="411886" y="322932"/>
                                </a:lnTo>
                                <a:lnTo>
                                  <a:pt x="413994" y="320824"/>
                                </a:lnTo>
                                <a:lnTo>
                                  <a:pt x="413994" y="309441"/>
                                </a:lnTo>
                                <a:lnTo>
                                  <a:pt x="411886" y="307333"/>
                                </a:lnTo>
                                <a:close/>
                              </a:path>
                              <a:path w="414020" h="411480">
                                <a:moveTo>
                                  <a:pt x="406405" y="308598"/>
                                </a:moveTo>
                                <a:lnTo>
                                  <a:pt x="399660" y="308598"/>
                                </a:lnTo>
                                <a:lnTo>
                                  <a:pt x="399660" y="320824"/>
                                </a:lnTo>
                                <a:lnTo>
                                  <a:pt x="401768" y="320824"/>
                                </a:lnTo>
                                <a:lnTo>
                                  <a:pt x="401768" y="316186"/>
                                </a:lnTo>
                                <a:lnTo>
                                  <a:pt x="407108" y="316186"/>
                                </a:lnTo>
                                <a:lnTo>
                                  <a:pt x="406827" y="315765"/>
                                </a:lnTo>
                                <a:lnTo>
                                  <a:pt x="405562" y="315343"/>
                                </a:lnTo>
                                <a:lnTo>
                                  <a:pt x="408092" y="314500"/>
                                </a:lnTo>
                                <a:lnTo>
                                  <a:pt x="401768" y="314500"/>
                                </a:lnTo>
                                <a:lnTo>
                                  <a:pt x="401768" y="311127"/>
                                </a:lnTo>
                                <a:lnTo>
                                  <a:pt x="407811" y="311127"/>
                                </a:lnTo>
                                <a:lnTo>
                                  <a:pt x="407740" y="310706"/>
                                </a:lnTo>
                                <a:lnTo>
                                  <a:pt x="407670" y="310284"/>
                                </a:lnTo>
                                <a:lnTo>
                                  <a:pt x="406405" y="308598"/>
                                </a:lnTo>
                                <a:close/>
                              </a:path>
                              <a:path w="414020" h="411480">
                                <a:moveTo>
                                  <a:pt x="407108" y="316186"/>
                                </a:moveTo>
                                <a:lnTo>
                                  <a:pt x="404297" y="316186"/>
                                </a:lnTo>
                                <a:lnTo>
                                  <a:pt x="405141" y="317451"/>
                                </a:lnTo>
                                <a:lnTo>
                                  <a:pt x="405562" y="318716"/>
                                </a:lnTo>
                                <a:lnTo>
                                  <a:pt x="405984" y="320824"/>
                                </a:lnTo>
                                <a:lnTo>
                                  <a:pt x="408092" y="320824"/>
                                </a:lnTo>
                                <a:lnTo>
                                  <a:pt x="407670" y="318716"/>
                                </a:lnTo>
                                <a:lnTo>
                                  <a:pt x="407670" y="317030"/>
                                </a:lnTo>
                                <a:lnTo>
                                  <a:pt x="407108" y="316186"/>
                                </a:lnTo>
                                <a:close/>
                              </a:path>
                              <a:path w="414020" h="411480">
                                <a:moveTo>
                                  <a:pt x="407811" y="311127"/>
                                </a:moveTo>
                                <a:lnTo>
                                  <a:pt x="404719" y="311127"/>
                                </a:lnTo>
                                <a:lnTo>
                                  <a:pt x="405562" y="311549"/>
                                </a:lnTo>
                                <a:lnTo>
                                  <a:pt x="405562" y="314079"/>
                                </a:lnTo>
                                <a:lnTo>
                                  <a:pt x="404297" y="314500"/>
                                </a:lnTo>
                                <a:lnTo>
                                  <a:pt x="408092" y="314500"/>
                                </a:lnTo>
                                <a:lnTo>
                                  <a:pt x="408092" y="312814"/>
                                </a:lnTo>
                                <a:lnTo>
                                  <a:pt x="407881" y="311549"/>
                                </a:lnTo>
                                <a:lnTo>
                                  <a:pt x="407811" y="311127"/>
                                </a:lnTo>
                                <a:close/>
                              </a:path>
                              <a:path w="414020" h="411480">
                                <a:moveTo>
                                  <a:pt x="199451" y="152612"/>
                                </a:moveTo>
                                <a:lnTo>
                                  <a:pt x="184653" y="152612"/>
                                </a:lnTo>
                                <a:lnTo>
                                  <a:pt x="207405" y="198295"/>
                                </a:lnTo>
                                <a:lnTo>
                                  <a:pt x="231027" y="229393"/>
                                </a:lnTo>
                                <a:lnTo>
                                  <a:pt x="253068" y="249188"/>
                                </a:lnTo>
                                <a:lnTo>
                                  <a:pt x="271077" y="260959"/>
                                </a:lnTo>
                                <a:lnTo>
                                  <a:pt x="232927" y="268548"/>
                                </a:lnTo>
                                <a:lnTo>
                                  <a:pt x="193717" y="278455"/>
                                </a:lnTo>
                                <a:lnTo>
                                  <a:pt x="153930" y="290957"/>
                                </a:lnTo>
                                <a:lnTo>
                                  <a:pt x="115092" y="306068"/>
                                </a:lnTo>
                                <a:lnTo>
                                  <a:pt x="119233" y="306068"/>
                                </a:lnTo>
                                <a:lnTo>
                                  <a:pt x="154589" y="295272"/>
                                </a:lnTo>
                                <a:lnTo>
                                  <a:pt x="197722" y="285147"/>
                                </a:lnTo>
                                <a:lnTo>
                                  <a:pt x="242436" y="277157"/>
                                </a:lnTo>
                                <a:lnTo>
                                  <a:pt x="286676" y="271499"/>
                                </a:lnTo>
                                <a:lnTo>
                                  <a:pt x="318332" y="271499"/>
                                </a:lnTo>
                                <a:lnTo>
                                  <a:pt x="311549" y="268548"/>
                                </a:lnTo>
                                <a:lnTo>
                                  <a:pt x="340144" y="267237"/>
                                </a:lnTo>
                                <a:lnTo>
                                  <a:pt x="405395" y="267237"/>
                                </a:lnTo>
                                <a:lnTo>
                                  <a:pt x="394443" y="261328"/>
                                </a:lnTo>
                                <a:lnTo>
                                  <a:pt x="378719" y="258008"/>
                                </a:lnTo>
                                <a:lnTo>
                                  <a:pt x="293000" y="258008"/>
                                </a:lnTo>
                                <a:lnTo>
                                  <a:pt x="283218" y="252409"/>
                                </a:lnTo>
                                <a:lnTo>
                                  <a:pt x="234123" y="212286"/>
                                </a:lnTo>
                                <a:lnTo>
                                  <a:pt x="201582" y="158205"/>
                                </a:lnTo>
                                <a:lnTo>
                                  <a:pt x="199451" y="152612"/>
                                </a:lnTo>
                                <a:close/>
                              </a:path>
                              <a:path w="414020" h="411480">
                                <a:moveTo>
                                  <a:pt x="318332" y="271499"/>
                                </a:moveTo>
                                <a:lnTo>
                                  <a:pt x="286676" y="271499"/>
                                </a:lnTo>
                                <a:lnTo>
                                  <a:pt x="314342" y="284001"/>
                                </a:lnTo>
                                <a:lnTo>
                                  <a:pt x="341692" y="293421"/>
                                </a:lnTo>
                                <a:lnTo>
                                  <a:pt x="366829" y="299363"/>
                                </a:lnTo>
                                <a:lnTo>
                                  <a:pt x="387856" y="301431"/>
                                </a:lnTo>
                                <a:lnTo>
                                  <a:pt x="400925" y="301431"/>
                                </a:lnTo>
                                <a:lnTo>
                                  <a:pt x="408092" y="298480"/>
                                </a:lnTo>
                                <a:lnTo>
                                  <a:pt x="409040" y="294686"/>
                                </a:lnTo>
                                <a:lnTo>
                                  <a:pt x="396709" y="294686"/>
                                </a:lnTo>
                                <a:lnTo>
                                  <a:pt x="380023" y="292795"/>
                                </a:lnTo>
                                <a:lnTo>
                                  <a:pt x="359346" y="287466"/>
                                </a:lnTo>
                                <a:lnTo>
                                  <a:pt x="336060" y="279212"/>
                                </a:lnTo>
                                <a:lnTo>
                                  <a:pt x="318332" y="271499"/>
                                </a:lnTo>
                                <a:close/>
                              </a:path>
                              <a:path w="414020" h="411480">
                                <a:moveTo>
                                  <a:pt x="409778" y="291735"/>
                                </a:moveTo>
                                <a:lnTo>
                                  <a:pt x="406827" y="292999"/>
                                </a:lnTo>
                                <a:lnTo>
                                  <a:pt x="402190" y="294686"/>
                                </a:lnTo>
                                <a:lnTo>
                                  <a:pt x="409040" y="294686"/>
                                </a:lnTo>
                                <a:lnTo>
                                  <a:pt x="409778" y="291735"/>
                                </a:lnTo>
                                <a:close/>
                              </a:path>
                              <a:path w="414020" h="411480">
                                <a:moveTo>
                                  <a:pt x="405395" y="267237"/>
                                </a:moveTo>
                                <a:lnTo>
                                  <a:pt x="340144" y="267237"/>
                                </a:lnTo>
                                <a:lnTo>
                                  <a:pt x="373364" y="268179"/>
                                </a:lnTo>
                                <a:lnTo>
                                  <a:pt x="400655" y="273943"/>
                                </a:lnTo>
                                <a:lnTo>
                                  <a:pt x="411464" y="287097"/>
                                </a:lnTo>
                                <a:lnTo>
                                  <a:pt x="412729" y="284146"/>
                                </a:lnTo>
                                <a:lnTo>
                                  <a:pt x="413999" y="282881"/>
                                </a:lnTo>
                                <a:lnTo>
                                  <a:pt x="413999" y="279930"/>
                                </a:lnTo>
                                <a:lnTo>
                                  <a:pt x="408862" y="269108"/>
                                </a:lnTo>
                                <a:lnTo>
                                  <a:pt x="405395" y="267237"/>
                                </a:lnTo>
                                <a:close/>
                              </a:path>
                              <a:path w="414020" h="411480">
                                <a:moveTo>
                                  <a:pt x="343590" y="255057"/>
                                </a:moveTo>
                                <a:lnTo>
                                  <a:pt x="332306" y="255340"/>
                                </a:lnTo>
                                <a:lnTo>
                                  <a:pt x="320034" y="256058"/>
                                </a:lnTo>
                                <a:lnTo>
                                  <a:pt x="293000" y="258008"/>
                                </a:lnTo>
                                <a:lnTo>
                                  <a:pt x="378719" y="258008"/>
                                </a:lnTo>
                                <a:lnTo>
                                  <a:pt x="372198" y="256631"/>
                                </a:lnTo>
                                <a:lnTo>
                                  <a:pt x="343590" y="255057"/>
                                </a:lnTo>
                                <a:close/>
                              </a:path>
                              <a:path w="414020" h="411480">
                                <a:moveTo>
                                  <a:pt x="197300" y="34569"/>
                                </a:moveTo>
                                <a:lnTo>
                                  <a:pt x="195028" y="47019"/>
                                </a:lnTo>
                                <a:lnTo>
                                  <a:pt x="192512" y="62341"/>
                                </a:lnTo>
                                <a:lnTo>
                                  <a:pt x="189060" y="82827"/>
                                </a:lnTo>
                                <a:lnTo>
                                  <a:pt x="184711" y="106344"/>
                                </a:lnTo>
                                <a:lnTo>
                                  <a:pt x="184653" y="106660"/>
                                </a:lnTo>
                                <a:lnTo>
                                  <a:pt x="193179" y="106660"/>
                                </a:lnTo>
                                <a:lnTo>
                                  <a:pt x="193565" y="103933"/>
                                </a:lnTo>
                                <a:lnTo>
                                  <a:pt x="195456" y="80733"/>
                                </a:lnTo>
                                <a:lnTo>
                                  <a:pt x="196477" y="57849"/>
                                </a:lnTo>
                                <a:lnTo>
                                  <a:pt x="197300" y="34569"/>
                                </a:lnTo>
                                <a:close/>
                              </a:path>
                              <a:path w="414020" h="411480">
                                <a:moveTo>
                                  <a:pt x="193235" y="2529"/>
                                </a:moveTo>
                                <a:lnTo>
                                  <a:pt x="182966" y="2529"/>
                                </a:lnTo>
                                <a:lnTo>
                                  <a:pt x="187518" y="5401"/>
                                </a:lnTo>
                                <a:lnTo>
                                  <a:pt x="191909" y="10085"/>
                                </a:lnTo>
                                <a:lnTo>
                                  <a:pt x="195357" y="16995"/>
                                </a:lnTo>
                                <a:lnTo>
                                  <a:pt x="197300" y="26981"/>
                                </a:lnTo>
                                <a:lnTo>
                                  <a:pt x="198881" y="11382"/>
                                </a:lnTo>
                                <a:lnTo>
                                  <a:pt x="195403" y="3372"/>
                                </a:lnTo>
                                <a:lnTo>
                                  <a:pt x="193235" y="2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30073" y="0"/>
                            <a:ext cx="687705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F21DC" w14:textId="77777777" w:rsidR="00C54D14" w:rsidRDefault="00000000">
                              <w:pPr>
                                <w:spacing w:line="252" w:lineRule="auto"/>
                                <w:ind w:right="18"/>
                                <w:rPr>
                                  <w:rFonts w:ascii="Trebuchet MS"/>
                                  <w:sz w:val="27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27"/>
                                </w:rPr>
                                <w:t>Ing.</w:t>
                              </w:r>
                              <w:r>
                                <w:rPr>
                                  <w:rFonts w:ascii="Trebuchet MS"/>
                                  <w:spacing w:val="-16"/>
                                  <w:w w:val="9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27"/>
                                </w:rPr>
                                <w:t xml:space="preserve">Josef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27"/>
                                </w:rPr>
                                <w:t>Eder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24641" y="13152"/>
                            <a:ext cx="666750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672AC" w14:textId="77777777" w:rsidR="00C54D14" w:rsidRDefault="00000000">
                              <w:pPr>
                                <w:spacing w:before="2" w:line="254" w:lineRule="auto"/>
                                <w:rPr>
                                  <w:rFonts w:ascii="Trebuchet MS" w:hAns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4"/>
                                  <w:sz w:val="13"/>
                                </w:rPr>
                                <w:t>Digitálně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3"/>
                                </w:rPr>
                                <w:t>podepsal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Ing.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Josef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Eder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3"/>
                                </w:rPr>
                                <w:t>Datum: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3"/>
                                </w:rPr>
                                <w:t>2021.12.31</w:t>
                              </w:r>
                            </w:p>
                            <w:p w14:paraId="6F3A1D47" w14:textId="77777777" w:rsidR="00C54D14" w:rsidRDefault="00000000">
                              <w:pPr>
                                <w:spacing w:line="147" w:lineRule="exact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3"/>
                                </w:rPr>
                                <w:t>07:11:05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3"/>
                                </w:rPr>
                                <w:t>+01'00'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1451C" id="Group 2" o:spid="_x0000_s1026" style="position:absolute;left:0;text-align:left;margin-left:438pt;margin-top:3.6pt;width:125.4pt;height:35.35pt;z-index:15729152;mso-wrap-distance-left:0;mso-wrap-distance-right:0;mso-position-horizontal-relative:page" coordsize="1592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">
                <v:shape id="Graphic 3" o:spid="_x0000_s1027" style="position:absolute;top:4436;width:15925;height:13;visibility:visible;mso-wrap-style:square;v-text-anchor:top" coordsize="1592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" path="m,l1592580,e" filled="f">
                  <v:path arrowok="t"/>
                </v:shape>
                <v:shape id="Graphic 4" o:spid="_x0000_s1028" style="position:absolute;left:6057;top:166;width:4140;height:4115;visibility:visible;mso-wrap-style:square;v-text-anchor:top" coordsize="41402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" path="m74620,324197l38594,347621,15651,370254,3537,389884,,404297r,6745l31621,411042r2452,-843l8010,410199r3649,-15335l25189,373205,46782,348543,74620,324197xem177064,l162832,38364r-102,4637l166946,83894r10118,45531l170819,152279r-16872,42950l129244,249669,99503,306992,67520,358592,36091,395863,8010,410199r26063,l35472,409718,57282,390754,83756,357166r31336,-49833l119233,306068r-4141,l144991,251322r19900,-42059l177282,177242r7371,-24630l199451,152612r-9318,-24451l193179,106660r-8526,l179805,88163,176537,70298,174693,53540r-580,-15176l174236,32725r16,-731l175220,21237r2628,-11152l182966,2529r10269,l187815,421,177064,xem409778,305225r-11804,l393336,309441r,11383l397974,325040r11804,l411886,322932r-12648,l395444,319559r,-8853l399238,307333r12648,l409778,305225xem411886,307333r-3373,l411464,310706r,8853l408513,322932r3373,l413994,320824r,-11383l411886,307333xem406405,308598r-6745,l399660,320824r2108,l401768,316186r5340,l406827,315765r-1265,-422l408092,314500r-6324,l401768,311127r6043,l407740,310706r-70,-422l406405,308598xem407108,316186r-2811,l405141,317451r421,1265l405984,320824r2108,l407670,318716r,-1686l407108,316186xem407811,311127r-3092,l405562,311549r,2530l404297,314500r3795,l408092,312814r-211,-1265l407811,311127xem199451,152612r-14798,l207405,198295r23622,31098l253068,249188r18009,11771l232927,268548r-39210,9907l153930,290957r-38838,15111l119233,306068r35356,-10796l197722,285147r44714,-7990l286676,271499r31656,l311549,268548r28595,-1311l405395,267237r-10952,-5909l378719,258008r-85719,l283218,252409,234123,212286,201582,158205r-2131,-5593xem318332,271499r-31656,l314342,284001r27350,9420l366829,299363r21027,2068l400925,301431r7167,-2951l409040,294686r-12331,l380023,292795r-20677,-5329l336060,279212r-17728,-7713xem409778,291735r-2951,1264l402190,294686r6850,l409778,291735xem405395,267237r-65251,l373364,268179r27291,5764l411464,287097r1265,-2951l413999,282881r,-2951l408862,269108r-3467,-1871xem343590,255057r-11284,283l320034,256058r-27034,1950l378719,258008r-6521,-1377l343590,255057xem197300,34569r-2272,12450l192512,62341r-3452,20486l184711,106344r-58,316l193179,106660r386,-2727l195456,80733r1021,-22884l197300,34569xem193235,2529r-10269,l187518,5401r4391,4684l195357,16995r1943,9986l198881,11382,195403,3372r-2168,-843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300;width:6877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D5F21DC" w14:textId="77777777" w:rsidR="00C54D14" w:rsidRDefault="00000000">
                        <w:pPr>
                          <w:spacing w:line="252" w:lineRule="auto"/>
                          <w:ind w:right="18"/>
                          <w:rPr>
                            <w:rFonts w:ascii="Trebuchet MS"/>
                            <w:sz w:val="27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27"/>
                          </w:rPr>
                          <w:t>Ing.</w:t>
                        </w:r>
                        <w:r>
                          <w:rPr>
                            <w:rFonts w:ascii="Trebuchet MS"/>
                            <w:spacing w:val="-16"/>
                            <w:w w:val="9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27"/>
                          </w:rPr>
                          <w:t xml:space="preserve">Josef </w:t>
                        </w:r>
                        <w:r>
                          <w:rPr>
                            <w:rFonts w:ascii="Trebuchet MS"/>
                            <w:spacing w:val="-4"/>
                            <w:sz w:val="27"/>
                          </w:rPr>
                          <w:t>Eder</w:t>
                        </w:r>
                      </w:p>
                    </w:txbxContent>
                  </v:textbox>
                </v:shape>
                <v:shape id="Textbox 6" o:spid="_x0000_s1030" type="#_x0000_t202" style="position:absolute;left:8246;top:131;width:6667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31672AC" w14:textId="77777777" w:rsidR="00C54D14" w:rsidRDefault="00000000">
                        <w:pPr>
                          <w:spacing w:before="2" w:line="254" w:lineRule="auto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pacing w:val="-4"/>
                            <w:sz w:val="13"/>
                          </w:rPr>
                          <w:t>Digitálně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3"/>
                          </w:rPr>
                          <w:t>podepsal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Ing.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Josef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Eder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3"/>
                          </w:rPr>
                          <w:t>Datum:</w:t>
                        </w:r>
                        <w:r>
                          <w:rPr>
                            <w:rFonts w:ascii="Trebuchet MS" w:hAnsi="Trebuchet MS"/>
                            <w:spacing w:val="-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3"/>
                          </w:rPr>
                          <w:t>2021.12.31</w:t>
                        </w:r>
                      </w:p>
                      <w:p w14:paraId="6F3A1D47" w14:textId="77777777" w:rsidR="00C54D14" w:rsidRDefault="00000000">
                        <w:pPr>
                          <w:spacing w:line="147" w:lineRule="exact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3"/>
                          </w:rPr>
                          <w:t>07:11:05</w:t>
                        </w:r>
                        <w:r>
                          <w:rPr>
                            <w:rFonts w:ascii="Trebuchet MS"/>
                            <w:spacing w:val="-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3"/>
                          </w:rPr>
                          <w:t>+01'00'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8"/>
        </w:rPr>
        <w:t>SLUŽBY</w:t>
      </w:r>
      <w:r>
        <w:rPr>
          <w:spacing w:val="2"/>
        </w:rPr>
        <w:t xml:space="preserve"> </w:t>
      </w:r>
      <w:r>
        <w:rPr>
          <w:spacing w:val="-8"/>
        </w:rPr>
        <w:t>MĚSTA</w:t>
      </w:r>
      <w:r>
        <w:rPr>
          <w:spacing w:val="2"/>
        </w:rPr>
        <w:t xml:space="preserve"> </w:t>
      </w:r>
      <w:r>
        <w:rPr>
          <w:spacing w:val="-8"/>
        </w:rPr>
        <w:t>JIHLAVY</w:t>
      </w:r>
      <w:r>
        <w:rPr>
          <w:spacing w:val="4"/>
        </w:rPr>
        <w:t xml:space="preserve"> </w:t>
      </w:r>
      <w:r>
        <w:rPr>
          <w:spacing w:val="-8"/>
        </w:rPr>
        <w:t>s.r.o.</w:t>
      </w:r>
    </w:p>
    <w:p w14:paraId="7E99824B" w14:textId="77777777" w:rsidR="00C54D14" w:rsidRDefault="00000000">
      <w:pPr>
        <w:pStyle w:val="Zkladntext"/>
        <w:spacing w:before="59"/>
      </w:pPr>
      <w:r>
        <w:t>Ing.</w:t>
      </w:r>
      <w:r>
        <w:rPr>
          <w:spacing w:val="-3"/>
        </w:rPr>
        <w:t xml:space="preserve"> </w:t>
      </w:r>
      <w:r>
        <w:t>Josef</w:t>
      </w:r>
      <w:r>
        <w:rPr>
          <w:spacing w:val="-3"/>
        </w:rPr>
        <w:t xml:space="preserve"> </w:t>
      </w:r>
      <w:r>
        <w:t>Eder,</w:t>
      </w:r>
      <w:r>
        <w:rPr>
          <w:spacing w:val="-2"/>
        </w:rPr>
        <w:t xml:space="preserve"> jednatel</w:t>
      </w:r>
    </w:p>
    <w:p w14:paraId="622870DA" w14:textId="77777777" w:rsidR="00C54D14" w:rsidRDefault="00C54D14">
      <w:pPr>
        <w:pStyle w:val="Zkladntext"/>
        <w:spacing w:before="0"/>
        <w:ind w:left="0"/>
        <w:jc w:val="left"/>
      </w:pPr>
    </w:p>
    <w:p w14:paraId="447E53E8" w14:textId="77777777" w:rsidR="00C54D14" w:rsidRDefault="00C54D14">
      <w:pPr>
        <w:pStyle w:val="Zkladntext"/>
        <w:spacing w:before="0"/>
        <w:ind w:left="0"/>
        <w:jc w:val="left"/>
      </w:pPr>
    </w:p>
    <w:p w14:paraId="3D65B6A9" w14:textId="77777777" w:rsidR="00C54D14" w:rsidRDefault="00C54D14">
      <w:pPr>
        <w:pStyle w:val="Zkladntext"/>
        <w:spacing w:before="0"/>
        <w:ind w:left="0"/>
        <w:jc w:val="left"/>
      </w:pPr>
    </w:p>
    <w:p w14:paraId="021D40E6" w14:textId="77777777" w:rsidR="00C54D14" w:rsidRDefault="00C54D14">
      <w:pPr>
        <w:pStyle w:val="Zkladntext"/>
        <w:spacing w:before="0"/>
        <w:ind w:left="0"/>
        <w:jc w:val="left"/>
      </w:pPr>
    </w:p>
    <w:p w14:paraId="374F6051" w14:textId="77777777" w:rsidR="00C54D14" w:rsidRDefault="00C54D14">
      <w:pPr>
        <w:pStyle w:val="Zkladntext"/>
        <w:spacing w:before="0"/>
        <w:ind w:left="0"/>
        <w:jc w:val="left"/>
      </w:pPr>
    </w:p>
    <w:p w14:paraId="7B2ED612" w14:textId="77777777" w:rsidR="00C54D14" w:rsidRDefault="00C54D14">
      <w:pPr>
        <w:pStyle w:val="Zkladntext"/>
        <w:spacing w:before="165"/>
        <w:ind w:left="0"/>
        <w:jc w:val="left"/>
      </w:pPr>
    </w:p>
    <w:p w14:paraId="4ED76ECB" w14:textId="77777777" w:rsidR="00C54D14" w:rsidRDefault="00000000">
      <w:pPr>
        <w:pStyle w:val="Zkladn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2A2B4D1" wp14:editId="76FFA03F">
                <wp:simplePos x="0" y="0"/>
                <wp:positionH relativeFrom="page">
                  <wp:posOffset>5562600</wp:posOffset>
                </wp:positionH>
                <wp:positionV relativeFrom="paragraph">
                  <wp:posOffset>270243</wp:posOffset>
                </wp:positionV>
                <wp:extent cx="15925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2580">
                              <a:moveTo>
                                <a:pt x="0" y="0"/>
                              </a:moveTo>
                              <a:lnTo>
                                <a:pt x="15925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9B1D6" id="Graphic 7" o:spid="_x0000_s1026" style="position:absolute;margin-left:438pt;margin-top:21.3pt;width:125.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" path="m,l1592580,e" filled="f">
                <v:path arrowok="t"/>
                <w10:wrap anchorx="page"/>
              </v:shape>
            </w:pict>
          </mc:Fallback>
        </mc:AlternateContent>
      </w:r>
      <w:r>
        <w:t>Podpis</w:t>
      </w:r>
      <w:r>
        <w:rPr>
          <w:spacing w:val="-6"/>
        </w:rPr>
        <w:t xml:space="preserve"> </w:t>
      </w:r>
      <w:r>
        <w:rPr>
          <w:spacing w:val="-2"/>
        </w:rPr>
        <w:t>odběratele:</w:t>
      </w:r>
    </w:p>
    <w:p w14:paraId="39C23E22" w14:textId="77777777" w:rsidR="00C54D14" w:rsidRDefault="00C54D14">
      <w:pPr>
        <w:pStyle w:val="Zkladntext"/>
        <w:sectPr w:rsidR="00C54D14">
          <w:pgSz w:w="11910" w:h="16840"/>
          <w:pgMar w:top="620" w:right="708" w:bottom="280" w:left="992" w:header="708" w:footer="708" w:gutter="0"/>
          <w:cols w:num="2" w:space="708" w:equalWidth="0">
            <w:col w:w="4649" w:space="527"/>
            <w:col w:w="5034"/>
          </w:cols>
        </w:sectPr>
      </w:pPr>
    </w:p>
    <w:p w14:paraId="6BD676C4" w14:textId="77777777" w:rsidR="00C54D14" w:rsidRDefault="00C54D14">
      <w:pPr>
        <w:pStyle w:val="Zkladntext"/>
        <w:spacing w:before="0"/>
        <w:ind w:left="0"/>
        <w:jc w:val="left"/>
        <w:rPr>
          <w:sz w:val="18"/>
        </w:rPr>
      </w:pPr>
    </w:p>
    <w:p w14:paraId="1D9723EF" w14:textId="77777777" w:rsidR="00C54D14" w:rsidRDefault="00C54D14">
      <w:pPr>
        <w:pStyle w:val="Zkladntext"/>
        <w:spacing w:before="0"/>
        <w:ind w:left="0"/>
        <w:jc w:val="left"/>
        <w:rPr>
          <w:sz w:val="18"/>
        </w:rPr>
      </w:pPr>
    </w:p>
    <w:p w14:paraId="4A4A3C80" w14:textId="77777777" w:rsidR="00C54D14" w:rsidRDefault="00C54D14">
      <w:pPr>
        <w:pStyle w:val="Zkladntext"/>
        <w:spacing w:before="0"/>
        <w:ind w:left="0"/>
        <w:jc w:val="left"/>
        <w:rPr>
          <w:sz w:val="18"/>
        </w:rPr>
      </w:pPr>
    </w:p>
    <w:p w14:paraId="1CFFC894" w14:textId="77777777" w:rsidR="00C54D14" w:rsidRDefault="00C54D14">
      <w:pPr>
        <w:pStyle w:val="Zkladntext"/>
        <w:spacing w:before="0"/>
        <w:ind w:left="0"/>
        <w:jc w:val="left"/>
        <w:rPr>
          <w:sz w:val="18"/>
        </w:rPr>
      </w:pPr>
    </w:p>
    <w:p w14:paraId="1BBE9396" w14:textId="77777777" w:rsidR="00C54D14" w:rsidRDefault="00C54D14">
      <w:pPr>
        <w:pStyle w:val="Zkladntext"/>
        <w:spacing w:before="54"/>
        <w:ind w:left="0"/>
        <w:jc w:val="left"/>
        <w:rPr>
          <w:sz w:val="18"/>
        </w:rPr>
      </w:pPr>
    </w:p>
    <w:p w14:paraId="79308F58" w14:textId="77777777" w:rsidR="00C54D14" w:rsidRDefault="00000000">
      <w:pPr>
        <w:ind w:left="-1" w:right="844"/>
        <w:jc w:val="center"/>
        <w:rPr>
          <w:sz w:val="18"/>
        </w:rPr>
      </w:pPr>
      <w:r>
        <w:rPr>
          <w:sz w:val="18"/>
        </w:rPr>
        <w:t>Stránka</w:t>
      </w:r>
      <w:r>
        <w:rPr>
          <w:spacing w:val="-3"/>
          <w:sz w:val="18"/>
        </w:rPr>
        <w:t xml:space="preserve"> </w:t>
      </w:r>
      <w:r>
        <w:rPr>
          <w:sz w:val="18"/>
        </w:rPr>
        <w:t>|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C54D14">
      <w:type w:val="continuous"/>
      <w:pgSz w:w="11910" w:h="16840"/>
      <w:pgMar w:top="40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78F"/>
    <w:multiLevelType w:val="hybridMultilevel"/>
    <w:tmpl w:val="C7FEF9C6"/>
    <w:lvl w:ilvl="0" w:tplc="B126807C">
      <w:start w:val="1"/>
      <w:numFmt w:val="upperRoman"/>
      <w:lvlText w:val="%1."/>
      <w:lvlJc w:val="left"/>
      <w:pPr>
        <w:ind w:left="1684" w:hanging="1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7"/>
        <w:szCs w:val="17"/>
        <w:lang w:val="cs-CZ" w:eastAsia="en-US" w:bidi="ar-SA"/>
      </w:rPr>
    </w:lvl>
    <w:lvl w:ilvl="1" w:tplc="75E08B72">
      <w:numFmt w:val="bullet"/>
      <w:lvlText w:val="•"/>
      <w:lvlJc w:val="left"/>
      <w:pPr>
        <w:ind w:left="1977" w:hanging="144"/>
      </w:pPr>
      <w:rPr>
        <w:rFonts w:hint="default"/>
        <w:lang w:val="cs-CZ" w:eastAsia="en-US" w:bidi="ar-SA"/>
      </w:rPr>
    </w:lvl>
    <w:lvl w:ilvl="2" w:tplc="050CEB90">
      <w:numFmt w:val="bullet"/>
      <w:lvlText w:val="•"/>
      <w:lvlJc w:val="left"/>
      <w:pPr>
        <w:ind w:left="2274" w:hanging="144"/>
      </w:pPr>
      <w:rPr>
        <w:rFonts w:hint="default"/>
        <w:lang w:val="cs-CZ" w:eastAsia="en-US" w:bidi="ar-SA"/>
      </w:rPr>
    </w:lvl>
    <w:lvl w:ilvl="3" w:tplc="B2A266AA">
      <w:numFmt w:val="bullet"/>
      <w:lvlText w:val="•"/>
      <w:lvlJc w:val="left"/>
      <w:pPr>
        <w:ind w:left="2571" w:hanging="144"/>
      </w:pPr>
      <w:rPr>
        <w:rFonts w:hint="default"/>
        <w:lang w:val="cs-CZ" w:eastAsia="en-US" w:bidi="ar-SA"/>
      </w:rPr>
    </w:lvl>
    <w:lvl w:ilvl="4" w:tplc="E536F0B2">
      <w:numFmt w:val="bullet"/>
      <w:lvlText w:val="•"/>
      <w:lvlJc w:val="left"/>
      <w:pPr>
        <w:ind w:left="2868" w:hanging="144"/>
      </w:pPr>
      <w:rPr>
        <w:rFonts w:hint="default"/>
        <w:lang w:val="cs-CZ" w:eastAsia="en-US" w:bidi="ar-SA"/>
      </w:rPr>
    </w:lvl>
    <w:lvl w:ilvl="5" w:tplc="6608D2A0">
      <w:numFmt w:val="bullet"/>
      <w:lvlText w:val="•"/>
      <w:lvlJc w:val="left"/>
      <w:pPr>
        <w:ind w:left="3165" w:hanging="144"/>
      </w:pPr>
      <w:rPr>
        <w:rFonts w:hint="default"/>
        <w:lang w:val="cs-CZ" w:eastAsia="en-US" w:bidi="ar-SA"/>
      </w:rPr>
    </w:lvl>
    <w:lvl w:ilvl="6" w:tplc="E52A2260">
      <w:numFmt w:val="bullet"/>
      <w:lvlText w:val="•"/>
      <w:lvlJc w:val="left"/>
      <w:pPr>
        <w:ind w:left="3462" w:hanging="144"/>
      </w:pPr>
      <w:rPr>
        <w:rFonts w:hint="default"/>
        <w:lang w:val="cs-CZ" w:eastAsia="en-US" w:bidi="ar-SA"/>
      </w:rPr>
    </w:lvl>
    <w:lvl w:ilvl="7" w:tplc="098A5240">
      <w:numFmt w:val="bullet"/>
      <w:lvlText w:val="•"/>
      <w:lvlJc w:val="left"/>
      <w:pPr>
        <w:ind w:left="3759" w:hanging="144"/>
      </w:pPr>
      <w:rPr>
        <w:rFonts w:hint="default"/>
        <w:lang w:val="cs-CZ" w:eastAsia="en-US" w:bidi="ar-SA"/>
      </w:rPr>
    </w:lvl>
    <w:lvl w:ilvl="8" w:tplc="F870A30C">
      <w:numFmt w:val="bullet"/>
      <w:lvlText w:val="•"/>
      <w:lvlJc w:val="left"/>
      <w:pPr>
        <w:ind w:left="4056" w:hanging="144"/>
      </w:pPr>
      <w:rPr>
        <w:rFonts w:hint="default"/>
        <w:lang w:val="cs-CZ" w:eastAsia="en-US" w:bidi="ar-SA"/>
      </w:rPr>
    </w:lvl>
  </w:abstractNum>
  <w:abstractNum w:abstractNumId="1" w15:restartNumberingAfterBreak="0">
    <w:nsid w:val="17C771F7"/>
    <w:multiLevelType w:val="hybridMultilevel"/>
    <w:tmpl w:val="B6406838"/>
    <w:lvl w:ilvl="0" w:tplc="881AF170">
      <w:start w:val="1"/>
      <w:numFmt w:val="decimal"/>
      <w:lvlText w:val="%1."/>
      <w:lvlJc w:val="left"/>
      <w:pPr>
        <w:ind w:left="330" w:hanging="1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0F9C46F0">
      <w:start w:val="1"/>
      <w:numFmt w:val="lowerLetter"/>
      <w:lvlText w:val="%2)"/>
      <w:lvlJc w:val="left"/>
      <w:pPr>
        <w:ind w:left="141" w:hanging="1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2" w:tplc="F3022F42">
      <w:start w:val="1"/>
      <w:numFmt w:val="decimal"/>
      <w:lvlText w:val="%3."/>
      <w:lvlJc w:val="left"/>
      <w:pPr>
        <w:ind w:left="141" w:hanging="1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3" w:tplc="7850F728">
      <w:numFmt w:val="bullet"/>
      <w:lvlText w:val="•"/>
      <w:lvlJc w:val="left"/>
      <w:pPr>
        <w:ind w:left="147" w:hanging="188"/>
      </w:pPr>
      <w:rPr>
        <w:rFonts w:hint="default"/>
        <w:lang w:val="cs-CZ" w:eastAsia="en-US" w:bidi="ar-SA"/>
      </w:rPr>
    </w:lvl>
    <w:lvl w:ilvl="4" w:tplc="3F4838E8">
      <w:numFmt w:val="bullet"/>
      <w:lvlText w:val="•"/>
      <w:lvlJc w:val="left"/>
      <w:pPr>
        <w:ind w:left="51" w:hanging="188"/>
      </w:pPr>
      <w:rPr>
        <w:rFonts w:hint="default"/>
        <w:lang w:val="cs-CZ" w:eastAsia="en-US" w:bidi="ar-SA"/>
      </w:rPr>
    </w:lvl>
    <w:lvl w:ilvl="5" w:tplc="8554877E">
      <w:numFmt w:val="bullet"/>
      <w:lvlText w:val="•"/>
      <w:lvlJc w:val="left"/>
      <w:pPr>
        <w:ind w:left="-45" w:hanging="188"/>
      </w:pPr>
      <w:rPr>
        <w:rFonts w:hint="default"/>
        <w:lang w:val="cs-CZ" w:eastAsia="en-US" w:bidi="ar-SA"/>
      </w:rPr>
    </w:lvl>
    <w:lvl w:ilvl="6" w:tplc="5406CBE6">
      <w:numFmt w:val="bullet"/>
      <w:lvlText w:val="•"/>
      <w:lvlJc w:val="left"/>
      <w:pPr>
        <w:ind w:left="-141" w:hanging="188"/>
      </w:pPr>
      <w:rPr>
        <w:rFonts w:hint="default"/>
        <w:lang w:val="cs-CZ" w:eastAsia="en-US" w:bidi="ar-SA"/>
      </w:rPr>
    </w:lvl>
    <w:lvl w:ilvl="7" w:tplc="F4702EE8">
      <w:numFmt w:val="bullet"/>
      <w:lvlText w:val="•"/>
      <w:lvlJc w:val="left"/>
      <w:pPr>
        <w:ind w:left="-237" w:hanging="188"/>
      </w:pPr>
      <w:rPr>
        <w:rFonts w:hint="default"/>
        <w:lang w:val="cs-CZ" w:eastAsia="en-US" w:bidi="ar-SA"/>
      </w:rPr>
    </w:lvl>
    <w:lvl w:ilvl="8" w:tplc="ECC4D9C2">
      <w:numFmt w:val="bullet"/>
      <w:lvlText w:val="•"/>
      <w:lvlJc w:val="left"/>
      <w:pPr>
        <w:ind w:left="-333" w:hanging="188"/>
      </w:pPr>
      <w:rPr>
        <w:rFonts w:hint="default"/>
        <w:lang w:val="cs-CZ" w:eastAsia="en-US" w:bidi="ar-SA"/>
      </w:rPr>
    </w:lvl>
  </w:abstractNum>
  <w:abstractNum w:abstractNumId="2" w15:restartNumberingAfterBreak="0">
    <w:nsid w:val="2F73097A"/>
    <w:multiLevelType w:val="hybridMultilevel"/>
    <w:tmpl w:val="82009F54"/>
    <w:lvl w:ilvl="0" w:tplc="FB021F8E">
      <w:start w:val="1"/>
      <w:numFmt w:val="decimal"/>
      <w:lvlText w:val="%1."/>
      <w:lvlJc w:val="left"/>
      <w:pPr>
        <w:ind w:left="141" w:hanging="2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EFB22EB8">
      <w:numFmt w:val="bullet"/>
      <w:lvlText w:val="•"/>
      <w:lvlJc w:val="left"/>
      <w:pPr>
        <w:ind w:left="591" w:hanging="226"/>
      </w:pPr>
      <w:rPr>
        <w:rFonts w:hint="default"/>
        <w:lang w:val="cs-CZ" w:eastAsia="en-US" w:bidi="ar-SA"/>
      </w:rPr>
    </w:lvl>
    <w:lvl w:ilvl="2" w:tplc="D1A6518A">
      <w:numFmt w:val="bullet"/>
      <w:lvlText w:val="•"/>
      <w:lvlJc w:val="left"/>
      <w:pPr>
        <w:ind w:left="1042" w:hanging="226"/>
      </w:pPr>
      <w:rPr>
        <w:rFonts w:hint="default"/>
        <w:lang w:val="cs-CZ" w:eastAsia="en-US" w:bidi="ar-SA"/>
      </w:rPr>
    </w:lvl>
    <w:lvl w:ilvl="3" w:tplc="75326EC6">
      <w:numFmt w:val="bullet"/>
      <w:lvlText w:val="•"/>
      <w:lvlJc w:val="left"/>
      <w:pPr>
        <w:ind w:left="1493" w:hanging="226"/>
      </w:pPr>
      <w:rPr>
        <w:rFonts w:hint="default"/>
        <w:lang w:val="cs-CZ" w:eastAsia="en-US" w:bidi="ar-SA"/>
      </w:rPr>
    </w:lvl>
    <w:lvl w:ilvl="4" w:tplc="3CBC61DE">
      <w:numFmt w:val="bullet"/>
      <w:lvlText w:val="•"/>
      <w:lvlJc w:val="left"/>
      <w:pPr>
        <w:ind w:left="1944" w:hanging="226"/>
      </w:pPr>
      <w:rPr>
        <w:rFonts w:hint="default"/>
        <w:lang w:val="cs-CZ" w:eastAsia="en-US" w:bidi="ar-SA"/>
      </w:rPr>
    </w:lvl>
    <w:lvl w:ilvl="5" w:tplc="FAE6E8C2">
      <w:numFmt w:val="bullet"/>
      <w:lvlText w:val="•"/>
      <w:lvlJc w:val="left"/>
      <w:pPr>
        <w:ind w:left="2395" w:hanging="226"/>
      </w:pPr>
      <w:rPr>
        <w:rFonts w:hint="default"/>
        <w:lang w:val="cs-CZ" w:eastAsia="en-US" w:bidi="ar-SA"/>
      </w:rPr>
    </w:lvl>
    <w:lvl w:ilvl="6" w:tplc="08ECC5E8">
      <w:numFmt w:val="bullet"/>
      <w:lvlText w:val="•"/>
      <w:lvlJc w:val="left"/>
      <w:pPr>
        <w:ind w:left="2846" w:hanging="226"/>
      </w:pPr>
      <w:rPr>
        <w:rFonts w:hint="default"/>
        <w:lang w:val="cs-CZ" w:eastAsia="en-US" w:bidi="ar-SA"/>
      </w:rPr>
    </w:lvl>
    <w:lvl w:ilvl="7" w:tplc="0EF2DC16">
      <w:numFmt w:val="bullet"/>
      <w:lvlText w:val="•"/>
      <w:lvlJc w:val="left"/>
      <w:pPr>
        <w:ind w:left="3297" w:hanging="226"/>
      </w:pPr>
      <w:rPr>
        <w:rFonts w:hint="default"/>
        <w:lang w:val="cs-CZ" w:eastAsia="en-US" w:bidi="ar-SA"/>
      </w:rPr>
    </w:lvl>
    <w:lvl w:ilvl="8" w:tplc="CF2A33EA">
      <w:numFmt w:val="bullet"/>
      <w:lvlText w:val="•"/>
      <w:lvlJc w:val="left"/>
      <w:pPr>
        <w:ind w:left="3748" w:hanging="226"/>
      </w:pPr>
      <w:rPr>
        <w:rFonts w:hint="default"/>
        <w:lang w:val="cs-CZ" w:eastAsia="en-US" w:bidi="ar-SA"/>
      </w:rPr>
    </w:lvl>
  </w:abstractNum>
  <w:abstractNum w:abstractNumId="3" w15:restartNumberingAfterBreak="0">
    <w:nsid w:val="635A3AB7"/>
    <w:multiLevelType w:val="hybridMultilevel"/>
    <w:tmpl w:val="96060092"/>
    <w:lvl w:ilvl="0" w:tplc="3DD0C6F8">
      <w:start w:val="1"/>
      <w:numFmt w:val="decimal"/>
      <w:lvlText w:val="%1."/>
      <w:lvlJc w:val="left"/>
      <w:pPr>
        <w:ind w:left="330" w:hanging="1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D0F25842">
      <w:start w:val="1"/>
      <w:numFmt w:val="lowerLetter"/>
      <w:lvlText w:val="%2)"/>
      <w:lvlJc w:val="left"/>
      <w:pPr>
        <w:ind w:left="69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2" w:tplc="362482B4">
      <w:numFmt w:val="bullet"/>
      <w:lvlText w:val="•"/>
      <w:lvlJc w:val="left"/>
      <w:pPr>
        <w:ind w:left="780" w:hanging="360"/>
      </w:pPr>
      <w:rPr>
        <w:rFonts w:hint="default"/>
        <w:lang w:val="cs-CZ" w:eastAsia="en-US" w:bidi="ar-SA"/>
      </w:rPr>
    </w:lvl>
    <w:lvl w:ilvl="3" w:tplc="D414B5E2">
      <w:numFmt w:val="bullet"/>
      <w:lvlText w:val="•"/>
      <w:lvlJc w:val="left"/>
      <w:pPr>
        <w:ind w:left="1263" w:hanging="360"/>
      </w:pPr>
      <w:rPr>
        <w:rFonts w:hint="default"/>
        <w:lang w:val="cs-CZ" w:eastAsia="en-US" w:bidi="ar-SA"/>
      </w:rPr>
    </w:lvl>
    <w:lvl w:ilvl="4" w:tplc="431CF70C">
      <w:numFmt w:val="bullet"/>
      <w:lvlText w:val="•"/>
      <w:lvlJc w:val="left"/>
      <w:pPr>
        <w:ind w:left="1747" w:hanging="360"/>
      </w:pPr>
      <w:rPr>
        <w:rFonts w:hint="default"/>
        <w:lang w:val="cs-CZ" w:eastAsia="en-US" w:bidi="ar-SA"/>
      </w:rPr>
    </w:lvl>
    <w:lvl w:ilvl="5" w:tplc="18109C56">
      <w:numFmt w:val="bullet"/>
      <w:lvlText w:val="•"/>
      <w:lvlJc w:val="left"/>
      <w:pPr>
        <w:ind w:left="2231" w:hanging="360"/>
      </w:pPr>
      <w:rPr>
        <w:rFonts w:hint="default"/>
        <w:lang w:val="cs-CZ" w:eastAsia="en-US" w:bidi="ar-SA"/>
      </w:rPr>
    </w:lvl>
    <w:lvl w:ilvl="6" w:tplc="37B81584">
      <w:numFmt w:val="bullet"/>
      <w:lvlText w:val="•"/>
      <w:lvlJc w:val="left"/>
      <w:pPr>
        <w:ind w:left="2715" w:hanging="360"/>
      </w:pPr>
      <w:rPr>
        <w:rFonts w:hint="default"/>
        <w:lang w:val="cs-CZ" w:eastAsia="en-US" w:bidi="ar-SA"/>
      </w:rPr>
    </w:lvl>
    <w:lvl w:ilvl="7" w:tplc="DED42C0E">
      <w:numFmt w:val="bullet"/>
      <w:lvlText w:val="•"/>
      <w:lvlJc w:val="left"/>
      <w:pPr>
        <w:ind w:left="3198" w:hanging="360"/>
      </w:pPr>
      <w:rPr>
        <w:rFonts w:hint="default"/>
        <w:lang w:val="cs-CZ" w:eastAsia="en-US" w:bidi="ar-SA"/>
      </w:rPr>
    </w:lvl>
    <w:lvl w:ilvl="8" w:tplc="765893F8">
      <w:numFmt w:val="bullet"/>
      <w:lvlText w:val="•"/>
      <w:lvlJc w:val="left"/>
      <w:pPr>
        <w:ind w:left="368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DC27783"/>
    <w:multiLevelType w:val="hybridMultilevel"/>
    <w:tmpl w:val="54D009F6"/>
    <w:lvl w:ilvl="0" w:tplc="92E25D74">
      <w:start w:val="1"/>
      <w:numFmt w:val="decimal"/>
      <w:lvlText w:val="%1."/>
      <w:lvlJc w:val="left"/>
      <w:pPr>
        <w:ind w:left="141" w:hanging="1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B1A23512">
      <w:numFmt w:val="bullet"/>
      <w:lvlText w:val="•"/>
      <w:lvlJc w:val="left"/>
      <w:pPr>
        <w:ind w:left="629" w:hanging="197"/>
      </w:pPr>
      <w:rPr>
        <w:rFonts w:hint="default"/>
        <w:lang w:val="cs-CZ" w:eastAsia="en-US" w:bidi="ar-SA"/>
      </w:rPr>
    </w:lvl>
    <w:lvl w:ilvl="2" w:tplc="56A092FA">
      <w:numFmt w:val="bullet"/>
      <w:lvlText w:val="•"/>
      <w:lvlJc w:val="left"/>
      <w:pPr>
        <w:ind w:left="1118" w:hanging="197"/>
      </w:pPr>
      <w:rPr>
        <w:rFonts w:hint="default"/>
        <w:lang w:val="cs-CZ" w:eastAsia="en-US" w:bidi="ar-SA"/>
      </w:rPr>
    </w:lvl>
    <w:lvl w:ilvl="3" w:tplc="0D9EB5DC">
      <w:numFmt w:val="bullet"/>
      <w:lvlText w:val="•"/>
      <w:lvlJc w:val="left"/>
      <w:pPr>
        <w:ind w:left="1607" w:hanging="197"/>
      </w:pPr>
      <w:rPr>
        <w:rFonts w:hint="default"/>
        <w:lang w:val="cs-CZ" w:eastAsia="en-US" w:bidi="ar-SA"/>
      </w:rPr>
    </w:lvl>
    <w:lvl w:ilvl="4" w:tplc="3F5E66D6">
      <w:numFmt w:val="bullet"/>
      <w:lvlText w:val="•"/>
      <w:lvlJc w:val="left"/>
      <w:pPr>
        <w:ind w:left="2096" w:hanging="197"/>
      </w:pPr>
      <w:rPr>
        <w:rFonts w:hint="default"/>
        <w:lang w:val="cs-CZ" w:eastAsia="en-US" w:bidi="ar-SA"/>
      </w:rPr>
    </w:lvl>
    <w:lvl w:ilvl="5" w:tplc="BD864628">
      <w:numFmt w:val="bullet"/>
      <w:lvlText w:val="•"/>
      <w:lvlJc w:val="left"/>
      <w:pPr>
        <w:ind w:left="2585" w:hanging="197"/>
      </w:pPr>
      <w:rPr>
        <w:rFonts w:hint="default"/>
        <w:lang w:val="cs-CZ" w:eastAsia="en-US" w:bidi="ar-SA"/>
      </w:rPr>
    </w:lvl>
    <w:lvl w:ilvl="6" w:tplc="EB941582">
      <w:numFmt w:val="bullet"/>
      <w:lvlText w:val="•"/>
      <w:lvlJc w:val="left"/>
      <w:pPr>
        <w:ind w:left="3074" w:hanging="197"/>
      </w:pPr>
      <w:rPr>
        <w:rFonts w:hint="default"/>
        <w:lang w:val="cs-CZ" w:eastAsia="en-US" w:bidi="ar-SA"/>
      </w:rPr>
    </w:lvl>
    <w:lvl w:ilvl="7" w:tplc="8CAAFCCE">
      <w:numFmt w:val="bullet"/>
      <w:lvlText w:val="•"/>
      <w:lvlJc w:val="left"/>
      <w:pPr>
        <w:ind w:left="3563" w:hanging="197"/>
      </w:pPr>
      <w:rPr>
        <w:rFonts w:hint="default"/>
        <w:lang w:val="cs-CZ" w:eastAsia="en-US" w:bidi="ar-SA"/>
      </w:rPr>
    </w:lvl>
    <w:lvl w:ilvl="8" w:tplc="05D2A610">
      <w:numFmt w:val="bullet"/>
      <w:lvlText w:val="•"/>
      <w:lvlJc w:val="left"/>
      <w:pPr>
        <w:ind w:left="4052" w:hanging="197"/>
      </w:pPr>
      <w:rPr>
        <w:rFonts w:hint="default"/>
        <w:lang w:val="cs-CZ" w:eastAsia="en-US" w:bidi="ar-SA"/>
      </w:rPr>
    </w:lvl>
  </w:abstractNum>
  <w:num w:numId="1" w16cid:durableId="267978445">
    <w:abstractNumId w:val="4"/>
  </w:num>
  <w:num w:numId="2" w16cid:durableId="1098983484">
    <w:abstractNumId w:val="1"/>
  </w:num>
  <w:num w:numId="3" w16cid:durableId="571744540">
    <w:abstractNumId w:val="3"/>
  </w:num>
  <w:num w:numId="4" w16cid:durableId="81343264">
    <w:abstractNumId w:val="2"/>
  </w:num>
  <w:num w:numId="5" w16cid:durableId="187179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14"/>
    <w:rsid w:val="00446115"/>
    <w:rsid w:val="00A7416A"/>
    <w:rsid w:val="00C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63B4"/>
  <w15:docId w15:val="{597F7ED2-8FFF-43FC-A073-E7804343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742" w:hanging="255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1"/>
      <w:ind w:left="141"/>
      <w:jc w:val="both"/>
    </w:pPr>
    <w:rPr>
      <w:sz w:val="17"/>
      <w:szCs w:val="17"/>
    </w:rPr>
  </w:style>
  <w:style w:type="paragraph" w:styleId="Nzev">
    <w:name w:val="Title"/>
    <w:basedOn w:val="Normln"/>
    <w:uiPriority w:val="10"/>
    <w:qFormat/>
    <w:pPr>
      <w:spacing w:before="265"/>
      <w:ind w:left="176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61"/>
      <w:ind w:left="1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a@smj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Martina</dc:creator>
  <cp:lastModifiedBy>Ivana Čepičková</cp:lastModifiedBy>
  <cp:revision>2</cp:revision>
  <dcterms:created xsi:type="dcterms:W3CDTF">2025-06-24T05:44:00Z</dcterms:created>
  <dcterms:modified xsi:type="dcterms:W3CDTF">2025-06-24T05:44:00Z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2025-06-24T00:00:00Z</vt:filetime>
  </property>
  <property fmtid="{D5CDD505-2E9C-101B-9397-08002B2CF9AE}" pid="5" name="Producer">
    <vt:lpwstr>Adobe Acrobat Pro 2017 17.11.30204</vt:lpwstr>
  </property>
</Properties>
</file>