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F314" w14:textId="77777777" w:rsidR="00773100" w:rsidRPr="00756459" w:rsidRDefault="00756459" w:rsidP="00756459">
      <w:pPr>
        <w:pStyle w:val="Zkladntext20"/>
        <w:shd w:val="clear" w:color="auto" w:fill="auto"/>
        <w:spacing w:line="240" w:lineRule="auto"/>
        <w:jc w:val="center"/>
        <w:rPr>
          <w:rFonts w:asciiTheme="minorHAnsi" w:hAnsiTheme="minorHAnsi"/>
          <w:b/>
          <w:sz w:val="32"/>
          <w:szCs w:val="32"/>
        </w:rPr>
      </w:pPr>
      <w:r w:rsidRPr="00756459">
        <w:rPr>
          <w:rFonts w:asciiTheme="minorHAnsi" w:hAnsiTheme="minorHAnsi"/>
          <w:b/>
          <w:sz w:val="32"/>
          <w:szCs w:val="32"/>
        </w:rPr>
        <w:t>SMLOUVA O DÍLO</w:t>
      </w:r>
    </w:p>
    <w:p w14:paraId="29801671" w14:textId="46FFB6D3" w:rsidR="00756459" w:rsidRDefault="00B3342E" w:rsidP="00756459">
      <w:pPr>
        <w:pStyle w:val="Zkladntext20"/>
        <w:shd w:val="clear" w:color="auto" w:fill="auto"/>
        <w:spacing w:line="240" w:lineRule="auto"/>
        <w:jc w:val="center"/>
        <w:rPr>
          <w:rFonts w:asciiTheme="minorHAnsi" w:hAnsiTheme="minorHAnsi"/>
          <w:b/>
          <w:sz w:val="28"/>
          <w:szCs w:val="28"/>
        </w:rPr>
      </w:pPr>
      <w:r>
        <w:rPr>
          <w:rFonts w:asciiTheme="minorHAnsi" w:hAnsiTheme="minorHAnsi"/>
          <w:b/>
          <w:sz w:val="28"/>
          <w:szCs w:val="28"/>
        </w:rPr>
        <w:t>č</w:t>
      </w:r>
      <w:r w:rsidR="00387A5D">
        <w:rPr>
          <w:rFonts w:asciiTheme="minorHAnsi" w:hAnsiTheme="minorHAnsi"/>
          <w:b/>
          <w:sz w:val="28"/>
          <w:szCs w:val="28"/>
        </w:rPr>
        <w:t>. 0</w:t>
      </w:r>
      <w:r w:rsidR="00D46BC3">
        <w:rPr>
          <w:rFonts w:asciiTheme="minorHAnsi" w:hAnsiTheme="minorHAnsi"/>
          <w:b/>
          <w:sz w:val="28"/>
          <w:szCs w:val="28"/>
        </w:rPr>
        <w:t>0</w:t>
      </w:r>
      <w:r w:rsidR="00712952">
        <w:rPr>
          <w:rFonts w:asciiTheme="minorHAnsi" w:hAnsiTheme="minorHAnsi"/>
          <w:b/>
          <w:sz w:val="28"/>
          <w:szCs w:val="28"/>
        </w:rPr>
        <w:t>5</w:t>
      </w:r>
      <w:r w:rsidR="00387A5D">
        <w:rPr>
          <w:rFonts w:asciiTheme="minorHAnsi" w:hAnsiTheme="minorHAnsi"/>
          <w:b/>
          <w:sz w:val="28"/>
          <w:szCs w:val="28"/>
        </w:rPr>
        <w:t>/TSA/D/20</w:t>
      </w:r>
      <w:r w:rsidR="00375951">
        <w:rPr>
          <w:rFonts w:asciiTheme="minorHAnsi" w:hAnsiTheme="minorHAnsi"/>
          <w:b/>
          <w:sz w:val="28"/>
          <w:szCs w:val="28"/>
        </w:rPr>
        <w:t>2</w:t>
      </w:r>
      <w:r w:rsidR="00D46BC3">
        <w:rPr>
          <w:rFonts w:asciiTheme="minorHAnsi" w:hAnsiTheme="minorHAnsi"/>
          <w:b/>
          <w:sz w:val="28"/>
          <w:szCs w:val="28"/>
        </w:rPr>
        <w:t>5</w:t>
      </w:r>
    </w:p>
    <w:p w14:paraId="31E9AE2A" w14:textId="77777777" w:rsidR="00B3342E" w:rsidRDefault="00B3342E" w:rsidP="00756459">
      <w:pPr>
        <w:pStyle w:val="Zkladntext20"/>
        <w:shd w:val="clear" w:color="auto" w:fill="auto"/>
        <w:spacing w:line="240" w:lineRule="auto"/>
        <w:jc w:val="center"/>
        <w:rPr>
          <w:rFonts w:asciiTheme="minorHAnsi" w:hAnsiTheme="minorHAnsi"/>
          <w:b/>
          <w:sz w:val="28"/>
          <w:szCs w:val="28"/>
        </w:rPr>
      </w:pPr>
    </w:p>
    <w:p w14:paraId="6CCB552D" w14:textId="77777777" w:rsidR="00756459" w:rsidRPr="0079681C" w:rsidRDefault="00756459" w:rsidP="00756459">
      <w:pPr>
        <w:pStyle w:val="Zkladntext1"/>
        <w:shd w:val="clear" w:color="auto" w:fill="auto"/>
        <w:spacing w:after="120" w:line="230" w:lineRule="exact"/>
        <w:ind w:left="288"/>
        <w:contextualSpacing/>
        <w:jc w:val="center"/>
        <w:rPr>
          <w:rFonts w:asciiTheme="minorHAnsi" w:hAnsiTheme="minorHAnsi"/>
          <w:sz w:val="22"/>
          <w:szCs w:val="22"/>
        </w:rPr>
      </w:pPr>
      <w:r w:rsidRPr="0079681C">
        <w:rPr>
          <w:rFonts w:asciiTheme="minorHAnsi" w:hAnsiTheme="minorHAnsi"/>
          <w:sz w:val="22"/>
          <w:szCs w:val="22"/>
        </w:rPr>
        <w:t>podle § 2586 a násl. zákona č. 89/2012 Sb. občanský zákoník, ve znění pozdějších předpisů</w:t>
      </w:r>
    </w:p>
    <w:p w14:paraId="1262AAF2" w14:textId="77777777" w:rsidR="00963D41" w:rsidRDefault="00963D41" w:rsidP="00A164BD">
      <w:pPr>
        <w:pStyle w:val="Zkladntext20"/>
        <w:shd w:val="clear" w:color="auto" w:fill="auto"/>
        <w:spacing w:line="240" w:lineRule="auto"/>
        <w:rPr>
          <w:rFonts w:asciiTheme="minorHAnsi" w:hAnsiTheme="minorHAnsi"/>
          <w:sz w:val="22"/>
          <w:szCs w:val="22"/>
        </w:rPr>
      </w:pPr>
    </w:p>
    <w:p w14:paraId="6E44B0D8" w14:textId="77777777" w:rsidR="00963D41" w:rsidRDefault="00963D41" w:rsidP="00A164BD">
      <w:pPr>
        <w:pStyle w:val="Zkladntext20"/>
        <w:shd w:val="clear" w:color="auto" w:fill="auto"/>
        <w:spacing w:line="240" w:lineRule="auto"/>
        <w:rPr>
          <w:rFonts w:asciiTheme="minorHAnsi" w:hAnsiTheme="minorHAnsi"/>
          <w:sz w:val="22"/>
          <w:szCs w:val="22"/>
        </w:rPr>
      </w:pPr>
    </w:p>
    <w:p w14:paraId="20F5E071"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smluvní strany</w:t>
      </w:r>
    </w:p>
    <w:p w14:paraId="13B0030E" w14:textId="77777777" w:rsidR="00D46BC3" w:rsidRPr="00D46BC3" w:rsidRDefault="00D46BC3" w:rsidP="00D46BC3">
      <w:pPr>
        <w:autoSpaceDE w:val="0"/>
        <w:autoSpaceDN w:val="0"/>
        <w:adjustRightInd w:val="0"/>
        <w:rPr>
          <w:rFonts w:asciiTheme="minorHAnsi" w:eastAsiaTheme="minorHAnsi" w:hAnsiTheme="minorHAnsi" w:cstheme="minorHAnsi"/>
          <w:b/>
          <w:bCs/>
          <w:color w:val="auto"/>
          <w:sz w:val="22"/>
          <w:szCs w:val="22"/>
          <w:lang w:val="cs-CZ" w:eastAsia="en-US"/>
        </w:rPr>
      </w:pPr>
      <w:r w:rsidRPr="00D46BC3">
        <w:rPr>
          <w:rFonts w:asciiTheme="minorHAnsi" w:eastAsiaTheme="minorHAnsi" w:hAnsiTheme="minorHAnsi" w:cstheme="minorHAnsi"/>
          <w:b/>
          <w:bCs/>
          <w:color w:val="auto"/>
          <w:sz w:val="22"/>
          <w:szCs w:val="22"/>
          <w:lang w:val="cs-CZ" w:eastAsia="en-US"/>
        </w:rPr>
        <w:t xml:space="preserve">Mikrobiologický ústav AV ČR, </w:t>
      </w:r>
      <w:proofErr w:type="spellStart"/>
      <w:r w:rsidRPr="00D46BC3">
        <w:rPr>
          <w:rFonts w:asciiTheme="minorHAnsi" w:eastAsiaTheme="minorHAnsi" w:hAnsiTheme="minorHAnsi" w:cstheme="minorHAnsi"/>
          <w:b/>
          <w:bCs/>
          <w:color w:val="auto"/>
          <w:sz w:val="22"/>
          <w:szCs w:val="22"/>
          <w:lang w:val="cs-CZ" w:eastAsia="en-US"/>
        </w:rPr>
        <w:t>v.v.i</w:t>
      </w:r>
      <w:proofErr w:type="spellEnd"/>
      <w:r w:rsidRPr="00D46BC3">
        <w:rPr>
          <w:rFonts w:asciiTheme="minorHAnsi" w:eastAsiaTheme="minorHAnsi" w:hAnsiTheme="minorHAnsi" w:cstheme="minorHAnsi"/>
          <w:b/>
          <w:bCs/>
          <w:color w:val="auto"/>
          <w:sz w:val="22"/>
          <w:szCs w:val="22"/>
          <w:lang w:val="cs-CZ" w:eastAsia="en-US"/>
        </w:rPr>
        <w:t>.</w:t>
      </w:r>
    </w:p>
    <w:p w14:paraId="6271E5CF" w14:textId="50015BF9"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Se sídlem na adrese: Vídeňská 1083, 142 </w:t>
      </w:r>
      <w:r w:rsidR="00103793">
        <w:rPr>
          <w:rFonts w:asciiTheme="minorHAnsi" w:eastAsiaTheme="minorHAnsi" w:hAnsiTheme="minorHAnsi" w:cstheme="minorHAnsi"/>
          <w:color w:val="auto"/>
          <w:sz w:val="22"/>
          <w:szCs w:val="22"/>
          <w:lang w:val="cs-CZ" w:eastAsia="en-US"/>
        </w:rPr>
        <w:t>0</w:t>
      </w:r>
      <w:r w:rsidRPr="00D46BC3">
        <w:rPr>
          <w:rFonts w:asciiTheme="minorHAnsi" w:eastAsiaTheme="minorHAnsi" w:hAnsiTheme="minorHAnsi" w:cstheme="minorHAnsi"/>
          <w:color w:val="auto"/>
          <w:sz w:val="22"/>
          <w:szCs w:val="22"/>
          <w:lang w:val="cs-CZ" w:eastAsia="en-US"/>
        </w:rPr>
        <w:t>0 Praha 4</w:t>
      </w:r>
    </w:p>
    <w:p w14:paraId="468A191B"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IČ: 61388971 DIČ: CZ61388971</w:t>
      </w:r>
    </w:p>
    <w:p w14:paraId="3AF1F1A8"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Osoba oprávněná k podpisu smlouvy: Ing. Jiří Hašek, CSc., ředitel</w:t>
      </w:r>
    </w:p>
    <w:p w14:paraId="6ED0937E"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Peněžní ústav: Komerční banka, a.s., Na Příkopě 33 / čp. 969, 114 07 Praha 1</w:t>
      </w:r>
    </w:p>
    <w:p w14:paraId="52B74454"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Číslo účtu: 2246660227/0100</w:t>
      </w:r>
    </w:p>
    <w:p w14:paraId="5BC53895"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(dále též jen „objednatel“)</w:t>
      </w:r>
    </w:p>
    <w:p w14:paraId="63CE3D60" w14:textId="3818A5D0" w:rsidR="00963D41" w:rsidRPr="00D46BC3" w:rsidRDefault="00D46BC3" w:rsidP="00D46BC3">
      <w:pPr>
        <w:pStyle w:val="Zkladntext1"/>
        <w:shd w:val="clear" w:color="auto" w:fill="auto"/>
        <w:spacing w:line="240" w:lineRule="auto"/>
        <w:rPr>
          <w:rFonts w:asciiTheme="minorHAnsi" w:eastAsiaTheme="minorHAnsi" w:hAnsiTheme="minorHAnsi" w:cstheme="minorHAnsi"/>
          <w:sz w:val="22"/>
          <w:szCs w:val="22"/>
        </w:rPr>
      </w:pPr>
      <w:r w:rsidRPr="00D46BC3">
        <w:rPr>
          <w:rFonts w:asciiTheme="minorHAnsi" w:eastAsiaTheme="minorHAnsi" w:hAnsiTheme="minorHAnsi" w:cstheme="minorHAnsi"/>
          <w:sz w:val="22"/>
          <w:szCs w:val="22"/>
        </w:rPr>
        <w:t>na straně jedné</w:t>
      </w:r>
    </w:p>
    <w:p w14:paraId="5C31FEB2" w14:textId="77777777" w:rsidR="00D46BC3" w:rsidRPr="00D46BC3" w:rsidRDefault="00D46BC3" w:rsidP="00D46BC3">
      <w:pPr>
        <w:pStyle w:val="Zkladntext1"/>
        <w:shd w:val="clear" w:color="auto" w:fill="auto"/>
        <w:spacing w:line="240" w:lineRule="auto"/>
        <w:rPr>
          <w:rFonts w:asciiTheme="minorHAnsi" w:hAnsiTheme="minorHAnsi" w:cstheme="minorHAnsi"/>
          <w:sz w:val="22"/>
          <w:szCs w:val="22"/>
        </w:rPr>
      </w:pPr>
    </w:p>
    <w:p w14:paraId="27707CA5" w14:textId="216A8D20" w:rsidR="00D46BC3" w:rsidRPr="00D46BC3" w:rsidRDefault="00D46BC3" w:rsidP="00D46BC3">
      <w:pPr>
        <w:pStyle w:val="Zkladntext1"/>
        <w:shd w:val="clear" w:color="auto" w:fill="auto"/>
        <w:spacing w:line="240" w:lineRule="auto"/>
        <w:rPr>
          <w:rFonts w:asciiTheme="minorHAnsi" w:hAnsiTheme="minorHAnsi" w:cstheme="minorHAnsi"/>
          <w:sz w:val="22"/>
          <w:szCs w:val="22"/>
        </w:rPr>
      </w:pPr>
      <w:r w:rsidRPr="00D46BC3">
        <w:rPr>
          <w:rFonts w:asciiTheme="minorHAnsi" w:hAnsiTheme="minorHAnsi" w:cstheme="minorHAnsi"/>
          <w:sz w:val="22"/>
          <w:szCs w:val="22"/>
        </w:rPr>
        <w:t>a</w:t>
      </w:r>
    </w:p>
    <w:p w14:paraId="7A156782" w14:textId="77777777" w:rsidR="00963D41" w:rsidRPr="00D46BC3" w:rsidRDefault="00963D41" w:rsidP="00A164BD">
      <w:pPr>
        <w:pStyle w:val="Zkladntext1"/>
        <w:shd w:val="clear" w:color="auto" w:fill="auto"/>
        <w:spacing w:line="240" w:lineRule="auto"/>
        <w:rPr>
          <w:rFonts w:asciiTheme="minorHAnsi" w:hAnsiTheme="minorHAnsi" w:cstheme="minorHAnsi"/>
          <w:sz w:val="22"/>
          <w:szCs w:val="22"/>
        </w:rPr>
      </w:pPr>
    </w:p>
    <w:p w14:paraId="1E7A40C9" w14:textId="77777777" w:rsidR="00D46BC3" w:rsidRPr="00D46BC3" w:rsidRDefault="00D46BC3" w:rsidP="00D46BC3">
      <w:pPr>
        <w:autoSpaceDE w:val="0"/>
        <w:autoSpaceDN w:val="0"/>
        <w:adjustRightInd w:val="0"/>
        <w:rPr>
          <w:rFonts w:asciiTheme="minorHAnsi" w:eastAsiaTheme="minorHAnsi" w:hAnsiTheme="minorHAnsi" w:cstheme="minorHAnsi"/>
          <w:b/>
          <w:bCs/>
          <w:color w:val="auto"/>
          <w:sz w:val="22"/>
          <w:szCs w:val="22"/>
          <w:lang w:val="cs-CZ" w:eastAsia="en-US"/>
        </w:rPr>
      </w:pPr>
      <w:r w:rsidRPr="00D46BC3">
        <w:rPr>
          <w:rFonts w:asciiTheme="minorHAnsi" w:eastAsiaTheme="minorHAnsi" w:hAnsiTheme="minorHAnsi" w:cstheme="minorHAnsi"/>
          <w:b/>
          <w:bCs/>
          <w:color w:val="auto"/>
          <w:sz w:val="22"/>
          <w:szCs w:val="22"/>
          <w:lang w:val="cs-CZ" w:eastAsia="en-US"/>
        </w:rPr>
        <w:t>T-</w:t>
      </w:r>
      <w:proofErr w:type="spellStart"/>
      <w:r w:rsidRPr="00D46BC3">
        <w:rPr>
          <w:rFonts w:asciiTheme="minorHAnsi" w:eastAsiaTheme="minorHAnsi" w:hAnsiTheme="minorHAnsi" w:cstheme="minorHAnsi"/>
          <w:b/>
          <w:bCs/>
          <w:color w:val="auto"/>
          <w:sz w:val="22"/>
          <w:szCs w:val="22"/>
          <w:lang w:val="cs-CZ" w:eastAsia="en-US"/>
        </w:rPr>
        <w:t>bro</w:t>
      </w:r>
      <w:proofErr w:type="spellEnd"/>
      <w:r w:rsidRPr="00D46BC3">
        <w:rPr>
          <w:rFonts w:asciiTheme="minorHAnsi" w:eastAsiaTheme="minorHAnsi" w:hAnsiTheme="minorHAnsi" w:cstheme="minorHAnsi"/>
          <w:b/>
          <w:bCs/>
          <w:color w:val="auto"/>
          <w:sz w:val="22"/>
          <w:szCs w:val="22"/>
          <w:lang w:val="cs-CZ" w:eastAsia="en-US"/>
        </w:rPr>
        <w:t xml:space="preserve"> CZ s.r.o.</w:t>
      </w:r>
    </w:p>
    <w:p w14:paraId="53142E38" w14:textId="5D100201"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Se sídlem na adrese: Hlavní 2728/159, 141 00 Praha 4</w:t>
      </w:r>
    </w:p>
    <w:p w14:paraId="483DF3F5"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zapsaná v obchodním rejstříku vedeném u Městského soudu v Praze, </w:t>
      </w:r>
      <w:proofErr w:type="spellStart"/>
      <w:r w:rsidRPr="00D46BC3">
        <w:rPr>
          <w:rFonts w:asciiTheme="minorHAnsi" w:eastAsiaTheme="minorHAnsi" w:hAnsiTheme="minorHAnsi" w:cstheme="minorHAnsi"/>
          <w:color w:val="auto"/>
          <w:sz w:val="22"/>
          <w:szCs w:val="22"/>
          <w:lang w:val="cs-CZ" w:eastAsia="en-US"/>
        </w:rPr>
        <w:t>sp</w:t>
      </w:r>
      <w:proofErr w:type="spellEnd"/>
      <w:r w:rsidRPr="00D46BC3">
        <w:rPr>
          <w:rFonts w:asciiTheme="minorHAnsi" w:eastAsiaTheme="minorHAnsi" w:hAnsiTheme="minorHAnsi" w:cstheme="minorHAnsi"/>
          <w:color w:val="auto"/>
          <w:sz w:val="22"/>
          <w:szCs w:val="22"/>
          <w:lang w:val="cs-CZ" w:eastAsia="en-US"/>
        </w:rPr>
        <w:t>. zn. C 85322</w:t>
      </w:r>
    </w:p>
    <w:p w14:paraId="0BC4E123" w14:textId="327F92E1"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IČ: 4906104</w:t>
      </w:r>
    </w:p>
    <w:p w14:paraId="1AFDBB1B" w14:textId="633281CD"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Osoba oprávněná k podpisu smlouvy: Ing. Jakub Janovský</w:t>
      </w:r>
    </w:p>
    <w:p w14:paraId="12FFC7EA" w14:textId="23AA7AED"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Peněžní ústav: Komerční banka, a.s., Na Příkopě 33 / čp. 969, 114 07 Praha 1</w:t>
      </w:r>
    </w:p>
    <w:p w14:paraId="79A50BF5" w14:textId="5E3AADB0"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Číslo účtu: 51-1421430257/0100</w:t>
      </w:r>
    </w:p>
    <w:p w14:paraId="4BC8BFCC"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(„zhotovitel“)</w:t>
      </w:r>
    </w:p>
    <w:p w14:paraId="58CD2C49" w14:textId="6F72D072" w:rsidR="007A7E5F" w:rsidRDefault="00D46BC3" w:rsidP="00D46BC3">
      <w:pPr>
        <w:pStyle w:val="Zkladntext1"/>
        <w:shd w:val="clear" w:color="auto" w:fill="auto"/>
        <w:spacing w:line="240" w:lineRule="auto"/>
        <w:rPr>
          <w:rFonts w:asciiTheme="minorHAnsi" w:eastAsiaTheme="minorHAnsi" w:hAnsiTheme="minorHAnsi" w:cstheme="minorHAnsi"/>
        </w:rPr>
      </w:pPr>
      <w:r w:rsidRPr="00D46BC3">
        <w:rPr>
          <w:rFonts w:asciiTheme="minorHAnsi" w:eastAsiaTheme="minorHAnsi" w:hAnsiTheme="minorHAnsi" w:cstheme="minorHAnsi"/>
        </w:rPr>
        <w:t>na straně druhé</w:t>
      </w:r>
    </w:p>
    <w:p w14:paraId="40ACDB21" w14:textId="77777777" w:rsidR="003D61A4" w:rsidRDefault="003D61A4" w:rsidP="00D46BC3">
      <w:pPr>
        <w:pStyle w:val="Zkladntext1"/>
        <w:shd w:val="clear" w:color="auto" w:fill="auto"/>
        <w:spacing w:line="240" w:lineRule="auto"/>
        <w:rPr>
          <w:rFonts w:asciiTheme="minorHAnsi" w:eastAsiaTheme="minorHAnsi" w:hAnsiTheme="minorHAnsi" w:cstheme="minorHAnsi"/>
        </w:rPr>
      </w:pPr>
    </w:p>
    <w:p w14:paraId="38730616" w14:textId="77777777" w:rsidR="003D61A4" w:rsidRPr="003D61A4" w:rsidRDefault="003D61A4" w:rsidP="003D61A4">
      <w:pPr>
        <w:autoSpaceDE w:val="0"/>
        <w:autoSpaceDN w:val="0"/>
        <w:adjustRightInd w:val="0"/>
        <w:rPr>
          <w:rFonts w:asciiTheme="minorHAnsi" w:eastAsiaTheme="minorHAnsi" w:hAnsiTheme="minorHAnsi" w:cstheme="minorHAnsi"/>
          <w:color w:val="auto"/>
          <w:sz w:val="22"/>
          <w:szCs w:val="22"/>
          <w:lang w:val="cs-CZ" w:eastAsia="en-US"/>
        </w:rPr>
      </w:pPr>
      <w:r w:rsidRPr="003D61A4">
        <w:rPr>
          <w:rFonts w:asciiTheme="minorHAnsi" w:eastAsiaTheme="minorHAnsi" w:hAnsiTheme="minorHAnsi" w:cstheme="minorHAnsi"/>
          <w:color w:val="auto"/>
          <w:sz w:val="22"/>
          <w:szCs w:val="22"/>
          <w:lang w:val="cs-CZ" w:eastAsia="en-US"/>
        </w:rPr>
        <w:t>(objednatel a zhotovitel společně jako „smluvní strany“ nebo „STRANY“, jednotlivě též</w:t>
      </w:r>
    </w:p>
    <w:p w14:paraId="5CF6022A" w14:textId="2FBD3EB4" w:rsidR="003D61A4" w:rsidRPr="003D61A4" w:rsidRDefault="003D61A4" w:rsidP="003D61A4">
      <w:pPr>
        <w:pStyle w:val="Zkladntext1"/>
        <w:shd w:val="clear" w:color="auto" w:fill="auto"/>
        <w:spacing w:line="240" w:lineRule="auto"/>
        <w:rPr>
          <w:rFonts w:asciiTheme="minorHAnsi" w:hAnsiTheme="minorHAnsi" w:cstheme="minorHAnsi"/>
          <w:sz w:val="22"/>
          <w:szCs w:val="22"/>
        </w:rPr>
      </w:pPr>
      <w:r w:rsidRPr="003D61A4">
        <w:rPr>
          <w:rFonts w:asciiTheme="minorHAnsi" w:eastAsiaTheme="minorHAnsi" w:hAnsiTheme="minorHAnsi" w:cstheme="minorHAnsi"/>
          <w:sz w:val="22"/>
          <w:szCs w:val="22"/>
        </w:rPr>
        <w:t>jako „SMLUVNÍ STRANA“ nebo „STRANA“)</w:t>
      </w:r>
    </w:p>
    <w:p w14:paraId="5228DBA3" w14:textId="77777777" w:rsidR="00963D41" w:rsidRPr="0079681C" w:rsidRDefault="00963D41" w:rsidP="00A164BD">
      <w:pPr>
        <w:pStyle w:val="Zkladntext1"/>
        <w:shd w:val="clear" w:color="auto" w:fill="auto"/>
        <w:spacing w:line="240" w:lineRule="auto"/>
        <w:rPr>
          <w:rFonts w:asciiTheme="minorHAnsi" w:hAnsiTheme="minorHAnsi"/>
          <w:sz w:val="22"/>
          <w:szCs w:val="22"/>
        </w:rPr>
      </w:pPr>
    </w:p>
    <w:p w14:paraId="047EE45E" w14:textId="5B1EBF4E" w:rsidR="00A164BD" w:rsidRDefault="00A164BD" w:rsidP="00A164BD">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níže uvedeného dne, měsíce a roku uzavřely tuto</w:t>
      </w:r>
      <w:r w:rsidR="00245C19">
        <w:rPr>
          <w:rFonts w:asciiTheme="minorHAnsi" w:hAnsiTheme="minorHAnsi"/>
          <w:sz w:val="22"/>
          <w:szCs w:val="22"/>
        </w:rPr>
        <w:t xml:space="preserve"> smlouvu:</w:t>
      </w:r>
    </w:p>
    <w:p w14:paraId="130BB00F" w14:textId="77777777" w:rsidR="00A164BD" w:rsidRDefault="00A164BD" w:rsidP="00A164BD">
      <w:pPr>
        <w:pStyle w:val="Zkladntext1"/>
        <w:shd w:val="clear" w:color="auto" w:fill="auto"/>
        <w:spacing w:after="120" w:line="230" w:lineRule="exact"/>
        <w:ind w:left="288"/>
        <w:contextualSpacing/>
        <w:rPr>
          <w:rFonts w:asciiTheme="minorHAnsi" w:hAnsiTheme="minorHAnsi"/>
          <w:sz w:val="22"/>
          <w:szCs w:val="22"/>
        </w:rPr>
      </w:pPr>
    </w:p>
    <w:p w14:paraId="426DF4FC" w14:textId="77777777" w:rsidR="00963D41" w:rsidRDefault="00963D41" w:rsidP="00A164BD">
      <w:pPr>
        <w:pStyle w:val="Zkladntext1"/>
        <w:shd w:val="clear" w:color="auto" w:fill="auto"/>
        <w:spacing w:after="120" w:line="230" w:lineRule="exact"/>
        <w:ind w:left="288"/>
        <w:contextualSpacing/>
        <w:rPr>
          <w:rFonts w:asciiTheme="minorHAnsi" w:hAnsiTheme="minorHAnsi"/>
          <w:sz w:val="22"/>
          <w:szCs w:val="22"/>
        </w:rPr>
      </w:pPr>
    </w:p>
    <w:p w14:paraId="4E7C51B6" w14:textId="77777777" w:rsidR="00912B1E" w:rsidRDefault="00912B1E" w:rsidP="00A164BD">
      <w:pPr>
        <w:pStyle w:val="Zkladntext1"/>
        <w:shd w:val="clear" w:color="auto" w:fill="auto"/>
        <w:spacing w:after="120" w:line="230" w:lineRule="exact"/>
        <w:ind w:left="288"/>
        <w:contextualSpacing/>
        <w:rPr>
          <w:rFonts w:asciiTheme="minorHAnsi" w:hAnsiTheme="minorHAnsi"/>
          <w:sz w:val="22"/>
          <w:szCs w:val="22"/>
        </w:rPr>
      </w:pPr>
    </w:p>
    <w:p w14:paraId="0F5C309B" w14:textId="77777777" w:rsidR="00963D41" w:rsidRPr="0079681C" w:rsidRDefault="00963D41" w:rsidP="00A164BD">
      <w:pPr>
        <w:pStyle w:val="Zkladntext1"/>
        <w:shd w:val="clear" w:color="auto" w:fill="auto"/>
        <w:spacing w:after="120" w:line="230" w:lineRule="exact"/>
        <w:ind w:left="288"/>
        <w:contextualSpacing/>
        <w:rPr>
          <w:rFonts w:asciiTheme="minorHAnsi" w:hAnsiTheme="minorHAnsi"/>
          <w:sz w:val="22"/>
          <w:szCs w:val="22"/>
        </w:rPr>
      </w:pPr>
    </w:p>
    <w:p w14:paraId="5EC1619B"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Předmět díla</w:t>
      </w:r>
    </w:p>
    <w:p w14:paraId="3BCA5319" w14:textId="204BB9CC" w:rsidR="00A164BD" w:rsidRPr="0079681C" w:rsidRDefault="00A164BD" w:rsidP="00375951">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se na základě této smlouvy zavazuje na své náklady a na své nebezpe</w:t>
      </w:r>
      <w:r w:rsidR="00440F9F">
        <w:rPr>
          <w:rFonts w:asciiTheme="minorHAnsi" w:hAnsiTheme="minorHAnsi"/>
          <w:sz w:val="22"/>
          <w:szCs w:val="22"/>
        </w:rPr>
        <w:t xml:space="preserve">čí </w:t>
      </w:r>
      <w:r w:rsidR="00FC4364">
        <w:rPr>
          <w:rFonts w:asciiTheme="minorHAnsi" w:hAnsiTheme="minorHAnsi"/>
          <w:sz w:val="22"/>
          <w:szCs w:val="22"/>
        </w:rPr>
        <w:t xml:space="preserve">provést pro objednatele dílo, a to </w:t>
      </w:r>
      <w:r w:rsidR="00440F9F">
        <w:rPr>
          <w:rFonts w:asciiTheme="minorHAnsi" w:hAnsiTheme="minorHAnsi"/>
          <w:sz w:val="22"/>
          <w:szCs w:val="22"/>
        </w:rPr>
        <w:t>stavební práce spočívající</w:t>
      </w:r>
      <w:r w:rsidR="00510E50">
        <w:rPr>
          <w:rFonts w:asciiTheme="minorHAnsi" w:hAnsiTheme="minorHAnsi"/>
          <w:sz w:val="22"/>
          <w:szCs w:val="22"/>
        </w:rPr>
        <w:t xml:space="preserve"> v</w:t>
      </w:r>
      <w:r w:rsidR="005D1AFE">
        <w:rPr>
          <w:rFonts w:asciiTheme="minorHAnsi" w:hAnsiTheme="minorHAnsi"/>
          <w:sz w:val="22"/>
          <w:szCs w:val="22"/>
        </w:rPr>
        <w:t>e vybourání stávajících příček</w:t>
      </w:r>
      <w:r w:rsidR="00712952">
        <w:rPr>
          <w:rFonts w:asciiTheme="minorHAnsi" w:hAnsiTheme="minorHAnsi"/>
          <w:sz w:val="22"/>
          <w:szCs w:val="22"/>
        </w:rPr>
        <w:t xml:space="preserve"> a stropu z PUR panelů</w:t>
      </w:r>
      <w:r w:rsidR="005D1AFE">
        <w:rPr>
          <w:rFonts w:asciiTheme="minorHAnsi" w:hAnsiTheme="minorHAnsi"/>
          <w:sz w:val="22"/>
          <w:szCs w:val="22"/>
        </w:rPr>
        <w:t xml:space="preserve">, </w:t>
      </w:r>
      <w:r w:rsidR="00712952">
        <w:rPr>
          <w:rFonts w:asciiTheme="minorHAnsi" w:hAnsiTheme="minorHAnsi"/>
          <w:sz w:val="22"/>
          <w:szCs w:val="22"/>
        </w:rPr>
        <w:t xml:space="preserve">demontáži </w:t>
      </w:r>
      <w:r w:rsidR="002D12F2">
        <w:rPr>
          <w:rFonts w:asciiTheme="minorHAnsi" w:hAnsiTheme="minorHAnsi"/>
          <w:sz w:val="22"/>
          <w:szCs w:val="22"/>
        </w:rPr>
        <w:t xml:space="preserve">stávajících </w:t>
      </w:r>
      <w:r w:rsidR="00712952">
        <w:rPr>
          <w:rFonts w:asciiTheme="minorHAnsi" w:hAnsiTheme="minorHAnsi"/>
          <w:sz w:val="22"/>
          <w:szCs w:val="22"/>
        </w:rPr>
        <w:t xml:space="preserve">elektroinstalací, </w:t>
      </w:r>
      <w:r w:rsidR="005D1AFE">
        <w:rPr>
          <w:rFonts w:asciiTheme="minorHAnsi" w:hAnsiTheme="minorHAnsi"/>
          <w:sz w:val="22"/>
          <w:szCs w:val="22"/>
        </w:rPr>
        <w:t xml:space="preserve">osekání dlažeb, </w:t>
      </w:r>
      <w:r w:rsidR="00712952">
        <w:rPr>
          <w:rFonts w:asciiTheme="minorHAnsi" w:hAnsiTheme="minorHAnsi"/>
          <w:sz w:val="22"/>
          <w:szCs w:val="22"/>
        </w:rPr>
        <w:t>vybourání otvoru a následnou montáž okna</w:t>
      </w:r>
      <w:r w:rsidR="005D1AFE">
        <w:rPr>
          <w:rFonts w:asciiTheme="minorHAnsi" w:hAnsiTheme="minorHAnsi"/>
          <w:sz w:val="22"/>
          <w:szCs w:val="22"/>
        </w:rPr>
        <w:t xml:space="preserve">. Dále pak </w:t>
      </w:r>
      <w:r w:rsidR="00712952">
        <w:rPr>
          <w:rFonts w:asciiTheme="minorHAnsi" w:hAnsiTheme="minorHAnsi"/>
          <w:sz w:val="22"/>
          <w:szCs w:val="22"/>
        </w:rPr>
        <w:t xml:space="preserve">v položení a </w:t>
      </w:r>
      <w:r w:rsidR="005D1AFE">
        <w:rPr>
          <w:rFonts w:asciiTheme="minorHAnsi" w:hAnsiTheme="minorHAnsi"/>
          <w:sz w:val="22"/>
          <w:szCs w:val="22"/>
        </w:rPr>
        <w:t xml:space="preserve">montáži </w:t>
      </w:r>
      <w:r w:rsidR="00712952">
        <w:rPr>
          <w:rFonts w:asciiTheme="minorHAnsi" w:hAnsiTheme="minorHAnsi"/>
          <w:sz w:val="22"/>
          <w:szCs w:val="22"/>
        </w:rPr>
        <w:t>PVC podlahové krytiny</w:t>
      </w:r>
      <w:r w:rsidR="005D1AFE">
        <w:rPr>
          <w:rFonts w:asciiTheme="minorHAnsi" w:hAnsiTheme="minorHAnsi"/>
          <w:sz w:val="22"/>
          <w:szCs w:val="22"/>
        </w:rPr>
        <w:t xml:space="preserve">, </w:t>
      </w:r>
      <w:r w:rsidR="00712952">
        <w:rPr>
          <w:rFonts w:asciiTheme="minorHAnsi" w:hAnsiTheme="minorHAnsi"/>
          <w:sz w:val="22"/>
          <w:szCs w:val="22"/>
        </w:rPr>
        <w:t xml:space="preserve">montáž </w:t>
      </w:r>
      <w:r w:rsidR="005D1AFE">
        <w:rPr>
          <w:rFonts w:asciiTheme="minorHAnsi" w:hAnsiTheme="minorHAnsi"/>
          <w:sz w:val="22"/>
          <w:szCs w:val="22"/>
        </w:rPr>
        <w:t xml:space="preserve">osvětlovacích těles, </w:t>
      </w:r>
      <w:r w:rsidR="00712952">
        <w:rPr>
          <w:rFonts w:asciiTheme="minorHAnsi" w:hAnsiTheme="minorHAnsi"/>
          <w:sz w:val="22"/>
          <w:szCs w:val="22"/>
        </w:rPr>
        <w:t>napojení nového rozvodu ÚT vč</w:t>
      </w:r>
      <w:r w:rsidR="002D12F2">
        <w:rPr>
          <w:rFonts w:asciiTheme="minorHAnsi" w:hAnsiTheme="minorHAnsi"/>
          <w:sz w:val="22"/>
          <w:szCs w:val="22"/>
        </w:rPr>
        <w:t>.</w:t>
      </w:r>
      <w:r w:rsidR="00712952">
        <w:rPr>
          <w:rFonts w:asciiTheme="minorHAnsi" w:hAnsiTheme="minorHAnsi"/>
          <w:sz w:val="22"/>
          <w:szCs w:val="22"/>
        </w:rPr>
        <w:t xml:space="preserve"> otopného tělesa, montáž</w:t>
      </w:r>
      <w:r w:rsidR="002D12F2">
        <w:rPr>
          <w:rFonts w:asciiTheme="minorHAnsi" w:hAnsiTheme="minorHAnsi"/>
          <w:sz w:val="22"/>
          <w:szCs w:val="22"/>
        </w:rPr>
        <w:t>i</w:t>
      </w:r>
      <w:r w:rsidR="00712952">
        <w:rPr>
          <w:rFonts w:asciiTheme="minorHAnsi" w:hAnsiTheme="minorHAnsi"/>
          <w:sz w:val="22"/>
          <w:szCs w:val="22"/>
        </w:rPr>
        <w:t xml:space="preserve"> rozvodů ZTI k umyvadlu</w:t>
      </w:r>
      <w:r w:rsidR="005D1AFE">
        <w:rPr>
          <w:rFonts w:asciiTheme="minorHAnsi" w:hAnsiTheme="minorHAnsi"/>
          <w:sz w:val="22"/>
          <w:szCs w:val="22"/>
        </w:rPr>
        <w:t xml:space="preserve"> v</w:t>
      </w:r>
      <w:r w:rsidR="00712952">
        <w:rPr>
          <w:rFonts w:asciiTheme="minorHAnsi" w:hAnsiTheme="minorHAnsi"/>
          <w:sz w:val="22"/>
          <w:szCs w:val="22"/>
        </w:rPr>
        <w:t xml:space="preserve"> místnosti S044 v </w:t>
      </w:r>
      <w:r w:rsidR="005D1AFE">
        <w:rPr>
          <w:rFonts w:asciiTheme="minorHAnsi" w:hAnsiTheme="minorHAnsi"/>
          <w:sz w:val="22"/>
          <w:szCs w:val="22"/>
        </w:rPr>
        <w:t xml:space="preserve">přízemí objektu </w:t>
      </w:r>
      <w:r w:rsidR="003D61A4">
        <w:rPr>
          <w:rFonts w:asciiTheme="minorHAnsi" w:hAnsiTheme="minorHAnsi"/>
          <w:sz w:val="22"/>
          <w:szCs w:val="22"/>
        </w:rPr>
        <w:t xml:space="preserve">C </w:t>
      </w:r>
      <w:r w:rsidR="00510E50">
        <w:rPr>
          <w:rFonts w:asciiTheme="minorHAnsi" w:hAnsiTheme="minorHAnsi"/>
          <w:sz w:val="22"/>
          <w:szCs w:val="22"/>
        </w:rPr>
        <w:t>v areálu výzkumných ústavů akademie věd ČR</w:t>
      </w:r>
      <w:r w:rsidR="005F5950">
        <w:rPr>
          <w:rFonts w:asciiTheme="minorHAnsi" w:hAnsiTheme="minorHAnsi"/>
          <w:sz w:val="22"/>
          <w:szCs w:val="22"/>
        </w:rPr>
        <w:t>.</w:t>
      </w:r>
      <w:r w:rsidR="00510E50">
        <w:rPr>
          <w:rFonts w:asciiTheme="minorHAnsi" w:hAnsiTheme="minorHAnsi"/>
          <w:sz w:val="22"/>
          <w:szCs w:val="22"/>
        </w:rPr>
        <w:t xml:space="preserve"> </w:t>
      </w:r>
    </w:p>
    <w:p w14:paraId="5BE2AD1D" w14:textId="029C5359" w:rsidR="00A164BD" w:rsidRPr="0079681C" w:rsidRDefault="00A164BD" w:rsidP="00695E4B">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Dílo bude provedeno v rozsahu</w:t>
      </w:r>
      <w:r w:rsidR="00695E4B">
        <w:rPr>
          <w:rFonts w:asciiTheme="minorHAnsi" w:hAnsiTheme="minorHAnsi"/>
          <w:sz w:val="22"/>
          <w:szCs w:val="22"/>
        </w:rPr>
        <w:t xml:space="preserve"> </w:t>
      </w:r>
      <w:r w:rsidR="00A91C1D">
        <w:rPr>
          <w:rFonts w:asciiTheme="minorHAnsi" w:hAnsiTheme="minorHAnsi"/>
          <w:sz w:val="22"/>
          <w:szCs w:val="22"/>
        </w:rPr>
        <w:t xml:space="preserve">dle Přílohy 1 této smlouvy a pokynů definovaných </w:t>
      </w:r>
      <w:r w:rsidR="00510E50">
        <w:rPr>
          <w:rFonts w:asciiTheme="minorHAnsi" w:hAnsiTheme="minorHAnsi"/>
          <w:sz w:val="22"/>
          <w:szCs w:val="22"/>
        </w:rPr>
        <w:t>objednavatelem</w:t>
      </w:r>
      <w:r w:rsidR="00695E4B">
        <w:rPr>
          <w:rFonts w:asciiTheme="minorHAnsi" w:hAnsiTheme="minorHAnsi"/>
          <w:sz w:val="22"/>
          <w:szCs w:val="22"/>
        </w:rPr>
        <w:t>.</w:t>
      </w:r>
    </w:p>
    <w:p w14:paraId="221812DF" w14:textId="77777777" w:rsidR="00A164BD" w:rsidRDefault="00A164BD" w:rsidP="00A164BD">
      <w:pPr>
        <w:pStyle w:val="Zkladntext1"/>
        <w:numPr>
          <w:ilvl w:val="1"/>
          <w:numId w:val="10"/>
        </w:numPr>
        <w:shd w:val="clear" w:color="auto" w:fill="auto"/>
        <w:tabs>
          <w:tab w:val="left" w:pos="587"/>
        </w:tabs>
        <w:spacing w:after="120" w:line="293" w:lineRule="exact"/>
        <w:contextualSpacing/>
        <w:rPr>
          <w:rFonts w:asciiTheme="minorHAnsi" w:hAnsiTheme="minorHAnsi"/>
          <w:sz w:val="22"/>
          <w:szCs w:val="22"/>
        </w:rPr>
      </w:pPr>
      <w:r w:rsidRPr="0079681C">
        <w:rPr>
          <w:rFonts w:asciiTheme="minorHAnsi" w:hAnsiTheme="minorHAnsi"/>
          <w:sz w:val="22"/>
          <w:szCs w:val="22"/>
        </w:rPr>
        <w:t xml:space="preserve">Objednatel se zavazuje </w:t>
      </w:r>
      <w:r w:rsidR="00C45BF4">
        <w:rPr>
          <w:rFonts w:asciiTheme="minorHAnsi" w:hAnsiTheme="minorHAnsi"/>
          <w:sz w:val="22"/>
          <w:szCs w:val="22"/>
        </w:rPr>
        <w:t xml:space="preserve">dílo převzít a </w:t>
      </w:r>
      <w:r w:rsidRPr="0079681C">
        <w:rPr>
          <w:rFonts w:asciiTheme="minorHAnsi" w:hAnsiTheme="minorHAnsi"/>
          <w:sz w:val="22"/>
          <w:szCs w:val="22"/>
        </w:rPr>
        <w:t>zaplatit zhotoviteli sjednanou cenu.</w:t>
      </w:r>
    </w:p>
    <w:p w14:paraId="0556E89D" w14:textId="77777777" w:rsidR="003D61A4" w:rsidRDefault="003D61A4" w:rsidP="003D61A4">
      <w:pPr>
        <w:pStyle w:val="Zkladntext1"/>
        <w:shd w:val="clear" w:color="auto" w:fill="auto"/>
        <w:tabs>
          <w:tab w:val="left" w:pos="587"/>
        </w:tabs>
        <w:spacing w:after="120" w:line="293" w:lineRule="exact"/>
        <w:ind w:left="624"/>
        <w:contextualSpacing/>
        <w:rPr>
          <w:rFonts w:asciiTheme="minorHAnsi" w:hAnsiTheme="minorHAnsi"/>
          <w:sz w:val="22"/>
          <w:szCs w:val="22"/>
        </w:rPr>
      </w:pPr>
    </w:p>
    <w:p w14:paraId="492D7B7D" w14:textId="77777777" w:rsidR="003D61A4" w:rsidRDefault="003D61A4" w:rsidP="003D61A4">
      <w:pPr>
        <w:pStyle w:val="Zkladntext1"/>
        <w:shd w:val="clear" w:color="auto" w:fill="auto"/>
        <w:tabs>
          <w:tab w:val="left" w:pos="587"/>
        </w:tabs>
        <w:spacing w:after="120" w:line="293" w:lineRule="exact"/>
        <w:ind w:left="624"/>
        <w:contextualSpacing/>
        <w:rPr>
          <w:rFonts w:asciiTheme="minorHAnsi" w:hAnsiTheme="minorHAnsi"/>
          <w:sz w:val="22"/>
          <w:szCs w:val="22"/>
        </w:rPr>
      </w:pPr>
    </w:p>
    <w:p w14:paraId="547C3F6B" w14:textId="77777777" w:rsidR="00912B1E" w:rsidRPr="0079681C" w:rsidRDefault="00912B1E" w:rsidP="00695E4B">
      <w:pPr>
        <w:pStyle w:val="Zkladntext1"/>
        <w:shd w:val="clear" w:color="auto" w:fill="auto"/>
        <w:tabs>
          <w:tab w:val="left" w:pos="587"/>
        </w:tabs>
        <w:spacing w:after="120" w:line="293" w:lineRule="exact"/>
        <w:ind w:left="624"/>
        <w:contextualSpacing/>
        <w:rPr>
          <w:rFonts w:asciiTheme="minorHAnsi" w:hAnsiTheme="minorHAnsi"/>
          <w:sz w:val="22"/>
          <w:szCs w:val="22"/>
        </w:rPr>
      </w:pPr>
    </w:p>
    <w:p w14:paraId="4B3CB851"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Místo</w:t>
      </w:r>
      <w:r w:rsidR="008C381E" w:rsidRPr="0079681C">
        <w:rPr>
          <w:rFonts w:asciiTheme="minorHAnsi" w:hAnsiTheme="minorHAnsi"/>
          <w:b/>
          <w:sz w:val="22"/>
          <w:szCs w:val="22"/>
        </w:rPr>
        <w:t xml:space="preserve"> a doba</w:t>
      </w:r>
      <w:r w:rsidRPr="0079681C">
        <w:rPr>
          <w:rFonts w:asciiTheme="minorHAnsi" w:hAnsiTheme="minorHAnsi"/>
          <w:b/>
          <w:sz w:val="22"/>
          <w:szCs w:val="22"/>
        </w:rPr>
        <w:t xml:space="preserve"> zhotovení díla</w:t>
      </w:r>
    </w:p>
    <w:p w14:paraId="4A34F8BD" w14:textId="77777777" w:rsidR="004F52AB" w:rsidRDefault="00AB74EE" w:rsidP="00A164BD">
      <w:pPr>
        <w:pStyle w:val="Zkladntext1"/>
        <w:numPr>
          <w:ilvl w:val="1"/>
          <w:numId w:val="10"/>
        </w:numPr>
        <w:shd w:val="clear" w:color="auto" w:fill="auto"/>
        <w:spacing w:after="120" w:line="293" w:lineRule="exact"/>
        <w:ind w:right="40"/>
        <w:contextualSpacing/>
        <w:rPr>
          <w:rFonts w:asciiTheme="minorHAnsi" w:hAnsiTheme="minorHAnsi"/>
          <w:sz w:val="22"/>
          <w:szCs w:val="22"/>
        </w:rPr>
      </w:pPr>
      <w:r>
        <w:rPr>
          <w:rFonts w:asciiTheme="minorHAnsi" w:hAnsiTheme="minorHAnsi"/>
          <w:sz w:val="22"/>
          <w:szCs w:val="22"/>
        </w:rPr>
        <w:t>Místem plnění</w:t>
      </w:r>
      <w:r w:rsidR="00963D41">
        <w:rPr>
          <w:rFonts w:asciiTheme="minorHAnsi" w:hAnsiTheme="minorHAnsi"/>
          <w:sz w:val="22"/>
          <w:szCs w:val="22"/>
        </w:rPr>
        <w:t xml:space="preserve"> je sídlo objednatele, stavební práce budou prováděné </w:t>
      </w:r>
      <w:r w:rsidR="00510E50">
        <w:rPr>
          <w:rFonts w:asciiTheme="minorHAnsi" w:hAnsiTheme="minorHAnsi"/>
          <w:sz w:val="22"/>
          <w:szCs w:val="22"/>
        </w:rPr>
        <w:t>v</w:t>
      </w:r>
      <w:r w:rsidR="00245C19">
        <w:rPr>
          <w:rFonts w:asciiTheme="minorHAnsi" w:hAnsiTheme="minorHAnsi"/>
          <w:sz w:val="22"/>
          <w:szCs w:val="22"/>
        </w:rPr>
        <w:t> </w:t>
      </w:r>
      <w:r w:rsidR="00510E50">
        <w:rPr>
          <w:rFonts w:asciiTheme="minorHAnsi" w:hAnsiTheme="minorHAnsi"/>
          <w:sz w:val="22"/>
          <w:szCs w:val="22"/>
        </w:rPr>
        <w:t>objekt</w:t>
      </w:r>
      <w:r w:rsidR="00245C19">
        <w:rPr>
          <w:rFonts w:asciiTheme="minorHAnsi" w:hAnsiTheme="minorHAnsi"/>
          <w:sz w:val="22"/>
          <w:szCs w:val="22"/>
        </w:rPr>
        <w:t xml:space="preserve">u </w:t>
      </w:r>
      <w:r w:rsidR="003D61A4">
        <w:rPr>
          <w:rFonts w:asciiTheme="minorHAnsi" w:hAnsiTheme="minorHAnsi"/>
          <w:sz w:val="22"/>
          <w:szCs w:val="22"/>
        </w:rPr>
        <w:t>C</w:t>
      </w:r>
      <w:r w:rsidR="00510E50">
        <w:rPr>
          <w:rFonts w:asciiTheme="minorHAnsi" w:hAnsiTheme="minorHAnsi"/>
          <w:sz w:val="22"/>
          <w:szCs w:val="22"/>
        </w:rPr>
        <w:t xml:space="preserve"> </w:t>
      </w:r>
      <w:r w:rsidR="00A164BD" w:rsidRPr="0079681C">
        <w:rPr>
          <w:rFonts w:asciiTheme="minorHAnsi" w:hAnsiTheme="minorHAnsi"/>
          <w:sz w:val="22"/>
          <w:szCs w:val="22"/>
        </w:rPr>
        <w:t>areálu AV ČR</w:t>
      </w:r>
    </w:p>
    <w:p w14:paraId="7377C8C0" w14:textId="36147764" w:rsidR="00A164BD" w:rsidRPr="0079681C" w:rsidRDefault="00A164BD" w:rsidP="004F52AB">
      <w:pPr>
        <w:pStyle w:val="Zkladntext1"/>
        <w:shd w:val="clear" w:color="auto" w:fill="auto"/>
        <w:spacing w:after="120" w:line="293" w:lineRule="exact"/>
        <w:ind w:left="624" w:right="40"/>
        <w:contextualSpacing/>
        <w:rPr>
          <w:rFonts w:asciiTheme="minorHAnsi" w:hAnsiTheme="minorHAnsi"/>
          <w:sz w:val="22"/>
          <w:szCs w:val="22"/>
        </w:rPr>
      </w:pPr>
      <w:r w:rsidRPr="0079681C">
        <w:rPr>
          <w:rFonts w:asciiTheme="minorHAnsi" w:hAnsiTheme="minorHAnsi"/>
          <w:sz w:val="22"/>
          <w:szCs w:val="22"/>
        </w:rPr>
        <w:t xml:space="preserve"> v Praze 4 - Krč. </w:t>
      </w:r>
    </w:p>
    <w:p w14:paraId="555D58F9" w14:textId="510F13CF" w:rsidR="008C381E" w:rsidRDefault="008C381E"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Lhůta pro dokončení </w:t>
      </w:r>
      <w:r w:rsidRPr="0071488F">
        <w:rPr>
          <w:rFonts w:asciiTheme="minorHAnsi" w:hAnsiTheme="minorHAnsi"/>
          <w:sz w:val="22"/>
          <w:szCs w:val="22"/>
        </w:rPr>
        <w:t>díla</w:t>
      </w:r>
      <w:r w:rsidR="00DB368E">
        <w:rPr>
          <w:rFonts w:asciiTheme="minorHAnsi" w:hAnsiTheme="minorHAnsi"/>
          <w:sz w:val="22"/>
          <w:szCs w:val="22"/>
        </w:rPr>
        <w:t>, vzhledem k jeho rozsahu</w:t>
      </w:r>
      <w:r w:rsidR="008C214E">
        <w:rPr>
          <w:rFonts w:asciiTheme="minorHAnsi" w:hAnsiTheme="minorHAnsi"/>
          <w:sz w:val="22"/>
          <w:szCs w:val="22"/>
        </w:rPr>
        <w:t xml:space="preserve"> a</w:t>
      </w:r>
      <w:r w:rsidR="00DB368E">
        <w:rPr>
          <w:rFonts w:asciiTheme="minorHAnsi" w:hAnsiTheme="minorHAnsi"/>
          <w:sz w:val="22"/>
          <w:szCs w:val="22"/>
        </w:rPr>
        <w:t xml:space="preserve"> složitosti je</w:t>
      </w:r>
      <w:r w:rsidR="008C214E">
        <w:rPr>
          <w:rFonts w:asciiTheme="minorHAnsi" w:hAnsiTheme="minorHAnsi"/>
          <w:sz w:val="22"/>
          <w:szCs w:val="22"/>
        </w:rPr>
        <w:t xml:space="preserve"> do</w:t>
      </w:r>
      <w:r w:rsidR="00DB368E">
        <w:rPr>
          <w:rFonts w:asciiTheme="minorHAnsi" w:hAnsiTheme="minorHAnsi"/>
          <w:sz w:val="22"/>
          <w:szCs w:val="22"/>
        </w:rPr>
        <w:t xml:space="preserve"> </w:t>
      </w:r>
      <w:r w:rsidR="00E12508">
        <w:rPr>
          <w:rFonts w:asciiTheme="minorHAnsi" w:hAnsiTheme="minorHAnsi"/>
          <w:sz w:val="22"/>
          <w:szCs w:val="22"/>
        </w:rPr>
        <w:t>30</w:t>
      </w:r>
      <w:r w:rsidR="00DB368E">
        <w:rPr>
          <w:rFonts w:asciiTheme="minorHAnsi" w:hAnsiTheme="minorHAnsi"/>
          <w:sz w:val="22"/>
          <w:szCs w:val="22"/>
        </w:rPr>
        <w:t>.</w:t>
      </w:r>
      <w:r w:rsidR="003D61A4">
        <w:rPr>
          <w:rFonts w:asciiTheme="minorHAnsi" w:hAnsiTheme="minorHAnsi"/>
          <w:sz w:val="22"/>
          <w:szCs w:val="22"/>
        </w:rPr>
        <w:t>0</w:t>
      </w:r>
      <w:r w:rsidR="00712952">
        <w:rPr>
          <w:rFonts w:asciiTheme="minorHAnsi" w:hAnsiTheme="minorHAnsi"/>
          <w:sz w:val="22"/>
          <w:szCs w:val="22"/>
        </w:rPr>
        <w:t>8</w:t>
      </w:r>
      <w:r w:rsidR="00DB368E">
        <w:rPr>
          <w:rFonts w:asciiTheme="minorHAnsi" w:hAnsiTheme="minorHAnsi"/>
          <w:sz w:val="22"/>
          <w:szCs w:val="22"/>
        </w:rPr>
        <w:t>.20</w:t>
      </w:r>
      <w:r w:rsidR="00375951">
        <w:rPr>
          <w:rFonts w:asciiTheme="minorHAnsi" w:hAnsiTheme="minorHAnsi"/>
          <w:sz w:val="22"/>
          <w:szCs w:val="22"/>
        </w:rPr>
        <w:t>2</w:t>
      </w:r>
      <w:r w:rsidR="003D61A4">
        <w:rPr>
          <w:rFonts w:asciiTheme="minorHAnsi" w:hAnsiTheme="minorHAnsi"/>
          <w:sz w:val="22"/>
          <w:szCs w:val="22"/>
        </w:rPr>
        <w:t>5</w:t>
      </w:r>
      <w:r w:rsidR="00DB368E">
        <w:rPr>
          <w:rFonts w:asciiTheme="minorHAnsi" w:hAnsiTheme="minorHAnsi"/>
          <w:sz w:val="22"/>
          <w:szCs w:val="22"/>
        </w:rPr>
        <w:t>.</w:t>
      </w:r>
    </w:p>
    <w:p w14:paraId="78C81C56" w14:textId="77777777" w:rsidR="005F5950" w:rsidRDefault="005F5950" w:rsidP="00695E4B">
      <w:pPr>
        <w:pStyle w:val="Zkladntext1"/>
        <w:shd w:val="clear" w:color="auto" w:fill="auto"/>
        <w:tabs>
          <w:tab w:val="left" w:pos="606"/>
        </w:tabs>
        <w:spacing w:after="120" w:line="293" w:lineRule="exact"/>
        <w:ind w:left="624" w:right="40"/>
        <w:contextualSpacing/>
        <w:rPr>
          <w:rFonts w:asciiTheme="minorHAnsi" w:hAnsiTheme="minorHAnsi"/>
          <w:sz w:val="22"/>
          <w:szCs w:val="22"/>
        </w:rPr>
      </w:pPr>
    </w:p>
    <w:p w14:paraId="3FD387D1" w14:textId="77777777" w:rsidR="005F5950" w:rsidRPr="0079681C" w:rsidRDefault="005F5950" w:rsidP="00695E4B">
      <w:pPr>
        <w:pStyle w:val="Zkladntext1"/>
        <w:shd w:val="clear" w:color="auto" w:fill="auto"/>
        <w:tabs>
          <w:tab w:val="left" w:pos="606"/>
        </w:tabs>
        <w:spacing w:after="120" w:line="293" w:lineRule="exact"/>
        <w:ind w:left="624" w:right="40"/>
        <w:contextualSpacing/>
        <w:rPr>
          <w:rFonts w:asciiTheme="minorHAnsi" w:hAnsiTheme="minorHAnsi"/>
          <w:sz w:val="22"/>
          <w:szCs w:val="22"/>
        </w:rPr>
      </w:pPr>
    </w:p>
    <w:p w14:paraId="066813F1"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Cena za dílo a platební podmínky</w:t>
      </w:r>
    </w:p>
    <w:p w14:paraId="61D1B2A1" w14:textId="6E721458" w:rsidR="00A164BD" w:rsidRPr="0079681C" w:rsidRDefault="00A164BD" w:rsidP="00A164BD">
      <w:pPr>
        <w:pStyle w:val="Zkladntext1"/>
        <w:numPr>
          <w:ilvl w:val="1"/>
          <w:numId w:val="10"/>
        </w:numPr>
        <w:shd w:val="clear" w:color="auto" w:fill="auto"/>
        <w:spacing w:after="120" w:line="230" w:lineRule="exact"/>
        <w:contextualSpacing/>
        <w:rPr>
          <w:rFonts w:asciiTheme="minorHAnsi" w:hAnsiTheme="minorHAnsi"/>
          <w:sz w:val="22"/>
          <w:szCs w:val="22"/>
        </w:rPr>
      </w:pPr>
      <w:r w:rsidRPr="0079681C">
        <w:rPr>
          <w:rFonts w:asciiTheme="minorHAnsi" w:hAnsiTheme="minorHAnsi"/>
          <w:sz w:val="22"/>
          <w:szCs w:val="22"/>
        </w:rPr>
        <w:t xml:space="preserve">Cena za dílo </w:t>
      </w:r>
      <w:r w:rsidR="00440F9F">
        <w:rPr>
          <w:rFonts w:asciiTheme="minorHAnsi" w:hAnsiTheme="minorHAnsi"/>
          <w:sz w:val="22"/>
          <w:szCs w:val="22"/>
        </w:rPr>
        <w:t>je sjednána ve výši</w:t>
      </w:r>
      <w:r w:rsidR="00937AD1">
        <w:rPr>
          <w:rFonts w:asciiTheme="minorHAnsi" w:hAnsiTheme="minorHAnsi"/>
          <w:sz w:val="22"/>
          <w:szCs w:val="22"/>
        </w:rPr>
        <w:t xml:space="preserve"> </w:t>
      </w:r>
      <w:r w:rsidR="00712952">
        <w:rPr>
          <w:rFonts w:asciiTheme="minorHAnsi" w:hAnsiTheme="minorHAnsi"/>
          <w:b/>
          <w:bCs/>
          <w:sz w:val="22"/>
          <w:szCs w:val="22"/>
        </w:rPr>
        <w:t>316 043,00</w:t>
      </w:r>
      <w:r w:rsidR="00440F9F">
        <w:rPr>
          <w:rFonts w:asciiTheme="minorHAnsi" w:hAnsiTheme="minorHAnsi"/>
          <w:sz w:val="22"/>
          <w:szCs w:val="22"/>
        </w:rPr>
        <w:t xml:space="preserve"> </w:t>
      </w:r>
      <w:r w:rsidR="00440F9F" w:rsidRPr="00440F9F">
        <w:rPr>
          <w:rFonts w:asciiTheme="minorHAnsi" w:hAnsiTheme="minorHAnsi"/>
          <w:b/>
          <w:sz w:val="22"/>
          <w:szCs w:val="22"/>
        </w:rPr>
        <w:t>Kč bez DPH</w:t>
      </w:r>
      <w:r w:rsidR="008C381E" w:rsidRPr="0079681C">
        <w:rPr>
          <w:rFonts w:asciiTheme="minorHAnsi" w:hAnsiTheme="minorHAnsi"/>
          <w:sz w:val="22"/>
          <w:szCs w:val="22"/>
        </w:rPr>
        <w:t>.</w:t>
      </w:r>
    </w:p>
    <w:p w14:paraId="44BEBF87" w14:textId="77777777" w:rsidR="00A164BD" w:rsidRPr="0079681C" w:rsidRDefault="00A164BD" w:rsidP="00A164BD">
      <w:pPr>
        <w:pStyle w:val="Zkladntext1"/>
        <w:numPr>
          <w:ilvl w:val="1"/>
          <w:numId w:val="10"/>
        </w:numPr>
        <w:shd w:val="clear" w:color="auto" w:fill="auto"/>
        <w:tabs>
          <w:tab w:val="left" w:pos="60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Cena za dílo se sjednává jako pevná cena a zahrnuje všechny náklady zhotovitele potřebné pro zhotovení díla a zahrnuje veškeré práce a plnění, k nimž se zhotovitel podle této smlouvy zavázal.</w:t>
      </w:r>
    </w:p>
    <w:p w14:paraId="64C66D3E" w14:textId="77777777" w:rsidR="00A164BD" w:rsidRPr="0079681C" w:rsidRDefault="00A164BD" w:rsidP="00FC4364">
      <w:pPr>
        <w:pStyle w:val="Zkladntext1"/>
        <w:numPr>
          <w:ilvl w:val="1"/>
          <w:numId w:val="10"/>
        </w:numPr>
        <w:shd w:val="clear" w:color="auto" w:fill="auto"/>
        <w:spacing w:after="120" w:line="293" w:lineRule="exact"/>
        <w:contextualSpacing/>
        <w:rPr>
          <w:rFonts w:asciiTheme="minorHAnsi" w:hAnsiTheme="minorHAnsi"/>
          <w:sz w:val="22"/>
          <w:szCs w:val="22"/>
        </w:rPr>
      </w:pPr>
      <w:r w:rsidRPr="0079681C">
        <w:rPr>
          <w:rFonts w:asciiTheme="minorHAnsi" w:hAnsiTheme="minorHAnsi"/>
          <w:sz w:val="22"/>
          <w:szCs w:val="22"/>
        </w:rPr>
        <w:t>Cena za dílo je uvedena bez DPH.</w:t>
      </w:r>
      <w:r w:rsidR="00FC4364">
        <w:rPr>
          <w:rFonts w:asciiTheme="minorHAnsi" w:hAnsiTheme="minorHAnsi"/>
          <w:sz w:val="22"/>
          <w:szCs w:val="22"/>
        </w:rPr>
        <w:t xml:space="preserve"> </w:t>
      </w:r>
      <w:r w:rsidR="00FC4364" w:rsidRPr="00FC4364">
        <w:rPr>
          <w:rFonts w:asciiTheme="minorHAnsi" w:hAnsiTheme="minorHAnsi"/>
          <w:sz w:val="22"/>
          <w:szCs w:val="22"/>
        </w:rPr>
        <w:t>K ceně díla bude při</w:t>
      </w:r>
      <w:r w:rsidR="00FC4364">
        <w:rPr>
          <w:rFonts w:asciiTheme="minorHAnsi" w:hAnsiTheme="minorHAnsi"/>
          <w:sz w:val="22"/>
          <w:szCs w:val="22"/>
        </w:rPr>
        <w:t>počítána DPH</w:t>
      </w:r>
      <w:r w:rsidR="00FC4364" w:rsidRPr="00FC4364">
        <w:rPr>
          <w:rFonts w:asciiTheme="minorHAnsi" w:hAnsiTheme="minorHAnsi"/>
          <w:sz w:val="22"/>
          <w:szCs w:val="22"/>
        </w:rPr>
        <w:t xml:space="preserve"> v zákonné výši.</w:t>
      </w:r>
    </w:p>
    <w:p w14:paraId="2B59BD24" w14:textId="77777777" w:rsidR="00A164BD" w:rsidRPr="0079681C" w:rsidRDefault="00A164BD" w:rsidP="00A164BD">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 xml:space="preserve">Úhrada plnění zhotovitele bude objednatelem provedena na základě zhotovitelem vystaveného daňového dokladu </w:t>
      </w:r>
      <w:r w:rsidR="00FC4364">
        <w:rPr>
          <w:rFonts w:asciiTheme="minorHAnsi" w:hAnsiTheme="minorHAnsi"/>
          <w:sz w:val="22"/>
          <w:szCs w:val="22"/>
        </w:rPr>
        <w:t>–</w:t>
      </w:r>
      <w:r w:rsidRPr="0079681C">
        <w:rPr>
          <w:rFonts w:asciiTheme="minorHAnsi" w:hAnsiTheme="minorHAnsi"/>
          <w:sz w:val="22"/>
          <w:szCs w:val="22"/>
        </w:rPr>
        <w:t xml:space="preserve"> faktury</w:t>
      </w:r>
      <w:r w:rsidR="00FC4364">
        <w:rPr>
          <w:rFonts w:asciiTheme="minorHAnsi" w:hAnsiTheme="minorHAnsi"/>
          <w:sz w:val="22"/>
          <w:szCs w:val="22"/>
        </w:rPr>
        <w:t xml:space="preserve"> po převzetí díla objednatelem</w:t>
      </w:r>
      <w:r w:rsidRPr="0079681C">
        <w:rPr>
          <w:rFonts w:asciiTheme="minorHAnsi" w:hAnsiTheme="minorHAnsi"/>
          <w:sz w:val="22"/>
          <w:szCs w:val="22"/>
        </w:rPr>
        <w:t>.</w:t>
      </w:r>
    </w:p>
    <w:p w14:paraId="2CB9CAD9" w14:textId="77777777" w:rsidR="00A164BD" w:rsidRPr="0079681C" w:rsidRDefault="00A164BD" w:rsidP="00A164BD">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Faktura musí mít všechny náležitosti daňového dokladu ve smyslu zákona č. 235/2004 Sb., o dani z přidané hodnoty, v platném znění. Smluvní strany se dohodly na lhůtě splatnosti faktury v délce třiceti (30) kalendářních dnů ode dne doručení faktury objednateli na kontaktní adresu objednatele. V případě pochybností se má za to, že dnem doručení se rozumí třetí den ode dne odeslání faktury. Faktura se považuje za uhrazenou okamžikem odepsání fakturované ceny z bankovního účtu objednatele. Pokud objednatel uplatní nárok na odstranění vady díla ve lhůtě splatnosti faktury, není objednatel povinen až do odstranění vady díla uhradit cenu díla. Okamžikem odstranění vady díla začne běžet nová lhůta splatnosti faktury v délce třiceti (30) kalendářních dnů.</w:t>
      </w:r>
    </w:p>
    <w:p w14:paraId="6EA7A638" w14:textId="77777777" w:rsidR="00A164BD" w:rsidRDefault="00A164BD" w:rsidP="008C381E">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Objednatel je oprávněn vrátit bez zaplacení fakturu, před uplynutím lhůty její splatnosti, která neobsahuje náležitosti stanovené smlouvou o dílo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třiceti (30) kalendářních dnů.</w:t>
      </w:r>
    </w:p>
    <w:p w14:paraId="30A0A5CF" w14:textId="77777777" w:rsidR="00963D41" w:rsidRPr="0079681C" w:rsidRDefault="00963D41" w:rsidP="00695E4B">
      <w:pPr>
        <w:pStyle w:val="Zkladntext1"/>
        <w:shd w:val="clear" w:color="auto" w:fill="auto"/>
        <w:tabs>
          <w:tab w:val="left" w:pos="606"/>
        </w:tabs>
        <w:spacing w:after="120" w:line="293" w:lineRule="exact"/>
        <w:ind w:left="624" w:right="20"/>
        <w:contextualSpacing/>
        <w:rPr>
          <w:rFonts w:asciiTheme="minorHAnsi" w:hAnsiTheme="minorHAnsi"/>
          <w:sz w:val="22"/>
          <w:szCs w:val="22"/>
        </w:rPr>
      </w:pPr>
    </w:p>
    <w:p w14:paraId="1E05CC98"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Provádění prací</w:t>
      </w:r>
    </w:p>
    <w:p w14:paraId="5F86A741" w14:textId="49D28ED4" w:rsidR="00C06DAA" w:rsidRPr="0079681C" w:rsidRDefault="00C06DAA"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se seznámil se situací na pracovišti, byl informován, že stavební práce budou prováděny za provozu na pracovištích objednatele</w:t>
      </w:r>
      <w:r w:rsidR="00937AD1">
        <w:rPr>
          <w:rFonts w:asciiTheme="minorHAnsi" w:hAnsiTheme="minorHAnsi"/>
          <w:sz w:val="22"/>
          <w:szCs w:val="22"/>
        </w:rPr>
        <w:t xml:space="preserve">, </w:t>
      </w:r>
      <w:r w:rsidRPr="0079681C">
        <w:rPr>
          <w:rFonts w:asciiTheme="minorHAnsi" w:hAnsiTheme="minorHAnsi"/>
          <w:sz w:val="22"/>
          <w:szCs w:val="22"/>
        </w:rPr>
        <w:t xml:space="preserve">a že je nezbytné provádět dílo se zvýšenou ohleduplností na provoz objednatele. </w:t>
      </w:r>
    </w:p>
    <w:p w14:paraId="4BCB3FC1"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provádět práce s potřebnou odbornou péčí řádně a včas a to tak, aby výsledek prací odpovídal příslušným právním předpisům, smluvně ujednaným nebo obvyklým standardům kvality prací s cílem zachování dobré pověsti objednatele.</w:t>
      </w:r>
    </w:p>
    <w:p w14:paraId="4F59B278"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při provádění prací podle této smlouvy dodržovat na úseku bezpečnosti a ochrany zdraví při práci příslušné právní předpisy o bezpečnosti a ochraně zdraví při práci, protipožární právní předpisy a ostatní související obecně závazné právní předpisy.</w:t>
      </w:r>
    </w:p>
    <w:p w14:paraId="3F2079E3"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po celou dobu provádění prací podle této smlouvy dbát na oprávněné zájmy třetích osob a při tomto dbát pokynů objednatele, s výjimkou těch omezení, ke kterým při provádění obdobných prací obvyklé dochází.</w:t>
      </w:r>
    </w:p>
    <w:p w14:paraId="5BF0E091" w14:textId="77777777" w:rsidR="00A164BD" w:rsidRDefault="00A164BD" w:rsidP="008C381E">
      <w:pPr>
        <w:pStyle w:val="Zkladntext1"/>
        <w:numPr>
          <w:ilvl w:val="1"/>
          <w:numId w:val="10"/>
        </w:numPr>
        <w:shd w:val="clear" w:color="auto" w:fill="auto"/>
        <w:tabs>
          <w:tab w:val="left" w:pos="60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Po dokončení díla zhotovitel objednatele vyzve k</w:t>
      </w:r>
      <w:r w:rsidR="008C381E" w:rsidRPr="0079681C">
        <w:rPr>
          <w:rFonts w:asciiTheme="minorHAnsi" w:hAnsiTheme="minorHAnsi"/>
          <w:sz w:val="22"/>
          <w:szCs w:val="22"/>
        </w:rPr>
        <w:t xml:space="preserve"> jeho </w:t>
      </w:r>
      <w:r w:rsidRPr="0079681C">
        <w:rPr>
          <w:rFonts w:asciiTheme="minorHAnsi" w:hAnsiTheme="minorHAnsi"/>
          <w:sz w:val="22"/>
          <w:szCs w:val="22"/>
        </w:rPr>
        <w:t xml:space="preserve">převzetí. </w:t>
      </w:r>
    </w:p>
    <w:p w14:paraId="42E3F21E" w14:textId="77777777" w:rsidR="00963D41" w:rsidRDefault="00963D41" w:rsidP="00695E4B">
      <w:pPr>
        <w:pStyle w:val="Zkladntext1"/>
        <w:shd w:val="clear" w:color="auto" w:fill="auto"/>
        <w:tabs>
          <w:tab w:val="left" w:pos="602"/>
        </w:tabs>
        <w:spacing w:after="120" w:line="293" w:lineRule="exact"/>
        <w:ind w:left="624" w:right="20"/>
        <w:contextualSpacing/>
        <w:rPr>
          <w:rFonts w:asciiTheme="minorHAnsi" w:hAnsiTheme="minorHAnsi"/>
          <w:sz w:val="22"/>
          <w:szCs w:val="22"/>
        </w:rPr>
      </w:pPr>
    </w:p>
    <w:p w14:paraId="33949149" w14:textId="77777777" w:rsidR="001E24AE" w:rsidRDefault="001E24AE" w:rsidP="00695E4B">
      <w:pPr>
        <w:pStyle w:val="Zkladntext1"/>
        <w:shd w:val="clear" w:color="auto" w:fill="auto"/>
        <w:tabs>
          <w:tab w:val="left" w:pos="602"/>
        </w:tabs>
        <w:spacing w:after="120" w:line="293" w:lineRule="exact"/>
        <w:ind w:left="624" w:right="20"/>
        <w:contextualSpacing/>
        <w:rPr>
          <w:rFonts w:asciiTheme="minorHAnsi" w:hAnsiTheme="minorHAnsi"/>
          <w:sz w:val="22"/>
          <w:szCs w:val="22"/>
        </w:rPr>
      </w:pPr>
    </w:p>
    <w:p w14:paraId="578DA02E" w14:textId="77777777" w:rsidR="001E24AE" w:rsidRDefault="001E24AE" w:rsidP="00695E4B">
      <w:pPr>
        <w:pStyle w:val="Zkladntext1"/>
        <w:shd w:val="clear" w:color="auto" w:fill="auto"/>
        <w:tabs>
          <w:tab w:val="left" w:pos="602"/>
        </w:tabs>
        <w:spacing w:after="120" w:line="293" w:lineRule="exact"/>
        <w:ind w:left="624" w:right="20"/>
        <w:contextualSpacing/>
        <w:rPr>
          <w:rFonts w:asciiTheme="minorHAnsi" w:hAnsiTheme="minorHAnsi"/>
          <w:sz w:val="22"/>
          <w:szCs w:val="22"/>
        </w:rPr>
      </w:pPr>
    </w:p>
    <w:p w14:paraId="0EF10096" w14:textId="77777777" w:rsidR="001E24AE" w:rsidRPr="0079681C" w:rsidRDefault="001E24AE" w:rsidP="00695E4B">
      <w:pPr>
        <w:pStyle w:val="Zkladntext1"/>
        <w:shd w:val="clear" w:color="auto" w:fill="auto"/>
        <w:tabs>
          <w:tab w:val="left" w:pos="602"/>
        </w:tabs>
        <w:spacing w:after="120" w:line="293" w:lineRule="exact"/>
        <w:ind w:left="624" w:right="20"/>
        <w:contextualSpacing/>
        <w:rPr>
          <w:rFonts w:asciiTheme="minorHAnsi" w:hAnsiTheme="minorHAnsi"/>
          <w:sz w:val="22"/>
          <w:szCs w:val="22"/>
        </w:rPr>
      </w:pPr>
    </w:p>
    <w:p w14:paraId="3DCC41C4" w14:textId="77777777"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lastRenderedPageBreak/>
        <w:t>Kontrola provádění díla</w:t>
      </w:r>
    </w:p>
    <w:p w14:paraId="6003C003" w14:textId="77777777" w:rsidR="00A164BD" w:rsidRPr="0079681C" w:rsidRDefault="00A164BD" w:rsidP="008C381E">
      <w:pPr>
        <w:pStyle w:val="Zkladntext1"/>
        <w:numPr>
          <w:ilvl w:val="1"/>
          <w:numId w:val="10"/>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Objednatel nebo objednatelem pověřená osoba vykonávající kontrolu má právo dát osobám, vyskytujícím se na pracovišti, příkaz přerušit práci, pokud není dosažitelná odpovědná osoba zhotovitele a je-li ohrožena bezpečnost osob, nebo, hrozí-li jiné vážné škody.</w:t>
      </w:r>
    </w:p>
    <w:p w14:paraId="0AEA1BB1" w14:textId="77777777" w:rsidR="00A164BD" w:rsidRPr="0079681C" w:rsidRDefault="00A164BD" w:rsidP="008C381E">
      <w:pPr>
        <w:pStyle w:val="Zkladntext1"/>
        <w:numPr>
          <w:ilvl w:val="1"/>
          <w:numId w:val="10"/>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 průběhu kontrolních akcí objednatele bude písemně vyhotoven Zápis z kontrolní akce.</w:t>
      </w:r>
    </w:p>
    <w:p w14:paraId="52351EA8" w14:textId="77777777" w:rsidR="00A164BD"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Zhotovitel se zavazuje, že v případě mimořádných situací zajistí fotodokumentaci prováděných činností. Fotodokumentaci (v elektronické podobě) předá objednateli po dokončení </w:t>
      </w:r>
      <w:r w:rsidR="008C381E" w:rsidRPr="0079681C">
        <w:rPr>
          <w:rFonts w:asciiTheme="minorHAnsi" w:hAnsiTheme="minorHAnsi"/>
          <w:sz w:val="22"/>
          <w:szCs w:val="22"/>
        </w:rPr>
        <w:t>díla</w:t>
      </w:r>
      <w:r w:rsidRPr="0079681C">
        <w:rPr>
          <w:rFonts w:asciiTheme="minorHAnsi" w:hAnsiTheme="minorHAnsi"/>
          <w:sz w:val="22"/>
          <w:szCs w:val="22"/>
        </w:rPr>
        <w:t>.</w:t>
      </w:r>
    </w:p>
    <w:p w14:paraId="5FC689A4" w14:textId="77777777" w:rsidR="003D61A4" w:rsidRDefault="003D61A4" w:rsidP="003D61A4">
      <w:pPr>
        <w:pStyle w:val="Zkladntext1"/>
        <w:shd w:val="clear" w:color="auto" w:fill="auto"/>
        <w:tabs>
          <w:tab w:val="left" w:pos="592"/>
        </w:tabs>
        <w:spacing w:after="120" w:line="293" w:lineRule="exact"/>
        <w:ind w:left="624" w:right="40"/>
        <w:contextualSpacing/>
        <w:rPr>
          <w:rFonts w:asciiTheme="minorHAnsi" w:hAnsiTheme="minorHAnsi"/>
          <w:sz w:val="22"/>
          <w:szCs w:val="22"/>
        </w:rPr>
      </w:pPr>
    </w:p>
    <w:p w14:paraId="40BD2432" w14:textId="77777777"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Odpovědnost zhotovitele za vady díla</w:t>
      </w:r>
    </w:p>
    <w:p w14:paraId="33225AB2" w14:textId="77777777"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Provedené práce budou mít vady, jestliže jejich provedení nebude odpovídat smluvně ujednaným nebo obvyklým standardům kvality prací.</w:t>
      </w:r>
    </w:p>
    <w:p w14:paraId="47FE31E9" w14:textId="77777777"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Při zjištění, že provedené práce vykazují vady, má objednatel vůči zhotoviteli přednostně právo na odstranění vady poskytnutím nového plnění v rozsahu vadné části, přičemž je zhotovitel povinen odstranit vadu </w:t>
      </w:r>
      <w:r w:rsidR="00C06DAA" w:rsidRPr="0079681C">
        <w:rPr>
          <w:rFonts w:asciiTheme="minorHAnsi" w:hAnsiTheme="minorHAnsi"/>
          <w:sz w:val="22"/>
          <w:szCs w:val="22"/>
        </w:rPr>
        <w:t>nejpozději do 5 dnů</w:t>
      </w:r>
      <w:r w:rsidRPr="0079681C">
        <w:rPr>
          <w:rFonts w:asciiTheme="minorHAnsi" w:hAnsiTheme="minorHAnsi"/>
          <w:sz w:val="22"/>
          <w:szCs w:val="22"/>
        </w:rPr>
        <w:t xml:space="preserve"> po oznámení reklamace, pokud si smluvní strany nedohodnou v konkrétním případě lhůtu delší.</w:t>
      </w:r>
    </w:p>
    <w:p w14:paraId="7DCD89EA" w14:textId="77777777" w:rsidR="00A164BD" w:rsidRPr="0079681C" w:rsidRDefault="00A164BD" w:rsidP="008C381E">
      <w:pPr>
        <w:pStyle w:val="Zkladntext1"/>
        <w:numPr>
          <w:ilvl w:val="1"/>
          <w:numId w:val="10"/>
        </w:numPr>
        <w:shd w:val="clear" w:color="auto" w:fill="auto"/>
        <w:tabs>
          <w:tab w:val="left" w:pos="592"/>
        </w:tabs>
        <w:spacing w:after="120" w:line="293" w:lineRule="exact"/>
        <w:contextualSpacing/>
        <w:rPr>
          <w:rFonts w:asciiTheme="minorHAnsi" w:hAnsiTheme="minorHAnsi"/>
          <w:sz w:val="22"/>
          <w:szCs w:val="22"/>
        </w:rPr>
      </w:pPr>
      <w:r w:rsidRPr="0079681C">
        <w:rPr>
          <w:rFonts w:asciiTheme="minorHAnsi" w:hAnsiTheme="minorHAnsi"/>
          <w:sz w:val="22"/>
          <w:szCs w:val="22"/>
        </w:rPr>
        <w:t>Zhotovitel je povinen vady odstranit na svůj náklad.</w:t>
      </w:r>
    </w:p>
    <w:p w14:paraId="5130C0C8" w14:textId="77777777" w:rsidR="00A164BD" w:rsidRPr="0079681C" w:rsidRDefault="00A164BD" w:rsidP="008C381E">
      <w:pPr>
        <w:pStyle w:val="Zkladntext1"/>
        <w:numPr>
          <w:ilvl w:val="1"/>
          <w:numId w:val="10"/>
        </w:numPr>
        <w:shd w:val="clear" w:color="auto" w:fill="auto"/>
        <w:tabs>
          <w:tab w:val="left" w:pos="597"/>
        </w:tabs>
        <w:spacing w:after="120" w:line="293" w:lineRule="exact"/>
        <w:contextualSpacing/>
        <w:rPr>
          <w:rFonts w:asciiTheme="minorHAnsi" w:hAnsiTheme="minorHAnsi"/>
          <w:sz w:val="22"/>
          <w:szCs w:val="22"/>
        </w:rPr>
      </w:pPr>
      <w:r w:rsidRPr="0079681C">
        <w:rPr>
          <w:rFonts w:asciiTheme="minorHAnsi" w:hAnsiTheme="minorHAnsi"/>
          <w:sz w:val="22"/>
          <w:szCs w:val="22"/>
        </w:rPr>
        <w:t>Odstranění vady nemá vliv na nárok objednatele na smluvní pokutu a náhradu škody.</w:t>
      </w:r>
    </w:p>
    <w:p w14:paraId="56608C5A"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odpovídá za škody vzniklé svojí činností v důsledku nesplnění povinnosti podle této smlouvy. Objednatel bude zhotovitele o případných škodách vzniklých objednateli z viny zhotovitele neprodleně informovat.</w:t>
      </w:r>
    </w:p>
    <w:p w14:paraId="50F52E6A" w14:textId="7120B555" w:rsidR="00773100" w:rsidRPr="0086170F" w:rsidRDefault="00A164BD" w:rsidP="005E7C61">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86170F">
        <w:rPr>
          <w:rFonts w:asciiTheme="minorHAnsi" w:hAnsiTheme="minorHAnsi"/>
          <w:sz w:val="22"/>
          <w:szCs w:val="22"/>
        </w:rPr>
        <w:t xml:space="preserve">Zhotovitel poskytne objednateli záruku na provedené dílo v délce </w:t>
      </w:r>
      <w:r w:rsidR="005E7C61" w:rsidRPr="0086170F">
        <w:rPr>
          <w:rFonts w:asciiTheme="minorHAnsi" w:hAnsiTheme="minorHAnsi"/>
          <w:sz w:val="22"/>
          <w:szCs w:val="22"/>
        </w:rPr>
        <w:t>24</w:t>
      </w:r>
      <w:r w:rsidRPr="0086170F">
        <w:rPr>
          <w:rFonts w:asciiTheme="minorHAnsi" w:hAnsiTheme="minorHAnsi"/>
          <w:sz w:val="22"/>
          <w:szCs w:val="22"/>
        </w:rPr>
        <w:t xml:space="preserve"> měsíců od jeho předání v bezvadném stavu objednateli.</w:t>
      </w:r>
    </w:p>
    <w:p w14:paraId="759DF9FB" w14:textId="77777777" w:rsidR="00AB74EE" w:rsidRPr="0079681C" w:rsidRDefault="00AB74EE" w:rsidP="008C381E">
      <w:pPr>
        <w:pStyle w:val="Zkladntext1"/>
        <w:shd w:val="clear" w:color="auto" w:fill="auto"/>
        <w:tabs>
          <w:tab w:val="left" w:pos="592"/>
        </w:tabs>
        <w:spacing w:after="120" w:line="293" w:lineRule="exact"/>
        <w:ind w:right="40"/>
        <w:contextualSpacing/>
        <w:rPr>
          <w:rFonts w:asciiTheme="minorHAnsi" w:hAnsiTheme="minorHAnsi"/>
          <w:sz w:val="22"/>
          <w:szCs w:val="22"/>
        </w:rPr>
      </w:pPr>
    </w:p>
    <w:p w14:paraId="488BFF21" w14:textId="77777777" w:rsidR="00A164BD" w:rsidRPr="0079681C" w:rsidRDefault="008C381E"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Sankce</w:t>
      </w:r>
    </w:p>
    <w:p w14:paraId="3DC77306" w14:textId="09296A3F" w:rsidR="00A164BD" w:rsidRPr="0079681C" w:rsidRDefault="008C381E"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Pokud zhotovitel </w:t>
      </w:r>
      <w:r w:rsidR="00A164BD" w:rsidRPr="0079681C">
        <w:rPr>
          <w:rFonts w:asciiTheme="minorHAnsi" w:hAnsiTheme="minorHAnsi"/>
          <w:sz w:val="22"/>
          <w:szCs w:val="22"/>
        </w:rPr>
        <w:t>neprovede dílo řádně v rozsahu stanoveném touto smlouvou a včas, v souladu s ostatními povi</w:t>
      </w:r>
      <w:r w:rsidRPr="0079681C">
        <w:rPr>
          <w:rFonts w:asciiTheme="minorHAnsi" w:hAnsiTheme="minorHAnsi"/>
          <w:sz w:val="22"/>
          <w:szCs w:val="22"/>
        </w:rPr>
        <w:t>nnostmi vyplývajícími ze smlouvy, uhradí smluvní pokutu ve výši 2</w:t>
      </w:r>
      <w:r w:rsidR="0086170F">
        <w:rPr>
          <w:rFonts w:asciiTheme="minorHAnsi" w:hAnsiTheme="minorHAnsi"/>
          <w:sz w:val="22"/>
          <w:szCs w:val="22"/>
        </w:rPr>
        <w:t xml:space="preserve"> </w:t>
      </w:r>
      <w:r w:rsidRPr="0079681C">
        <w:rPr>
          <w:rFonts w:asciiTheme="minorHAnsi" w:hAnsiTheme="minorHAnsi"/>
          <w:sz w:val="22"/>
          <w:szCs w:val="22"/>
        </w:rPr>
        <w:t>000,- Kč</w:t>
      </w:r>
      <w:r w:rsidR="0086170F">
        <w:rPr>
          <w:rFonts w:asciiTheme="minorHAnsi" w:hAnsiTheme="minorHAnsi"/>
          <w:sz w:val="22"/>
          <w:szCs w:val="22"/>
        </w:rPr>
        <w:t xml:space="preserve"> </w:t>
      </w:r>
      <w:r w:rsidR="0086170F" w:rsidRPr="0079681C">
        <w:rPr>
          <w:rFonts w:asciiTheme="minorHAnsi" w:hAnsiTheme="minorHAnsi"/>
          <w:sz w:val="22"/>
          <w:szCs w:val="22"/>
        </w:rPr>
        <w:t>(slovy dva tisíce korun českých)</w:t>
      </w:r>
      <w:r w:rsidRPr="0079681C">
        <w:rPr>
          <w:rFonts w:asciiTheme="minorHAnsi" w:hAnsiTheme="minorHAnsi"/>
          <w:sz w:val="22"/>
          <w:szCs w:val="22"/>
        </w:rPr>
        <w:t xml:space="preserve"> za každý započatý den prodlení.</w:t>
      </w:r>
    </w:p>
    <w:p w14:paraId="27948572" w14:textId="47794C61" w:rsidR="00A164BD" w:rsidRPr="0079681C" w:rsidRDefault="00A164BD"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Pokud </w:t>
      </w:r>
      <w:r w:rsidR="00C06DAA" w:rsidRPr="0079681C">
        <w:rPr>
          <w:rFonts w:asciiTheme="minorHAnsi" w:hAnsiTheme="minorHAnsi"/>
          <w:sz w:val="22"/>
          <w:szCs w:val="22"/>
        </w:rPr>
        <w:t>zhotovitel neodstraní vadu ve sjednaném</w:t>
      </w:r>
      <w:r w:rsidRPr="0079681C">
        <w:rPr>
          <w:rFonts w:asciiTheme="minorHAnsi" w:hAnsiTheme="minorHAnsi"/>
          <w:sz w:val="22"/>
          <w:szCs w:val="22"/>
        </w:rPr>
        <w:t xml:space="preserve"> termín</w:t>
      </w:r>
      <w:r w:rsidR="00C06DAA" w:rsidRPr="0079681C">
        <w:rPr>
          <w:rFonts w:asciiTheme="minorHAnsi" w:hAnsiTheme="minorHAnsi"/>
          <w:sz w:val="22"/>
          <w:szCs w:val="22"/>
        </w:rPr>
        <w:t>u,</w:t>
      </w:r>
      <w:r w:rsidRPr="0079681C">
        <w:rPr>
          <w:rFonts w:asciiTheme="minorHAnsi" w:hAnsiTheme="minorHAnsi"/>
          <w:sz w:val="22"/>
          <w:szCs w:val="22"/>
        </w:rPr>
        <w:t xml:space="preserve"> </w:t>
      </w:r>
      <w:r w:rsidR="00C06DAA" w:rsidRPr="0079681C">
        <w:rPr>
          <w:rFonts w:asciiTheme="minorHAnsi" w:hAnsiTheme="minorHAnsi"/>
          <w:sz w:val="22"/>
          <w:szCs w:val="22"/>
        </w:rPr>
        <w:t xml:space="preserve">uhradí </w:t>
      </w:r>
      <w:r w:rsidRPr="0079681C">
        <w:rPr>
          <w:rFonts w:asciiTheme="minorHAnsi" w:hAnsiTheme="minorHAnsi"/>
          <w:sz w:val="22"/>
          <w:szCs w:val="22"/>
        </w:rPr>
        <w:t>smluvní pokutu 1</w:t>
      </w:r>
      <w:r w:rsidR="0086170F">
        <w:rPr>
          <w:rFonts w:asciiTheme="minorHAnsi" w:hAnsiTheme="minorHAnsi"/>
          <w:sz w:val="22"/>
          <w:szCs w:val="22"/>
        </w:rPr>
        <w:t xml:space="preserve"> </w:t>
      </w:r>
      <w:r w:rsidRPr="0079681C">
        <w:rPr>
          <w:rFonts w:asciiTheme="minorHAnsi" w:hAnsiTheme="minorHAnsi"/>
          <w:sz w:val="22"/>
          <w:szCs w:val="22"/>
        </w:rPr>
        <w:t>000 Kč (slovy tisíc korun českých) za každou vadu a den prodlení.</w:t>
      </w:r>
    </w:p>
    <w:p w14:paraId="07D03F35" w14:textId="51B4D491"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Za prodlení s nástupem na odstranění závady uhradí zhotovitel zvláštní smluvní pokutu ve výši 2</w:t>
      </w:r>
      <w:r w:rsidR="00A91C1D">
        <w:rPr>
          <w:rFonts w:asciiTheme="minorHAnsi" w:hAnsiTheme="minorHAnsi"/>
          <w:sz w:val="22"/>
          <w:szCs w:val="22"/>
        </w:rPr>
        <w:t xml:space="preserve"> </w:t>
      </w:r>
      <w:r w:rsidRPr="0079681C">
        <w:rPr>
          <w:rFonts w:asciiTheme="minorHAnsi" w:hAnsiTheme="minorHAnsi"/>
          <w:sz w:val="22"/>
          <w:szCs w:val="22"/>
        </w:rPr>
        <w:t>000,- Kč (slovy dva tisíce korun českých) za každý i započatý den prodlení.</w:t>
      </w:r>
    </w:p>
    <w:p w14:paraId="5B159118" w14:textId="77777777" w:rsidR="00A164BD" w:rsidRPr="0079681C" w:rsidRDefault="00A164BD"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Podkladem pro úhradu smluvní pokuty bude faktura, která bude splatná do 21 dnů ode dne jejího doručení.</w:t>
      </w:r>
    </w:p>
    <w:p w14:paraId="656C3270" w14:textId="77777777" w:rsidR="00A164BD"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Zaplacením jakékoliv smluvní pokuty, vzniklé podle smlouvy zůstává oprávněné smluvní straně právo na náhradu škody, které se této oprávněné straně přiznává v plném rozsahu.</w:t>
      </w:r>
    </w:p>
    <w:p w14:paraId="02D7E209" w14:textId="77777777" w:rsidR="00963D41" w:rsidRPr="0079681C" w:rsidRDefault="00963D41" w:rsidP="00695E4B">
      <w:pPr>
        <w:pStyle w:val="Zkladntext1"/>
        <w:shd w:val="clear" w:color="auto" w:fill="auto"/>
        <w:tabs>
          <w:tab w:val="left" w:pos="592"/>
        </w:tabs>
        <w:spacing w:after="120" w:line="293" w:lineRule="exact"/>
        <w:ind w:left="624" w:right="40"/>
        <w:contextualSpacing/>
        <w:rPr>
          <w:rFonts w:asciiTheme="minorHAnsi" w:hAnsiTheme="minorHAnsi"/>
          <w:sz w:val="22"/>
          <w:szCs w:val="22"/>
        </w:rPr>
      </w:pPr>
    </w:p>
    <w:p w14:paraId="2F07239A" w14:textId="77777777"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Ukončení smluvního vztahu</w:t>
      </w:r>
    </w:p>
    <w:p w14:paraId="3FED847E" w14:textId="77777777" w:rsidR="00A164BD" w:rsidRPr="0079681C" w:rsidRDefault="00A164BD" w:rsidP="008C381E">
      <w:pPr>
        <w:pStyle w:val="Zkladntext1"/>
        <w:numPr>
          <w:ilvl w:val="1"/>
          <w:numId w:val="10"/>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Smlouvu je možné ukončit odstoupením kteroukoli ze smluvních stran v případě závažného porušení smluvních ujednání.</w:t>
      </w:r>
    </w:p>
    <w:p w14:paraId="1600B370" w14:textId="77777777" w:rsidR="00A164BD" w:rsidRPr="0079681C" w:rsidRDefault="00A164BD" w:rsidP="008C381E">
      <w:pPr>
        <w:pStyle w:val="Zkladntext1"/>
        <w:numPr>
          <w:ilvl w:val="1"/>
          <w:numId w:val="10"/>
        </w:numPr>
        <w:shd w:val="clear" w:color="auto" w:fill="auto"/>
        <w:tabs>
          <w:tab w:val="left" w:pos="58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Objednatel je oprávněn odstoupit od smlouvy, pokud zhotovitel opakovaně poruší své povinnosti založené smlouvou, pokud bude zhotovitel objednatelem na porušení jeho povinností písemně upozorněn.</w:t>
      </w:r>
    </w:p>
    <w:p w14:paraId="33F0851D" w14:textId="77777777" w:rsidR="00A164BD" w:rsidRPr="0079681C" w:rsidRDefault="00A164BD" w:rsidP="008C381E">
      <w:pPr>
        <w:pStyle w:val="Zkladntext1"/>
        <w:numPr>
          <w:ilvl w:val="1"/>
          <w:numId w:val="10"/>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oprávněn odstoupit od smlouvy, pokud je objednatel v prodlení se splněním svých peněžitých závazků po dobu delší než 30 pracovních dnů.</w:t>
      </w:r>
    </w:p>
    <w:p w14:paraId="2D2F7092" w14:textId="77777777" w:rsidR="00A164BD" w:rsidRPr="0079681C" w:rsidRDefault="00A164BD" w:rsidP="008C381E">
      <w:pPr>
        <w:pStyle w:val="Zkladntext1"/>
        <w:numPr>
          <w:ilvl w:val="1"/>
          <w:numId w:val="10"/>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lastRenderedPageBreak/>
        <w:t>V případě odstoupení od smlouvy, jsou smluvní strany povinny vzájemně vypořádat své závazky.</w:t>
      </w:r>
    </w:p>
    <w:p w14:paraId="1E6E7D05" w14:textId="2618B685" w:rsidR="005F5950" w:rsidRDefault="00A164BD" w:rsidP="003D61A4">
      <w:pPr>
        <w:pStyle w:val="Zkladntext1"/>
        <w:numPr>
          <w:ilvl w:val="1"/>
          <w:numId w:val="10"/>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Odstoupení od smlouvy se nedotýká nároku na zaplacení smluvní pokuty, náhrady škody a dalších ustanovení smlouvy, z jejichž obsahu to vyplývá.</w:t>
      </w:r>
    </w:p>
    <w:p w14:paraId="3FF59D50" w14:textId="77777777" w:rsidR="003D61A4" w:rsidRPr="003D61A4" w:rsidRDefault="003D61A4" w:rsidP="003D61A4">
      <w:pPr>
        <w:pStyle w:val="Zkladntext1"/>
        <w:shd w:val="clear" w:color="auto" w:fill="auto"/>
        <w:tabs>
          <w:tab w:val="left" w:pos="582"/>
        </w:tabs>
        <w:spacing w:after="120" w:line="293" w:lineRule="exact"/>
        <w:ind w:left="624" w:right="20"/>
        <w:contextualSpacing/>
        <w:rPr>
          <w:rFonts w:asciiTheme="minorHAnsi" w:hAnsiTheme="minorHAnsi"/>
          <w:sz w:val="22"/>
          <w:szCs w:val="22"/>
        </w:rPr>
      </w:pPr>
    </w:p>
    <w:p w14:paraId="630B2994" w14:textId="77777777" w:rsidR="00A164BD" w:rsidRPr="00044DD9"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cstheme="minorHAnsi"/>
          <w:b/>
          <w:sz w:val="22"/>
          <w:szCs w:val="22"/>
        </w:rPr>
      </w:pPr>
      <w:r w:rsidRPr="00044DD9">
        <w:rPr>
          <w:rFonts w:asciiTheme="minorHAnsi" w:hAnsiTheme="minorHAnsi" w:cstheme="minorHAnsi"/>
          <w:b/>
          <w:sz w:val="22"/>
          <w:szCs w:val="22"/>
        </w:rPr>
        <w:t>Závěrečná ustanovení</w:t>
      </w:r>
    </w:p>
    <w:p w14:paraId="51700076" w14:textId="50CEA1A8" w:rsidR="00044DD9" w:rsidRPr="00044DD9" w:rsidRDefault="00044DD9" w:rsidP="00044DD9">
      <w:pPr>
        <w:pStyle w:val="Odstavecseseznamem"/>
        <w:numPr>
          <w:ilvl w:val="1"/>
          <w:numId w:val="10"/>
        </w:numPr>
        <w:autoSpaceDE w:val="0"/>
        <w:autoSpaceDN w:val="0"/>
        <w:adjustRightInd w:val="0"/>
        <w:spacing w:before="100" w:beforeAutospacing="1"/>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Smluvní strany se dohodly na písemné formě smlouvy, všech jejích příloh a dodatků. Změny a   </w:t>
      </w:r>
    </w:p>
    <w:p w14:paraId="6972C8DD" w14:textId="03F83D1E" w:rsidR="00044DD9" w:rsidRPr="00044DD9" w:rsidRDefault="00044DD9" w:rsidP="00044DD9">
      <w:pPr>
        <w:pStyle w:val="Odstavecseseznamem"/>
        <w:autoSpaceDE w:val="0"/>
        <w:autoSpaceDN w:val="0"/>
        <w:adjustRightInd w:val="0"/>
        <w:spacing w:before="100" w:beforeAutospacing="1"/>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dodatky této smlouvy nebo jejích příloh mohou být prováděny pouze po dohodě smluvních stran ve formě písemného číslovaného dodatku řádně podepsaného oběma smluvními stranami, který bude tvořit nedílnou součást této smlouvy s výjimkou změnového řízení formou schválení změnového listu oběma stranami.</w:t>
      </w:r>
    </w:p>
    <w:p w14:paraId="30B4ECC1" w14:textId="27EB6315"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Tato smlouva nabývá platnosti jejím podpisem smluvními stranami a účinnosti dnem zveřejnění v   </w:t>
      </w:r>
    </w:p>
    <w:p w14:paraId="108C4415" w14:textId="6AE00F39"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registru smluv.</w:t>
      </w:r>
    </w:p>
    <w:p w14:paraId="74873B34" w14:textId="02F73FB7"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Tato smlouva včetně příloh tvoří úplnou dohodu mezi smluvními stranami v záležitostech touto  </w:t>
      </w:r>
    </w:p>
    <w:p w14:paraId="2EC8F997" w14:textId="7C90DF9D"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smlouvou upravených a nahrazuje ve vztahu k</w:t>
      </w:r>
      <w:r>
        <w:rPr>
          <w:rFonts w:asciiTheme="minorHAnsi" w:eastAsiaTheme="minorHAnsi" w:hAnsiTheme="minorHAnsi" w:cstheme="minorHAnsi"/>
          <w:color w:val="auto"/>
          <w:sz w:val="22"/>
          <w:szCs w:val="22"/>
          <w:lang w:val="cs-CZ" w:eastAsia="en-US"/>
        </w:rPr>
        <w:t> </w:t>
      </w:r>
      <w:r w:rsidRPr="00044DD9">
        <w:rPr>
          <w:rFonts w:asciiTheme="minorHAnsi" w:eastAsiaTheme="minorHAnsi" w:hAnsiTheme="minorHAnsi" w:cstheme="minorHAnsi"/>
          <w:color w:val="auto"/>
          <w:sz w:val="22"/>
          <w:szCs w:val="22"/>
          <w:lang w:val="cs-CZ" w:eastAsia="en-US"/>
        </w:rPr>
        <w:t>těmto</w:t>
      </w:r>
      <w:r>
        <w:rPr>
          <w:rFonts w:asciiTheme="minorHAnsi" w:eastAsiaTheme="minorHAnsi" w:hAnsiTheme="minorHAnsi" w:cstheme="minorHAnsi"/>
          <w:color w:val="auto"/>
          <w:sz w:val="22"/>
          <w:szCs w:val="22"/>
          <w:lang w:val="cs-CZ" w:eastAsia="en-US"/>
        </w:rPr>
        <w:t xml:space="preserve"> </w:t>
      </w:r>
      <w:r w:rsidRPr="00044DD9">
        <w:rPr>
          <w:rFonts w:asciiTheme="minorHAnsi" w:eastAsiaTheme="minorHAnsi" w:hAnsiTheme="minorHAnsi" w:cstheme="minorHAnsi"/>
          <w:color w:val="auto"/>
          <w:sz w:val="22"/>
          <w:szCs w:val="22"/>
          <w:lang w:val="cs-CZ" w:eastAsia="en-US"/>
        </w:rPr>
        <w:t>záležitostem veškerá předchozí ústní, konkludentní i písemná ujednání a</w:t>
      </w:r>
      <w:r>
        <w:rPr>
          <w:rFonts w:asciiTheme="minorHAnsi" w:eastAsiaTheme="minorHAnsi" w:hAnsiTheme="minorHAnsi" w:cstheme="minorHAnsi"/>
          <w:color w:val="auto"/>
          <w:sz w:val="22"/>
          <w:szCs w:val="22"/>
          <w:lang w:val="cs-CZ" w:eastAsia="en-US"/>
        </w:rPr>
        <w:t xml:space="preserve"> </w:t>
      </w:r>
      <w:r w:rsidRPr="00044DD9">
        <w:rPr>
          <w:rFonts w:asciiTheme="minorHAnsi" w:eastAsiaTheme="minorHAnsi" w:hAnsiTheme="minorHAnsi" w:cstheme="minorHAnsi"/>
          <w:color w:val="auto"/>
          <w:sz w:val="22"/>
          <w:szCs w:val="22"/>
          <w:lang w:val="cs-CZ" w:eastAsia="en-US"/>
        </w:rPr>
        <w:t>dohody.</w:t>
      </w:r>
    </w:p>
    <w:p w14:paraId="204ED55C" w14:textId="0B5BE611"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Tato smlouva je vyhotovena v českém jazyce ve dvou (2) vyhotoveních s platností originálu, z nichž  </w:t>
      </w:r>
    </w:p>
    <w:p w14:paraId="1B8E2AF2" w14:textId="4B01D4D5"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objednatel obdrží po jednom vyhotovení.</w:t>
      </w:r>
    </w:p>
    <w:p w14:paraId="7DAA49CB" w14:textId="08DDDA53"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Smluvní strany považují smluvní pokuty sjednané v této smlouvě za přiměřené zajišťované </w:t>
      </w:r>
    </w:p>
    <w:p w14:paraId="2FABF1EE" w14:textId="79DF115E"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povinnosti.</w:t>
      </w:r>
    </w:p>
    <w:p w14:paraId="0B613B1E" w14:textId="2C259E4E"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Zhotovitel není oprávněn k jakékoli věci předané objednatelem či získané při plnění této smlouvy </w:t>
      </w:r>
    </w:p>
    <w:p w14:paraId="5C23D551" w14:textId="60648578" w:rsidR="00044DD9" w:rsidRPr="00044DD9" w:rsidRDefault="00044DD9" w:rsidP="00044DD9">
      <w:pPr>
        <w:pStyle w:val="Odstavecseseznamem"/>
        <w:autoSpaceDE w:val="0"/>
        <w:autoSpaceDN w:val="0"/>
        <w:adjustRightInd w:val="0"/>
        <w:spacing w:before="100" w:beforeAutospacing="1"/>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uplatnit zadržovací či obdobné právo.</w:t>
      </w:r>
    </w:p>
    <w:p w14:paraId="65BB720B" w14:textId="18449805" w:rsidR="00044DD9" w:rsidRPr="00044DD9" w:rsidRDefault="00044DD9" w:rsidP="00044DD9">
      <w:pPr>
        <w:autoSpaceDE w:val="0"/>
        <w:autoSpaceDN w:val="0"/>
        <w:adjustRightInd w:val="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9.7. </w:t>
      </w:r>
      <w:r>
        <w:rPr>
          <w:rFonts w:asciiTheme="minorHAnsi" w:eastAsiaTheme="minorHAnsi" w:hAnsiTheme="minorHAnsi" w:cstheme="minorHAnsi"/>
          <w:color w:val="auto"/>
          <w:sz w:val="22"/>
          <w:szCs w:val="22"/>
          <w:lang w:val="cs-CZ" w:eastAsia="en-US"/>
        </w:rPr>
        <w:t xml:space="preserve">     </w:t>
      </w:r>
      <w:r w:rsidRPr="00044DD9">
        <w:rPr>
          <w:rFonts w:asciiTheme="minorHAnsi" w:eastAsiaTheme="minorHAnsi" w:hAnsiTheme="minorHAnsi" w:cstheme="minorHAnsi"/>
          <w:color w:val="auto"/>
          <w:sz w:val="22"/>
          <w:szCs w:val="22"/>
          <w:lang w:val="cs-CZ" w:eastAsia="en-US"/>
        </w:rPr>
        <w:t xml:space="preserve">Tato smlouva obsahuje celkem </w:t>
      </w:r>
      <w:r>
        <w:rPr>
          <w:rFonts w:asciiTheme="minorHAnsi" w:eastAsiaTheme="minorHAnsi" w:hAnsiTheme="minorHAnsi" w:cstheme="minorHAnsi"/>
          <w:color w:val="auto"/>
          <w:sz w:val="22"/>
          <w:szCs w:val="22"/>
          <w:lang w:val="cs-CZ" w:eastAsia="en-US"/>
        </w:rPr>
        <w:t>jedna (1)</w:t>
      </w:r>
      <w:r w:rsidRPr="00044DD9">
        <w:rPr>
          <w:rFonts w:asciiTheme="minorHAnsi" w:eastAsiaTheme="minorHAnsi" w:hAnsiTheme="minorHAnsi" w:cstheme="minorHAnsi"/>
          <w:color w:val="auto"/>
          <w:sz w:val="22"/>
          <w:szCs w:val="22"/>
          <w:lang w:val="cs-CZ" w:eastAsia="en-US"/>
        </w:rPr>
        <w:t xml:space="preserve"> příloh</w:t>
      </w:r>
      <w:r>
        <w:rPr>
          <w:rFonts w:asciiTheme="minorHAnsi" w:eastAsiaTheme="minorHAnsi" w:hAnsiTheme="minorHAnsi" w:cstheme="minorHAnsi"/>
          <w:color w:val="auto"/>
          <w:sz w:val="22"/>
          <w:szCs w:val="22"/>
          <w:lang w:val="cs-CZ" w:eastAsia="en-US"/>
        </w:rPr>
        <w:t>a</w:t>
      </w:r>
      <w:r w:rsidRPr="00044DD9">
        <w:rPr>
          <w:rFonts w:asciiTheme="minorHAnsi" w:eastAsiaTheme="minorHAnsi" w:hAnsiTheme="minorHAnsi" w:cstheme="minorHAnsi"/>
          <w:color w:val="auto"/>
          <w:sz w:val="22"/>
          <w:szCs w:val="22"/>
          <w:lang w:val="cs-CZ" w:eastAsia="en-US"/>
        </w:rPr>
        <w:t>, kte</w:t>
      </w:r>
      <w:r>
        <w:rPr>
          <w:rFonts w:asciiTheme="minorHAnsi" w:eastAsiaTheme="minorHAnsi" w:hAnsiTheme="minorHAnsi" w:cstheme="minorHAnsi"/>
          <w:color w:val="auto"/>
          <w:sz w:val="22"/>
          <w:szCs w:val="22"/>
          <w:lang w:val="cs-CZ" w:eastAsia="en-US"/>
        </w:rPr>
        <w:t>rá</w:t>
      </w:r>
      <w:r w:rsidRPr="00044DD9">
        <w:rPr>
          <w:rFonts w:asciiTheme="minorHAnsi" w:eastAsiaTheme="minorHAnsi" w:hAnsiTheme="minorHAnsi" w:cstheme="minorHAnsi"/>
          <w:color w:val="auto"/>
          <w:sz w:val="22"/>
          <w:szCs w:val="22"/>
          <w:lang w:val="cs-CZ" w:eastAsia="en-US"/>
        </w:rPr>
        <w:t xml:space="preserve"> j</w:t>
      </w:r>
      <w:r>
        <w:rPr>
          <w:rFonts w:asciiTheme="minorHAnsi" w:eastAsiaTheme="minorHAnsi" w:hAnsiTheme="minorHAnsi" w:cstheme="minorHAnsi"/>
          <w:color w:val="auto"/>
          <w:sz w:val="22"/>
          <w:szCs w:val="22"/>
          <w:lang w:val="cs-CZ" w:eastAsia="en-US"/>
        </w:rPr>
        <w:t>e</w:t>
      </w:r>
      <w:r w:rsidRPr="00044DD9">
        <w:rPr>
          <w:rFonts w:asciiTheme="minorHAnsi" w:eastAsiaTheme="minorHAnsi" w:hAnsiTheme="minorHAnsi" w:cstheme="minorHAnsi"/>
          <w:color w:val="auto"/>
          <w:sz w:val="22"/>
          <w:szCs w:val="22"/>
          <w:lang w:val="cs-CZ" w:eastAsia="en-US"/>
        </w:rPr>
        <w:t xml:space="preserve"> její nedílnou součástí.</w:t>
      </w:r>
    </w:p>
    <w:p w14:paraId="07021110" w14:textId="77777777" w:rsidR="00044DD9" w:rsidRDefault="00044DD9" w:rsidP="00044DD9">
      <w:pPr>
        <w:pStyle w:val="Zkladntext1"/>
        <w:shd w:val="clear" w:color="auto" w:fill="auto"/>
        <w:tabs>
          <w:tab w:val="left" w:pos="577"/>
        </w:tabs>
        <w:spacing w:after="120" w:line="293" w:lineRule="exact"/>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             </w:t>
      </w:r>
    </w:p>
    <w:p w14:paraId="5910148B" w14:textId="5A99EFFB" w:rsidR="00D81769" w:rsidRPr="00044DD9" w:rsidRDefault="00044DD9" w:rsidP="00044DD9">
      <w:pPr>
        <w:pStyle w:val="Zkladntext1"/>
        <w:shd w:val="clear" w:color="auto" w:fill="auto"/>
        <w:tabs>
          <w:tab w:val="left" w:pos="577"/>
        </w:tabs>
        <w:spacing w:after="120" w:line="293" w:lineRule="exact"/>
        <w:contextualSpacing/>
        <w:rPr>
          <w:rFonts w:asciiTheme="minorHAnsi" w:hAnsiTheme="minorHAnsi" w:cstheme="minorHAnsi"/>
          <w:sz w:val="22"/>
          <w:szCs w:val="22"/>
        </w:rPr>
      </w:pPr>
      <w:r>
        <w:rPr>
          <w:rFonts w:asciiTheme="minorHAnsi" w:eastAsiaTheme="minorHAnsi" w:hAnsiTheme="minorHAnsi" w:cstheme="minorHAnsi"/>
          <w:sz w:val="22"/>
          <w:szCs w:val="22"/>
        </w:rPr>
        <w:t xml:space="preserve">            </w:t>
      </w:r>
      <w:r w:rsidRPr="00044DD9">
        <w:rPr>
          <w:rFonts w:asciiTheme="minorHAnsi" w:eastAsiaTheme="minorHAnsi" w:hAnsiTheme="minorHAnsi" w:cstheme="minorHAnsi"/>
          <w:sz w:val="22"/>
          <w:szCs w:val="22"/>
        </w:rPr>
        <w:t>Jedná se o tyto přílohy:</w:t>
      </w:r>
    </w:p>
    <w:p w14:paraId="307C08AC" w14:textId="77777777" w:rsidR="00FE4358" w:rsidRPr="00044DD9" w:rsidRDefault="00FE4358" w:rsidP="00FE4358">
      <w:pPr>
        <w:pStyle w:val="Zkladntext1"/>
        <w:shd w:val="clear" w:color="auto" w:fill="auto"/>
        <w:tabs>
          <w:tab w:val="left" w:pos="577"/>
        </w:tabs>
        <w:spacing w:after="120" w:line="293" w:lineRule="exact"/>
        <w:ind w:left="624"/>
        <w:contextualSpacing/>
        <w:rPr>
          <w:rFonts w:asciiTheme="minorHAnsi" w:hAnsiTheme="minorHAnsi" w:cstheme="minorHAnsi"/>
          <w:sz w:val="22"/>
          <w:szCs w:val="22"/>
        </w:rPr>
      </w:pPr>
    </w:p>
    <w:p w14:paraId="21657598" w14:textId="0290064D" w:rsidR="00963D41" w:rsidRPr="00044DD9" w:rsidRDefault="00963D41" w:rsidP="00695E4B">
      <w:pPr>
        <w:pStyle w:val="Zkladntext1"/>
        <w:numPr>
          <w:ilvl w:val="2"/>
          <w:numId w:val="10"/>
        </w:numPr>
        <w:tabs>
          <w:tab w:val="left" w:pos="577"/>
        </w:tabs>
        <w:spacing w:after="120" w:line="293" w:lineRule="exact"/>
        <w:contextualSpacing/>
        <w:rPr>
          <w:rFonts w:asciiTheme="minorHAnsi" w:eastAsia="Arial Unicode MS" w:hAnsiTheme="minorHAnsi" w:cstheme="minorHAnsi"/>
          <w:color w:val="000000"/>
          <w:sz w:val="22"/>
          <w:szCs w:val="22"/>
          <w:lang w:val="cs" w:eastAsia="cs-CZ"/>
        </w:rPr>
      </w:pPr>
      <w:r w:rsidRPr="00044DD9">
        <w:rPr>
          <w:rFonts w:asciiTheme="minorHAnsi" w:eastAsia="Arial Unicode MS" w:hAnsiTheme="minorHAnsi" w:cstheme="minorHAnsi"/>
          <w:color w:val="000000"/>
          <w:sz w:val="22"/>
          <w:szCs w:val="22"/>
          <w:lang w:val="cs" w:eastAsia="cs-CZ"/>
        </w:rPr>
        <w:t>Příloha 1 – Oceněný výkaz výměr</w:t>
      </w:r>
      <w:r w:rsidR="00D5728E" w:rsidRPr="00044DD9">
        <w:rPr>
          <w:rFonts w:asciiTheme="minorHAnsi" w:eastAsia="Arial Unicode MS" w:hAnsiTheme="minorHAnsi" w:cstheme="minorHAnsi"/>
          <w:color w:val="000000"/>
          <w:sz w:val="22"/>
          <w:szCs w:val="22"/>
          <w:lang w:val="cs" w:eastAsia="cs-CZ"/>
        </w:rPr>
        <w:t xml:space="preserve">, položkový rozpočet ze dne </w:t>
      </w:r>
      <w:r w:rsidR="002D12F2">
        <w:rPr>
          <w:rFonts w:asciiTheme="minorHAnsi" w:eastAsia="Arial Unicode MS" w:hAnsiTheme="minorHAnsi" w:cstheme="minorHAnsi"/>
          <w:color w:val="000000"/>
          <w:sz w:val="22"/>
          <w:szCs w:val="22"/>
          <w:lang w:val="cs" w:eastAsia="cs-CZ"/>
        </w:rPr>
        <w:t>09</w:t>
      </w:r>
      <w:r w:rsidR="00D5728E" w:rsidRPr="00044DD9">
        <w:rPr>
          <w:rFonts w:asciiTheme="minorHAnsi" w:eastAsia="Arial Unicode MS" w:hAnsiTheme="minorHAnsi" w:cstheme="minorHAnsi"/>
          <w:color w:val="000000"/>
          <w:sz w:val="22"/>
          <w:szCs w:val="22"/>
          <w:lang w:val="cs" w:eastAsia="cs-CZ"/>
        </w:rPr>
        <w:t>.</w:t>
      </w:r>
      <w:r w:rsidR="00044DD9" w:rsidRPr="00044DD9">
        <w:rPr>
          <w:rFonts w:asciiTheme="minorHAnsi" w:eastAsia="Arial Unicode MS" w:hAnsiTheme="minorHAnsi" w:cstheme="minorHAnsi"/>
          <w:color w:val="000000"/>
          <w:sz w:val="22"/>
          <w:szCs w:val="22"/>
          <w:lang w:val="cs" w:eastAsia="cs-CZ"/>
        </w:rPr>
        <w:t>0</w:t>
      </w:r>
      <w:r w:rsidR="002D12F2">
        <w:rPr>
          <w:rFonts w:asciiTheme="minorHAnsi" w:eastAsia="Arial Unicode MS" w:hAnsiTheme="minorHAnsi" w:cstheme="minorHAnsi"/>
          <w:color w:val="000000"/>
          <w:sz w:val="22"/>
          <w:szCs w:val="22"/>
          <w:lang w:val="cs" w:eastAsia="cs-CZ"/>
        </w:rPr>
        <w:t>6</w:t>
      </w:r>
      <w:r w:rsidR="00D5728E" w:rsidRPr="00044DD9">
        <w:rPr>
          <w:rFonts w:asciiTheme="minorHAnsi" w:eastAsia="Arial Unicode MS" w:hAnsiTheme="minorHAnsi" w:cstheme="minorHAnsi"/>
          <w:color w:val="000000"/>
          <w:sz w:val="22"/>
          <w:szCs w:val="22"/>
          <w:lang w:val="cs" w:eastAsia="cs-CZ"/>
        </w:rPr>
        <w:t>.202</w:t>
      </w:r>
      <w:r w:rsidR="00044DD9" w:rsidRPr="00044DD9">
        <w:rPr>
          <w:rFonts w:asciiTheme="minorHAnsi" w:eastAsia="Arial Unicode MS" w:hAnsiTheme="minorHAnsi" w:cstheme="minorHAnsi"/>
          <w:color w:val="000000"/>
          <w:sz w:val="22"/>
          <w:szCs w:val="22"/>
          <w:lang w:val="cs" w:eastAsia="cs-CZ"/>
        </w:rPr>
        <w:t>5</w:t>
      </w:r>
    </w:p>
    <w:p w14:paraId="427B6CE8" w14:textId="2DBE38D4" w:rsidR="00695E4B" w:rsidRDefault="00695E4B" w:rsidP="00937AD1">
      <w:pPr>
        <w:pStyle w:val="Zkladntext1"/>
        <w:tabs>
          <w:tab w:val="left" w:pos="577"/>
        </w:tabs>
        <w:spacing w:after="120" w:line="293" w:lineRule="exact"/>
        <w:ind w:left="1080"/>
        <w:contextualSpacing/>
        <w:rPr>
          <w:rFonts w:asciiTheme="minorHAnsi" w:hAnsiTheme="minorHAnsi"/>
          <w:sz w:val="22"/>
          <w:szCs w:val="22"/>
        </w:rPr>
      </w:pPr>
    </w:p>
    <w:p w14:paraId="578C6A87" w14:textId="77777777" w:rsidR="00AB74EE" w:rsidRDefault="00AB74EE" w:rsidP="00695E4B">
      <w:pPr>
        <w:pStyle w:val="Zkladntext1"/>
        <w:rPr>
          <w:rFonts w:asciiTheme="minorHAnsi" w:hAnsiTheme="minorHAnsi"/>
          <w:sz w:val="22"/>
          <w:szCs w:val="22"/>
        </w:rPr>
      </w:pPr>
    </w:p>
    <w:p w14:paraId="40DFAD36" w14:textId="08983B1A" w:rsidR="00963D41" w:rsidRDefault="00B22914" w:rsidP="00963D41">
      <w:pPr>
        <w:spacing w:after="120"/>
        <w:contextualSpacing/>
        <w:jc w:val="both"/>
        <w:rPr>
          <w:rFonts w:asciiTheme="minorHAnsi" w:hAnsiTheme="minorHAnsi"/>
          <w:sz w:val="22"/>
          <w:szCs w:val="22"/>
        </w:rPr>
      </w:pPr>
      <w:r>
        <w:rPr>
          <w:rFonts w:asciiTheme="minorHAnsi" w:hAnsiTheme="minorHAnsi"/>
          <w:sz w:val="22"/>
          <w:szCs w:val="22"/>
        </w:rPr>
        <w:t>V Praze dne:</w:t>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t>V</w:t>
      </w:r>
      <w:r w:rsidR="001E24AE">
        <w:rPr>
          <w:rFonts w:asciiTheme="minorHAnsi" w:hAnsiTheme="minorHAnsi"/>
          <w:sz w:val="22"/>
          <w:szCs w:val="22"/>
        </w:rPr>
        <w:t xml:space="preserve"> Praze </w:t>
      </w:r>
      <w:r w:rsidR="00963D41">
        <w:rPr>
          <w:rFonts w:asciiTheme="minorHAnsi" w:hAnsiTheme="minorHAnsi"/>
          <w:sz w:val="22"/>
          <w:szCs w:val="22"/>
        </w:rPr>
        <w:t>dne:</w:t>
      </w:r>
    </w:p>
    <w:p w14:paraId="6004C73C" w14:textId="77777777" w:rsidR="00AB74EE" w:rsidRDefault="00AB74EE" w:rsidP="00A164BD">
      <w:pPr>
        <w:spacing w:after="120"/>
        <w:contextualSpacing/>
        <w:jc w:val="both"/>
        <w:rPr>
          <w:rFonts w:asciiTheme="minorHAnsi" w:hAnsiTheme="minorHAnsi"/>
          <w:sz w:val="22"/>
          <w:szCs w:val="22"/>
        </w:rPr>
      </w:pPr>
    </w:p>
    <w:p w14:paraId="325C21BD" w14:textId="77777777" w:rsidR="00AB74EE" w:rsidRPr="0079681C" w:rsidRDefault="00AB74EE" w:rsidP="00A164BD">
      <w:pPr>
        <w:spacing w:after="120"/>
        <w:contextualSpacing/>
        <w:jc w:val="both"/>
        <w:rPr>
          <w:rFonts w:asciiTheme="minorHAnsi" w:hAnsiTheme="minorHAnsi"/>
          <w:sz w:val="22"/>
          <w:szCs w:val="22"/>
        </w:rPr>
      </w:pPr>
    </w:p>
    <w:p w14:paraId="13871A71" w14:textId="77777777" w:rsidR="0079681C" w:rsidRPr="0079681C" w:rsidRDefault="0079681C" w:rsidP="00A164BD">
      <w:pPr>
        <w:spacing w:after="120"/>
        <w:contextualSpacing/>
        <w:jc w:val="both"/>
        <w:rPr>
          <w:rFonts w:asciiTheme="minorHAnsi" w:hAnsiTheme="minorHAnsi"/>
          <w:sz w:val="22"/>
          <w:szCs w:val="22"/>
        </w:rPr>
      </w:pPr>
      <w:r w:rsidRPr="0079681C">
        <w:rPr>
          <w:rFonts w:asciiTheme="minorHAnsi" w:hAnsiTheme="minorHAnsi"/>
          <w:sz w:val="22"/>
          <w:szCs w:val="22"/>
        </w:rPr>
        <w:t>_______________________________</w:t>
      </w:r>
      <w:r w:rsidRPr="0079681C">
        <w:rPr>
          <w:rFonts w:asciiTheme="minorHAnsi" w:hAnsiTheme="minorHAnsi"/>
          <w:sz w:val="22"/>
          <w:szCs w:val="22"/>
        </w:rPr>
        <w:tab/>
      </w:r>
      <w:r w:rsidRPr="0079681C">
        <w:rPr>
          <w:rFonts w:asciiTheme="minorHAnsi" w:hAnsiTheme="minorHAnsi"/>
          <w:sz w:val="22"/>
          <w:szCs w:val="22"/>
        </w:rPr>
        <w:tab/>
        <w:t>_________________________________</w:t>
      </w:r>
    </w:p>
    <w:p w14:paraId="410E1F2B" w14:textId="2E66D3CB" w:rsidR="0079681C" w:rsidRPr="0079681C" w:rsidRDefault="00AB74EE" w:rsidP="00A164BD">
      <w:pPr>
        <w:spacing w:after="120"/>
        <w:contextualSpacing/>
        <w:jc w:val="both"/>
        <w:rPr>
          <w:rFonts w:asciiTheme="minorHAnsi" w:hAnsiTheme="minorHAnsi"/>
          <w:sz w:val="22"/>
          <w:szCs w:val="22"/>
        </w:rPr>
      </w:pPr>
      <w:r>
        <w:rPr>
          <w:rFonts w:asciiTheme="minorHAnsi" w:hAnsiTheme="minorHAnsi"/>
          <w:sz w:val="22"/>
          <w:szCs w:val="22"/>
        </w:rPr>
        <w:t>Ing. Jiří Hašek CSC., ředitel</w:t>
      </w:r>
      <w:r w:rsidR="0079681C" w:rsidRPr="0079681C">
        <w:rPr>
          <w:rFonts w:asciiTheme="minorHAnsi" w:hAnsiTheme="minorHAnsi"/>
          <w:sz w:val="22"/>
          <w:szCs w:val="22"/>
        </w:rPr>
        <w:tab/>
      </w:r>
      <w:r w:rsidR="0079681C" w:rsidRPr="0079681C">
        <w:rPr>
          <w:rFonts w:asciiTheme="minorHAnsi" w:hAnsiTheme="minorHAnsi"/>
          <w:sz w:val="22"/>
          <w:szCs w:val="22"/>
        </w:rPr>
        <w:tab/>
      </w:r>
      <w:r w:rsidR="0079681C" w:rsidRPr="0079681C">
        <w:rPr>
          <w:rFonts w:asciiTheme="minorHAnsi" w:hAnsiTheme="minorHAnsi"/>
          <w:sz w:val="22"/>
          <w:szCs w:val="22"/>
        </w:rPr>
        <w:tab/>
      </w:r>
      <w:r w:rsidR="00044DD9">
        <w:rPr>
          <w:rFonts w:asciiTheme="minorHAnsi" w:hAnsiTheme="minorHAnsi"/>
          <w:color w:val="auto"/>
          <w:sz w:val="22"/>
          <w:szCs w:val="22"/>
        </w:rPr>
        <w:t>Ing. Jakub Janovský</w:t>
      </w:r>
      <w:r w:rsidR="00937AD1">
        <w:rPr>
          <w:rFonts w:asciiTheme="minorHAnsi" w:hAnsiTheme="minorHAnsi"/>
          <w:color w:val="auto"/>
          <w:sz w:val="22"/>
          <w:szCs w:val="22"/>
        </w:rPr>
        <w:t>, jednatel</w:t>
      </w:r>
      <w:r w:rsidR="00B22914">
        <w:rPr>
          <w:rFonts w:asciiTheme="minorHAnsi" w:hAnsiTheme="minorHAnsi"/>
          <w:sz w:val="22"/>
          <w:szCs w:val="22"/>
        </w:rPr>
        <w:t xml:space="preserve">    </w:t>
      </w:r>
    </w:p>
    <w:sectPr w:rsidR="0079681C" w:rsidRPr="0079681C" w:rsidSect="003336B6">
      <w:footerReference w:type="default" r:id="rId7"/>
      <w:pgSz w:w="11905" w:h="16837"/>
      <w:pgMar w:top="1695" w:right="1050" w:bottom="1276" w:left="1242" w:header="0" w:footer="61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A270" w14:textId="77777777" w:rsidR="00FD097F" w:rsidRDefault="00FD097F" w:rsidP="00A164BD">
      <w:r>
        <w:separator/>
      </w:r>
    </w:p>
  </w:endnote>
  <w:endnote w:type="continuationSeparator" w:id="0">
    <w:p w14:paraId="164B55FC" w14:textId="77777777" w:rsidR="00FD097F" w:rsidRDefault="00FD097F" w:rsidP="00A1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24F4" w14:textId="10F11A07" w:rsidR="00C53EFE" w:rsidRPr="008C381E" w:rsidRDefault="008C381E" w:rsidP="008C381E">
    <w:pPr>
      <w:jc w:val="center"/>
      <w:rPr>
        <w:sz w:val="20"/>
        <w:szCs w:val="20"/>
      </w:rPr>
    </w:pPr>
    <w:r w:rsidRPr="008C381E">
      <w:rPr>
        <w:sz w:val="20"/>
        <w:szCs w:val="20"/>
        <w:lang w:val="cs-CZ"/>
      </w:rPr>
      <w:t xml:space="preserve">Stránka </w:t>
    </w:r>
    <w:r w:rsidRPr="008C381E">
      <w:rPr>
        <w:b/>
        <w:bCs/>
        <w:sz w:val="20"/>
        <w:szCs w:val="20"/>
      </w:rPr>
      <w:fldChar w:fldCharType="begin"/>
    </w:r>
    <w:r w:rsidRPr="008C381E">
      <w:rPr>
        <w:b/>
        <w:bCs/>
        <w:sz w:val="20"/>
        <w:szCs w:val="20"/>
      </w:rPr>
      <w:instrText>PAGE  \* Arabic  \* MERGEFORMAT</w:instrText>
    </w:r>
    <w:r w:rsidRPr="008C381E">
      <w:rPr>
        <w:b/>
        <w:bCs/>
        <w:sz w:val="20"/>
        <w:szCs w:val="20"/>
      </w:rPr>
      <w:fldChar w:fldCharType="separate"/>
    </w:r>
    <w:r w:rsidR="00B62063" w:rsidRPr="00B62063">
      <w:rPr>
        <w:b/>
        <w:bCs/>
        <w:noProof/>
        <w:sz w:val="20"/>
        <w:szCs w:val="20"/>
        <w:lang w:val="cs-CZ"/>
      </w:rPr>
      <w:t>4</w:t>
    </w:r>
    <w:r w:rsidRPr="008C381E">
      <w:rPr>
        <w:b/>
        <w:bCs/>
        <w:sz w:val="20"/>
        <w:szCs w:val="20"/>
      </w:rPr>
      <w:fldChar w:fldCharType="end"/>
    </w:r>
    <w:r w:rsidRPr="008C381E">
      <w:rPr>
        <w:sz w:val="20"/>
        <w:szCs w:val="20"/>
        <w:lang w:val="cs-CZ"/>
      </w:rPr>
      <w:t xml:space="preserve"> z </w:t>
    </w:r>
    <w:r w:rsidRPr="008C381E">
      <w:rPr>
        <w:b/>
        <w:bCs/>
        <w:sz w:val="20"/>
        <w:szCs w:val="20"/>
      </w:rPr>
      <w:fldChar w:fldCharType="begin"/>
    </w:r>
    <w:r w:rsidRPr="008C381E">
      <w:rPr>
        <w:b/>
        <w:bCs/>
        <w:sz w:val="20"/>
        <w:szCs w:val="20"/>
      </w:rPr>
      <w:instrText>NUMPAGES  \* Arabic  \* MERGEFORMAT</w:instrText>
    </w:r>
    <w:r w:rsidRPr="008C381E">
      <w:rPr>
        <w:b/>
        <w:bCs/>
        <w:sz w:val="20"/>
        <w:szCs w:val="20"/>
      </w:rPr>
      <w:fldChar w:fldCharType="separate"/>
    </w:r>
    <w:r w:rsidR="00B62063" w:rsidRPr="00B62063">
      <w:rPr>
        <w:b/>
        <w:bCs/>
        <w:noProof/>
        <w:sz w:val="20"/>
        <w:szCs w:val="20"/>
        <w:lang w:val="cs-CZ"/>
      </w:rPr>
      <w:t>4</w:t>
    </w:r>
    <w:r w:rsidRPr="008C381E">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5D2F" w14:textId="77777777" w:rsidR="00FD097F" w:rsidRDefault="00FD097F" w:rsidP="00A164BD">
      <w:r>
        <w:separator/>
      </w:r>
    </w:p>
  </w:footnote>
  <w:footnote w:type="continuationSeparator" w:id="0">
    <w:p w14:paraId="23792C83" w14:textId="77777777" w:rsidR="00FD097F" w:rsidRDefault="00FD097F" w:rsidP="00A16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546D52"/>
    <w:multiLevelType w:val="multilevel"/>
    <w:tmpl w:val="85383D1C"/>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9312A2"/>
    <w:multiLevelType w:val="multilevel"/>
    <w:tmpl w:val="F120F796"/>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824A60"/>
    <w:multiLevelType w:val="multilevel"/>
    <w:tmpl w:val="2306FDF6"/>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5F4201"/>
    <w:multiLevelType w:val="multilevel"/>
    <w:tmpl w:val="CB0C3A74"/>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D22EA6"/>
    <w:multiLevelType w:val="multilevel"/>
    <w:tmpl w:val="8780A222"/>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start w:val="1"/>
      <w:numFmt w:val="lowerLetter"/>
      <w:lvlText w:val="%3)"/>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F45011"/>
    <w:multiLevelType w:val="multilevel"/>
    <w:tmpl w:val="D1AEA702"/>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B34103"/>
    <w:multiLevelType w:val="multilevel"/>
    <w:tmpl w:val="86725D46"/>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D429D3"/>
    <w:multiLevelType w:val="multilevel"/>
    <w:tmpl w:val="2D86BD9C"/>
    <w:numStyleLink w:val="Smlouva"/>
  </w:abstractNum>
  <w:abstractNum w:abstractNumId="9" w15:restartNumberingAfterBreak="0">
    <w:nsid w:val="76296723"/>
    <w:multiLevelType w:val="multilevel"/>
    <w:tmpl w:val="DD8E267C"/>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9472945">
    <w:abstractNumId w:val="0"/>
  </w:num>
  <w:num w:numId="2" w16cid:durableId="1044403349">
    <w:abstractNumId w:val="5"/>
  </w:num>
  <w:num w:numId="3" w16cid:durableId="2064672206">
    <w:abstractNumId w:val="3"/>
  </w:num>
  <w:num w:numId="4" w16cid:durableId="1045527220">
    <w:abstractNumId w:val="1"/>
  </w:num>
  <w:num w:numId="5" w16cid:durableId="2004972227">
    <w:abstractNumId w:val="4"/>
  </w:num>
  <w:num w:numId="6" w16cid:durableId="1935285232">
    <w:abstractNumId w:val="7"/>
  </w:num>
  <w:num w:numId="7" w16cid:durableId="1613046609">
    <w:abstractNumId w:val="6"/>
  </w:num>
  <w:num w:numId="8" w16cid:durableId="265238576">
    <w:abstractNumId w:val="2"/>
  </w:num>
  <w:num w:numId="9" w16cid:durableId="942299293">
    <w:abstractNumId w:val="9"/>
  </w:num>
  <w:num w:numId="10" w16cid:durableId="1778327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4BD"/>
    <w:rsid w:val="0003527F"/>
    <w:rsid w:val="00042A08"/>
    <w:rsid w:val="00044CAA"/>
    <w:rsid w:val="00044DD9"/>
    <w:rsid w:val="00091A1C"/>
    <w:rsid w:val="000B4CA6"/>
    <w:rsid w:val="00103793"/>
    <w:rsid w:val="00114D3B"/>
    <w:rsid w:val="00125F41"/>
    <w:rsid w:val="00150D31"/>
    <w:rsid w:val="00170AAF"/>
    <w:rsid w:val="001D7973"/>
    <w:rsid w:val="001E24AE"/>
    <w:rsid w:val="00202CB2"/>
    <w:rsid w:val="0024452D"/>
    <w:rsid w:val="00245C19"/>
    <w:rsid w:val="00273A3F"/>
    <w:rsid w:val="002832A3"/>
    <w:rsid w:val="002A03B5"/>
    <w:rsid w:val="002A39EA"/>
    <w:rsid w:val="002B099F"/>
    <w:rsid w:val="002C2578"/>
    <w:rsid w:val="002D12F2"/>
    <w:rsid w:val="002F33D7"/>
    <w:rsid w:val="002F3D06"/>
    <w:rsid w:val="003110E1"/>
    <w:rsid w:val="003115BE"/>
    <w:rsid w:val="003336B6"/>
    <w:rsid w:val="00375951"/>
    <w:rsid w:val="00387A5D"/>
    <w:rsid w:val="003B5F1B"/>
    <w:rsid w:val="003C0071"/>
    <w:rsid w:val="003D61A4"/>
    <w:rsid w:val="00440F9F"/>
    <w:rsid w:val="004808AB"/>
    <w:rsid w:val="00495521"/>
    <w:rsid w:val="004D743D"/>
    <w:rsid w:val="004F52AB"/>
    <w:rsid w:val="00510E50"/>
    <w:rsid w:val="00524AF2"/>
    <w:rsid w:val="00530383"/>
    <w:rsid w:val="00542CFE"/>
    <w:rsid w:val="005A0496"/>
    <w:rsid w:val="005D1AFE"/>
    <w:rsid w:val="005E216F"/>
    <w:rsid w:val="005E7C61"/>
    <w:rsid w:val="005F5950"/>
    <w:rsid w:val="0061727A"/>
    <w:rsid w:val="00624752"/>
    <w:rsid w:val="00652B90"/>
    <w:rsid w:val="006634B2"/>
    <w:rsid w:val="00666DF0"/>
    <w:rsid w:val="006772F5"/>
    <w:rsid w:val="00677C46"/>
    <w:rsid w:val="00695E4B"/>
    <w:rsid w:val="006B0792"/>
    <w:rsid w:val="006C56E6"/>
    <w:rsid w:val="00712952"/>
    <w:rsid w:val="0071488F"/>
    <w:rsid w:val="00742470"/>
    <w:rsid w:val="007515FD"/>
    <w:rsid w:val="00756459"/>
    <w:rsid w:val="00773100"/>
    <w:rsid w:val="00776ED0"/>
    <w:rsid w:val="00794827"/>
    <w:rsid w:val="0079681C"/>
    <w:rsid w:val="007A7E5F"/>
    <w:rsid w:val="007C42CA"/>
    <w:rsid w:val="008047EB"/>
    <w:rsid w:val="00805A50"/>
    <w:rsid w:val="00815B1B"/>
    <w:rsid w:val="008265BC"/>
    <w:rsid w:val="0086170F"/>
    <w:rsid w:val="00867882"/>
    <w:rsid w:val="00870B4E"/>
    <w:rsid w:val="008C214E"/>
    <w:rsid w:val="008C381E"/>
    <w:rsid w:val="00912B1E"/>
    <w:rsid w:val="00913877"/>
    <w:rsid w:val="00925366"/>
    <w:rsid w:val="00937537"/>
    <w:rsid w:val="00937AD1"/>
    <w:rsid w:val="00953F82"/>
    <w:rsid w:val="00960B43"/>
    <w:rsid w:val="00963D41"/>
    <w:rsid w:val="009C2BEC"/>
    <w:rsid w:val="009C50C9"/>
    <w:rsid w:val="00A020C4"/>
    <w:rsid w:val="00A164BD"/>
    <w:rsid w:val="00A91C1D"/>
    <w:rsid w:val="00A94A37"/>
    <w:rsid w:val="00AB74EE"/>
    <w:rsid w:val="00AE3B02"/>
    <w:rsid w:val="00B22914"/>
    <w:rsid w:val="00B3342E"/>
    <w:rsid w:val="00B62063"/>
    <w:rsid w:val="00C03AFA"/>
    <w:rsid w:val="00C04954"/>
    <w:rsid w:val="00C06DAA"/>
    <w:rsid w:val="00C45BF4"/>
    <w:rsid w:val="00C53EFE"/>
    <w:rsid w:val="00C7433A"/>
    <w:rsid w:val="00CD2515"/>
    <w:rsid w:val="00CE74E3"/>
    <w:rsid w:val="00D46BC3"/>
    <w:rsid w:val="00D53CF0"/>
    <w:rsid w:val="00D5728E"/>
    <w:rsid w:val="00D61B81"/>
    <w:rsid w:val="00D81769"/>
    <w:rsid w:val="00D9710B"/>
    <w:rsid w:val="00DA454C"/>
    <w:rsid w:val="00DB368E"/>
    <w:rsid w:val="00DB5904"/>
    <w:rsid w:val="00E01DF9"/>
    <w:rsid w:val="00E12508"/>
    <w:rsid w:val="00E7669E"/>
    <w:rsid w:val="00EB4F14"/>
    <w:rsid w:val="00EC59A4"/>
    <w:rsid w:val="00EF4E95"/>
    <w:rsid w:val="00F65520"/>
    <w:rsid w:val="00FC4364"/>
    <w:rsid w:val="00FD097F"/>
    <w:rsid w:val="00FE3102"/>
    <w:rsid w:val="00FE4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9EADB"/>
  <w15:chartTrackingRefBased/>
  <w15:docId w15:val="{F296AF1C-95FE-4D52-A6B3-71435B40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164BD"/>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7515FD"/>
    <w:pPr>
      <w:numPr>
        <w:numId w:val="1"/>
      </w:numPr>
    </w:pPr>
  </w:style>
  <w:style w:type="character" w:customStyle="1" w:styleId="Zkladntext">
    <w:name w:val="Základní text_"/>
    <w:basedOn w:val="Standardnpsmoodstavce"/>
    <w:link w:val="Zkladntext1"/>
    <w:rsid w:val="00A164BD"/>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A164BD"/>
    <w:rPr>
      <w:rFonts w:ascii="Calibri" w:eastAsia="Calibri" w:hAnsi="Calibri" w:cs="Calibri"/>
      <w:sz w:val="23"/>
      <w:szCs w:val="23"/>
      <w:shd w:val="clear" w:color="auto" w:fill="FFFFFF"/>
    </w:rPr>
  </w:style>
  <w:style w:type="character" w:customStyle="1" w:styleId="Nadpis1">
    <w:name w:val="Nadpis #1_"/>
    <w:basedOn w:val="Standardnpsmoodstavce"/>
    <w:link w:val="Nadpis10"/>
    <w:rsid w:val="00A164BD"/>
    <w:rPr>
      <w:rFonts w:ascii="Calibri" w:eastAsia="Calibri" w:hAnsi="Calibri" w:cs="Calibri"/>
      <w:sz w:val="35"/>
      <w:szCs w:val="35"/>
      <w:shd w:val="clear" w:color="auto" w:fill="FFFFFF"/>
    </w:rPr>
  </w:style>
  <w:style w:type="character" w:customStyle="1" w:styleId="Nadpis1155pt">
    <w:name w:val="Nadpis #1 + 15;5 pt"/>
    <w:basedOn w:val="Nadpis1"/>
    <w:rsid w:val="00A164BD"/>
    <w:rPr>
      <w:rFonts w:ascii="Calibri" w:eastAsia="Calibri" w:hAnsi="Calibri" w:cs="Calibri"/>
      <w:sz w:val="31"/>
      <w:szCs w:val="31"/>
      <w:shd w:val="clear" w:color="auto" w:fill="FFFFFF"/>
    </w:rPr>
  </w:style>
  <w:style w:type="character" w:customStyle="1" w:styleId="Zkladntext3">
    <w:name w:val="Základní text (3)_"/>
    <w:basedOn w:val="Standardnpsmoodstavce"/>
    <w:link w:val="Zkladntext30"/>
    <w:rsid w:val="00A164BD"/>
    <w:rPr>
      <w:rFonts w:ascii="Arial" w:eastAsia="Arial" w:hAnsi="Arial" w:cs="Arial"/>
      <w:sz w:val="19"/>
      <w:szCs w:val="19"/>
      <w:shd w:val="clear" w:color="auto" w:fill="FFFFFF"/>
    </w:rPr>
  </w:style>
  <w:style w:type="character" w:customStyle="1" w:styleId="Zkladntext3Calibri115pt">
    <w:name w:val="Základní text (3) + Calibri;11;5 pt"/>
    <w:basedOn w:val="Zkladntext3"/>
    <w:rsid w:val="00A164BD"/>
    <w:rPr>
      <w:rFonts w:ascii="Calibri" w:eastAsia="Calibri" w:hAnsi="Calibri" w:cs="Calibri"/>
      <w:sz w:val="23"/>
      <w:szCs w:val="23"/>
      <w:shd w:val="clear" w:color="auto" w:fill="FFFFFF"/>
    </w:rPr>
  </w:style>
  <w:style w:type="character" w:customStyle="1" w:styleId="Zkladntext5">
    <w:name w:val="Základní text (5)_"/>
    <w:basedOn w:val="Standardnpsmoodstavce"/>
    <w:link w:val="Zkladntext50"/>
    <w:rsid w:val="00A164BD"/>
    <w:rPr>
      <w:rFonts w:ascii="Calibri" w:eastAsia="Calibri" w:hAnsi="Calibri" w:cs="Calibri"/>
      <w:sz w:val="18"/>
      <w:szCs w:val="18"/>
      <w:shd w:val="clear" w:color="auto" w:fill="FFFFFF"/>
    </w:rPr>
  </w:style>
  <w:style w:type="character" w:customStyle="1" w:styleId="Nadpis2">
    <w:name w:val="Nadpis #2_"/>
    <w:basedOn w:val="Standardnpsmoodstavce"/>
    <w:link w:val="Nadpis20"/>
    <w:rsid w:val="00A164BD"/>
    <w:rPr>
      <w:rFonts w:ascii="Calibri" w:eastAsia="Calibri" w:hAnsi="Calibri" w:cs="Calibri"/>
      <w:spacing w:val="-10"/>
      <w:sz w:val="26"/>
      <w:szCs w:val="26"/>
      <w:shd w:val="clear" w:color="auto" w:fill="FFFFFF"/>
    </w:rPr>
  </w:style>
  <w:style w:type="character" w:customStyle="1" w:styleId="Zkladntext4">
    <w:name w:val="Základní text (4)_"/>
    <w:basedOn w:val="Standardnpsmoodstavce"/>
    <w:link w:val="Zkladntext40"/>
    <w:rsid w:val="00A164BD"/>
    <w:rPr>
      <w:rFonts w:ascii="Calibri" w:eastAsia="Calibri" w:hAnsi="Calibri" w:cs="Calibri"/>
      <w:shd w:val="clear" w:color="auto" w:fill="FFFFFF"/>
    </w:rPr>
  </w:style>
  <w:style w:type="character" w:customStyle="1" w:styleId="Zkladntext6">
    <w:name w:val="Základní text (6)_"/>
    <w:basedOn w:val="Standardnpsmoodstavce"/>
    <w:link w:val="Zkladntext60"/>
    <w:rsid w:val="00A164BD"/>
    <w:rPr>
      <w:rFonts w:ascii="Calibri" w:eastAsia="Calibri" w:hAnsi="Calibri" w:cs="Calibri"/>
      <w:sz w:val="14"/>
      <w:szCs w:val="14"/>
      <w:shd w:val="clear" w:color="auto" w:fill="FFFFFF"/>
    </w:rPr>
  </w:style>
  <w:style w:type="character" w:customStyle="1" w:styleId="ZhlavneboZpat">
    <w:name w:val="Záhlaví nebo Zápatí_"/>
    <w:basedOn w:val="Standardnpsmoodstavce"/>
    <w:link w:val="ZhlavneboZpat0"/>
    <w:rsid w:val="00A164BD"/>
    <w:rPr>
      <w:rFonts w:ascii="Times New Roman" w:eastAsia="Times New Roman" w:hAnsi="Times New Roman" w:cs="Times New Roman"/>
      <w:sz w:val="20"/>
      <w:szCs w:val="20"/>
      <w:shd w:val="clear" w:color="auto" w:fill="FFFFFF"/>
    </w:rPr>
  </w:style>
  <w:style w:type="character" w:customStyle="1" w:styleId="ZhlavneboZpatBookmanOldStyle4pt">
    <w:name w:val="Záhlaví nebo Zápatí + Bookman Old Style;4 pt"/>
    <w:basedOn w:val="ZhlavneboZpat"/>
    <w:rsid w:val="00A164BD"/>
    <w:rPr>
      <w:rFonts w:ascii="Bookman Old Style" w:eastAsia="Bookman Old Style" w:hAnsi="Bookman Old Style" w:cs="Bookman Old Style"/>
      <w:spacing w:val="0"/>
      <w:sz w:val="8"/>
      <w:szCs w:val="8"/>
      <w:shd w:val="clear" w:color="auto" w:fill="FFFFFF"/>
    </w:rPr>
  </w:style>
  <w:style w:type="character" w:customStyle="1" w:styleId="Zkladntext8">
    <w:name w:val="Základní text (8)_"/>
    <w:basedOn w:val="Standardnpsmoodstavce"/>
    <w:link w:val="Zkladntext80"/>
    <w:rsid w:val="00A164BD"/>
    <w:rPr>
      <w:rFonts w:ascii="Calibri" w:eastAsia="Calibri" w:hAnsi="Calibri" w:cs="Calibri"/>
      <w:sz w:val="13"/>
      <w:szCs w:val="13"/>
      <w:shd w:val="clear" w:color="auto" w:fill="FFFFFF"/>
    </w:rPr>
  </w:style>
  <w:style w:type="character" w:customStyle="1" w:styleId="Zkladntext7">
    <w:name w:val="Základní text (7)_"/>
    <w:basedOn w:val="Standardnpsmoodstavce"/>
    <w:link w:val="Zkladntext70"/>
    <w:rsid w:val="00A164BD"/>
    <w:rPr>
      <w:rFonts w:ascii="Segoe UI" w:eastAsia="Segoe UI" w:hAnsi="Segoe UI" w:cs="Segoe UI"/>
      <w:sz w:val="13"/>
      <w:szCs w:val="13"/>
      <w:shd w:val="clear" w:color="auto" w:fill="FFFFFF"/>
    </w:rPr>
  </w:style>
  <w:style w:type="character" w:customStyle="1" w:styleId="Zkladntext11">
    <w:name w:val="Základní text (11)_"/>
    <w:basedOn w:val="Standardnpsmoodstavce"/>
    <w:link w:val="Zkladntext110"/>
    <w:rsid w:val="00A164BD"/>
    <w:rPr>
      <w:rFonts w:ascii="Bookman Old Style" w:eastAsia="Bookman Old Style" w:hAnsi="Bookman Old Style" w:cs="Bookman Old Style"/>
      <w:sz w:val="8"/>
      <w:szCs w:val="8"/>
      <w:shd w:val="clear" w:color="auto" w:fill="FFFFFF"/>
    </w:rPr>
  </w:style>
  <w:style w:type="character" w:customStyle="1" w:styleId="Zkladntext10">
    <w:name w:val="Základní text (10)_"/>
    <w:basedOn w:val="Standardnpsmoodstavce"/>
    <w:link w:val="Zkladntext100"/>
    <w:rsid w:val="00A164BD"/>
    <w:rPr>
      <w:rFonts w:ascii="Calibri" w:eastAsia="Calibri" w:hAnsi="Calibri" w:cs="Calibri"/>
      <w:sz w:val="17"/>
      <w:szCs w:val="17"/>
      <w:shd w:val="clear" w:color="auto" w:fill="FFFFFF"/>
    </w:rPr>
  </w:style>
  <w:style w:type="character" w:customStyle="1" w:styleId="Zkladntext13">
    <w:name w:val="Základní text (13)_"/>
    <w:basedOn w:val="Standardnpsmoodstavce"/>
    <w:link w:val="Zkladntext130"/>
    <w:rsid w:val="00A164BD"/>
    <w:rPr>
      <w:rFonts w:ascii="Calibri" w:eastAsia="Calibri" w:hAnsi="Calibri" w:cs="Calibri"/>
      <w:sz w:val="12"/>
      <w:szCs w:val="12"/>
      <w:shd w:val="clear" w:color="auto" w:fill="FFFFFF"/>
    </w:rPr>
  </w:style>
  <w:style w:type="character" w:customStyle="1" w:styleId="Zkladntext14">
    <w:name w:val="Základní text (14)_"/>
    <w:basedOn w:val="Standardnpsmoodstavce"/>
    <w:rsid w:val="00A164BD"/>
    <w:rPr>
      <w:rFonts w:ascii="Segoe UI" w:eastAsia="Segoe UI" w:hAnsi="Segoe UI" w:cs="Segoe UI"/>
      <w:b w:val="0"/>
      <w:bCs w:val="0"/>
      <w:i w:val="0"/>
      <w:iCs w:val="0"/>
      <w:smallCaps w:val="0"/>
      <w:strike w:val="0"/>
      <w:spacing w:val="0"/>
      <w:sz w:val="20"/>
      <w:szCs w:val="20"/>
    </w:rPr>
  </w:style>
  <w:style w:type="character" w:customStyle="1" w:styleId="Zkladntext12">
    <w:name w:val="Základní text (12)_"/>
    <w:basedOn w:val="Standardnpsmoodstavce"/>
    <w:link w:val="Zkladntext120"/>
    <w:rsid w:val="00A164BD"/>
    <w:rPr>
      <w:rFonts w:ascii="Segoe UI" w:eastAsia="Segoe UI" w:hAnsi="Segoe UI" w:cs="Segoe UI"/>
      <w:spacing w:val="30"/>
      <w:sz w:val="11"/>
      <w:szCs w:val="11"/>
      <w:shd w:val="clear" w:color="auto" w:fill="FFFFFF"/>
    </w:rPr>
  </w:style>
  <w:style w:type="character" w:customStyle="1" w:styleId="Zkladntext12dkovn0pt">
    <w:name w:val="Základní text (12) + Řádkování 0 pt"/>
    <w:basedOn w:val="Zkladntext12"/>
    <w:rsid w:val="00A164BD"/>
    <w:rPr>
      <w:rFonts w:ascii="Segoe UI" w:eastAsia="Segoe UI" w:hAnsi="Segoe UI" w:cs="Segoe UI"/>
      <w:spacing w:val="0"/>
      <w:sz w:val="11"/>
      <w:szCs w:val="11"/>
      <w:shd w:val="clear" w:color="auto" w:fill="FFFFFF"/>
    </w:rPr>
  </w:style>
  <w:style w:type="character" w:customStyle="1" w:styleId="Zkladntext1210ptTundkovn0pt">
    <w:name w:val="Základní text (12) + 10 pt;Tučné;Řádkování 0 pt"/>
    <w:basedOn w:val="Zkladntext12"/>
    <w:rsid w:val="00A164BD"/>
    <w:rPr>
      <w:rFonts w:ascii="Segoe UI" w:eastAsia="Segoe UI" w:hAnsi="Segoe UI" w:cs="Segoe UI"/>
      <w:b/>
      <w:bCs/>
      <w:spacing w:val="0"/>
      <w:sz w:val="20"/>
      <w:szCs w:val="20"/>
      <w:shd w:val="clear" w:color="auto" w:fill="FFFFFF"/>
    </w:rPr>
  </w:style>
  <w:style w:type="character" w:customStyle="1" w:styleId="Zkladntext13SegoeUI55pt">
    <w:name w:val="Základní text (13) + Segoe UI;5;5 pt"/>
    <w:basedOn w:val="Zkladntext13"/>
    <w:rsid w:val="00A164BD"/>
    <w:rPr>
      <w:rFonts w:ascii="Segoe UI" w:eastAsia="Segoe UI" w:hAnsi="Segoe UI" w:cs="Segoe UI"/>
      <w:sz w:val="11"/>
      <w:szCs w:val="11"/>
      <w:shd w:val="clear" w:color="auto" w:fill="FFFFFF"/>
    </w:rPr>
  </w:style>
  <w:style w:type="character" w:customStyle="1" w:styleId="Zkladntext19">
    <w:name w:val="Základní text (19)_"/>
    <w:basedOn w:val="Standardnpsmoodstavce"/>
    <w:link w:val="Zkladntext190"/>
    <w:rsid w:val="00A164BD"/>
    <w:rPr>
      <w:rFonts w:ascii="Calibri" w:eastAsia="Calibri" w:hAnsi="Calibri" w:cs="Calibri"/>
      <w:sz w:val="20"/>
      <w:szCs w:val="20"/>
      <w:shd w:val="clear" w:color="auto" w:fill="FFFFFF"/>
    </w:rPr>
  </w:style>
  <w:style w:type="character" w:customStyle="1" w:styleId="Zkladntext15">
    <w:name w:val="Základní text (15)_"/>
    <w:basedOn w:val="Standardnpsmoodstavce"/>
    <w:rsid w:val="00A164BD"/>
    <w:rPr>
      <w:rFonts w:ascii="Calibri" w:eastAsia="Calibri" w:hAnsi="Calibri" w:cs="Calibri"/>
      <w:b w:val="0"/>
      <w:bCs w:val="0"/>
      <w:i w:val="0"/>
      <w:iCs w:val="0"/>
      <w:smallCaps w:val="0"/>
      <w:strike w:val="0"/>
      <w:spacing w:val="0"/>
      <w:sz w:val="35"/>
      <w:szCs w:val="35"/>
    </w:rPr>
  </w:style>
  <w:style w:type="character" w:customStyle="1" w:styleId="Zkladntext150">
    <w:name w:val="Základní text (15)"/>
    <w:basedOn w:val="Zkladntext15"/>
    <w:rsid w:val="00A164BD"/>
    <w:rPr>
      <w:rFonts w:ascii="Calibri" w:eastAsia="Calibri" w:hAnsi="Calibri" w:cs="Calibri"/>
      <w:b w:val="0"/>
      <w:bCs w:val="0"/>
      <w:i w:val="0"/>
      <w:iCs w:val="0"/>
      <w:smallCaps w:val="0"/>
      <w:strike w:val="0"/>
      <w:color w:val="FFFFFF"/>
      <w:spacing w:val="0"/>
      <w:sz w:val="35"/>
      <w:szCs w:val="35"/>
    </w:rPr>
  </w:style>
  <w:style w:type="character" w:customStyle="1" w:styleId="Zkladntext140">
    <w:name w:val="Základní text (14)"/>
    <w:basedOn w:val="Zkladntext14"/>
    <w:rsid w:val="00A164BD"/>
    <w:rPr>
      <w:rFonts w:ascii="Segoe UI" w:eastAsia="Segoe UI" w:hAnsi="Segoe UI" w:cs="Segoe UI"/>
      <w:b w:val="0"/>
      <w:bCs w:val="0"/>
      <w:i w:val="0"/>
      <w:iCs w:val="0"/>
      <w:smallCaps w:val="0"/>
      <w:strike w:val="0"/>
      <w:color w:val="FFFFFF"/>
      <w:spacing w:val="0"/>
      <w:sz w:val="20"/>
      <w:szCs w:val="20"/>
    </w:rPr>
  </w:style>
  <w:style w:type="character" w:customStyle="1" w:styleId="Zkladntext12Calibri6ptdkovn0pt">
    <w:name w:val="Základní text (12) + Calibri;6 pt;Řádkování 0 pt"/>
    <w:basedOn w:val="Zkladntext12"/>
    <w:rsid w:val="00A164BD"/>
    <w:rPr>
      <w:rFonts w:ascii="Calibri" w:eastAsia="Calibri" w:hAnsi="Calibri" w:cs="Calibri"/>
      <w:spacing w:val="0"/>
      <w:sz w:val="12"/>
      <w:szCs w:val="12"/>
      <w:shd w:val="clear" w:color="auto" w:fill="FFFFFF"/>
    </w:rPr>
  </w:style>
  <w:style w:type="character" w:customStyle="1" w:styleId="Zkladntext16">
    <w:name w:val="Základní text (16)_"/>
    <w:basedOn w:val="Standardnpsmoodstavce"/>
    <w:link w:val="Zkladntext160"/>
    <w:rsid w:val="00A164BD"/>
    <w:rPr>
      <w:rFonts w:ascii="Calibri" w:eastAsia="Calibri" w:hAnsi="Calibri" w:cs="Calibri"/>
      <w:sz w:val="20"/>
      <w:szCs w:val="20"/>
      <w:shd w:val="clear" w:color="auto" w:fill="FFFFFF"/>
    </w:rPr>
  </w:style>
  <w:style w:type="character" w:customStyle="1" w:styleId="Zkladntext17">
    <w:name w:val="Základní text (17)_"/>
    <w:basedOn w:val="Standardnpsmoodstavce"/>
    <w:link w:val="Zkladntext170"/>
    <w:rsid w:val="00A164BD"/>
    <w:rPr>
      <w:rFonts w:ascii="Calibri" w:eastAsia="Calibri" w:hAnsi="Calibri" w:cs="Calibri"/>
      <w:spacing w:val="-80"/>
      <w:sz w:val="78"/>
      <w:szCs w:val="78"/>
      <w:shd w:val="clear" w:color="auto" w:fill="FFFFFF"/>
      <w:lang w:val="es"/>
    </w:rPr>
  </w:style>
  <w:style w:type="character" w:customStyle="1" w:styleId="Zkladntext12dkovn4pt">
    <w:name w:val="Základní text (12) + Řádkování 4 pt"/>
    <w:basedOn w:val="Zkladntext12"/>
    <w:rsid w:val="00A164BD"/>
    <w:rPr>
      <w:rFonts w:ascii="Segoe UI" w:eastAsia="Segoe UI" w:hAnsi="Segoe UI" w:cs="Segoe UI"/>
      <w:spacing w:val="90"/>
      <w:sz w:val="11"/>
      <w:szCs w:val="11"/>
      <w:shd w:val="clear" w:color="auto" w:fill="FFFFFF"/>
    </w:rPr>
  </w:style>
  <w:style w:type="character" w:customStyle="1" w:styleId="Zkladntext18">
    <w:name w:val="Základní text (18)_"/>
    <w:basedOn w:val="Standardnpsmoodstavce"/>
    <w:link w:val="Zkladntext180"/>
    <w:rsid w:val="00A164BD"/>
    <w:rPr>
      <w:rFonts w:ascii="Calibri" w:eastAsia="Calibri" w:hAnsi="Calibri" w:cs="Calibri"/>
      <w:spacing w:val="90"/>
      <w:sz w:val="24"/>
      <w:szCs w:val="24"/>
      <w:shd w:val="clear" w:color="auto" w:fill="FFFFFF"/>
    </w:rPr>
  </w:style>
  <w:style w:type="character" w:customStyle="1" w:styleId="Zkladntext200">
    <w:name w:val="Základní text (20)_"/>
    <w:basedOn w:val="Standardnpsmoodstavce"/>
    <w:link w:val="Zkladntext201"/>
    <w:rsid w:val="00A164BD"/>
    <w:rPr>
      <w:rFonts w:ascii="Segoe UI" w:eastAsia="Segoe UI" w:hAnsi="Segoe UI" w:cs="Segoe UI"/>
      <w:sz w:val="15"/>
      <w:szCs w:val="15"/>
      <w:shd w:val="clear" w:color="auto" w:fill="FFFFFF"/>
    </w:rPr>
  </w:style>
  <w:style w:type="character" w:customStyle="1" w:styleId="Zkladntext21">
    <w:name w:val="Základní text (21)_"/>
    <w:basedOn w:val="Standardnpsmoodstavce"/>
    <w:link w:val="Zkladntext210"/>
    <w:rsid w:val="00A164BD"/>
    <w:rPr>
      <w:rFonts w:ascii="Calibri" w:eastAsia="Calibri" w:hAnsi="Calibri" w:cs="Calibri"/>
      <w:sz w:val="12"/>
      <w:szCs w:val="12"/>
      <w:shd w:val="clear" w:color="auto" w:fill="FFFFFF"/>
    </w:rPr>
  </w:style>
  <w:style w:type="character" w:customStyle="1" w:styleId="Zkladntext21Nekurzva">
    <w:name w:val="Základní text (21) + Ne kurzíva"/>
    <w:basedOn w:val="Zkladntext21"/>
    <w:rsid w:val="00A164BD"/>
    <w:rPr>
      <w:rFonts w:ascii="Calibri" w:eastAsia="Calibri" w:hAnsi="Calibri" w:cs="Calibri"/>
      <w:i/>
      <w:iCs/>
      <w:sz w:val="12"/>
      <w:szCs w:val="12"/>
      <w:shd w:val="clear" w:color="auto" w:fill="FFFFFF"/>
    </w:rPr>
  </w:style>
  <w:style w:type="character" w:customStyle="1" w:styleId="Zkladntext20dkovn6pt">
    <w:name w:val="Základní text (20) + Řádkování 6 pt"/>
    <w:basedOn w:val="Zkladntext200"/>
    <w:rsid w:val="00A164BD"/>
    <w:rPr>
      <w:rFonts w:ascii="Segoe UI" w:eastAsia="Segoe UI" w:hAnsi="Segoe UI" w:cs="Segoe UI"/>
      <w:spacing w:val="120"/>
      <w:sz w:val="15"/>
      <w:szCs w:val="15"/>
      <w:shd w:val="clear" w:color="auto" w:fill="FFFFFF"/>
    </w:rPr>
  </w:style>
  <w:style w:type="character" w:customStyle="1" w:styleId="Zkladntext20dkovn1pt">
    <w:name w:val="Základní text (20) + Řádkování 1 pt"/>
    <w:basedOn w:val="Zkladntext200"/>
    <w:rsid w:val="00A164BD"/>
    <w:rPr>
      <w:rFonts w:ascii="Segoe UI" w:eastAsia="Segoe UI" w:hAnsi="Segoe UI" w:cs="Segoe UI"/>
      <w:spacing w:val="30"/>
      <w:sz w:val="15"/>
      <w:szCs w:val="15"/>
      <w:shd w:val="clear" w:color="auto" w:fill="FFFFFF"/>
    </w:rPr>
  </w:style>
  <w:style w:type="character" w:customStyle="1" w:styleId="Zkladntext22">
    <w:name w:val="Základní text (22)_"/>
    <w:basedOn w:val="Standardnpsmoodstavce"/>
    <w:link w:val="Zkladntext220"/>
    <w:rsid w:val="00A164BD"/>
    <w:rPr>
      <w:rFonts w:ascii="Arial" w:eastAsia="Arial" w:hAnsi="Arial" w:cs="Arial"/>
      <w:sz w:val="19"/>
      <w:szCs w:val="19"/>
      <w:shd w:val="clear" w:color="auto" w:fill="FFFFFF"/>
    </w:rPr>
  </w:style>
  <w:style w:type="paragraph" w:customStyle="1" w:styleId="Zkladntext1">
    <w:name w:val="Základní text1"/>
    <w:basedOn w:val="Normln"/>
    <w:link w:val="Zkladntext"/>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Nadpis10">
    <w:name w:val="Nadpis #1"/>
    <w:basedOn w:val="Normln"/>
    <w:link w:val="Nadpis1"/>
    <w:rsid w:val="00A164BD"/>
    <w:pPr>
      <w:shd w:val="clear" w:color="auto" w:fill="FFFFFF"/>
      <w:spacing w:before="720" w:line="523" w:lineRule="exact"/>
      <w:jc w:val="center"/>
      <w:outlineLvl w:val="0"/>
    </w:pPr>
    <w:rPr>
      <w:rFonts w:ascii="Calibri" w:eastAsia="Calibri" w:hAnsi="Calibri" w:cs="Calibri"/>
      <w:color w:val="auto"/>
      <w:sz w:val="35"/>
      <w:szCs w:val="35"/>
      <w:lang w:val="cs-CZ" w:eastAsia="en-US"/>
    </w:rPr>
  </w:style>
  <w:style w:type="paragraph" w:customStyle="1" w:styleId="Zkladntext30">
    <w:name w:val="Základní text (3)"/>
    <w:basedOn w:val="Normln"/>
    <w:link w:val="Zkladntext3"/>
    <w:rsid w:val="00A164BD"/>
    <w:pPr>
      <w:shd w:val="clear" w:color="auto" w:fill="FFFFFF"/>
      <w:spacing w:line="0" w:lineRule="atLeast"/>
    </w:pPr>
    <w:rPr>
      <w:rFonts w:ascii="Arial" w:eastAsia="Arial" w:hAnsi="Arial" w:cs="Arial"/>
      <w:color w:val="auto"/>
      <w:sz w:val="19"/>
      <w:szCs w:val="19"/>
      <w:lang w:val="cs-CZ" w:eastAsia="en-US"/>
    </w:rPr>
  </w:style>
  <w:style w:type="paragraph" w:customStyle="1" w:styleId="Zkladntext50">
    <w:name w:val="Základní text (5)"/>
    <w:basedOn w:val="Normln"/>
    <w:link w:val="Zkladntext5"/>
    <w:rsid w:val="00A164BD"/>
    <w:pPr>
      <w:shd w:val="clear" w:color="auto" w:fill="FFFFFF"/>
      <w:spacing w:line="192" w:lineRule="exact"/>
    </w:pPr>
    <w:rPr>
      <w:rFonts w:ascii="Calibri" w:eastAsia="Calibri" w:hAnsi="Calibri" w:cs="Calibri"/>
      <w:color w:val="auto"/>
      <w:sz w:val="18"/>
      <w:szCs w:val="18"/>
      <w:lang w:val="cs-CZ" w:eastAsia="en-US"/>
    </w:rPr>
  </w:style>
  <w:style w:type="paragraph" w:customStyle="1" w:styleId="Nadpis20">
    <w:name w:val="Nadpis #2"/>
    <w:basedOn w:val="Normln"/>
    <w:link w:val="Nadpis2"/>
    <w:rsid w:val="00A164BD"/>
    <w:pPr>
      <w:shd w:val="clear" w:color="auto" w:fill="FFFFFF"/>
      <w:spacing w:line="283" w:lineRule="exact"/>
      <w:jc w:val="center"/>
      <w:outlineLvl w:val="1"/>
    </w:pPr>
    <w:rPr>
      <w:rFonts w:ascii="Calibri" w:eastAsia="Calibri" w:hAnsi="Calibri" w:cs="Calibri"/>
      <w:color w:val="auto"/>
      <w:spacing w:val="-10"/>
      <w:sz w:val="26"/>
      <w:szCs w:val="26"/>
      <w:lang w:val="cs-CZ" w:eastAsia="en-US"/>
    </w:rPr>
  </w:style>
  <w:style w:type="paragraph" w:customStyle="1" w:styleId="Zkladntext40">
    <w:name w:val="Základní text (4)"/>
    <w:basedOn w:val="Normln"/>
    <w:link w:val="Zkladntext4"/>
    <w:rsid w:val="00A164BD"/>
    <w:pPr>
      <w:shd w:val="clear" w:color="auto" w:fill="FFFFFF"/>
      <w:spacing w:line="283" w:lineRule="exact"/>
      <w:jc w:val="center"/>
    </w:pPr>
    <w:rPr>
      <w:rFonts w:ascii="Calibri" w:eastAsia="Calibri" w:hAnsi="Calibri" w:cs="Calibri"/>
      <w:color w:val="auto"/>
      <w:sz w:val="22"/>
      <w:szCs w:val="22"/>
      <w:lang w:val="cs-CZ" w:eastAsia="en-US"/>
    </w:rPr>
  </w:style>
  <w:style w:type="paragraph" w:customStyle="1" w:styleId="Zkladntext60">
    <w:name w:val="Základní text (6)"/>
    <w:basedOn w:val="Normln"/>
    <w:link w:val="Zkladntext6"/>
    <w:rsid w:val="00A164BD"/>
    <w:pPr>
      <w:shd w:val="clear" w:color="auto" w:fill="FFFFFF"/>
      <w:spacing w:line="0" w:lineRule="atLeast"/>
    </w:pPr>
    <w:rPr>
      <w:rFonts w:ascii="Calibri" w:eastAsia="Calibri" w:hAnsi="Calibri" w:cs="Calibri"/>
      <w:color w:val="auto"/>
      <w:sz w:val="14"/>
      <w:szCs w:val="14"/>
      <w:lang w:val="cs-CZ" w:eastAsia="en-US"/>
    </w:rPr>
  </w:style>
  <w:style w:type="paragraph" w:customStyle="1" w:styleId="ZhlavneboZpat0">
    <w:name w:val="Záhlaví nebo Zápatí"/>
    <w:basedOn w:val="Normln"/>
    <w:link w:val="ZhlavneboZpat"/>
    <w:rsid w:val="00A164BD"/>
    <w:pPr>
      <w:shd w:val="clear" w:color="auto" w:fill="FFFFFF"/>
    </w:pPr>
    <w:rPr>
      <w:rFonts w:ascii="Times New Roman" w:eastAsia="Times New Roman" w:hAnsi="Times New Roman" w:cs="Times New Roman"/>
      <w:color w:val="auto"/>
      <w:sz w:val="20"/>
      <w:szCs w:val="20"/>
      <w:lang w:val="cs-CZ" w:eastAsia="en-US"/>
    </w:rPr>
  </w:style>
  <w:style w:type="paragraph" w:customStyle="1" w:styleId="Zkladntext80">
    <w:name w:val="Základní text (8)"/>
    <w:basedOn w:val="Normln"/>
    <w:link w:val="Zkladntext8"/>
    <w:rsid w:val="00A164BD"/>
    <w:pPr>
      <w:shd w:val="clear" w:color="auto" w:fill="FFFFFF"/>
      <w:spacing w:line="0" w:lineRule="atLeast"/>
    </w:pPr>
    <w:rPr>
      <w:rFonts w:ascii="Calibri" w:eastAsia="Calibri" w:hAnsi="Calibri" w:cs="Calibri"/>
      <w:color w:val="auto"/>
      <w:sz w:val="13"/>
      <w:szCs w:val="13"/>
      <w:lang w:val="cs-CZ" w:eastAsia="en-US"/>
    </w:rPr>
  </w:style>
  <w:style w:type="paragraph" w:customStyle="1" w:styleId="Zkladntext70">
    <w:name w:val="Základní text (7)"/>
    <w:basedOn w:val="Normln"/>
    <w:link w:val="Zkladntext7"/>
    <w:rsid w:val="00A164BD"/>
    <w:pPr>
      <w:shd w:val="clear" w:color="auto" w:fill="FFFFFF"/>
      <w:spacing w:line="0" w:lineRule="atLeast"/>
    </w:pPr>
    <w:rPr>
      <w:rFonts w:ascii="Segoe UI" w:eastAsia="Segoe UI" w:hAnsi="Segoe UI" w:cs="Segoe UI"/>
      <w:color w:val="auto"/>
      <w:sz w:val="13"/>
      <w:szCs w:val="13"/>
      <w:lang w:val="cs-CZ" w:eastAsia="en-US"/>
    </w:rPr>
  </w:style>
  <w:style w:type="paragraph" w:customStyle="1" w:styleId="Zkladntext110">
    <w:name w:val="Základní text (11)"/>
    <w:basedOn w:val="Normln"/>
    <w:link w:val="Zkladntext11"/>
    <w:rsid w:val="00A164BD"/>
    <w:pPr>
      <w:shd w:val="clear" w:color="auto" w:fill="FFFFFF"/>
      <w:spacing w:line="0" w:lineRule="atLeast"/>
    </w:pPr>
    <w:rPr>
      <w:rFonts w:ascii="Bookman Old Style" w:eastAsia="Bookman Old Style" w:hAnsi="Bookman Old Style" w:cs="Bookman Old Style"/>
      <w:color w:val="auto"/>
      <w:sz w:val="8"/>
      <w:szCs w:val="8"/>
      <w:lang w:val="cs-CZ" w:eastAsia="en-US"/>
    </w:rPr>
  </w:style>
  <w:style w:type="paragraph" w:customStyle="1" w:styleId="Zkladntext100">
    <w:name w:val="Základní text (10)"/>
    <w:basedOn w:val="Normln"/>
    <w:link w:val="Zkladntext10"/>
    <w:rsid w:val="00A164BD"/>
    <w:pPr>
      <w:shd w:val="clear" w:color="auto" w:fill="FFFFFF"/>
      <w:spacing w:line="0" w:lineRule="atLeast"/>
    </w:pPr>
    <w:rPr>
      <w:rFonts w:ascii="Calibri" w:eastAsia="Calibri" w:hAnsi="Calibri" w:cs="Calibri"/>
      <w:color w:val="auto"/>
      <w:sz w:val="17"/>
      <w:szCs w:val="17"/>
      <w:lang w:val="cs-CZ" w:eastAsia="en-US"/>
    </w:rPr>
  </w:style>
  <w:style w:type="paragraph" w:customStyle="1" w:styleId="Zkladntext130">
    <w:name w:val="Základní text (13)"/>
    <w:basedOn w:val="Normln"/>
    <w:link w:val="Zkladntext13"/>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120">
    <w:name w:val="Základní text (12)"/>
    <w:basedOn w:val="Normln"/>
    <w:link w:val="Zkladntext12"/>
    <w:rsid w:val="00A164BD"/>
    <w:pPr>
      <w:shd w:val="clear" w:color="auto" w:fill="FFFFFF"/>
      <w:spacing w:line="0" w:lineRule="atLeast"/>
    </w:pPr>
    <w:rPr>
      <w:rFonts w:ascii="Segoe UI" w:eastAsia="Segoe UI" w:hAnsi="Segoe UI" w:cs="Segoe UI"/>
      <w:color w:val="auto"/>
      <w:spacing w:val="30"/>
      <w:sz w:val="11"/>
      <w:szCs w:val="11"/>
      <w:lang w:val="cs-CZ" w:eastAsia="en-US"/>
    </w:rPr>
  </w:style>
  <w:style w:type="paragraph" w:customStyle="1" w:styleId="Zkladntext190">
    <w:name w:val="Základní text (19)"/>
    <w:basedOn w:val="Normln"/>
    <w:link w:val="Zkladntext19"/>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60">
    <w:name w:val="Základní text (16)"/>
    <w:basedOn w:val="Normln"/>
    <w:link w:val="Zkladntext16"/>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70">
    <w:name w:val="Základní text (17)"/>
    <w:basedOn w:val="Normln"/>
    <w:link w:val="Zkladntext17"/>
    <w:rsid w:val="00A164BD"/>
    <w:pPr>
      <w:shd w:val="clear" w:color="auto" w:fill="FFFFFF"/>
      <w:spacing w:line="0" w:lineRule="atLeast"/>
    </w:pPr>
    <w:rPr>
      <w:rFonts w:ascii="Calibri" w:eastAsia="Calibri" w:hAnsi="Calibri" w:cs="Calibri"/>
      <w:color w:val="auto"/>
      <w:spacing w:val="-80"/>
      <w:sz w:val="78"/>
      <w:szCs w:val="78"/>
      <w:lang w:val="es" w:eastAsia="en-US"/>
    </w:rPr>
  </w:style>
  <w:style w:type="paragraph" w:customStyle="1" w:styleId="Zkladntext180">
    <w:name w:val="Základní text (18)"/>
    <w:basedOn w:val="Normln"/>
    <w:link w:val="Zkladntext18"/>
    <w:rsid w:val="00A164BD"/>
    <w:pPr>
      <w:shd w:val="clear" w:color="auto" w:fill="FFFFFF"/>
      <w:spacing w:line="0" w:lineRule="atLeast"/>
    </w:pPr>
    <w:rPr>
      <w:rFonts w:ascii="Calibri" w:eastAsia="Calibri" w:hAnsi="Calibri" w:cs="Calibri"/>
      <w:color w:val="auto"/>
      <w:spacing w:val="90"/>
      <w:lang w:val="cs-CZ" w:eastAsia="en-US"/>
    </w:rPr>
  </w:style>
  <w:style w:type="paragraph" w:customStyle="1" w:styleId="Zkladntext201">
    <w:name w:val="Základní text (20)"/>
    <w:basedOn w:val="Normln"/>
    <w:link w:val="Zkladntext200"/>
    <w:rsid w:val="00A164BD"/>
    <w:pPr>
      <w:shd w:val="clear" w:color="auto" w:fill="FFFFFF"/>
      <w:spacing w:line="0" w:lineRule="atLeast"/>
    </w:pPr>
    <w:rPr>
      <w:rFonts w:ascii="Segoe UI" w:eastAsia="Segoe UI" w:hAnsi="Segoe UI" w:cs="Segoe UI"/>
      <w:color w:val="auto"/>
      <w:sz w:val="15"/>
      <w:szCs w:val="15"/>
      <w:lang w:val="cs-CZ" w:eastAsia="en-US"/>
    </w:rPr>
  </w:style>
  <w:style w:type="paragraph" w:customStyle="1" w:styleId="Zkladntext210">
    <w:name w:val="Základní text (21)"/>
    <w:basedOn w:val="Normln"/>
    <w:link w:val="Zkladntext21"/>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220">
    <w:name w:val="Základní text (22)"/>
    <w:basedOn w:val="Normln"/>
    <w:link w:val="Zkladntext22"/>
    <w:rsid w:val="00A164BD"/>
    <w:pPr>
      <w:shd w:val="clear" w:color="auto" w:fill="FFFFFF"/>
      <w:spacing w:before="540" w:line="0" w:lineRule="atLeast"/>
    </w:pPr>
    <w:rPr>
      <w:rFonts w:ascii="Arial" w:eastAsia="Arial" w:hAnsi="Arial" w:cs="Arial"/>
      <w:color w:val="auto"/>
      <w:sz w:val="19"/>
      <w:szCs w:val="19"/>
      <w:lang w:val="cs-CZ" w:eastAsia="en-US"/>
    </w:rPr>
  </w:style>
  <w:style w:type="paragraph" w:styleId="Zhlav">
    <w:name w:val="header"/>
    <w:basedOn w:val="Normln"/>
    <w:link w:val="ZhlavChar"/>
    <w:uiPriority w:val="99"/>
    <w:unhideWhenUsed/>
    <w:rsid w:val="00A164BD"/>
    <w:pPr>
      <w:tabs>
        <w:tab w:val="center" w:pos="4536"/>
        <w:tab w:val="right" w:pos="9072"/>
      </w:tabs>
    </w:pPr>
  </w:style>
  <w:style w:type="character" w:customStyle="1" w:styleId="ZhlavChar">
    <w:name w:val="Záhlaví Char"/>
    <w:basedOn w:val="Standardnpsmoodstavce"/>
    <w:link w:val="Zhlav"/>
    <w:uiPriority w:val="99"/>
    <w:rsid w:val="00A164BD"/>
    <w:rPr>
      <w:rFonts w:ascii="Arial Unicode MS" w:eastAsia="Arial Unicode MS" w:hAnsi="Arial Unicode MS" w:cs="Arial Unicode MS"/>
      <w:color w:val="000000"/>
      <w:sz w:val="24"/>
      <w:szCs w:val="24"/>
      <w:lang w:val="cs" w:eastAsia="cs-CZ"/>
    </w:rPr>
  </w:style>
  <w:style w:type="paragraph" w:styleId="Zpat">
    <w:name w:val="footer"/>
    <w:basedOn w:val="Normln"/>
    <w:link w:val="ZpatChar"/>
    <w:uiPriority w:val="99"/>
    <w:unhideWhenUsed/>
    <w:rsid w:val="00A164BD"/>
    <w:pPr>
      <w:tabs>
        <w:tab w:val="center" w:pos="4536"/>
        <w:tab w:val="right" w:pos="9072"/>
      </w:tabs>
    </w:pPr>
  </w:style>
  <w:style w:type="character" w:customStyle="1" w:styleId="ZpatChar">
    <w:name w:val="Zápatí Char"/>
    <w:basedOn w:val="Standardnpsmoodstavce"/>
    <w:link w:val="Zpat"/>
    <w:uiPriority w:val="99"/>
    <w:rsid w:val="00A164BD"/>
    <w:rPr>
      <w:rFonts w:ascii="Arial Unicode MS" w:eastAsia="Arial Unicode MS" w:hAnsi="Arial Unicode MS" w:cs="Arial Unicode MS"/>
      <w:color w:val="000000"/>
      <w:sz w:val="24"/>
      <w:szCs w:val="24"/>
      <w:lang w:val="cs" w:eastAsia="cs-CZ"/>
    </w:rPr>
  </w:style>
  <w:style w:type="character" w:styleId="Odkaznakoment">
    <w:name w:val="annotation reference"/>
    <w:basedOn w:val="Standardnpsmoodstavce"/>
    <w:uiPriority w:val="99"/>
    <w:semiHidden/>
    <w:unhideWhenUsed/>
    <w:rsid w:val="00FC4364"/>
    <w:rPr>
      <w:sz w:val="16"/>
      <w:szCs w:val="16"/>
    </w:rPr>
  </w:style>
  <w:style w:type="paragraph" w:styleId="Textkomente">
    <w:name w:val="annotation text"/>
    <w:basedOn w:val="Normln"/>
    <w:link w:val="TextkomenteChar"/>
    <w:uiPriority w:val="99"/>
    <w:semiHidden/>
    <w:unhideWhenUsed/>
    <w:rsid w:val="00FC4364"/>
    <w:rPr>
      <w:sz w:val="20"/>
      <w:szCs w:val="20"/>
    </w:rPr>
  </w:style>
  <w:style w:type="character" w:customStyle="1" w:styleId="TextkomenteChar">
    <w:name w:val="Text komentáře Char"/>
    <w:basedOn w:val="Standardnpsmoodstavce"/>
    <w:link w:val="Textkomente"/>
    <w:uiPriority w:val="99"/>
    <w:semiHidden/>
    <w:rsid w:val="00FC4364"/>
    <w:rPr>
      <w:rFonts w:ascii="Arial Unicode MS" w:eastAsia="Arial Unicode MS" w:hAnsi="Arial Unicode MS" w:cs="Arial Unicode MS"/>
      <w:color w:val="000000"/>
      <w:sz w:val="20"/>
      <w:szCs w:val="20"/>
      <w:lang w:val="cs" w:eastAsia="cs-CZ"/>
    </w:rPr>
  </w:style>
  <w:style w:type="paragraph" w:styleId="Pedmtkomente">
    <w:name w:val="annotation subject"/>
    <w:basedOn w:val="Textkomente"/>
    <w:next w:val="Textkomente"/>
    <w:link w:val="PedmtkomenteChar"/>
    <w:uiPriority w:val="99"/>
    <w:semiHidden/>
    <w:unhideWhenUsed/>
    <w:rsid w:val="00FC4364"/>
    <w:rPr>
      <w:b/>
      <w:bCs/>
    </w:rPr>
  </w:style>
  <w:style w:type="character" w:customStyle="1" w:styleId="PedmtkomenteChar">
    <w:name w:val="Předmět komentáře Char"/>
    <w:basedOn w:val="TextkomenteChar"/>
    <w:link w:val="Pedmtkomente"/>
    <w:uiPriority w:val="99"/>
    <w:semiHidden/>
    <w:rsid w:val="00FC4364"/>
    <w:rPr>
      <w:rFonts w:ascii="Arial Unicode MS" w:eastAsia="Arial Unicode MS" w:hAnsi="Arial Unicode MS" w:cs="Arial Unicode MS"/>
      <w:b/>
      <w:bCs/>
      <w:color w:val="000000"/>
      <w:sz w:val="20"/>
      <w:szCs w:val="20"/>
      <w:lang w:val="cs" w:eastAsia="cs-CZ"/>
    </w:rPr>
  </w:style>
  <w:style w:type="paragraph" w:styleId="Revize">
    <w:name w:val="Revision"/>
    <w:hidden/>
    <w:uiPriority w:val="99"/>
    <w:semiHidden/>
    <w:rsid w:val="00FC4364"/>
    <w:pPr>
      <w:spacing w:after="0" w:line="240" w:lineRule="auto"/>
    </w:pPr>
    <w:rPr>
      <w:rFonts w:ascii="Arial Unicode MS" w:eastAsia="Arial Unicode MS" w:hAnsi="Arial Unicode MS" w:cs="Arial Unicode MS"/>
      <w:color w:val="000000"/>
      <w:sz w:val="24"/>
      <w:szCs w:val="24"/>
      <w:lang w:val="cs" w:eastAsia="cs-CZ"/>
    </w:rPr>
  </w:style>
  <w:style w:type="paragraph" w:styleId="Textbubliny">
    <w:name w:val="Balloon Text"/>
    <w:basedOn w:val="Normln"/>
    <w:link w:val="TextbublinyChar"/>
    <w:uiPriority w:val="99"/>
    <w:semiHidden/>
    <w:unhideWhenUsed/>
    <w:rsid w:val="00FC43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4364"/>
    <w:rPr>
      <w:rFonts w:ascii="Segoe UI" w:eastAsia="Arial Unicode MS" w:hAnsi="Segoe UI" w:cs="Segoe UI"/>
      <w:color w:val="000000"/>
      <w:sz w:val="18"/>
      <w:szCs w:val="18"/>
      <w:lang w:val="cs" w:eastAsia="cs-CZ"/>
    </w:rPr>
  </w:style>
  <w:style w:type="paragraph" w:styleId="Odstavecseseznamem">
    <w:name w:val="List Paragraph"/>
    <w:basedOn w:val="Normln"/>
    <w:uiPriority w:val="34"/>
    <w:qFormat/>
    <w:rsid w:val="00044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1356</Words>
  <Characters>8007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Střela Jiří</cp:lastModifiedBy>
  <cp:revision>15</cp:revision>
  <dcterms:created xsi:type="dcterms:W3CDTF">2024-11-26T12:45:00Z</dcterms:created>
  <dcterms:modified xsi:type="dcterms:W3CDTF">2025-06-09T10:54:00Z</dcterms:modified>
</cp:coreProperties>
</file>