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C4BF4" w14:textId="44B4D421" w:rsidR="002E01B6" w:rsidRDefault="003C1190" w:rsidP="009209C8">
      <w:pPr>
        <w:jc w:val="center"/>
        <w:rPr>
          <w:b/>
          <w:sz w:val="32"/>
        </w:rPr>
      </w:pPr>
      <w:r w:rsidRPr="003C1190">
        <w:rPr>
          <w:b/>
          <w:sz w:val="32"/>
        </w:rPr>
        <w:t xml:space="preserve">Dodatek č. </w:t>
      </w:r>
      <w:r w:rsidR="002E01B6">
        <w:rPr>
          <w:b/>
          <w:sz w:val="32"/>
        </w:rPr>
        <w:t>13</w:t>
      </w:r>
    </w:p>
    <w:p w14:paraId="73D4038E" w14:textId="77777777" w:rsidR="003C1190" w:rsidRPr="003C1190" w:rsidRDefault="003C1190" w:rsidP="003C1190">
      <w:pPr>
        <w:jc w:val="center"/>
        <w:rPr>
          <w:b/>
          <w:sz w:val="32"/>
        </w:rPr>
      </w:pPr>
    </w:p>
    <w:p w14:paraId="1DC7D3E2" w14:textId="6ABB688A" w:rsidR="003C1190" w:rsidRDefault="003C1190" w:rsidP="003C1190">
      <w:pPr>
        <w:jc w:val="center"/>
        <w:rPr>
          <w:sz w:val="24"/>
        </w:rPr>
      </w:pPr>
      <w:r w:rsidRPr="003C1190">
        <w:rPr>
          <w:sz w:val="24"/>
        </w:rPr>
        <w:t>k</w:t>
      </w:r>
      <w:r w:rsidR="00FA2361">
        <w:rPr>
          <w:sz w:val="24"/>
        </w:rPr>
        <w:t xml:space="preserve">e smlouvě o dílo uzavřené dne </w:t>
      </w:r>
      <w:r w:rsidR="002C4120">
        <w:rPr>
          <w:sz w:val="24"/>
        </w:rPr>
        <w:t>22.04.2022</w:t>
      </w:r>
    </w:p>
    <w:p w14:paraId="27995127" w14:textId="77777777" w:rsidR="003C1190" w:rsidRDefault="003C1190" w:rsidP="003C1190">
      <w:pPr>
        <w:jc w:val="center"/>
        <w:rPr>
          <w:sz w:val="24"/>
        </w:rPr>
      </w:pPr>
      <w:r w:rsidRPr="003C1190">
        <w:rPr>
          <w:sz w:val="24"/>
        </w:rPr>
        <w:t xml:space="preserve">ve smyslu ust. § 2586 a násl. zákona č. 89/2012 Sb., občanský zákoník </w:t>
      </w:r>
    </w:p>
    <w:p w14:paraId="623A3760" w14:textId="3FCB14AB" w:rsidR="003C1190" w:rsidRDefault="003C1190" w:rsidP="003C1190">
      <w:pPr>
        <w:jc w:val="center"/>
        <w:rPr>
          <w:sz w:val="24"/>
        </w:rPr>
      </w:pPr>
      <w:r w:rsidRPr="003C1190">
        <w:rPr>
          <w:sz w:val="24"/>
        </w:rPr>
        <w:t>(dále jen „</w:t>
      </w:r>
      <w:r w:rsidRPr="003C1190">
        <w:rPr>
          <w:i/>
          <w:sz w:val="24"/>
        </w:rPr>
        <w:t>smlouva</w:t>
      </w:r>
      <w:r w:rsidRPr="003C1190">
        <w:rPr>
          <w:sz w:val="24"/>
        </w:rPr>
        <w:t>“)</w:t>
      </w:r>
    </w:p>
    <w:p w14:paraId="23C0BF16" w14:textId="77777777" w:rsidR="003C1190" w:rsidRDefault="003C1190" w:rsidP="003C1190">
      <w:pPr>
        <w:rPr>
          <w:sz w:val="24"/>
        </w:rPr>
      </w:pPr>
    </w:p>
    <w:p w14:paraId="4D1B92C7" w14:textId="77777777" w:rsidR="003C1190" w:rsidRDefault="003C1190" w:rsidP="003C1190">
      <w:pPr>
        <w:rPr>
          <w:sz w:val="24"/>
        </w:rPr>
      </w:pPr>
    </w:p>
    <w:p w14:paraId="6CE4B33E" w14:textId="77777777" w:rsidR="003C1190" w:rsidRPr="003C1190" w:rsidRDefault="003C1190" w:rsidP="003C1190">
      <w:pPr>
        <w:rPr>
          <w:b/>
          <w:sz w:val="24"/>
        </w:rPr>
      </w:pPr>
      <w:r w:rsidRPr="003C1190">
        <w:rPr>
          <w:b/>
          <w:sz w:val="24"/>
        </w:rPr>
        <w:t xml:space="preserve">Smluvní strany: </w:t>
      </w:r>
    </w:p>
    <w:p w14:paraId="24E12ABC" w14:textId="77777777" w:rsidR="003C1190" w:rsidRPr="003C1190" w:rsidRDefault="003C1190" w:rsidP="003C1190">
      <w:pPr>
        <w:rPr>
          <w:b/>
          <w:sz w:val="24"/>
        </w:rPr>
      </w:pPr>
    </w:p>
    <w:p w14:paraId="6D313447" w14:textId="2224C7DF" w:rsidR="003C1190" w:rsidRPr="003C1190" w:rsidRDefault="00AA7C46" w:rsidP="003C1190">
      <w:pPr>
        <w:rPr>
          <w:b/>
          <w:sz w:val="24"/>
        </w:rPr>
      </w:pPr>
      <w:r>
        <w:rPr>
          <w:b/>
          <w:sz w:val="24"/>
        </w:rPr>
        <w:t>Objednatel</w:t>
      </w:r>
    </w:p>
    <w:p w14:paraId="10897523" w14:textId="77777777" w:rsidR="00AA7C46" w:rsidRDefault="00AA7C46" w:rsidP="003C1190">
      <w:pPr>
        <w:rPr>
          <w:sz w:val="24"/>
        </w:rPr>
      </w:pPr>
    </w:p>
    <w:p w14:paraId="54A31706" w14:textId="77777777" w:rsidR="00B9020C" w:rsidRPr="00AA7C46" w:rsidRDefault="00B9020C" w:rsidP="00B9020C">
      <w:pPr>
        <w:ind w:left="426"/>
        <w:jc w:val="both"/>
        <w:rPr>
          <w:sz w:val="24"/>
        </w:rPr>
      </w:pPr>
      <w:r w:rsidRPr="00AA7C46">
        <w:rPr>
          <w:sz w:val="24"/>
        </w:rPr>
        <w:t xml:space="preserve">Městská část Praha 10 </w:t>
      </w:r>
    </w:p>
    <w:p w14:paraId="0FB719D3" w14:textId="77777777" w:rsidR="00B9020C" w:rsidRPr="00AA7C46" w:rsidRDefault="00B9020C" w:rsidP="00B9020C">
      <w:pPr>
        <w:ind w:left="426"/>
        <w:jc w:val="both"/>
        <w:rPr>
          <w:sz w:val="24"/>
        </w:rPr>
      </w:pPr>
      <w:r w:rsidRPr="00AA7C46">
        <w:rPr>
          <w:sz w:val="24"/>
        </w:rPr>
        <w:t xml:space="preserve">IČO: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A7C46">
        <w:rPr>
          <w:sz w:val="24"/>
        </w:rPr>
        <w:t>000</w:t>
      </w:r>
      <w:r>
        <w:rPr>
          <w:sz w:val="24"/>
        </w:rPr>
        <w:t xml:space="preserve"> </w:t>
      </w:r>
      <w:r w:rsidRPr="00AA7C46">
        <w:rPr>
          <w:sz w:val="24"/>
        </w:rPr>
        <w:t>63</w:t>
      </w:r>
      <w:r>
        <w:rPr>
          <w:sz w:val="24"/>
        </w:rPr>
        <w:t xml:space="preserve"> </w:t>
      </w:r>
      <w:r w:rsidRPr="00AA7C46">
        <w:rPr>
          <w:sz w:val="24"/>
        </w:rPr>
        <w:t xml:space="preserve">941 </w:t>
      </w:r>
    </w:p>
    <w:p w14:paraId="7E66628E" w14:textId="77777777" w:rsidR="00B9020C" w:rsidRPr="00AA7C46" w:rsidRDefault="00B9020C" w:rsidP="00B9020C">
      <w:pPr>
        <w:ind w:left="426"/>
        <w:jc w:val="both"/>
        <w:rPr>
          <w:sz w:val="24"/>
        </w:rPr>
      </w:pPr>
      <w:r w:rsidRPr="00AA7C46">
        <w:rPr>
          <w:sz w:val="24"/>
        </w:rPr>
        <w:t>DIČ</w:t>
      </w:r>
      <w:r>
        <w:rPr>
          <w:sz w:val="24"/>
        </w:rPr>
        <w:t>:</w:t>
      </w:r>
      <w:r w:rsidRPr="00AA7C46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A7C46">
        <w:rPr>
          <w:sz w:val="24"/>
        </w:rPr>
        <w:t xml:space="preserve">CZ00063941 </w:t>
      </w:r>
    </w:p>
    <w:p w14:paraId="38DFD68D" w14:textId="77777777" w:rsidR="00B9020C" w:rsidRPr="00AA7C46" w:rsidRDefault="00B9020C" w:rsidP="00B9020C">
      <w:pPr>
        <w:ind w:left="426"/>
        <w:jc w:val="both"/>
        <w:rPr>
          <w:sz w:val="24"/>
        </w:rPr>
      </w:pPr>
      <w:r w:rsidRPr="00AA7C46">
        <w:rPr>
          <w:sz w:val="24"/>
        </w:rPr>
        <w:t xml:space="preserve">se sídlem: </w:t>
      </w:r>
      <w:r>
        <w:rPr>
          <w:sz w:val="24"/>
        </w:rPr>
        <w:tab/>
      </w:r>
      <w:r>
        <w:rPr>
          <w:sz w:val="24"/>
        </w:rPr>
        <w:tab/>
        <w:t>Vinohradská 3218/169</w:t>
      </w:r>
      <w:r w:rsidRPr="00AA7C46">
        <w:rPr>
          <w:sz w:val="24"/>
        </w:rPr>
        <w:t>, 10</w:t>
      </w:r>
      <w:r>
        <w:rPr>
          <w:sz w:val="24"/>
        </w:rPr>
        <w:t>0 00</w:t>
      </w:r>
      <w:r w:rsidRPr="00AA7C46">
        <w:rPr>
          <w:sz w:val="24"/>
        </w:rPr>
        <w:t xml:space="preserve"> Praha 10 </w:t>
      </w:r>
    </w:p>
    <w:p w14:paraId="7E36A786" w14:textId="77777777" w:rsidR="00B9020C" w:rsidRDefault="00B9020C" w:rsidP="00B9020C">
      <w:pPr>
        <w:ind w:left="426"/>
        <w:jc w:val="both"/>
        <w:rPr>
          <w:sz w:val="24"/>
        </w:rPr>
      </w:pPr>
      <w:r w:rsidRPr="00AA7C46">
        <w:rPr>
          <w:sz w:val="24"/>
        </w:rPr>
        <w:t xml:space="preserve">zastoupený: </w:t>
      </w:r>
      <w:r>
        <w:rPr>
          <w:sz w:val="24"/>
        </w:rPr>
        <w:tab/>
      </w:r>
      <w:r>
        <w:rPr>
          <w:sz w:val="24"/>
        </w:rPr>
        <w:tab/>
        <w:t xml:space="preserve">Ing. Arch. Martinem Valovičem </w:t>
      </w:r>
      <w:r w:rsidRPr="00D93E02">
        <w:rPr>
          <w:sz w:val="24"/>
        </w:rPr>
        <w:t>starost</w:t>
      </w:r>
      <w:r>
        <w:rPr>
          <w:sz w:val="24"/>
        </w:rPr>
        <w:t>ou</w:t>
      </w:r>
    </w:p>
    <w:p w14:paraId="11C5CAC0" w14:textId="77777777" w:rsidR="00B9020C" w:rsidRPr="00AA7C46" w:rsidRDefault="00B9020C" w:rsidP="00B9020C">
      <w:pPr>
        <w:ind w:left="426"/>
        <w:jc w:val="both"/>
        <w:rPr>
          <w:sz w:val="24"/>
        </w:rPr>
      </w:pPr>
      <w:r>
        <w:rPr>
          <w:sz w:val="24"/>
        </w:rPr>
        <w:t>ke smluvnímu jednání oprávněn: Bc. Jakub Brzoň, vedoucí OMP</w:t>
      </w:r>
    </w:p>
    <w:p w14:paraId="6BFFE005" w14:textId="77777777" w:rsidR="00B9020C" w:rsidRPr="00AA7C46" w:rsidRDefault="00B9020C" w:rsidP="00B9020C">
      <w:pPr>
        <w:ind w:left="426"/>
        <w:jc w:val="both"/>
        <w:rPr>
          <w:sz w:val="24"/>
        </w:rPr>
      </w:pPr>
      <w:r w:rsidRPr="00AA7C46">
        <w:rPr>
          <w:sz w:val="24"/>
        </w:rPr>
        <w:t xml:space="preserve">ID datové schránky: </w:t>
      </w:r>
      <w:r>
        <w:rPr>
          <w:sz w:val="24"/>
        </w:rPr>
        <w:tab/>
      </w:r>
      <w:r w:rsidRPr="00AA7C46">
        <w:rPr>
          <w:sz w:val="24"/>
        </w:rPr>
        <w:t xml:space="preserve">imb7wg </w:t>
      </w:r>
    </w:p>
    <w:p w14:paraId="52420977" w14:textId="77777777" w:rsidR="00B9020C" w:rsidRPr="00AA7C46" w:rsidRDefault="00B9020C" w:rsidP="00B9020C">
      <w:pPr>
        <w:ind w:left="426"/>
        <w:jc w:val="both"/>
        <w:rPr>
          <w:sz w:val="24"/>
        </w:rPr>
      </w:pPr>
      <w:r w:rsidRPr="00AA7C46">
        <w:rPr>
          <w:sz w:val="24"/>
        </w:rPr>
        <w:t xml:space="preserve">Bankovní spojení: </w:t>
      </w:r>
      <w:r>
        <w:rPr>
          <w:sz w:val="24"/>
        </w:rPr>
        <w:tab/>
      </w:r>
      <w:r w:rsidRPr="00AA7C46">
        <w:rPr>
          <w:sz w:val="24"/>
        </w:rPr>
        <w:t xml:space="preserve">Česká spořitelna a.s. </w:t>
      </w:r>
    </w:p>
    <w:p w14:paraId="4A71F891" w14:textId="77777777" w:rsidR="00B9020C" w:rsidRPr="00AA7C46" w:rsidRDefault="00B9020C" w:rsidP="00B9020C">
      <w:pPr>
        <w:ind w:left="426"/>
        <w:jc w:val="both"/>
        <w:rPr>
          <w:sz w:val="24"/>
        </w:rPr>
      </w:pPr>
      <w:r w:rsidRPr="00AA7C46">
        <w:rPr>
          <w:sz w:val="24"/>
        </w:rPr>
        <w:t xml:space="preserve">Číslo účtu: </w:t>
      </w:r>
      <w:r>
        <w:rPr>
          <w:sz w:val="24"/>
        </w:rPr>
        <w:tab/>
      </w:r>
      <w:r>
        <w:rPr>
          <w:sz w:val="24"/>
        </w:rPr>
        <w:tab/>
      </w:r>
      <w:r w:rsidRPr="00AA7C46">
        <w:rPr>
          <w:sz w:val="24"/>
        </w:rPr>
        <w:t xml:space="preserve">27-2000733369/0800 </w:t>
      </w:r>
    </w:p>
    <w:p w14:paraId="248558AB" w14:textId="77777777" w:rsidR="00D72CA3" w:rsidRDefault="00D72CA3" w:rsidP="006A0AA5">
      <w:pPr>
        <w:jc w:val="both"/>
        <w:rPr>
          <w:sz w:val="24"/>
        </w:rPr>
      </w:pPr>
    </w:p>
    <w:p w14:paraId="2AA766CC" w14:textId="77777777" w:rsidR="00D72CA3" w:rsidRDefault="00D72CA3" w:rsidP="006A0AA5">
      <w:pPr>
        <w:jc w:val="both"/>
        <w:rPr>
          <w:sz w:val="24"/>
        </w:rPr>
      </w:pPr>
      <w:r w:rsidRPr="003C1190">
        <w:rPr>
          <w:sz w:val="24"/>
        </w:rPr>
        <w:t>(dále jen „</w:t>
      </w:r>
      <w:r w:rsidRPr="003C1190">
        <w:rPr>
          <w:i/>
          <w:sz w:val="24"/>
        </w:rPr>
        <w:t>objednatel</w:t>
      </w:r>
      <w:r w:rsidRPr="003C1190">
        <w:rPr>
          <w:sz w:val="24"/>
        </w:rPr>
        <w:t xml:space="preserve">“) </w:t>
      </w:r>
    </w:p>
    <w:p w14:paraId="448C3D28" w14:textId="77777777" w:rsidR="003C1190" w:rsidRDefault="003C1190" w:rsidP="003C1190">
      <w:pPr>
        <w:rPr>
          <w:sz w:val="24"/>
        </w:rPr>
      </w:pPr>
    </w:p>
    <w:p w14:paraId="5312FAED" w14:textId="411EBDF0" w:rsidR="003C1190" w:rsidRDefault="00D93E02" w:rsidP="003C1190">
      <w:pPr>
        <w:rPr>
          <w:sz w:val="24"/>
        </w:rPr>
      </w:pPr>
      <w:r>
        <w:rPr>
          <w:sz w:val="24"/>
        </w:rPr>
        <w:t>a</w:t>
      </w:r>
    </w:p>
    <w:p w14:paraId="763343BD" w14:textId="77777777" w:rsidR="003C1190" w:rsidRDefault="003C1190" w:rsidP="003C1190">
      <w:pPr>
        <w:rPr>
          <w:sz w:val="24"/>
        </w:rPr>
      </w:pPr>
    </w:p>
    <w:p w14:paraId="0F3D252B" w14:textId="14A313F6" w:rsidR="003C1190" w:rsidRPr="003C1190" w:rsidRDefault="00FA2361" w:rsidP="003C1190">
      <w:pPr>
        <w:rPr>
          <w:b/>
          <w:sz w:val="24"/>
        </w:rPr>
      </w:pPr>
      <w:r>
        <w:rPr>
          <w:b/>
          <w:sz w:val="24"/>
        </w:rPr>
        <w:t>Zhotovitel</w:t>
      </w:r>
    </w:p>
    <w:p w14:paraId="0159F1CA" w14:textId="77777777" w:rsidR="003C1190" w:rsidRPr="00D93E02" w:rsidRDefault="003C1190" w:rsidP="003C1190">
      <w:pPr>
        <w:rPr>
          <w:sz w:val="28"/>
          <w:szCs w:val="21"/>
        </w:rPr>
      </w:pPr>
    </w:p>
    <w:p w14:paraId="02F33B5C" w14:textId="536978D4" w:rsidR="00D93E02" w:rsidRDefault="00D93E02" w:rsidP="00D93E02">
      <w:pPr>
        <w:pStyle w:val="Normlnweb"/>
        <w:rPr>
          <w:b/>
          <w:bCs/>
        </w:rPr>
      </w:pPr>
      <w:r w:rsidRPr="00D93E02">
        <w:rPr>
          <w:b/>
          <w:bCs/>
        </w:rPr>
        <w:t xml:space="preserve">Společnost „ZŠ Strašnice – OHLA ŽS &amp; SYNER“ </w:t>
      </w:r>
    </w:p>
    <w:p w14:paraId="7BD07267" w14:textId="77777777" w:rsidR="00D93E02" w:rsidRPr="00D93E02" w:rsidRDefault="00D93E02" w:rsidP="00D93E02">
      <w:pPr>
        <w:pStyle w:val="Normlnweb"/>
        <w:rPr>
          <w:b/>
          <w:bCs/>
        </w:rPr>
      </w:pPr>
    </w:p>
    <w:p w14:paraId="4FF44E1B" w14:textId="31EE11B4" w:rsidR="00D93E02" w:rsidRDefault="00D93E02" w:rsidP="00663E36">
      <w:pPr>
        <w:rPr>
          <w:sz w:val="24"/>
        </w:rPr>
      </w:pPr>
      <w:r w:rsidRPr="00D93E02">
        <w:rPr>
          <w:sz w:val="24"/>
        </w:rPr>
        <w:t xml:space="preserve">První společník </w:t>
      </w:r>
    </w:p>
    <w:p w14:paraId="0F20710B" w14:textId="77777777" w:rsidR="00D93E02" w:rsidRPr="00D93E02" w:rsidRDefault="00D93E02" w:rsidP="00663E36">
      <w:pPr>
        <w:rPr>
          <w:sz w:val="24"/>
        </w:rPr>
      </w:pPr>
    </w:p>
    <w:p w14:paraId="6A654769" w14:textId="77777777" w:rsidR="00D93E02" w:rsidRPr="00D93E02" w:rsidRDefault="00D93E02" w:rsidP="00663E36">
      <w:pPr>
        <w:rPr>
          <w:b/>
          <w:bCs/>
          <w:sz w:val="24"/>
        </w:rPr>
      </w:pPr>
      <w:r w:rsidRPr="00D93E02">
        <w:rPr>
          <w:b/>
          <w:bCs/>
          <w:sz w:val="24"/>
        </w:rPr>
        <w:t xml:space="preserve">OHLA ŽS, a.s. </w:t>
      </w:r>
    </w:p>
    <w:p w14:paraId="62DB8213" w14:textId="5E050BB7" w:rsidR="00D93E02" w:rsidRPr="00D93E02" w:rsidRDefault="00D93E02" w:rsidP="00663E36">
      <w:pPr>
        <w:rPr>
          <w:sz w:val="24"/>
        </w:rPr>
      </w:pPr>
      <w:r w:rsidRPr="00D93E02">
        <w:rPr>
          <w:sz w:val="24"/>
        </w:rPr>
        <w:t xml:space="preserve">se sídlem: </w:t>
      </w:r>
      <w:r w:rsidRPr="00D93E02">
        <w:rPr>
          <w:sz w:val="24"/>
        </w:rPr>
        <w:tab/>
      </w:r>
      <w:r>
        <w:rPr>
          <w:sz w:val="24"/>
        </w:rPr>
        <w:tab/>
      </w:r>
      <w:r w:rsidRPr="00D93E02">
        <w:rPr>
          <w:sz w:val="24"/>
        </w:rPr>
        <w:t>Tuřanka 1554/115b, Slatina, 627 00 Brno</w:t>
      </w:r>
      <w:r w:rsidRPr="00D93E02">
        <w:rPr>
          <w:sz w:val="24"/>
        </w:rPr>
        <w:br/>
        <w:t xml:space="preserve">zastoupený: </w:t>
      </w:r>
      <w:r w:rsidRPr="00D93E02">
        <w:rPr>
          <w:sz w:val="24"/>
        </w:rPr>
        <w:tab/>
      </w:r>
      <w:r>
        <w:rPr>
          <w:sz w:val="24"/>
        </w:rPr>
        <w:tab/>
      </w:r>
      <w:r w:rsidRPr="00D93E02">
        <w:rPr>
          <w:sz w:val="24"/>
        </w:rPr>
        <w:t>Ing. Romanem Kocúrkem, 1. místopředsedou představenstva a Jiřím Procházkou, MBA, členem představenstva</w:t>
      </w:r>
      <w:r w:rsidRPr="00D93E02">
        <w:rPr>
          <w:sz w:val="24"/>
        </w:rPr>
        <w:br/>
        <w:t xml:space="preserve">IČO: </w:t>
      </w:r>
      <w:r w:rsidRPr="00D93E02">
        <w:rPr>
          <w:sz w:val="24"/>
        </w:rPr>
        <w:tab/>
      </w:r>
      <w:r w:rsidRPr="00D93E02">
        <w:rPr>
          <w:sz w:val="24"/>
        </w:rPr>
        <w:tab/>
      </w:r>
      <w:r>
        <w:rPr>
          <w:sz w:val="24"/>
        </w:rPr>
        <w:tab/>
      </w:r>
      <w:r w:rsidRPr="00D93E02">
        <w:rPr>
          <w:sz w:val="24"/>
        </w:rPr>
        <w:t>463</w:t>
      </w:r>
      <w:r w:rsidR="00873854">
        <w:rPr>
          <w:sz w:val="24"/>
        </w:rPr>
        <w:t xml:space="preserve"> </w:t>
      </w:r>
      <w:r w:rsidRPr="00D93E02">
        <w:rPr>
          <w:sz w:val="24"/>
        </w:rPr>
        <w:t>42</w:t>
      </w:r>
      <w:r w:rsidR="00873854">
        <w:rPr>
          <w:sz w:val="24"/>
        </w:rPr>
        <w:t xml:space="preserve"> </w:t>
      </w:r>
      <w:r w:rsidRPr="00D93E02">
        <w:rPr>
          <w:sz w:val="24"/>
        </w:rPr>
        <w:t xml:space="preserve">796 </w:t>
      </w:r>
      <w:r w:rsidRPr="00D93E02">
        <w:rPr>
          <w:sz w:val="24"/>
        </w:rPr>
        <w:tab/>
      </w:r>
      <w:r w:rsidRPr="00D93E02">
        <w:rPr>
          <w:sz w:val="24"/>
        </w:rPr>
        <w:tab/>
      </w:r>
    </w:p>
    <w:p w14:paraId="327F275D" w14:textId="1948A46D" w:rsidR="00D93E02" w:rsidRPr="00D93E02" w:rsidRDefault="00D93E02" w:rsidP="00663E36">
      <w:pPr>
        <w:rPr>
          <w:sz w:val="24"/>
        </w:rPr>
      </w:pPr>
      <w:r w:rsidRPr="00D93E02">
        <w:rPr>
          <w:sz w:val="24"/>
        </w:rPr>
        <w:t xml:space="preserve">DIČ: </w:t>
      </w:r>
      <w:r w:rsidRPr="00D93E02">
        <w:rPr>
          <w:sz w:val="24"/>
        </w:rPr>
        <w:tab/>
      </w:r>
      <w:r w:rsidRPr="00D93E02">
        <w:rPr>
          <w:sz w:val="24"/>
        </w:rPr>
        <w:tab/>
      </w:r>
      <w:r>
        <w:rPr>
          <w:sz w:val="24"/>
        </w:rPr>
        <w:tab/>
      </w:r>
      <w:r w:rsidRPr="00D93E02">
        <w:rPr>
          <w:sz w:val="24"/>
        </w:rPr>
        <w:t>CZ46342796</w:t>
      </w:r>
      <w:r w:rsidRPr="00D93E02">
        <w:rPr>
          <w:sz w:val="24"/>
        </w:rPr>
        <w:br/>
        <w:t>společnost je zapsána v OR vedeném Krajským soudem v Brně, oddíl B., vložka 695</w:t>
      </w:r>
      <w:r w:rsidRPr="00D93E02">
        <w:rPr>
          <w:sz w:val="24"/>
        </w:rPr>
        <w:br/>
        <w:t>Bankovní spojení:</w:t>
      </w:r>
      <w:r w:rsidRPr="00D93E02">
        <w:rPr>
          <w:sz w:val="24"/>
        </w:rPr>
        <w:tab/>
        <w:t xml:space="preserve">Raiffeisenbank a.s. </w:t>
      </w:r>
    </w:p>
    <w:p w14:paraId="11F083B1" w14:textId="77777777" w:rsidR="00D93E02" w:rsidRPr="00D93E02" w:rsidRDefault="00D93E02" w:rsidP="00663E36">
      <w:pPr>
        <w:rPr>
          <w:sz w:val="24"/>
          <w:szCs w:val="24"/>
        </w:rPr>
      </w:pPr>
    </w:p>
    <w:p w14:paraId="7C62E10A" w14:textId="77777777" w:rsidR="00D93E02" w:rsidRPr="00D93E02" w:rsidRDefault="00D93E02" w:rsidP="00663E36">
      <w:pPr>
        <w:pStyle w:val="Normlnweb"/>
      </w:pPr>
      <w:r w:rsidRPr="00D93E02">
        <w:t xml:space="preserve">Druhý společník </w:t>
      </w:r>
    </w:p>
    <w:p w14:paraId="4C9EB2A2" w14:textId="77777777" w:rsidR="00D93E02" w:rsidRPr="00D93E02" w:rsidRDefault="00D93E02" w:rsidP="00D93E02">
      <w:pPr>
        <w:pStyle w:val="Normlnweb"/>
      </w:pPr>
    </w:p>
    <w:p w14:paraId="548DDA90" w14:textId="52F8C7DC" w:rsidR="00D93E02" w:rsidRPr="00D93E02" w:rsidRDefault="00D93E02" w:rsidP="00D93E02">
      <w:pPr>
        <w:rPr>
          <w:b/>
          <w:bCs/>
          <w:sz w:val="24"/>
          <w:szCs w:val="24"/>
        </w:rPr>
      </w:pPr>
      <w:r w:rsidRPr="00D93E02">
        <w:rPr>
          <w:b/>
          <w:bCs/>
          <w:sz w:val="24"/>
          <w:szCs w:val="24"/>
        </w:rPr>
        <w:t xml:space="preserve">SYNER, s.r.o. </w:t>
      </w:r>
    </w:p>
    <w:p w14:paraId="671537E0" w14:textId="75C4A4DC" w:rsidR="00D93E02" w:rsidRPr="00D93E02" w:rsidRDefault="00D93E02" w:rsidP="00663E36">
      <w:pPr>
        <w:rPr>
          <w:sz w:val="24"/>
          <w:szCs w:val="24"/>
        </w:rPr>
      </w:pPr>
      <w:r w:rsidRPr="00D93E02">
        <w:rPr>
          <w:sz w:val="24"/>
          <w:szCs w:val="24"/>
        </w:rPr>
        <w:t>se sídlem:</w:t>
      </w:r>
      <w:r w:rsidRPr="00D93E02">
        <w:rPr>
          <w:sz w:val="24"/>
          <w:szCs w:val="24"/>
        </w:rPr>
        <w:tab/>
      </w:r>
      <w:r w:rsidRPr="00D93E02">
        <w:rPr>
          <w:sz w:val="24"/>
          <w:szCs w:val="24"/>
        </w:rPr>
        <w:tab/>
        <w:t>Dr. Milady Horákové 580/7, Liberec IV-Perštýn, 460 01 Liberec</w:t>
      </w:r>
      <w:r w:rsidRPr="00D93E02">
        <w:rPr>
          <w:sz w:val="24"/>
          <w:szCs w:val="24"/>
        </w:rPr>
        <w:br/>
        <w:t xml:space="preserve">zastoupený: </w:t>
      </w:r>
      <w:r w:rsidRPr="00D93E02">
        <w:rPr>
          <w:sz w:val="24"/>
          <w:szCs w:val="24"/>
        </w:rPr>
        <w:tab/>
      </w:r>
      <w:r w:rsidRPr="00D93E02">
        <w:rPr>
          <w:sz w:val="24"/>
          <w:szCs w:val="24"/>
        </w:rPr>
        <w:tab/>
        <w:t xml:space="preserve">JUDr. Robertem Špottem, MBA, jednatelem a Ing. Lubošem Váňou, jednatelem IČO: </w:t>
      </w:r>
      <w:r w:rsidRPr="00D93E02">
        <w:rPr>
          <w:sz w:val="24"/>
          <w:szCs w:val="24"/>
        </w:rPr>
        <w:tab/>
      </w:r>
      <w:r w:rsidRPr="00D93E02">
        <w:rPr>
          <w:sz w:val="24"/>
          <w:szCs w:val="24"/>
        </w:rPr>
        <w:tab/>
      </w:r>
      <w:r w:rsidRPr="00D93E02">
        <w:rPr>
          <w:sz w:val="24"/>
          <w:szCs w:val="24"/>
        </w:rPr>
        <w:tab/>
        <w:t>482</w:t>
      </w:r>
      <w:r w:rsidR="00873854">
        <w:rPr>
          <w:sz w:val="24"/>
          <w:szCs w:val="24"/>
        </w:rPr>
        <w:t xml:space="preserve"> </w:t>
      </w:r>
      <w:r w:rsidRPr="00D93E02">
        <w:rPr>
          <w:sz w:val="24"/>
          <w:szCs w:val="24"/>
        </w:rPr>
        <w:t>92</w:t>
      </w:r>
      <w:r w:rsidR="00873854">
        <w:rPr>
          <w:sz w:val="24"/>
          <w:szCs w:val="24"/>
        </w:rPr>
        <w:t xml:space="preserve"> </w:t>
      </w:r>
      <w:r w:rsidRPr="00D93E02">
        <w:rPr>
          <w:sz w:val="24"/>
          <w:szCs w:val="24"/>
        </w:rPr>
        <w:t xml:space="preserve">516 </w:t>
      </w:r>
    </w:p>
    <w:p w14:paraId="205DE03B" w14:textId="7BE5D9EB" w:rsidR="00D93E02" w:rsidRDefault="00D93E02" w:rsidP="00D93E02">
      <w:pPr>
        <w:rPr>
          <w:sz w:val="24"/>
          <w:szCs w:val="24"/>
        </w:rPr>
      </w:pPr>
      <w:r w:rsidRPr="00D93E02">
        <w:rPr>
          <w:sz w:val="24"/>
          <w:szCs w:val="24"/>
        </w:rPr>
        <w:lastRenderedPageBreak/>
        <w:t xml:space="preserve">DIČ: </w:t>
      </w:r>
      <w:r w:rsidRPr="00D93E02">
        <w:rPr>
          <w:sz w:val="24"/>
          <w:szCs w:val="24"/>
        </w:rPr>
        <w:tab/>
      </w:r>
      <w:r w:rsidRPr="00D93E02">
        <w:rPr>
          <w:sz w:val="24"/>
          <w:szCs w:val="24"/>
        </w:rPr>
        <w:tab/>
      </w:r>
      <w:r w:rsidRPr="00D93E02">
        <w:rPr>
          <w:sz w:val="24"/>
          <w:szCs w:val="24"/>
        </w:rPr>
        <w:tab/>
        <w:t>CZ48292516</w:t>
      </w:r>
      <w:r w:rsidRPr="00D93E02">
        <w:rPr>
          <w:sz w:val="24"/>
          <w:szCs w:val="24"/>
        </w:rPr>
        <w:br/>
        <w:t xml:space="preserve">společnost je zapsána v OR vedeném Krajským soudem v Ústi nad Labem, oddíl C, vložka 5153 </w:t>
      </w:r>
    </w:p>
    <w:p w14:paraId="4A43A936" w14:textId="77777777" w:rsidR="004E135E" w:rsidRDefault="004E135E" w:rsidP="004E135E">
      <w:pPr>
        <w:pStyle w:val="Bezmezer"/>
        <w:jc w:val="both"/>
        <w:rPr>
          <w:rFonts w:ascii="Times New Roman" w:eastAsia="Calibri" w:hAnsi="Times New Roman" w:cs="Times New Roman"/>
          <w:sz w:val="24"/>
        </w:rPr>
      </w:pPr>
    </w:p>
    <w:p w14:paraId="361332AC" w14:textId="77777777" w:rsidR="004E135E" w:rsidRPr="00E84004" w:rsidRDefault="004E135E" w:rsidP="004E135E">
      <w:pPr>
        <w:pStyle w:val="Bezmezer"/>
        <w:jc w:val="both"/>
        <w:rPr>
          <w:rFonts w:ascii="Times New Roman" w:eastAsia="Calibri" w:hAnsi="Times New Roman" w:cs="Times New Roman"/>
          <w:sz w:val="24"/>
        </w:rPr>
      </w:pPr>
      <w:r w:rsidRPr="00E84004">
        <w:rPr>
          <w:rFonts w:ascii="Times New Roman" w:eastAsia="Calibri" w:hAnsi="Times New Roman" w:cs="Times New Roman"/>
          <w:sz w:val="24"/>
        </w:rPr>
        <w:t>Adresa pro zasílání korespondence zhotoviteli:</w:t>
      </w:r>
    </w:p>
    <w:p w14:paraId="198BBF3D" w14:textId="0F56BA40" w:rsidR="004E135E" w:rsidRDefault="00C46DD3" w:rsidP="004E135E">
      <w:pPr>
        <w:pStyle w:val="Bezmezer"/>
        <w:jc w:val="both"/>
        <w:rPr>
          <w:sz w:val="24"/>
        </w:rPr>
      </w:pPr>
      <w:r>
        <w:rPr>
          <w:rFonts w:ascii="Times New Roman" w:hAnsi="Times New Roman" w:cs="Times New Roman"/>
          <w:sz w:val="24"/>
        </w:rPr>
        <w:t>Přemyslovská 2845/43</w:t>
      </w:r>
      <w:r w:rsidR="004E135E">
        <w:rPr>
          <w:rFonts w:ascii="Times New Roman" w:hAnsi="Times New Roman" w:cs="Times New Roman"/>
          <w:sz w:val="24"/>
        </w:rPr>
        <w:t>, Žižkov, 130 00 Praha 3</w:t>
      </w:r>
    </w:p>
    <w:p w14:paraId="213436F7" w14:textId="77777777" w:rsidR="004E135E" w:rsidRPr="00D20DD0" w:rsidRDefault="004E135E" w:rsidP="004E135E">
      <w:pPr>
        <w:pStyle w:val="Bezmezer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Bankovní spojení: Raiffeisenbank a.s.</w:t>
      </w:r>
    </w:p>
    <w:p w14:paraId="6B2D7739" w14:textId="77777777" w:rsidR="004E135E" w:rsidRPr="00D20DD0" w:rsidRDefault="004E135E" w:rsidP="004E135E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EF1CD1">
        <w:rPr>
          <w:rFonts w:ascii="Times New Roman" w:eastAsia="Calibri" w:hAnsi="Times New Roman" w:cs="Times New Roman"/>
          <w:sz w:val="24"/>
        </w:rPr>
        <w:t>č. účtu:</w:t>
      </w:r>
      <w:r w:rsidRPr="00EF1CD1">
        <w:rPr>
          <w:rFonts w:ascii="Times New Roman" w:eastAsia="Calibri" w:hAnsi="Times New Roman" w:cs="Times New Roman"/>
          <w:sz w:val="24"/>
        </w:rPr>
        <w:tab/>
        <w:t xml:space="preserve"> </w:t>
      </w:r>
      <w:r>
        <w:rPr>
          <w:rFonts w:ascii="Times New Roman" w:eastAsia="Calibri" w:hAnsi="Times New Roman" w:cs="Times New Roman"/>
          <w:sz w:val="24"/>
        </w:rPr>
        <w:t>7586822002/5500; IBAN: CZ29 5500 0000 0075 8682 2002</w:t>
      </w:r>
    </w:p>
    <w:p w14:paraId="7B6A3F81" w14:textId="77777777" w:rsidR="004E135E" w:rsidRPr="00D93E02" w:rsidRDefault="004E135E" w:rsidP="00D93E02">
      <w:pPr>
        <w:rPr>
          <w:sz w:val="24"/>
          <w:szCs w:val="24"/>
        </w:rPr>
      </w:pPr>
    </w:p>
    <w:p w14:paraId="7F70E676" w14:textId="77777777" w:rsidR="003C1190" w:rsidRPr="00D93E02" w:rsidRDefault="003C1190" w:rsidP="003C1190">
      <w:pPr>
        <w:rPr>
          <w:sz w:val="24"/>
          <w:szCs w:val="24"/>
        </w:rPr>
      </w:pPr>
      <w:r w:rsidRPr="00D93E02">
        <w:rPr>
          <w:sz w:val="24"/>
          <w:szCs w:val="24"/>
        </w:rPr>
        <w:t>(dále jen „</w:t>
      </w:r>
      <w:r w:rsidRPr="00D93E02">
        <w:rPr>
          <w:i/>
          <w:sz w:val="24"/>
          <w:szCs w:val="24"/>
        </w:rPr>
        <w:t>zhotovitel</w:t>
      </w:r>
      <w:r w:rsidRPr="00D93E02">
        <w:rPr>
          <w:sz w:val="24"/>
          <w:szCs w:val="24"/>
        </w:rPr>
        <w:t>“)</w:t>
      </w:r>
    </w:p>
    <w:p w14:paraId="14CB0F6D" w14:textId="77777777" w:rsidR="003C1190" w:rsidRDefault="003C1190" w:rsidP="003C1190">
      <w:pPr>
        <w:rPr>
          <w:sz w:val="24"/>
        </w:rPr>
      </w:pPr>
    </w:p>
    <w:p w14:paraId="09EB081C" w14:textId="77777777" w:rsidR="006A0AA5" w:rsidRDefault="006A0AA5" w:rsidP="006A0AA5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(Zhotovitel a Objednatel dále společně označovaní jako „Smluvní strany“ nebo jednotlivě „Smluvní strana“)</w:t>
      </w:r>
    </w:p>
    <w:p w14:paraId="18A2D12C" w14:textId="77777777" w:rsidR="006A0AA5" w:rsidRDefault="006A0AA5" w:rsidP="006A0AA5">
      <w:pPr>
        <w:spacing w:line="240" w:lineRule="atLeast"/>
        <w:jc w:val="both"/>
        <w:rPr>
          <w:sz w:val="24"/>
          <w:szCs w:val="24"/>
        </w:rPr>
      </w:pPr>
    </w:p>
    <w:p w14:paraId="393F44E6" w14:textId="0FDD6E32" w:rsidR="006A0AA5" w:rsidRDefault="006A0AA5" w:rsidP="006A0A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uzavřeli níže uvedeného dne, měsíce a roku v souladu s § 2586 a násl. zákona č. 89/2012 Sb., občanský zákoník tento Dodatek č. </w:t>
      </w:r>
      <w:r w:rsidR="002E65E4">
        <w:rPr>
          <w:sz w:val="24"/>
          <w:szCs w:val="24"/>
        </w:rPr>
        <w:t>11</w:t>
      </w:r>
      <w:r>
        <w:rPr>
          <w:sz w:val="24"/>
          <w:szCs w:val="24"/>
        </w:rPr>
        <w:t xml:space="preserve"> </w:t>
      </w:r>
      <w:r w:rsidRPr="00C72BE2">
        <w:rPr>
          <w:sz w:val="24"/>
          <w:szCs w:val="24"/>
        </w:rPr>
        <w:t>ke Smlouvě o dílo č. 202</w:t>
      </w:r>
      <w:r>
        <w:rPr>
          <w:sz w:val="24"/>
          <w:szCs w:val="24"/>
        </w:rPr>
        <w:t>2</w:t>
      </w:r>
      <w:r w:rsidRPr="00C72BE2">
        <w:rPr>
          <w:sz w:val="24"/>
          <w:szCs w:val="24"/>
        </w:rPr>
        <w:t>/OMP/</w:t>
      </w:r>
      <w:r>
        <w:rPr>
          <w:sz w:val="24"/>
          <w:szCs w:val="24"/>
        </w:rPr>
        <w:t>0620 (dále jen „Dodatek“) uzavřené dne 22. 04. 2022, ve znění Dodatku č. 1 ze dne 14. 3. 2023, ve znění Dodatku č. 2 ze dne 24. 4. 2023, ve znění Dodatku č. 3 ze dne 26. 5. 2023, ve znění Dodatku č. 4 ze dne 15. 8. 2023, ve znění Dodatku č. 5 ze dne 4. 10. 2023</w:t>
      </w:r>
      <w:r w:rsidR="00700AF4">
        <w:rPr>
          <w:sz w:val="24"/>
          <w:szCs w:val="24"/>
        </w:rPr>
        <w:t>,</w:t>
      </w:r>
      <w:r w:rsidR="00874545">
        <w:rPr>
          <w:sz w:val="24"/>
          <w:szCs w:val="24"/>
        </w:rPr>
        <w:t xml:space="preserve"> ve znění</w:t>
      </w:r>
      <w:r w:rsidR="00700AF4">
        <w:rPr>
          <w:sz w:val="24"/>
          <w:szCs w:val="24"/>
        </w:rPr>
        <w:t xml:space="preserve"> Dodatku č. 6 ze dne 15. </w:t>
      </w:r>
      <w:r w:rsidR="0081595C">
        <w:rPr>
          <w:sz w:val="24"/>
          <w:szCs w:val="24"/>
        </w:rPr>
        <w:t>12</w:t>
      </w:r>
      <w:r w:rsidR="00700AF4">
        <w:rPr>
          <w:sz w:val="24"/>
          <w:szCs w:val="24"/>
        </w:rPr>
        <w:t xml:space="preserve">. 2023, ve znění Dodatku č. </w:t>
      </w:r>
      <w:r w:rsidR="0081595C">
        <w:rPr>
          <w:sz w:val="24"/>
          <w:szCs w:val="24"/>
        </w:rPr>
        <w:t>7</w:t>
      </w:r>
      <w:r w:rsidR="00700AF4">
        <w:rPr>
          <w:sz w:val="24"/>
          <w:szCs w:val="24"/>
        </w:rPr>
        <w:t xml:space="preserve"> ze dne </w:t>
      </w:r>
      <w:r w:rsidR="0081595C">
        <w:rPr>
          <w:sz w:val="24"/>
          <w:szCs w:val="24"/>
        </w:rPr>
        <w:t>5</w:t>
      </w:r>
      <w:r w:rsidR="00700AF4">
        <w:rPr>
          <w:sz w:val="24"/>
          <w:szCs w:val="24"/>
        </w:rPr>
        <w:t>. 1. 202</w:t>
      </w:r>
      <w:r w:rsidR="0081595C">
        <w:rPr>
          <w:sz w:val="24"/>
          <w:szCs w:val="24"/>
        </w:rPr>
        <w:t>4</w:t>
      </w:r>
      <w:r w:rsidR="00162243">
        <w:rPr>
          <w:sz w:val="24"/>
          <w:szCs w:val="24"/>
        </w:rPr>
        <w:t>, ve znění Dodatku č. 8 ze dne 15. 4. 2024</w:t>
      </w:r>
      <w:r w:rsidR="00285FA2">
        <w:rPr>
          <w:sz w:val="24"/>
          <w:szCs w:val="24"/>
        </w:rPr>
        <w:t>, ve znění Dodatku č. 9 ze dne 2. 8. 2024</w:t>
      </w:r>
      <w:r w:rsidR="001F15EC">
        <w:rPr>
          <w:sz w:val="24"/>
          <w:szCs w:val="24"/>
        </w:rPr>
        <w:t>, ve znění Dodatku č. 10 ze dne 2. 10. 2024</w:t>
      </w:r>
      <w:r w:rsidR="009A5541">
        <w:rPr>
          <w:sz w:val="24"/>
          <w:szCs w:val="24"/>
        </w:rPr>
        <w:t>, ve znění Dodatku č. 11 ze dne 29. 11. 2024</w:t>
      </w:r>
      <w:r w:rsidR="002E01B6">
        <w:rPr>
          <w:sz w:val="24"/>
          <w:szCs w:val="24"/>
        </w:rPr>
        <w:t>, ve znění Dodatku č. 12 ze dne 16. 12. 2024</w:t>
      </w:r>
    </w:p>
    <w:p w14:paraId="2AD58752" w14:textId="77777777" w:rsidR="003C1190" w:rsidRDefault="003C1190" w:rsidP="003C1190">
      <w:pPr>
        <w:rPr>
          <w:sz w:val="24"/>
        </w:rPr>
      </w:pPr>
    </w:p>
    <w:p w14:paraId="1BF69208" w14:textId="08DD7FA1" w:rsidR="003C1190" w:rsidRPr="003C1190" w:rsidRDefault="003C1190" w:rsidP="003C1190">
      <w:pPr>
        <w:jc w:val="center"/>
        <w:rPr>
          <w:b/>
          <w:sz w:val="24"/>
        </w:rPr>
      </w:pPr>
      <w:r w:rsidRPr="003C1190">
        <w:rPr>
          <w:b/>
          <w:sz w:val="24"/>
        </w:rPr>
        <w:t>II.</w:t>
      </w:r>
    </w:p>
    <w:p w14:paraId="6C0D8D01" w14:textId="3475EB6D" w:rsidR="003C1190" w:rsidRPr="003C1190" w:rsidRDefault="003C1190" w:rsidP="003C1190">
      <w:pPr>
        <w:jc w:val="center"/>
        <w:rPr>
          <w:b/>
          <w:sz w:val="24"/>
        </w:rPr>
      </w:pPr>
      <w:r w:rsidRPr="003C1190">
        <w:rPr>
          <w:b/>
          <w:sz w:val="24"/>
        </w:rPr>
        <w:t>PŘEDMĚT DODATKU</w:t>
      </w:r>
    </w:p>
    <w:p w14:paraId="6A16D45A" w14:textId="77777777" w:rsidR="003C1190" w:rsidRDefault="003C1190" w:rsidP="003C1190">
      <w:pPr>
        <w:rPr>
          <w:sz w:val="24"/>
        </w:rPr>
      </w:pPr>
    </w:p>
    <w:p w14:paraId="28FF9483" w14:textId="77777777" w:rsidR="00D53472" w:rsidRPr="00B44F34" w:rsidRDefault="00D53472" w:rsidP="00663E36">
      <w:pPr>
        <w:pStyle w:val="Default0"/>
        <w:jc w:val="both"/>
        <w:rPr>
          <w:bCs/>
        </w:rPr>
      </w:pPr>
      <w:r w:rsidRPr="002C107C">
        <w:t xml:space="preserve">Tímto Dodatkem se mění rozsah prací na </w:t>
      </w:r>
      <w:r>
        <w:t>díle s názvem</w:t>
      </w:r>
      <w:r w:rsidRPr="002C107C">
        <w:t xml:space="preserve"> </w:t>
      </w:r>
      <w:r w:rsidRPr="002C107C">
        <w:rPr>
          <w:b/>
          <w:bCs/>
        </w:rPr>
        <w:t>„REKONSTRUKCE OBJEKTU Č.</w:t>
      </w:r>
      <w:r>
        <w:rPr>
          <w:b/>
          <w:bCs/>
        </w:rPr>
        <w:t> </w:t>
      </w:r>
      <w:r w:rsidRPr="002C107C">
        <w:rPr>
          <w:b/>
          <w:bCs/>
        </w:rPr>
        <w:t>P. 200 K. Ú. STRAŠNICE NA ZÁKLADNÍ ŠKOLU PRAHA 10 - STRAŠNICE</w:t>
      </w:r>
      <w:r w:rsidRPr="00B44F34">
        <w:rPr>
          <w:bCs/>
        </w:rPr>
        <w:t>“, a to následovně:</w:t>
      </w:r>
    </w:p>
    <w:p w14:paraId="6FF12D12" w14:textId="77777777" w:rsidR="00D53472" w:rsidRDefault="00D53472" w:rsidP="006A0AA5">
      <w:pPr>
        <w:pStyle w:val="Default0"/>
        <w:jc w:val="both"/>
      </w:pPr>
    </w:p>
    <w:p w14:paraId="125AF052" w14:textId="0541A60D" w:rsidR="00D53472" w:rsidRDefault="00D53472" w:rsidP="00012202">
      <w:pPr>
        <w:pStyle w:val="Default0"/>
        <w:numPr>
          <w:ilvl w:val="0"/>
          <w:numId w:val="38"/>
        </w:numPr>
        <w:ind w:left="426"/>
        <w:jc w:val="both"/>
        <w:rPr>
          <w:rFonts w:eastAsia="Times New Roman"/>
          <w:color w:val="auto"/>
          <w:lang w:eastAsia="cs-CZ"/>
        </w:rPr>
      </w:pPr>
      <w:r>
        <w:t>V</w:t>
      </w:r>
      <w:r w:rsidRPr="00420017">
        <w:t xml:space="preserve"> čl. </w:t>
      </w:r>
      <w:r>
        <w:t>II.  Předmět díla se na konci prvního odstavce doplňuje nový text, který zní:</w:t>
      </w:r>
    </w:p>
    <w:p w14:paraId="45C2391A" w14:textId="77777777" w:rsidR="00D53472" w:rsidRDefault="00D53472" w:rsidP="00012202">
      <w:pPr>
        <w:pStyle w:val="Default0"/>
        <w:ind w:left="426"/>
        <w:jc w:val="both"/>
      </w:pPr>
    </w:p>
    <w:p w14:paraId="471586F1" w14:textId="05648F32" w:rsidR="00D53472" w:rsidRPr="00420017" w:rsidRDefault="00D53472" w:rsidP="00012202">
      <w:pPr>
        <w:pStyle w:val="Default0"/>
        <w:ind w:left="426"/>
        <w:jc w:val="both"/>
      </w:pPr>
      <w:r>
        <w:t>Předmětem díla jsou dále práce, tzv. „vícepráce“</w:t>
      </w:r>
      <w:r w:rsidR="00466F60">
        <w:t>, „méněpráce“</w:t>
      </w:r>
      <w:r>
        <w:t>, které jsou přesně po položkách specifikovány ve Změnov</w:t>
      </w:r>
      <w:r w:rsidR="00162243">
        <w:t>ých</w:t>
      </w:r>
      <w:r>
        <w:t xml:space="preserve"> </w:t>
      </w:r>
      <w:r w:rsidRPr="005D14B9">
        <w:t>list</w:t>
      </w:r>
      <w:r w:rsidR="00162243" w:rsidRPr="005D14B9">
        <w:t>ech</w:t>
      </w:r>
      <w:r w:rsidR="009512DD" w:rsidRPr="005D14B9">
        <w:t xml:space="preserve"> </w:t>
      </w:r>
      <w:bookmarkStart w:id="0" w:name="_Hlk184633296"/>
      <w:r w:rsidR="009A5541" w:rsidRPr="005D14B9">
        <w:t xml:space="preserve">ZL </w:t>
      </w:r>
      <w:r w:rsidR="005D14B9" w:rsidRPr="005D14B9">
        <w:t>22</w:t>
      </w:r>
      <w:r w:rsidR="009A5541" w:rsidRPr="005D14B9">
        <w:t xml:space="preserve">, ZL </w:t>
      </w:r>
      <w:r w:rsidR="005D14B9" w:rsidRPr="005D14B9">
        <w:t>39</w:t>
      </w:r>
      <w:r w:rsidR="009A5541" w:rsidRPr="005D14B9">
        <w:t xml:space="preserve">, ZL </w:t>
      </w:r>
      <w:r w:rsidR="005D14B9" w:rsidRPr="005D14B9">
        <w:t>82</w:t>
      </w:r>
      <w:r w:rsidR="009A5541" w:rsidRPr="005D14B9">
        <w:t xml:space="preserve">, ZL </w:t>
      </w:r>
      <w:r w:rsidR="005D14B9" w:rsidRPr="005D14B9">
        <w:t>91</w:t>
      </w:r>
      <w:r w:rsidR="009A5541" w:rsidRPr="005D14B9">
        <w:t xml:space="preserve">, ZL </w:t>
      </w:r>
      <w:r w:rsidR="005D14B9" w:rsidRPr="005D14B9">
        <w:t>121</w:t>
      </w:r>
      <w:r w:rsidR="009A5541" w:rsidRPr="005D14B9">
        <w:t xml:space="preserve">, ZL </w:t>
      </w:r>
      <w:r w:rsidR="005D14B9" w:rsidRPr="005D14B9">
        <w:t>127</w:t>
      </w:r>
      <w:r w:rsidR="009A5541" w:rsidRPr="005D14B9">
        <w:t xml:space="preserve">, ZL </w:t>
      </w:r>
      <w:r w:rsidR="005D14B9" w:rsidRPr="005D14B9">
        <w:t>135</w:t>
      </w:r>
      <w:r w:rsidR="009A5541" w:rsidRPr="005D14B9">
        <w:t xml:space="preserve">, ZL </w:t>
      </w:r>
      <w:r w:rsidR="005D14B9" w:rsidRPr="005D14B9">
        <w:t>137</w:t>
      </w:r>
      <w:r w:rsidR="009A5541" w:rsidRPr="005D14B9">
        <w:t xml:space="preserve"> ZL </w:t>
      </w:r>
      <w:r w:rsidR="005D14B9" w:rsidRPr="005D14B9">
        <w:t>140</w:t>
      </w:r>
      <w:r w:rsidR="009A5541" w:rsidRPr="005D14B9">
        <w:t xml:space="preserve">, ZL </w:t>
      </w:r>
      <w:bookmarkEnd w:id="0"/>
      <w:r w:rsidR="005D14B9" w:rsidRPr="005D14B9">
        <w:t>141</w:t>
      </w:r>
      <w:r w:rsidR="009A5541" w:rsidRPr="005D14B9">
        <w:t>,</w:t>
      </w:r>
      <w:r w:rsidRPr="005D14B9">
        <w:t xml:space="preserve"> kter</w:t>
      </w:r>
      <w:r w:rsidR="00162243" w:rsidRPr="005D14B9">
        <w:t>é</w:t>
      </w:r>
      <w:r w:rsidRPr="005D14B9">
        <w:t xml:space="preserve"> jako </w:t>
      </w:r>
      <w:r w:rsidR="005128CE" w:rsidRPr="005D14B9">
        <w:t>P</w:t>
      </w:r>
      <w:r w:rsidRPr="005D14B9">
        <w:t xml:space="preserve">říloha </w:t>
      </w:r>
      <w:r w:rsidR="005128CE" w:rsidRPr="005D14B9">
        <w:t>č.</w:t>
      </w:r>
      <w:r w:rsidR="005128CE">
        <w:t xml:space="preserve"> 1 </w:t>
      </w:r>
      <w:r>
        <w:t xml:space="preserve">tvoří neoddělitelnou součást tohoto Dodatku č. </w:t>
      </w:r>
      <w:r w:rsidR="00285FA2">
        <w:t>1</w:t>
      </w:r>
      <w:r w:rsidR="002E01B6">
        <w:t>3</w:t>
      </w:r>
      <w:r>
        <w:t>.</w:t>
      </w:r>
    </w:p>
    <w:p w14:paraId="1FE6A5FE" w14:textId="77777777" w:rsidR="00D53472" w:rsidRDefault="00D53472" w:rsidP="00012202">
      <w:pPr>
        <w:pStyle w:val="Default0"/>
        <w:ind w:left="426"/>
        <w:jc w:val="both"/>
      </w:pPr>
    </w:p>
    <w:p w14:paraId="75D68B83" w14:textId="354510B5" w:rsidR="00D53472" w:rsidRPr="00012202" w:rsidRDefault="00D53472" w:rsidP="00012202">
      <w:pPr>
        <w:pStyle w:val="Odstavecseseznamem"/>
        <w:numPr>
          <w:ilvl w:val="0"/>
          <w:numId w:val="38"/>
        </w:numPr>
        <w:spacing w:before="120" w:line="240" w:lineRule="atLeast"/>
        <w:ind w:left="426"/>
        <w:jc w:val="both"/>
        <w:rPr>
          <w:sz w:val="24"/>
          <w:szCs w:val="24"/>
        </w:rPr>
      </w:pPr>
      <w:bookmarkStart w:id="1" w:name="_Hlk170372852"/>
      <w:r w:rsidRPr="00012202">
        <w:rPr>
          <w:sz w:val="24"/>
          <w:szCs w:val="24"/>
        </w:rPr>
        <w:t>V čl. IV. Cena díla, odst. 4.1</w:t>
      </w:r>
      <w:r w:rsidR="00D4512C" w:rsidRPr="00012202">
        <w:rPr>
          <w:sz w:val="24"/>
          <w:szCs w:val="24"/>
        </w:rPr>
        <w:t>.</w:t>
      </w:r>
      <w:r w:rsidRPr="00012202">
        <w:rPr>
          <w:sz w:val="24"/>
          <w:szCs w:val="24"/>
        </w:rPr>
        <w:t xml:space="preserve"> se znění prvního odstavce mění a nově zní následovně:</w:t>
      </w:r>
    </w:p>
    <w:p w14:paraId="42B31840" w14:textId="41A98E93" w:rsidR="00D53472" w:rsidRPr="00873854" w:rsidRDefault="00D53472" w:rsidP="00012202">
      <w:pPr>
        <w:ind w:left="426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012202">
        <w:rPr>
          <w:bCs/>
          <w:sz w:val="24"/>
          <w:szCs w:val="24"/>
        </w:rPr>
        <w:t>Cena díla bez DPH</w:t>
      </w:r>
      <w:r w:rsidR="009512DD">
        <w:rPr>
          <w:bCs/>
          <w:sz w:val="24"/>
          <w:szCs w:val="24"/>
        </w:rPr>
        <w:t xml:space="preserve"> </w:t>
      </w:r>
      <w:r w:rsidR="009512DD">
        <w:rPr>
          <w:bCs/>
          <w:sz w:val="24"/>
          <w:szCs w:val="24"/>
        </w:rPr>
        <w:tab/>
      </w:r>
      <w:r w:rsidR="009512DD">
        <w:rPr>
          <w:bCs/>
          <w:sz w:val="24"/>
          <w:szCs w:val="24"/>
        </w:rPr>
        <w:tab/>
      </w:r>
      <w:r w:rsidR="009512DD">
        <w:rPr>
          <w:bCs/>
          <w:sz w:val="24"/>
          <w:szCs w:val="24"/>
        </w:rPr>
        <w:tab/>
      </w:r>
      <w:r w:rsidR="009512DD">
        <w:rPr>
          <w:bCs/>
          <w:sz w:val="24"/>
          <w:szCs w:val="24"/>
        </w:rPr>
        <w:tab/>
      </w:r>
      <w:r w:rsidR="009512DD">
        <w:rPr>
          <w:bCs/>
          <w:sz w:val="24"/>
          <w:szCs w:val="24"/>
        </w:rPr>
        <w:tab/>
      </w:r>
      <w:r w:rsidR="009512DD">
        <w:rPr>
          <w:bCs/>
          <w:sz w:val="24"/>
          <w:szCs w:val="24"/>
        </w:rPr>
        <w:tab/>
      </w:r>
      <w:r w:rsidR="009512DD">
        <w:rPr>
          <w:bCs/>
          <w:sz w:val="24"/>
          <w:szCs w:val="24"/>
        </w:rPr>
        <w:tab/>
      </w:r>
      <w:r w:rsidR="005D14B9" w:rsidRPr="005D14B9">
        <w:rPr>
          <w:bCs/>
          <w:sz w:val="24"/>
          <w:szCs w:val="24"/>
        </w:rPr>
        <w:t>396 034 97</w:t>
      </w:r>
      <w:r w:rsidR="00C9263C">
        <w:rPr>
          <w:bCs/>
          <w:sz w:val="24"/>
          <w:szCs w:val="24"/>
        </w:rPr>
        <w:t>0</w:t>
      </w:r>
      <w:r w:rsidR="005D14B9" w:rsidRPr="005D14B9">
        <w:rPr>
          <w:bCs/>
          <w:sz w:val="24"/>
          <w:szCs w:val="24"/>
        </w:rPr>
        <w:t>,</w:t>
      </w:r>
      <w:r w:rsidR="00C9263C">
        <w:rPr>
          <w:bCs/>
          <w:sz w:val="24"/>
          <w:szCs w:val="24"/>
        </w:rPr>
        <w:t>82</w:t>
      </w:r>
      <w:r w:rsidR="005D14B9">
        <w:rPr>
          <w:bCs/>
          <w:sz w:val="24"/>
          <w:szCs w:val="24"/>
        </w:rPr>
        <w:t xml:space="preserve"> </w:t>
      </w:r>
      <w:r w:rsidRPr="00012202">
        <w:rPr>
          <w:bCs/>
          <w:sz w:val="24"/>
          <w:szCs w:val="24"/>
        </w:rPr>
        <w:t>Kč</w:t>
      </w:r>
      <w:r w:rsidRPr="00012202">
        <w:rPr>
          <w:bCs/>
          <w:sz w:val="24"/>
          <w:szCs w:val="24"/>
        </w:rPr>
        <w:tab/>
      </w:r>
    </w:p>
    <w:p w14:paraId="6BB62C3C" w14:textId="339850AC" w:rsidR="00D53472" w:rsidRDefault="00D53472" w:rsidP="00012202">
      <w:pPr>
        <w:spacing w:before="120" w:line="240" w:lineRule="atLeast"/>
        <w:ind w:left="426" w:right="-2"/>
        <w:jc w:val="both"/>
        <w:rPr>
          <w:sz w:val="24"/>
          <w:szCs w:val="24"/>
        </w:rPr>
      </w:pPr>
      <w:r w:rsidRPr="00651C3C">
        <w:rPr>
          <w:sz w:val="24"/>
          <w:szCs w:val="24"/>
        </w:rPr>
        <w:t>(</w:t>
      </w:r>
      <w:r w:rsidRPr="005D14B9">
        <w:rPr>
          <w:sz w:val="24"/>
          <w:szCs w:val="24"/>
        </w:rPr>
        <w:t xml:space="preserve">slovy: </w:t>
      </w:r>
      <w:r w:rsidR="00C169EC" w:rsidRPr="005D14B9">
        <w:rPr>
          <w:sz w:val="24"/>
          <w:szCs w:val="24"/>
        </w:rPr>
        <w:t xml:space="preserve">tři sta </w:t>
      </w:r>
      <w:r w:rsidR="00EA47B8" w:rsidRPr="005D14B9">
        <w:rPr>
          <w:sz w:val="24"/>
          <w:szCs w:val="24"/>
        </w:rPr>
        <w:t xml:space="preserve">devadesát </w:t>
      </w:r>
      <w:r w:rsidR="005D14B9" w:rsidRPr="005D14B9">
        <w:rPr>
          <w:sz w:val="24"/>
          <w:szCs w:val="24"/>
        </w:rPr>
        <w:t xml:space="preserve">šest </w:t>
      </w:r>
      <w:r w:rsidR="00C169EC" w:rsidRPr="005D14B9">
        <w:rPr>
          <w:sz w:val="24"/>
          <w:szCs w:val="24"/>
        </w:rPr>
        <w:t xml:space="preserve">milionů </w:t>
      </w:r>
      <w:r w:rsidR="00EA47B8" w:rsidRPr="005D14B9">
        <w:rPr>
          <w:sz w:val="24"/>
          <w:szCs w:val="24"/>
        </w:rPr>
        <w:t>tři</w:t>
      </w:r>
      <w:r w:rsidR="005D14B9" w:rsidRPr="005D14B9">
        <w:rPr>
          <w:sz w:val="24"/>
          <w:szCs w:val="24"/>
        </w:rPr>
        <w:t>cet</w:t>
      </w:r>
      <w:r w:rsidR="00EA47B8" w:rsidRPr="005D14B9">
        <w:rPr>
          <w:sz w:val="24"/>
          <w:szCs w:val="24"/>
        </w:rPr>
        <w:t xml:space="preserve"> </w:t>
      </w:r>
      <w:r w:rsidR="005D14B9" w:rsidRPr="005D14B9">
        <w:rPr>
          <w:sz w:val="24"/>
          <w:szCs w:val="24"/>
        </w:rPr>
        <w:t>čtyři</w:t>
      </w:r>
      <w:r w:rsidR="00EA47B8" w:rsidRPr="005D14B9">
        <w:rPr>
          <w:sz w:val="24"/>
          <w:szCs w:val="24"/>
        </w:rPr>
        <w:t xml:space="preserve"> </w:t>
      </w:r>
      <w:r w:rsidR="00C169EC" w:rsidRPr="005D14B9">
        <w:rPr>
          <w:sz w:val="24"/>
          <w:szCs w:val="24"/>
        </w:rPr>
        <w:t xml:space="preserve">tisíc </w:t>
      </w:r>
      <w:r w:rsidR="005D14B9" w:rsidRPr="005D14B9">
        <w:rPr>
          <w:sz w:val="24"/>
          <w:szCs w:val="24"/>
        </w:rPr>
        <w:t xml:space="preserve">devět set sedmdesát </w:t>
      </w:r>
      <w:r w:rsidR="00C169EC" w:rsidRPr="005D14B9">
        <w:rPr>
          <w:sz w:val="24"/>
          <w:szCs w:val="24"/>
        </w:rPr>
        <w:t xml:space="preserve">korun a </w:t>
      </w:r>
      <w:r w:rsidR="00C9263C">
        <w:rPr>
          <w:sz w:val="24"/>
          <w:szCs w:val="24"/>
        </w:rPr>
        <w:t>82</w:t>
      </w:r>
      <w:r w:rsidR="005D14B9" w:rsidRPr="005D14B9">
        <w:rPr>
          <w:sz w:val="24"/>
          <w:szCs w:val="24"/>
        </w:rPr>
        <w:t xml:space="preserve"> </w:t>
      </w:r>
      <w:r w:rsidR="00C169EC" w:rsidRPr="005D14B9">
        <w:rPr>
          <w:sz w:val="24"/>
          <w:szCs w:val="24"/>
        </w:rPr>
        <w:t>haléřů</w:t>
      </w:r>
      <w:r w:rsidR="0081595C" w:rsidRPr="005D14B9">
        <w:rPr>
          <w:sz w:val="24"/>
          <w:szCs w:val="24"/>
        </w:rPr>
        <w:t>)</w:t>
      </w:r>
    </w:p>
    <w:p w14:paraId="46CBE398" w14:textId="77777777" w:rsidR="00D53472" w:rsidRPr="00F527BF" w:rsidRDefault="00D53472" w:rsidP="00012202">
      <w:pPr>
        <w:pStyle w:val="Bezmezer"/>
        <w:ind w:left="426"/>
      </w:pPr>
    </w:p>
    <w:p w14:paraId="16E72A58" w14:textId="77777777" w:rsidR="00D53472" w:rsidRPr="00B44F34" w:rsidRDefault="00D53472" w:rsidP="00012202">
      <w:pPr>
        <w:spacing w:before="120" w:line="240" w:lineRule="atLeast"/>
        <w:ind w:left="426"/>
        <w:jc w:val="both"/>
        <w:rPr>
          <w:sz w:val="24"/>
          <w:szCs w:val="24"/>
          <w:u w:val="single"/>
        </w:rPr>
      </w:pPr>
      <w:r w:rsidRPr="00B44F34">
        <w:rPr>
          <w:sz w:val="24"/>
          <w:szCs w:val="24"/>
          <w:u w:val="single"/>
        </w:rPr>
        <w:t>Rekapitulace ceny díla:</w:t>
      </w:r>
    </w:p>
    <w:p w14:paraId="3D502991" w14:textId="4D0FCCF9" w:rsidR="00D53472" w:rsidRPr="00265C1F" w:rsidRDefault="00D53472" w:rsidP="008A7FDF">
      <w:pPr>
        <w:spacing w:before="120" w:line="240" w:lineRule="atLeast"/>
        <w:ind w:left="426" w:right="-284"/>
        <w:jc w:val="both"/>
        <w:rPr>
          <w:sz w:val="24"/>
          <w:szCs w:val="24"/>
        </w:rPr>
      </w:pPr>
      <w:r>
        <w:rPr>
          <w:sz w:val="24"/>
          <w:szCs w:val="24"/>
        </w:rPr>
        <w:t>Cena díla dle smlouvy o dílo vč. Dodatku č.</w:t>
      </w:r>
      <w:r w:rsidR="00EA07B3">
        <w:rPr>
          <w:sz w:val="24"/>
          <w:szCs w:val="24"/>
        </w:rPr>
        <w:t xml:space="preserve"> </w:t>
      </w:r>
      <w:r w:rsidR="002E01B6">
        <w:rPr>
          <w:sz w:val="24"/>
          <w:szCs w:val="24"/>
        </w:rPr>
        <w:t>12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0C2F30">
        <w:rPr>
          <w:sz w:val="24"/>
          <w:szCs w:val="24"/>
        </w:rPr>
        <w:tab/>
      </w:r>
      <w:r w:rsidR="000C2F30">
        <w:rPr>
          <w:sz w:val="24"/>
          <w:szCs w:val="24"/>
        </w:rPr>
        <w:tab/>
      </w:r>
      <w:r w:rsidR="00F43A9C">
        <w:rPr>
          <w:sz w:val="24"/>
          <w:szCs w:val="24"/>
        </w:rPr>
        <w:t xml:space="preserve"> </w:t>
      </w:r>
      <w:r w:rsidR="002E01B6">
        <w:rPr>
          <w:rFonts w:cstheme="minorHAnsi"/>
          <w:color w:val="000000"/>
          <w:sz w:val="24"/>
          <w:szCs w:val="24"/>
        </w:rPr>
        <w:t>391 383 383,56</w:t>
      </w:r>
      <w:r w:rsidR="002E01B6" w:rsidRPr="00CE735A">
        <w:rPr>
          <w:rFonts w:cstheme="minorHAnsi"/>
          <w:color w:val="000000"/>
          <w:sz w:val="24"/>
          <w:szCs w:val="24"/>
        </w:rPr>
        <w:t xml:space="preserve"> </w:t>
      </w:r>
      <w:r w:rsidRPr="00265C1F">
        <w:rPr>
          <w:sz w:val="24"/>
          <w:szCs w:val="24"/>
        </w:rPr>
        <w:t xml:space="preserve">Kč bez DPH        </w:t>
      </w:r>
    </w:p>
    <w:p w14:paraId="475770F9" w14:textId="77C23382" w:rsidR="00D53472" w:rsidRDefault="00D53472" w:rsidP="00012202">
      <w:pPr>
        <w:ind w:left="426"/>
        <w:jc w:val="both"/>
        <w:rPr>
          <w:sz w:val="24"/>
          <w:szCs w:val="24"/>
        </w:rPr>
      </w:pPr>
      <w:r w:rsidRPr="00265C1F">
        <w:rPr>
          <w:sz w:val="24"/>
          <w:szCs w:val="24"/>
        </w:rPr>
        <w:t xml:space="preserve">Cena víceprací dle Dodatku č. </w:t>
      </w:r>
      <w:r w:rsidR="00285FA2">
        <w:rPr>
          <w:sz w:val="24"/>
          <w:szCs w:val="24"/>
        </w:rPr>
        <w:t>1</w:t>
      </w:r>
      <w:r w:rsidR="002E01B6">
        <w:rPr>
          <w:sz w:val="24"/>
          <w:szCs w:val="24"/>
        </w:rPr>
        <w:t>3</w:t>
      </w:r>
      <w:r w:rsidRPr="00265C1F">
        <w:rPr>
          <w:sz w:val="24"/>
          <w:szCs w:val="24"/>
        </w:rPr>
        <w:t>:</w:t>
      </w:r>
      <w:r w:rsidRPr="00265C1F">
        <w:rPr>
          <w:sz w:val="24"/>
          <w:szCs w:val="24"/>
        </w:rPr>
        <w:tab/>
      </w:r>
      <w:r w:rsidRPr="00265C1F">
        <w:rPr>
          <w:sz w:val="24"/>
          <w:szCs w:val="24"/>
        </w:rPr>
        <w:tab/>
      </w:r>
      <w:r w:rsidRPr="00265C1F">
        <w:rPr>
          <w:sz w:val="24"/>
          <w:szCs w:val="24"/>
        </w:rPr>
        <w:tab/>
        <w:t xml:space="preserve">         </w:t>
      </w:r>
      <w:r w:rsidR="008A7FDF">
        <w:rPr>
          <w:sz w:val="24"/>
          <w:szCs w:val="24"/>
        </w:rPr>
        <w:tab/>
      </w:r>
      <w:r w:rsidR="009512DD">
        <w:rPr>
          <w:sz w:val="24"/>
          <w:szCs w:val="24"/>
        </w:rPr>
        <w:t xml:space="preserve"> </w:t>
      </w:r>
      <w:r w:rsidR="00CE735A">
        <w:rPr>
          <w:sz w:val="24"/>
          <w:szCs w:val="24"/>
        </w:rPr>
        <w:tab/>
      </w:r>
      <w:r w:rsidR="000C2F30">
        <w:rPr>
          <w:sz w:val="24"/>
          <w:szCs w:val="24"/>
        </w:rPr>
        <w:t xml:space="preserve"> </w:t>
      </w:r>
      <w:r w:rsidR="005D14B9">
        <w:rPr>
          <w:rFonts w:cstheme="minorHAnsi"/>
          <w:color w:val="000000"/>
          <w:sz w:val="24"/>
          <w:szCs w:val="24"/>
        </w:rPr>
        <w:t>12 280 254,</w:t>
      </w:r>
      <w:r w:rsidR="00C9263C">
        <w:rPr>
          <w:rFonts w:cstheme="minorHAnsi"/>
          <w:color w:val="000000"/>
          <w:sz w:val="24"/>
          <w:szCs w:val="24"/>
        </w:rPr>
        <w:t>14</w:t>
      </w:r>
      <w:r w:rsidR="00EA07B3">
        <w:rPr>
          <w:rFonts w:cstheme="minorHAnsi"/>
          <w:color w:val="000000"/>
          <w:sz w:val="24"/>
          <w:szCs w:val="24"/>
        </w:rPr>
        <w:t xml:space="preserve"> </w:t>
      </w:r>
      <w:r w:rsidR="009209C8">
        <w:rPr>
          <w:rFonts w:cstheme="minorHAnsi"/>
          <w:color w:val="000000"/>
          <w:sz w:val="24"/>
          <w:szCs w:val="24"/>
        </w:rPr>
        <w:t xml:space="preserve">  </w:t>
      </w:r>
      <w:r w:rsidRPr="008E5DD5">
        <w:rPr>
          <w:sz w:val="24"/>
          <w:szCs w:val="24"/>
        </w:rPr>
        <w:t>Kč</w:t>
      </w:r>
      <w:r w:rsidRPr="00265C1F">
        <w:rPr>
          <w:sz w:val="24"/>
          <w:szCs w:val="24"/>
        </w:rPr>
        <w:t xml:space="preserve"> bez DPH</w:t>
      </w:r>
    </w:p>
    <w:p w14:paraId="3B01F211" w14:textId="15BDEE96" w:rsidR="00C169EC" w:rsidRPr="00265C1F" w:rsidRDefault="00C169EC" w:rsidP="00012202">
      <w:pPr>
        <w:ind w:left="426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Cena méněprací dle Dodatku č. </w:t>
      </w:r>
      <w:r w:rsidR="00285FA2">
        <w:rPr>
          <w:sz w:val="24"/>
          <w:szCs w:val="24"/>
        </w:rPr>
        <w:t>1</w:t>
      </w:r>
      <w:r w:rsidR="002E01B6">
        <w:rPr>
          <w:sz w:val="24"/>
          <w:szCs w:val="24"/>
        </w:rPr>
        <w:t>3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E735A">
        <w:rPr>
          <w:sz w:val="24"/>
          <w:szCs w:val="24"/>
        </w:rPr>
        <w:tab/>
      </w:r>
      <w:r w:rsidR="000C2F30">
        <w:rPr>
          <w:sz w:val="24"/>
          <w:szCs w:val="24"/>
        </w:rPr>
        <w:t xml:space="preserve"> </w:t>
      </w:r>
      <w:r w:rsidR="005D14B9">
        <w:rPr>
          <w:sz w:val="24"/>
          <w:szCs w:val="24"/>
        </w:rPr>
        <w:t xml:space="preserve">7 628 666,88 </w:t>
      </w:r>
      <w:r w:rsidR="009209C8">
        <w:rPr>
          <w:sz w:val="24"/>
          <w:szCs w:val="24"/>
        </w:rPr>
        <w:t xml:space="preserve">    </w:t>
      </w:r>
      <w:r>
        <w:rPr>
          <w:sz w:val="24"/>
          <w:szCs w:val="24"/>
        </w:rPr>
        <w:t>Kč bez DPH</w:t>
      </w:r>
    </w:p>
    <w:p w14:paraId="105A41FB" w14:textId="77777777" w:rsidR="00D53472" w:rsidRPr="00265C1F" w:rsidRDefault="00D53472" w:rsidP="008A7FDF">
      <w:pPr>
        <w:ind w:left="426" w:right="-567"/>
        <w:jc w:val="both"/>
        <w:rPr>
          <w:sz w:val="24"/>
          <w:szCs w:val="24"/>
        </w:rPr>
      </w:pPr>
      <w:r w:rsidRPr="00265C1F">
        <w:rPr>
          <w:sz w:val="24"/>
          <w:szCs w:val="24"/>
        </w:rPr>
        <w:t xml:space="preserve">Cena díla celkem dle smlouvy o dílo vč. </w:t>
      </w:r>
    </w:p>
    <w:p w14:paraId="44962577" w14:textId="77777777" w:rsidR="009209C8" w:rsidRDefault="00D53472" w:rsidP="008A7FDF">
      <w:pPr>
        <w:ind w:left="426" w:right="-567"/>
        <w:jc w:val="both"/>
        <w:rPr>
          <w:sz w:val="24"/>
          <w:szCs w:val="24"/>
        </w:rPr>
      </w:pPr>
      <w:r w:rsidRPr="00265C1F">
        <w:rPr>
          <w:sz w:val="24"/>
          <w:szCs w:val="24"/>
        </w:rPr>
        <w:t>Dodatků č. 1, č. 2, č. 3</w:t>
      </w:r>
      <w:r w:rsidR="00321581">
        <w:rPr>
          <w:sz w:val="24"/>
          <w:szCs w:val="24"/>
        </w:rPr>
        <w:t>,</w:t>
      </w:r>
      <w:r w:rsidRPr="00265C1F">
        <w:rPr>
          <w:sz w:val="24"/>
          <w:szCs w:val="24"/>
        </w:rPr>
        <w:t xml:space="preserve"> č. 4</w:t>
      </w:r>
      <w:r w:rsidR="00321581">
        <w:rPr>
          <w:sz w:val="24"/>
          <w:szCs w:val="24"/>
        </w:rPr>
        <w:t>,</w:t>
      </w:r>
      <w:r w:rsidR="008E5DD5">
        <w:rPr>
          <w:sz w:val="24"/>
          <w:szCs w:val="24"/>
        </w:rPr>
        <w:t xml:space="preserve"> č. 5</w:t>
      </w:r>
      <w:r w:rsidR="006D1F32">
        <w:rPr>
          <w:sz w:val="24"/>
          <w:szCs w:val="24"/>
        </w:rPr>
        <w:t>,</w:t>
      </w:r>
      <w:r w:rsidR="008E5DD5">
        <w:rPr>
          <w:sz w:val="24"/>
          <w:szCs w:val="24"/>
        </w:rPr>
        <w:t xml:space="preserve"> č. 6</w:t>
      </w:r>
      <w:r w:rsidR="00700AF4">
        <w:rPr>
          <w:sz w:val="24"/>
          <w:szCs w:val="24"/>
        </w:rPr>
        <w:t xml:space="preserve">, </w:t>
      </w:r>
    </w:p>
    <w:p w14:paraId="71A20410" w14:textId="19E646F0" w:rsidR="00D53472" w:rsidRDefault="006D1F32" w:rsidP="008A7FDF">
      <w:pPr>
        <w:ind w:left="426" w:right="-567"/>
        <w:jc w:val="both"/>
        <w:rPr>
          <w:sz w:val="24"/>
          <w:szCs w:val="24"/>
        </w:rPr>
      </w:pPr>
      <w:r>
        <w:rPr>
          <w:sz w:val="24"/>
          <w:szCs w:val="24"/>
        </w:rPr>
        <w:t>č. 7</w:t>
      </w:r>
      <w:r w:rsidR="00940A3B">
        <w:rPr>
          <w:sz w:val="24"/>
          <w:szCs w:val="24"/>
        </w:rPr>
        <w:t xml:space="preserve">, č. 8 </w:t>
      </w:r>
      <w:r w:rsidR="00700AF4">
        <w:rPr>
          <w:sz w:val="24"/>
          <w:szCs w:val="24"/>
        </w:rPr>
        <w:t xml:space="preserve">a č. </w:t>
      </w:r>
      <w:r w:rsidR="00940A3B">
        <w:rPr>
          <w:sz w:val="24"/>
          <w:szCs w:val="24"/>
        </w:rPr>
        <w:t>9</w:t>
      </w:r>
      <w:r w:rsidR="00285FA2">
        <w:rPr>
          <w:sz w:val="24"/>
          <w:szCs w:val="24"/>
        </w:rPr>
        <w:t xml:space="preserve"> a č</w:t>
      </w:r>
      <w:r w:rsidR="001F15EC">
        <w:rPr>
          <w:sz w:val="24"/>
          <w:szCs w:val="24"/>
        </w:rPr>
        <w:t>.</w:t>
      </w:r>
      <w:r w:rsidR="00285FA2">
        <w:rPr>
          <w:sz w:val="24"/>
          <w:szCs w:val="24"/>
        </w:rPr>
        <w:t xml:space="preserve"> 10</w:t>
      </w:r>
      <w:r w:rsidR="001F15EC">
        <w:rPr>
          <w:sz w:val="24"/>
          <w:szCs w:val="24"/>
        </w:rPr>
        <w:t xml:space="preserve"> a č. 11</w:t>
      </w:r>
      <w:r w:rsidR="00EA47B8">
        <w:rPr>
          <w:sz w:val="24"/>
          <w:szCs w:val="24"/>
        </w:rPr>
        <w:t xml:space="preserve"> a č. 1</w:t>
      </w:r>
      <w:r w:rsidR="00F43A9C">
        <w:rPr>
          <w:sz w:val="24"/>
          <w:szCs w:val="24"/>
        </w:rPr>
        <w:t>2</w:t>
      </w:r>
      <w:r w:rsidR="002E01B6">
        <w:rPr>
          <w:sz w:val="24"/>
          <w:szCs w:val="24"/>
        </w:rPr>
        <w:t xml:space="preserve"> a č. 13</w:t>
      </w:r>
      <w:r w:rsidR="00D53472" w:rsidRPr="00265C1F">
        <w:rPr>
          <w:sz w:val="24"/>
          <w:szCs w:val="24"/>
        </w:rPr>
        <w:t>:</w:t>
      </w:r>
      <w:r w:rsidR="009209C8">
        <w:rPr>
          <w:sz w:val="24"/>
          <w:szCs w:val="24"/>
        </w:rPr>
        <w:tab/>
      </w:r>
      <w:r w:rsidR="009209C8">
        <w:rPr>
          <w:sz w:val="24"/>
          <w:szCs w:val="24"/>
        </w:rPr>
        <w:tab/>
      </w:r>
      <w:r w:rsidR="009209C8">
        <w:rPr>
          <w:sz w:val="24"/>
          <w:szCs w:val="24"/>
        </w:rPr>
        <w:tab/>
      </w:r>
      <w:r w:rsidR="009209C8">
        <w:rPr>
          <w:sz w:val="24"/>
          <w:szCs w:val="24"/>
        </w:rPr>
        <w:tab/>
      </w:r>
      <w:r w:rsidR="000C2F30">
        <w:rPr>
          <w:sz w:val="24"/>
          <w:szCs w:val="24"/>
        </w:rPr>
        <w:t xml:space="preserve"> </w:t>
      </w:r>
      <w:r w:rsidR="009209C8" w:rsidRPr="005D14B9">
        <w:rPr>
          <w:bCs/>
          <w:sz w:val="24"/>
          <w:szCs w:val="24"/>
        </w:rPr>
        <w:t>396 034 97</w:t>
      </w:r>
      <w:r w:rsidR="00C9263C">
        <w:rPr>
          <w:bCs/>
          <w:sz w:val="24"/>
          <w:szCs w:val="24"/>
        </w:rPr>
        <w:t>0</w:t>
      </w:r>
      <w:r w:rsidR="009209C8" w:rsidRPr="005D14B9">
        <w:rPr>
          <w:bCs/>
          <w:sz w:val="24"/>
          <w:szCs w:val="24"/>
        </w:rPr>
        <w:t>,8</w:t>
      </w:r>
      <w:r w:rsidR="00C9263C">
        <w:rPr>
          <w:bCs/>
          <w:sz w:val="24"/>
          <w:szCs w:val="24"/>
        </w:rPr>
        <w:t>2</w:t>
      </w:r>
      <w:r w:rsidR="009209C8">
        <w:rPr>
          <w:bCs/>
          <w:sz w:val="24"/>
          <w:szCs w:val="24"/>
        </w:rPr>
        <w:t xml:space="preserve"> </w:t>
      </w:r>
      <w:r w:rsidR="00D53472" w:rsidRPr="00CE735A">
        <w:rPr>
          <w:sz w:val="24"/>
          <w:szCs w:val="24"/>
        </w:rPr>
        <w:t>Kč</w:t>
      </w:r>
      <w:r w:rsidR="00D53472" w:rsidRPr="00265C1F">
        <w:rPr>
          <w:sz w:val="24"/>
          <w:szCs w:val="24"/>
        </w:rPr>
        <w:t xml:space="preserve"> bez</w:t>
      </w:r>
      <w:r w:rsidR="00D53472" w:rsidRPr="00B44F34">
        <w:rPr>
          <w:sz w:val="24"/>
          <w:szCs w:val="24"/>
        </w:rPr>
        <w:t xml:space="preserve"> DPH</w:t>
      </w:r>
    </w:p>
    <w:bookmarkEnd w:id="1"/>
    <w:p w14:paraId="2B229676" w14:textId="77777777" w:rsidR="00D4512C" w:rsidRDefault="00D4512C" w:rsidP="00C169EC">
      <w:pPr>
        <w:ind w:right="-567"/>
        <w:jc w:val="both"/>
        <w:rPr>
          <w:sz w:val="24"/>
          <w:szCs w:val="24"/>
        </w:rPr>
      </w:pPr>
    </w:p>
    <w:p w14:paraId="0AEA08DF" w14:textId="6CDB2151" w:rsidR="00D4512C" w:rsidRPr="00DE1756" w:rsidRDefault="00D4512C" w:rsidP="00DE1756">
      <w:pPr>
        <w:ind w:right="-567"/>
        <w:jc w:val="both"/>
        <w:rPr>
          <w:sz w:val="24"/>
          <w:szCs w:val="24"/>
        </w:rPr>
      </w:pPr>
    </w:p>
    <w:p w14:paraId="067BD523" w14:textId="7CC27BE9" w:rsidR="00E40785" w:rsidRDefault="00D53472" w:rsidP="00663E36">
      <w:pPr>
        <w:spacing w:before="120" w:line="240" w:lineRule="atLeast"/>
        <w:jc w:val="both"/>
        <w:rPr>
          <w:sz w:val="24"/>
          <w:szCs w:val="24"/>
        </w:rPr>
      </w:pPr>
      <w:r w:rsidRPr="002C2BAB">
        <w:rPr>
          <w:sz w:val="24"/>
          <w:szCs w:val="24"/>
        </w:rPr>
        <w:lastRenderedPageBreak/>
        <w:t xml:space="preserve">Smluvní strany se dále dohodly, že předmět plnění smlouvy č. 2022/OMP/0620 vč. všech platných Dodatků spadá do číselného kódu klasifikace produkce 41-43 číselníku CZ-CPA a pro uvedené plnění je aplikován režim přenesení daňové povinnosti podle §92e, zákona o DPH. Daň z přidané hodnoty je povinen přiznat a zaplatit příjemce plnění, tj. </w:t>
      </w:r>
      <w:r>
        <w:rPr>
          <w:sz w:val="24"/>
          <w:szCs w:val="24"/>
        </w:rPr>
        <w:t>O</w:t>
      </w:r>
      <w:r w:rsidRPr="002C2BAB">
        <w:rPr>
          <w:sz w:val="24"/>
          <w:szCs w:val="24"/>
        </w:rPr>
        <w:t>bjednatel.</w:t>
      </w:r>
      <w:r w:rsidRPr="009D5893">
        <w:rPr>
          <w:sz w:val="24"/>
          <w:szCs w:val="24"/>
        </w:rPr>
        <w:t xml:space="preserve"> </w:t>
      </w:r>
    </w:p>
    <w:p w14:paraId="5CE9E03E" w14:textId="77777777" w:rsidR="00263631" w:rsidRDefault="00263631" w:rsidP="00663E36">
      <w:pPr>
        <w:spacing w:before="120" w:line="240" w:lineRule="atLeast"/>
        <w:jc w:val="both"/>
        <w:rPr>
          <w:sz w:val="24"/>
          <w:szCs w:val="24"/>
        </w:rPr>
      </w:pPr>
    </w:p>
    <w:p w14:paraId="1F82ECC8" w14:textId="77777777" w:rsidR="00D53472" w:rsidRDefault="00D53472" w:rsidP="00DE1756">
      <w:pPr>
        <w:rPr>
          <w:sz w:val="24"/>
          <w:szCs w:val="24"/>
        </w:rPr>
      </w:pPr>
    </w:p>
    <w:p w14:paraId="5B61553C" w14:textId="1915E2E1" w:rsidR="005D4220" w:rsidRPr="005D4220" w:rsidRDefault="003C1190" w:rsidP="005D4220">
      <w:pPr>
        <w:ind w:left="360"/>
        <w:jc w:val="center"/>
        <w:rPr>
          <w:b/>
          <w:sz w:val="24"/>
        </w:rPr>
      </w:pPr>
      <w:r w:rsidRPr="005D4220">
        <w:rPr>
          <w:b/>
          <w:sz w:val="24"/>
        </w:rPr>
        <w:t>III.</w:t>
      </w:r>
    </w:p>
    <w:p w14:paraId="43DCFCF8" w14:textId="77AD909A" w:rsidR="005D4220" w:rsidRPr="005D4220" w:rsidRDefault="003C1190" w:rsidP="005D4220">
      <w:pPr>
        <w:ind w:left="360"/>
        <w:jc w:val="center"/>
        <w:rPr>
          <w:b/>
          <w:sz w:val="24"/>
        </w:rPr>
      </w:pPr>
      <w:r w:rsidRPr="005D4220">
        <w:rPr>
          <w:b/>
          <w:sz w:val="24"/>
        </w:rPr>
        <w:t>ZÁVĚREČNÁ USTANOVENÍ</w:t>
      </w:r>
    </w:p>
    <w:p w14:paraId="7DF41D53" w14:textId="77777777" w:rsidR="005D4220" w:rsidRPr="005D4220" w:rsidRDefault="005D4220" w:rsidP="003C1190">
      <w:pPr>
        <w:ind w:left="360"/>
        <w:rPr>
          <w:b/>
          <w:sz w:val="24"/>
        </w:rPr>
      </w:pPr>
    </w:p>
    <w:p w14:paraId="6086A33F" w14:textId="36C58CCB" w:rsidR="005D4220" w:rsidRDefault="003C1190" w:rsidP="00012202">
      <w:pPr>
        <w:pStyle w:val="Odstavecseseznamem"/>
        <w:numPr>
          <w:ilvl w:val="0"/>
          <w:numId w:val="32"/>
        </w:numPr>
        <w:ind w:left="426"/>
        <w:jc w:val="both"/>
        <w:rPr>
          <w:sz w:val="24"/>
        </w:rPr>
      </w:pPr>
      <w:r w:rsidRPr="005D4220">
        <w:rPr>
          <w:sz w:val="24"/>
        </w:rPr>
        <w:t xml:space="preserve">Tento dodatek </w:t>
      </w:r>
      <w:r w:rsidR="00097F91">
        <w:rPr>
          <w:sz w:val="24"/>
        </w:rPr>
        <w:t>se vyhotovuje a podepisuje elektronicky.</w:t>
      </w:r>
    </w:p>
    <w:p w14:paraId="70E07F95" w14:textId="77777777" w:rsidR="005D4220" w:rsidRDefault="003C1190" w:rsidP="00012202">
      <w:pPr>
        <w:pStyle w:val="Odstavecseseznamem"/>
        <w:numPr>
          <w:ilvl w:val="0"/>
          <w:numId w:val="32"/>
        </w:numPr>
        <w:ind w:left="426"/>
        <w:jc w:val="both"/>
        <w:rPr>
          <w:sz w:val="24"/>
        </w:rPr>
      </w:pPr>
      <w:r w:rsidRPr="005D4220">
        <w:rPr>
          <w:sz w:val="24"/>
        </w:rPr>
        <w:t xml:space="preserve">Smluvní strany berou na vědomí, že tento dodatek podléhá zveřejnění v registru smluv. Zveřejnění zajistí objednatel. Zhotovitel souhlasí se zveřejněním tohoto dodatku. </w:t>
      </w:r>
    </w:p>
    <w:p w14:paraId="659CAC32" w14:textId="77777777" w:rsidR="00767AF3" w:rsidRDefault="003C1190" w:rsidP="00012202">
      <w:pPr>
        <w:pStyle w:val="Odstavecseseznamem"/>
        <w:numPr>
          <w:ilvl w:val="0"/>
          <w:numId w:val="32"/>
        </w:numPr>
        <w:ind w:left="426"/>
        <w:jc w:val="both"/>
        <w:rPr>
          <w:sz w:val="24"/>
        </w:rPr>
      </w:pPr>
      <w:r w:rsidRPr="005D4220">
        <w:rPr>
          <w:sz w:val="24"/>
        </w:rPr>
        <w:t xml:space="preserve">Tento dodatek nabývá platnosti dnem jeho podpisu a účinnosti dnem zveřejnění v registru smluv. </w:t>
      </w:r>
    </w:p>
    <w:p w14:paraId="6F2E736F" w14:textId="1B9E3634" w:rsidR="005D4220" w:rsidRPr="003728A5" w:rsidRDefault="00E549B4" w:rsidP="004E135E">
      <w:pPr>
        <w:rPr>
          <w:sz w:val="24"/>
          <w:szCs w:val="24"/>
        </w:rPr>
      </w:pPr>
      <w:r w:rsidRPr="00E549B4">
        <w:rPr>
          <w:b/>
          <w:bCs/>
          <w:sz w:val="24"/>
        </w:rPr>
        <w:t>Příloha</w:t>
      </w:r>
      <w:r w:rsidR="005128CE">
        <w:rPr>
          <w:b/>
          <w:bCs/>
          <w:sz w:val="24"/>
        </w:rPr>
        <w:t xml:space="preserve"> č. 1</w:t>
      </w:r>
      <w:r>
        <w:rPr>
          <w:sz w:val="24"/>
        </w:rPr>
        <w:t xml:space="preserve">: </w:t>
      </w:r>
      <w:r w:rsidRPr="009209C8">
        <w:rPr>
          <w:sz w:val="24"/>
          <w:szCs w:val="24"/>
        </w:rPr>
        <w:t>Změnový list č.</w:t>
      </w:r>
      <w:r w:rsidR="003728A5" w:rsidRPr="009209C8">
        <w:rPr>
          <w:sz w:val="24"/>
          <w:szCs w:val="24"/>
        </w:rPr>
        <w:t xml:space="preserve"> </w:t>
      </w:r>
      <w:r w:rsidR="009209C8" w:rsidRPr="009209C8">
        <w:rPr>
          <w:sz w:val="24"/>
          <w:szCs w:val="24"/>
        </w:rPr>
        <w:t>22, 39, 82, 91, 121, 127, 135, 137 140, 141</w:t>
      </w:r>
      <w:r w:rsidR="009209C8">
        <w:rPr>
          <w:sz w:val="24"/>
          <w:szCs w:val="24"/>
        </w:rPr>
        <w:t>.</w:t>
      </w:r>
    </w:p>
    <w:p w14:paraId="2A9F6F82" w14:textId="333050AB" w:rsidR="005128CE" w:rsidRPr="003728A5" w:rsidRDefault="005128CE" w:rsidP="004E135E">
      <w:pPr>
        <w:rPr>
          <w:sz w:val="24"/>
          <w:szCs w:val="24"/>
        </w:rPr>
      </w:pPr>
    </w:p>
    <w:tbl>
      <w:tblPr>
        <w:tblpPr w:leftFromText="141" w:rightFromText="141" w:vertAnchor="text" w:horzAnchor="margin" w:tblpY="253"/>
        <w:tblW w:w="9214" w:type="dxa"/>
        <w:tblLayout w:type="fixed"/>
        <w:tblLook w:val="01E0" w:firstRow="1" w:lastRow="1" w:firstColumn="1" w:lastColumn="1" w:noHBand="0" w:noVBand="0"/>
      </w:tblPr>
      <w:tblGrid>
        <w:gridCol w:w="4636"/>
        <w:gridCol w:w="4578"/>
      </w:tblGrid>
      <w:tr w:rsidR="004E135E" w:rsidRPr="004D659C" w14:paraId="43D0D5A8" w14:textId="77777777" w:rsidTr="00970EBA">
        <w:tc>
          <w:tcPr>
            <w:tcW w:w="4636" w:type="dxa"/>
          </w:tcPr>
          <w:p w14:paraId="60FB427A" w14:textId="77777777" w:rsidR="004E135E" w:rsidRDefault="004E135E" w:rsidP="00970EBA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V Praze dne___________</w:t>
            </w:r>
          </w:p>
          <w:p w14:paraId="22323BA2" w14:textId="77777777" w:rsidR="004E135E" w:rsidRDefault="004E135E" w:rsidP="00970EBA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  <w:p w14:paraId="7C266C3F" w14:textId="77777777" w:rsidR="004E135E" w:rsidRDefault="004E135E" w:rsidP="00970EBA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Za Objednatele: </w:t>
            </w:r>
          </w:p>
          <w:p w14:paraId="6913A824" w14:textId="77777777" w:rsidR="004E135E" w:rsidRDefault="004E135E" w:rsidP="00970EBA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Městská část Praha 10</w:t>
            </w:r>
          </w:p>
          <w:p w14:paraId="322665A4" w14:textId="77777777" w:rsidR="004E135E" w:rsidRDefault="004E135E" w:rsidP="00970EBA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  <w:p w14:paraId="06160206" w14:textId="77777777" w:rsidR="004E135E" w:rsidRDefault="004E135E" w:rsidP="00970EBA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  <w:p w14:paraId="1558518F" w14:textId="77777777" w:rsidR="004E135E" w:rsidRDefault="004E135E" w:rsidP="00970EBA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  <w:p w14:paraId="783DA952" w14:textId="77777777" w:rsidR="004E135E" w:rsidRDefault="004E135E" w:rsidP="00970EBA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  <w:p w14:paraId="7095AED7" w14:textId="77777777" w:rsidR="004E135E" w:rsidRDefault="004E135E" w:rsidP="00970EBA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</w:t>
            </w:r>
          </w:p>
          <w:p w14:paraId="39615848" w14:textId="77777777" w:rsidR="004E135E" w:rsidRDefault="004E135E" w:rsidP="00970EBA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Bc. Jakub Brzoň</w:t>
            </w:r>
          </w:p>
          <w:p w14:paraId="66848477" w14:textId="77777777" w:rsidR="004E135E" w:rsidRDefault="004E135E" w:rsidP="00970EBA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vedoucí odboru majetkoprávního</w:t>
            </w:r>
          </w:p>
          <w:p w14:paraId="04DABFEC" w14:textId="77777777" w:rsidR="004E135E" w:rsidRDefault="004E135E" w:rsidP="00970EBA">
            <w:pPr>
              <w:spacing w:line="254" w:lineRule="auto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78" w:type="dxa"/>
          </w:tcPr>
          <w:p w14:paraId="5701696B" w14:textId="77777777" w:rsidR="004E135E" w:rsidRDefault="004E135E" w:rsidP="00970EBA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V Praze dne___________</w:t>
            </w:r>
          </w:p>
          <w:p w14:paraId="6C361FE9" w14:textId="77777777" w:rsidR="004E135E" w:rsidRDefault="004E135E" w:rsidP="00970EBA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  <w:p w14:paraId="73731904" w14:textId="77777777" w:rsidR="004E135E" w:rsidRDefault="004E135E" w:rsidP="00970EBA">
            <w:pPr>
              <w:tabs>
                <w:tab w:val="left" w:pos="2835"/>
              </w:tabs>
              <w:ind w:right="-248" w:hanging="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Za Zhotovitele:</w:t>
            </w:r>
          </w:p>
          <w:p w14:paraId="21939389" w14:textId="77777777" w:rsidR="004E135E" w:rsidRPr="00821C12" w:rsidRDefault="004E135E" w:rsidP="00970EBA">
            <w:pPr>
              <w:tabs>
                <w:tab w:val="left" w:pos="2835"/>
              </w:tabs>
              <w:ind w:right="-248" w:hanging="4"/>
              <w:rPr>
                <w:bCs/>
                <w:sz w:val="24"/>
                <w:szCs w:val="24"/>
              </w:rPr>
            </w:pPr>
            <w:r w:rsidRPr="00821C12">
              <w:rPr>
                <w:bCs/>
                <w:sz w:val="24"/>
                <w:szCs w:val="24"/>
              </w:rPr>
              <w:t>S</w:t>
            </w:r>
            <w:r>
              <w:rPr>
                <w:bCs/>
                <w:sz w:val="24"/>
                <w:szCs w:val="24"/>
              </w:rPr>
              <w:t>polečníci s</w:t>
            </w:r>
            <w:r w:rsidRPr="00821C12">
              <w:rPr>
                <w:bCs/>
                <w:sz w:val="24"/>
                <w:szCs w:val="24"/>
              </w:rPr>
              <w:t>polečnost</w:t>
            </w:r>
            <w:r>
              <w:rPr>
                <w:bCs/>
                <w:sz w:val="24"/>
                <w:szCs w:val="24"/>
              </w:rPr>
              <w:t>i</w:t>
            </w:r>
            <w:r w:rsidRPr="00821C12">
              <w:rPr>
                <w:bCs/>
                <w:sz w:val="24"/>
                <w:szCs w:val="24"/>
              </w:rPr>
              <w:t xml:space="preserve"> „ZŠ Strašnice – OHLA ŽS &amp; SYNER“</w:t>
            </w:r>
          </w:p>
          <w:p w14:paraId="358FA398" w14:textId="77777777" w:rsidR="004E135E" w:rsidRPr="00821C12" w:rsidRDefault="004E135E" w:rsidP="00970EBA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  <w:p w14:paraId="6283DA3B" w14:textId="77777777" w:rsidR="004E135E" w:rsidRDefault="004E135E" w:rsidP="00970EBA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  <w:p w14:paraId="7757E55E" w14:textId="77777777" w:rsidR="004E135E" w:rsidRPr="00821C12" w:rsidRDefault="004E135E" w:rsidP="00970EBA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  <w:p w14:paraId="0207427C" w14:textId="77777777" w:rsidR="004E135E" w:rsidRPr="00821C12" w:rsidRDefault="004E135E" w:rsidP="00970EBA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821C12">
              <w:rPr>
                <w:sz w:val="24"/>
                <w:szCs w:val="24"/>
                <w:lang w:eastAsia="en-US"/>
              </w:rPr>
              <w:t>________________________________</w:t>
            </w:r>
          </w:p>
          <w:p w14:paraId="6B8E41EC" w14:textId="77777777" w:rsidR="004E135E" w:rsidRDefault="004E135E" w:rsidP="00970EBA">
            <w:pPr>
              <w:tabs>
                <w:tab w:val="left" w:pos="2835"/>
              </w:tabs>
              <w:ind w:right="286" w:hanging="4"/>
              <w:rPr>
                <w:sz w:val="24"/>
                <w:szCs w:val="24"/>
              </w:rPr>
            </w:pPr>
            <w:r w:rsidRPr="00821C12">
              <w:rPr>
                <w:sz w:val="24"/>
                <w:szCs w:val="24"/>
              </w:rPr>
              <w:t xml:space="preserve">Ing. Roman Kocúrek, </w:t>
            </w:r>
          </w:p>
          <w:p w14:paraId="4B83E163" w14:textId="77777777" w:rsidR="004E135E" w:rsidRPr="00821C12" w:rsidRDefault="004E135E" w:rsidP="00970EBA">
            <w:pPr>
              <w:tabs>
                <w:tab w:val="left" w:pos="2835"/>
              </w:tabs>
              <w:ind w:right="-106" w:hanging="4"/>
              <w:rPr>
                <w:sz w:val="24"/>
                <w:szCs w:val="24"/>
              </w:rPr>
            </w:pPr>
            <w:r w:rsidRPr="00821C12">
              <w:rPr>
                <w:sz w:val="24"/>
                <w:szCs w:val="24"/>
              </w:rPr>
              <w:t>1. místopředseda představenstva OHLA ŽS</w:t>
            </w:r>
          </w:p>
          <w:p w14:paraId="1D6A7E0A" w14:textId="77777777" w:rsidR="004E135E" w:rsidRPr="00821C12" w:rsidRDefault="004E135E" w:rsidP="00970EBA">
            <w:pPr>
              <w:tabs>
                <w:tab w:val="left" w:pos="2835"/>
              </w:tabs>
              <w:ind w:left="147" w:right="286" w:hanging="4"/>
              <w:rPr>
                <w:sz w:val="24"/>
                <w:szCs w:val="24"/>
              </w:rPr>
            </w:pPr>
          </w:p>
          <w:p w14:paraId="19720EC4" w14:textId="77777777" w:rsidR="004E135E" w:rsidRDefault="004E135E" w:rsidP="00970EBA">
            <w:pPr>
              <w:tabs>
                <w:tab w:val="left" w:pos="2835"/>
              </w:tabs>
              <w:ind w:left="147" w:right="286" w:hanging="4"/>
              <w:rPr>
                <w:sz w:val="24"/>
                <w:szCs w:val="24"/>
              </w:rPr>
            </w:pPr>
          </w:p>
          <w:p w14:paraId="47AD3378" w14:textId="77777777" w:rsidR="004E135E" w:rsidRDefault="004E135E" w:rsidP="00970EBA">
            <w:pPr>
              <w:tabs>
                <w:tab w:val="left" w:pos="2835"/>
              </w:tabs>
              <w:ind w:left="147" w:right="286" w:hanging="4"/>
              <w:rPr>
                <w:sz w:val="24"/>
                <w:szCs w:val="24"/>
              </w:rPr>
            </w:pPr>
          </w:p>
          <w:p w14:paraId="5A9C5A42" w14:textId="77777777" w:rsidR="004E135E" w:rsidRPr="00821C12" w:rsidRDefault="004E135E" w:rsidP="00970EBA">
            <w:pPr>
              <w:tabs>
                <w:tab w:val="left" w:pos="2835"/>
              </w:tabs>
              <w:ind w:left="147" w:right="286" w:hanging="4"/>
              <w:rPr>
                <w:sz w:val="24"/>
                <w:szCs w:val="24"/>
              </w:rPr>
            </w:pPr>
          </w:p>
          <w:p w14:paraId="3B3F83BF" w14:textId="77777777" w:rsidR="004E135E" w:rsidRDefault="004E135E" w:rsidP="00970EBA">
            <w:pPr>
              <w:tabs>
                <w:tab w:val="left" w:pos="2835"/>
              </w:tabs>
              <w:ind w:right="286" w:hanging="4"/>
              <w:rPr>
                <w:sz w:val="24"/>
                <w:szCs w:val="24"/>
                <w:lang w:eastAsia="en-US"/>
              </w:rPr>
            </w:pPr>
            <w:r w:rsidRPr="00AB1301">
              <w:rPr>
                <w:sz w:val="24"/>
                <w:szCs w:val="24"/>
                <w:lang w:eastAsia="en-US"/>
              </w:rPr>
              <w:t>________________________________</w:t>
            </w:r>
          </w:p>
          <w:p w14:paraId="0EAE1433" w14:textId="77777777" w:rsidR="004E135E" w:rsidRDefault="004E135E" w:rsidP="00970EBA">
            <w:pPr>
              <w:tabs>
                <w:tab w:val="left" w:pos="2835"/>
              </w:tabs>
              <w:ind w:right="286" w:hanging="4"/>
              <w:rPr>
                <w:sz w:val="24"/>
                <w:szCs w:val="24"/>
              </w:rPr>
            </w:pPr>
            <w:r w:rsidRPr="00821C12">
              <w:rPr>
                <w:sz w:val="24"/>
                <w:szCs w:val="24"/>
              </w:rPr>
              <w:t xml:space="preserve">Jiří Procházka, MBA, </w:t>
            </w:r>
          </w:p>
          <w:p w14:paraId="4749ABE3" w14:textId="77777777" w:rsidR="004E135E" w:rsidRPr="00821C12" w:rsidRDefault="004E135E" w:rsidP="00970EBA">
            <w:pPr>
              <w:tabs>
                <w:tab w:val="left" w:pos="2835"/>
              </w:tabs>
              <w:ind w:right="286" w:hanging="4"/>
              <w:rPr>
                <w:sz w:val="24"/>
                <w:szCs w:val="24"/>
              </w:rPr>
            </w:pPr>
            <w:r w:rsidRPr="00821C12">
              <w:rPr>
                <w:sz w:val="24"/>
                <w:szCs w:val="24"/>
              </w:rPr>
              <w:t>člen představenstva OHLA ŽS</w:t>
            </w:r>
          </w:p>
          <w:p w14:paraId="7054089E" w14:textId="77777777" w:rsidR="004E135E" w:rsidRDefault="004E135E" w:rsidP="00970EBA">
            <w:pPr>
              <w:tabs>
                <w:tab w:val="left" w:pos="2835"/>
              </w:tabs>
              <w:ind w:left="147" w:right="286" w:hanging="4"/>
              <w:rPr>
                <w:sz w:val="24"/>
                <w:szCs w:val="24"/>
              </w:rPr>
            </w:pPr>
          </w:p>
          <w:p w14:paraId="62DB777A" w14:textId="77777777" w:rsidR="004E135E" w:rsidRDefault="004E135E" w:rsidP="00970EBA">
            <w:pPr>
              <w:tabs>
                <w:tab w:val="left" w:pos="2835"/>
              </w:tabs>
              <w:ind w:left="147" w:right="286" w:hanging="4"/>
              <w:rPr>
                <w:sz w:val="24"/>
                <w:szCs w:val="24"/>
              </w:rPr>
            </w:pPr>
          </w:p>
          <w:p w14:paraId="18837AAF" w14:textId="77777777" w:rsidR="004E135E" w:rsidRPr="00821C12" w:rsidRDefault="004E135E" w:rsidP="00970EBA">
            <w:pPr>
              <w:tabs>
                <w:tab w:val="left" w:pos="2835"/>
              </w:tabs>
              <w:ind w:left="147" w:right="286" w:hanging="4"/>
              <w:rPr>
                <w:sz w:val="24"/>
                <w:szCs w:val="24"/>
              </w:rPr>
            </w:pPr>
          </w:p>
          <w:p w14:paraId="07064C9E" w14:textId="77777777" w:rsidR="004E135E" w:rsidRPr="00821C12" w:rsidRDefault="004E135E" w:rsidP="00970EBA">
            <w:pPr>
              <w:tabs>
                <w:tab w:val="left" w:pos="2835"/>
              </w:tabs>
              <w:ind w:left="147" w:right="286" w:hanging="4"/>
              <w:rPr>
                <w:sz w:val="24"/>
                <w:szCs w:val="24"/>
              </w:rPr>
            </w:pPr>
          </w:p>
          <w:p w14:paraId="17B5EFFD" w14:textId="77777777" w:rsidR="004E135E" w:rsidRPr="00821C12" w:rsidRDefault="004E135E" w:rsidP="00970EBA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AB1301">
              <w:rPr>
                <w:sz w:val="24"/>
                <w:szCs w:val="24"/>
                <w:lang w:eastAsia="en-US"/>
              </w:rPr>
              <w:t>________________________________</w:t>
            </w:r>
          </w:p>
          <w:p w14:paraId="39C4854B" w14:textId="77777777" w:rsidR="004E135E" w:rsidRDefault="004E135E" w:rsidP="00970EBA">
            <w:pPr>
              <w:tabs>
                <w:tab w:val="left" w:pos="2835"/>
              </w:tabs>
              <w:ind w:right="286" w:hanging="4"/>
              <w:rPr>
                <w:sz w:val="24"/>
                <w:szCs w:val="24"/>
              </w:rPr>
            </w:pPr>
            <w:r w:rsidRPr="00821C12">
              <w:rPr>
                <w:sz w:val="24"/>
                <w:szCs w:val="24"/>
              </w:rPr>
              <w:t xml:space="preserve">JUDr. Robert Špott, MBA, </w:t>
            </w:r>
          </w:p>
          <w:p w14:paraId="433A538E" w14:textId="77777777" w:rsidR="004E135E" w:rsidRPr="00821C12" w:rsidRDefault="004E135E" w:rsidP="00970EBA">
            <w:pPr>
              <w:tabs>
                <w:tab w:val="left" w:pos="2835"/>
              </w:tabs>
              <w:ind w:right="286" w:hanging="4"/>
              <w:rPr>
                <w:sz w:val="24"/>
                <w:szCs w:val="24"/>
              </w:rPr>
            </w:pPr>
            <w:r w:rsidRPr="00821C12">
              <w:rPr>
                <w:sz w:val="24"/>
                <w:szCs w:val="24"/>
              </w:rPr>
              <w:t>jednatel SYNER</w:t>
            </w:r>
          </w:p>
          <w:p w14:paraId="2FA4491A" w14:textId="77777777" w:rsidR="004E135E" w:rsidRPr="00821C12" w:rsidRDefault="004E135E" w:rsidP="00970EBA">
            <w:pPr>
              <w:tabs>
                <w:tab w:val="left" w:pos="2835"/>
              </w:tabs>
              <w:ind w:left="147" w:right="286" w:hanging="4"/>
              <w:rPr>
                <w:sz w:val="24"/>
                <w:szCs w:val="24"/>
              </w:rPr>
            </w:pPr>
          </w:p>
          <w:p w14:paraId="4C952E1B" w14:textId="77777777" w:rsidR="004E135E" w:rsidRPr="00821C12" w:rsidRDefault="004E135E" w:rsidP="00970EBA">
            <w:pPr>
              <w:tabs>
                <w:tab w:val="left" w:pos="2835"/>
              </w:tabs>
              <w:ind w:left="147" w:right="286" w:hanging="4"/>
              <w:rPr>
                <w:sz w:val="24"/>
                <w:szCs w:val="24"/>
              </w:rPr>
            </w:pPr>
          </w:p>
          <w:p w14:paraId="12169C7A" w14:textId="77777777" w:rsidR="004E135E" w:rsidRDefault="004E135E" w:rsidP="00970EBA">
            <w:pPr>
              <w:tabs>
                <w:tab w:val="left" w:pos="2835"/>
              </w:tabs>
              <w:ind w:left="147" w:right="286" w:hanging="4"/>
              <w:rPr>
                <w:sz w:val="24"/>
                <w:szCs w:val="24"/>
              </w:rPr>
            </w:pPr>
          </w:p>
          <w:p w14:paraId="087D9F8F" w14:textId="77777777" w:rsidR="004E135E" w:rsidRPr="00821C12" w:rsidRDefault="004E135E" w:rsidP="00970EBA">
            <w:pPr>
              <w:tabs>
                <w:tab w:val="left" w:pos="2835"/>
              </w:tabs>
              <w:ind w:right="286"/>
              <w:rPr>
                <w:sz w:val="24"/>
                <w:szCs w:val="24"/>
              </w:rPr>
            </w:pPr>
          </w:p>
          <w:p w14:paraId="565EDD02" w14:textId="77777777" w:rsidR="004E135E" w:rsidRPr="00821C12" w:rsidRDefault="004E135E" w:rsidP="00970EBA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 w:rsidRPr="00AB1301">
              <w:rPr>
                <w:sz w:val="24"/>
                <w:szCs w:val="24"/>
                <w:lang w:eastAsia="en-US"/>
              </w:rPr>
              <w:t>________________________________</w:t>
            </w:r>
          </w:p>
          <w:p w14:paraId="10516813" w14:textId="77777777" w:rsidR="004E135E" w:rsidRDefault="004E135E" w:rsidP="00970EBA">
            <w:pPr>
              <w:tabs>
                <w:tab w:val="left" w:pos="2835"/>
              </w:tabs>
              <w:ind w:right="286" w:hanging="4"/>
              <w:rPr>
                <w:sz w:val="24"/>
                <w:szCs w:val="24"/>
              </w:rPr>
            </w:pPr>
            <w:r w:rsidRPr="00821C12">
              <w:rPr>
                <w:sz w:val="24"/>
                <w:szCs w:val="24"/>
              </w:rPr>
              <w:t xml:space="preserve">Ing. Luboš Váňa, </w:t>
            </w:r>
          </w:p>
          <w:p w14:paraId="1E126C48" w14:textId="77777777" w:rsidR="004E135E" w:rsidRPr="004D659C" w:rsidRDefault="004E135E" w:rsidP="00970EBA">
            <w:pPr>
              <w:tabs>
                <w:tab w:val="left" w:pos="2835"/>
              </w:tabs>
              <w:ind w:right="286" w:hanging="4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21C12">
              <w:rPr>
                <w:sz w:val="24"/>
                <w:szCs w:val="24"/>
              </w:rPr>
              <w:t>jednatel SYNER</w:t>
            </w:r>
            <w:r w:rsidRPr="00BC2DB7">
              <w:t xml:space="preserve"> </w:t>
            </w:r>
            <w:r w:rsidRPr="00BC2DB7">
              <w:br/>
            </w:r>
          </w:p>
        </w:tc>
      </w:tr>
    </w:tbl>
    <w:p w14:paraId="546AFBA1" w14:textId="77777777" w:rsidR="002051AD" w:rsidRPr="005D4220" w:rsidRDefault="002051AD" w:rsidP="002051AD">
      <w:pPr>
        <w:rPr>
          <w:sz w:val="24"/>
        </w:rPr>
      </w:pPr>
    </w:p>
    <w:sectPr w:rsidR="002051AD" w:rsidRPr="005D4220" w:rsidSect="00A37CF1">
      <w:headerReference w:type="default" r:id="rId10"/>
      <w:footerReference w:type="default" r:id="rId11"/>
      <w:pgSz w:w="11906" w:h="16838"/>
      <w:pgMar w:top="851" w:right="851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E3198" w14:textId="77777777" w:rsidR="00AF7B24" w:rsidRDefault="00AF7B24">
      <w:r>
        <w:separator/>
      </w:r>
    </w:p>
  </w:endnote>
  <w:endnote w:type="continuationSeparator" w:id="0">
    <w:p w14:paraId="0E7E838F" w14:textId="77777777" w:rsidR="00AF7B24" w:rsidRDefault="00AF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7E340" w14:textId="77777777" w:rsidR="005851E9" w:rsidRDefault="005851E9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3BA8">
      <w:rPr>
        <w:noProof/>
      </w:rPr>
      <w:t>3</w:t>
    </w:r>
    <w:r>
      <w:fldChar w:fldCharType="end"/>
    </w:r>
  </w:p>
  <w:p w14:paraId="5C75BD3B" w14:textId="77777777" w:rsidR="005851E9" w:rsidRDefault="005851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CECD7" w14:textId="77777777" w:rsidR="00AF7B24" w:rsidRDefault="00AF7B24">
      <w:r>
        <w:separator/>
      </w:r>
    </w:p>
  </w:footnote>
  <w:footnote w:type="continuationSeparator" w:id="0">
    <w:p w14:paraId="62301791" w14:textId="77777777" w:rsidR="00AF7B24" w:rsidRDefault="00AF7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AEEF2" w14:textId="4B25237D" w:rsidR="007B6C14" w:rsidRDefault="007716F9" w:rsidP="00AA7C46">
    <w:pPr>
      <w:pStyle w:val="Zhlav"/>
    </w:pPr>
    <w:r>
      <w:tab/>
    </w:r>
    <w:r>
      <w:tab/>
    </w:r>
  </w:p>
  <w:p w14:paraId="14084714" w14:textId="77777777" w:rsidR="007B6C14" w:rsidRPr="007B6C14" w:rsidRDefault="007B6C14" w:rsidP="007B6C1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51FB"/>
    <w:multiLevelType w:val="hybridMultilevel"/>
    <w:tmpl w:val="1A70A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81577"/>
    <w:multiLevelType w:val="hybridMultilevel"/>
    <w:tmpl w:val="7B363D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417D6E"/>
    <w:multiLevelType w:val="hybridMultilevel"/>
    <w:tmpl w:val="6F0217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6385A"/>
    <w:multiLevelType w:val="hybridMultilevel"/>
    <w:tmpl w:val="2E280D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F05A02"/>
    <w:multiLevelType w:val="hybridMultilevel"/>
    <w:tmpl w:val="EC88CF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961046"/>
    <w:multiLevelType w:val="hybridMultilevel"/>
    <w:tmpl w:val="6F0217C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C840DD"/>
    <w:multiLevelType w:val="multilevel"/>
    <w:tmpl w:val="4A60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4D1104"/>
    <w:multiLevelType w:val="multilevel"/>
    <w:tmpl w:val="051A13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090D85"/>
    <w:multiLevelType w:val="hybridMultilevel"/>
    <w:tmpl w:val="2D126D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544CB"/>
    <w:multiLevelType w:val="hybridMultilevel"/>
    <w:tmpl w:val="A94A160E"/>
    <w:lvl w:ilvl="0" w:tplc="67440502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0" w15:restartNumberingAfterBreak="0">
    <w:nsid w:val="1C860328"/>
    <w:multiLevelType w:val="hybridMultilevel"/>
    <w:tmpl w:val="CE5C19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87EF8"/>
    <w:multiLevelType w:val="hybridMultilevel"/>
    <w:tmpl w:val="9CAE4E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767F6"/>
    <w:multiLevelType w:val="hybridMultilevel"/>
    <w:tmpl w:val="94CA9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529B9"/>
    <w:multiLevelType w:val="hybridMultilevel"/>
    <w:tmpl w:val="9B7A12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52537"/>
    <w:multiLevelType w:val="multilevel"/>
    <w:tmpl w:val="051A13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77413E"/>
    <w:multiLevelType w:val="hybridMultilevel"/>
    <w:tmpl w:val="78BA0934"/>
    <w:lvl w:ilvl="0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426A0C"/>
    <w:multiLevelType w:val="multilevel"/>
    <w:tmpl w:val="30768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2C6FCD"/>
    <w:multiLevelType w:val="multilevel"/>
    <w:tmpl w:val="DA7ECCF8"/>
    <w:lvl w:ilvl="0">
      <w:start w:val="1"/>
      <w:numFmt w:val="decimal"/>
      <w:pStyle w:val="1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11slovantext"/>
      <w:lvlText w:val="%1.%2"/>
      <w:lvlJc w:val="left"/>
      <w:pPr>
        <w:tabs>
          <w:tab w:val="num" w:pos="1447"/>
        </w:tabs>
        <w:ind w:left="1447" w:hanging="737"/>
      </w:pPr>
      <w:rPr>
        <w:rFonts w:hint="default"/>
      </w:rPr>
    </w:lvl>
    <w:lvl w:ilvl="2">
      <w:start w:val="1"/>
      <w:numFmt w:val="decimal"/>
      <w:lvlText w:val="%1.%2.%3."/>
      <w:lvlJc w:val="right"/>
      <w:pPr>
        <w:tabs>
          <w:tab w:val="num" w:pos="2211"/>
        </w:tabs>
        <w:ind w:left="2211" w:hanging="737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C707E0"/>
    <w:multiLevelType w:val="hybridMultilevel"/>
    <w:tmpl w:val="2E280DEC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3D0F1ADC"/>
    <w:multiLevelType w:val="hybridMultilevel"/>
    <w:tmpl w:val="3B720A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470A4"/>
    <w:multiLevelType w:val="hybridMultilevel"/>
    <w:tmpl w:val="3E0A6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504DF"/>
    <w:multiLevelType w:val="hybridMultilevel"/>
    <w:tmpl w:val="A0C895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DE81DF6"/>
    <w:multiLevelType w:val="hybridMultilevel"/>
    <w:tmpl w:val="74FC5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23BB3"/>
    <w:multiLevelType w:val="hybridMultilevel"/>
    <w:tmpl w:val="3B720A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B06960"/>
    <w:multiLevelType w:val="hybridMultilevel"/>
    <w:tmpl w:val="BA50458E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3B2323"/>
    <w:multiLevelType w:val="hybridMultilevel"/>
    <w:tmpl w:val="A0C895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A8A4A8D"/>
    <w:multiLevelType w:val="hybridMultilevel"/>
    <w:tmpl w:val="AB0EB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B293C"/>
    <w:multiLevelType w:val="hybridMultilevel"/>
    <w:tmpl w:val="88E06B10"/>
    <w:lvl w:ilvl="0" w:tplc="C75EEB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B860B0"/>
    <w:multiLevelType w:val="singleLevel"/>
    <w:tmpl w:val="FF2A9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29" w15:restartNumberingAfterBreak="0">
    <w:nsid w:val="517E1F25"/>
    <w:multiLevelType w:val="hybridMultilevel"/>
    <w:tmpl w:val="10FA9920"/>
    <w:lvl w:ilvl="0" w:tplc="C75EEB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D1901C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5">
      <w:start w:val="1"/>
      <w:numFmt w:val="upperLetter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C6C70"/>
    <w:multiLevelType w:val="hybridMultilevel"/>
    <w:tmpl w:val="2F0652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841526"/>
    <w:multiLevelType w:val="hybridMultilevel"/>
    <w:tmpl w:val="04A6ACD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C1F3D57"/>
    <w:multiLevelType w:val="hybridMultilevel"/>
    <w:tmpl w:val="F040644A"/>
    <w:lvl w:ilvl="0" w:tplc="507C08B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C1B71"/>
    <w:multiLevelType w:val="multilevel"/>
    <w:tmpl w:val="0AE8D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B24027"/>
    <w:multiLevelType w:val="hybridMultilevel"/>
    <w:tmpl w:val="D16A549C"/>
    <w:lvl w:ilvl="0" w:tplc="FF2A95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8A340D"/>
    <w:multiLevelType w:val="hybridMultilevel"/>
    <w:tmpl w:val="C3BA6324"/>
    <w:lvl w:ilvl="0" w:tplc="851622A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824081892">
    <w:abstractNumId w:val="25"/>
  </w:num>
  <w:num w:numId="2" w16cid:durableId="1218468779">
    <w:abstractNumId w:val="30"/>
  </w:num>
  <w:num w:numId="3" w16cid:durableId="935553903">
    <w:abstractNumId w:val="3"/>
  </w:num>
  <w:num w:numId="4" w16cid:durableId="1824539992">
    <w:abstractNumId w:val="4"/>
  </w:num>
  <w:num w:numId="5" w16cid:durableId="979655176">
    <w:abstractNumId w:val="31"/>
  </w:num>
  <w:num w:numId="6" w16cid:durableId="817767713">
    <w:abstractNumId w:val="0"/>
  </w:num>
  <w:num w:numId="7" w16cid:durableId="457723577">
    <w:abstractNumId w:val="28"/>
  </w:num>
  <w:num w:numId="8" w16cid:durableId="1985620938">
    <w:abstractNumId w:val="2"/>
  </w:num>
  <w:num w:numId="9" w16cid:durableId="699938585">
    <w:abstractNumId w:val="21"/>
  </w:num>
  <w:num w:numId="10" w16cid:durableId="498279393">
    <w:abstractNumId w:val="1"/>
  </w:num>
  <w:num w:numId="11" w16cid:durableId="905453660">
    <w:abstractNumId w:val="27"/>
  </w:num>
  <w:num w:numId="12" w16cid:durableId="1868331419">
    <w:abstractNumId w:val="29"/>
  </w:num>
  <w:num w:numId="13" w16cid:durableId="871500749">
    <w:abstractNumId w:val="19"/>
  </w:num>
  <w:num w:numId="14" w16cid:durableId="1554148384">
    <w:abstractNumId w:val="11"/>
  </w:num>
  <w:num w:numId="15" w16cid:durableId="1913389180">
    <w:abstractNumId w:val="17"/>
  </w:num>
  <w:num w:numId="16" w16cid:durableId="875316127">
    <w:abstractNumId w:val="15"/>
  </w:num>
  <w:num w:numId="17" w16cid:durableId="1654992113">
    <w:abstractNumId w:val="23"/>
  </w:num>
  <w:num w:numId="18" w16cid:durableId="846408345">
    <w:abstractNumId w:val="5"/>
  </w:num>
  <w:num w:numId="19" w16cid:durableId="291987575">
    <w:abstractNumId w:val="34"/>
  </w:num>
  <w:num w:numId="20" w16cid:durableId="349718753">
    <w:abstractNumId w:val="35"/>
  </w:num>
  <w:num w:numId="21" w16cid:durableId="1231887036">
    <w:abstractNumId w:val="9"/>
  </w:num>
  <w:num w:numId="22" w16cid:durableId="1319918645">
    <w:abstractNumId w:val="26"/>
  </w:num>
  <w:num w:numId="23" w16cid:durableId="2024741265">
    <w:abstractNumId w:val="18"/>
  </w:num>
  <w:num w:numId="24" w16cid:durableId="1068574006">
    <w:abstractNumId w:val="7"/>
  </w:num>
  <w:num w:numId="25" w16cid:durableId="1645890036">
    <w:abstractNumId w:val="14"/>
  </w:num>
  <w:num w:numId="26" w16cid:durableId="2032410431">
    <w:abstractNumId w:val="8"/>
  </w:num>
  <w:num w:numId="27" w16cid:durableId="673921630">
    <w:abstractNumId w:val="20"/>
  </w:num>
  <w:num w:numId="28" w16cid:durableId="11462437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931667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50742868">
    <w:abstractNumId w:val="12"/>
  </w:num>
  <w:num w:numId="31" w16cid:durableId="915896639">
    <w:abstractNumId w:val="22"/>
  </w:num>
  <w:num w:numId="32" w16cid:durableId="648023168">
    <w:abstractNumId w:val="10"/>
  </w:num>
  <w:num w:numId="33" w16cid:durableId="1092238138">
    <w:abstractNumId w:val="24"/>
  </w:num>
  <w:num w:numId="34" w16cid:durableId="1600332748">
    <w:abstractNumId w:val="13"/>
  </w:num>
  <w:num w:numId="35" w16cid:durableId="598097509">
    <w:abstractNumId w:val="33"/>
  </w:num>
  <w:num w:numId="36" w16cid:durableId="1562138374">
    <w:abstractNumId w:val="16"/>
  </w:num>
  <w:num w:numId="37" w16cid:durableId="1010067291">
    <w:abstractNumId w:val="6"/>
  </w:num>
  <w:num w:numId="38" w16cid:durableId="1610239859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BC3"/>
    <w:rsid w:val="00001D4F"/>
    <w:rsid w:val="000057FE"/>
    <w:rsid w:val="00006628"/>
    <w:rsid w:val="00012202"/>
    <w:rsid w:val="0001457D"/>
    <w:rsid w:val="00015F2B"/>
    <w:rsid w:val="00021E02"/>
    <w:rsid w:val="000229CF"/>
    <w:rsid w:val="00031266"/>
    <w:rsid w:val="0004383D"/>
    <w:rsid w:val="00053FE2"/>
    <w:rsid w:val="0006082D"/>
    <w:rsid w:val="00067FDA"/>
    <w:rsid w:val="00074488"/>
    <w:rsid w:val="000760CF"/>
    <w:rsid w:val="00081A5F"/>
    <w:rsid w:val="000842B2"/>
    <w:rsid w:val="00085664"/>
    <w:rsid w:val="00086E5D"/>
    <w:rsid w:val="00097F91"/>
    <w:rsid w:val="000A2D7E"/>
    <w:rsid w:val="000A560C"/>
    <w:rsid w:val="000A6D18"/>
    <w:rsid w:val="000B3232"/>
    <w:rsid w:val="000B6A93"/>
    <w:rsid w:val="000B7BAF"/>
    <w:rsid w:val="000C2F30"/>
    <w:rsid w:val="000C5A48"/>
    <w:rsid w:val="000C5DA5"/>
    <w:rsid w:val="000E1208"/>
    <w:rsid w:val="000E6D2A"/>
    <w:rsid w:val="000E79CC"/>
    <w:rsid w:val="000E7A5B"/>
    <w:rsid w:val="000F343D"/>
    <w:rsid w:val="00103E67"/>
    <w:rsid w:val="00107307"/>
    <w:rsid w:val="00113DD6"/>
    <w:rsid w:val="00115927"/>
    <w:rsid w:val="00116AB6"/>
    <w:rsid w:val="00121E5F"/>
    <w:rsid w:val="0012278C"/>
    <w:rsid w:val="00133280"/>
    <w:rsid w:val="00134618"/>
    <w:rsid w:val="00137B5D"/>
    <w:rsid w:val="00157EE2"/>
    <w:rsid w:val="00161DFC"/>
    <w:rsid w:val="00162243"/>
    <w:rsid w:val="00172E84"/>
    <w:rsid w:val="00193356"/>
    <w:rsid w:val="00196957"/>
    <w:rsid w:val="001A1160"/>
    <w:rsid w:val="001A3E73"/>
    <w:rsid w:val="001A6D12"/>
    <w:rsid w:val="001B1D77"/>
    <w:rsid w:val="001B1D80"/>
    <w:rsid w:val="001B369E"/>
    <w:rsid w:val="001B51D7"/>
    <w:rsid w:val="001C2309"/>
    <w:rsid w:val="001C6715"/>
    <w:rsid w:val="001D31B2"/>
    <w:rsid w:val="001D5CAC"/>
    <w:rsid w:val="001D6F94"/>
    <w:rsid w:val="001D7C58"/>
    <w:rsid w:val="001E4905"/>
    <w:rsid w:val="001E5F63"/>
    <w:rsid w:val="001E747E"/>
    <w:rsid w:val="001F10C1"/>
    <w:rsid w:val="001F15EC"/>
    <w:rsid w:val="00200449"/>
    <w:rsid w:val="00200B19"/>
    <w:rsid w:val="00201AEE"/>
    <w:rsid w:val="002035D7"/>
    <w:rsid w:val="002051AD"/>
    <w:rsid w:val="00213515"/>
    <w:rsid w:val="00215D9D"/>
    <w:rsid w:val="0022312A"/>
    <w:rsid w:val="00235328"/>
    <w:rsid w:val="0024088A"/>
    <w:rsid w:val="002419FB"/>
    <w:rsid w:val="00243F0B"/>
    <w:rsid w:val="00263631"/>
    <w:rsid w:val="00266D4E"/>
    <w:rsid w:val="00271925"/>
    <w:rsid w:val="00284A71"/>
    <w:rsid w:val="00285FA2"/>
    <w:rsid w:val="0028694C"/>
    <w:rsid w:val="00286C6F"/>
    <w:rsid w:val="002A748F"/>
    <w:rsid w:val="002B2360"/>
    <w:rsid w:val="002C38B2"/>
    <w:rsid w:val="002C4120"/>
    <w:rsid w:val="002C50EB"/>
    <w:rsid w:val="002C547F"/>
    <w:rsid w:val="002D1781"/>
    <w:rsid w:val="002D21B6"/>
    <w:rsid w:val="002E01B6"/>
    <w:rsid w:val="002E2392"/>
    <w:rsid w:val="002E4C30"/>
    <w:rsid w:val="002E586A"/>
    <w:rsid w:val="002E58D3"/>
    <w:rsid w:val="002E65E4"/>
    <w:rsid w:val="0030321B"/>
    <w:rsid w:val="00304514"/>
    <w:rsid w:val="00304F58"/>
    <w:rsid w:val="00310F4F"/>
    <w:rsid w:val="003172EE"/>
    <w:rsid w:val="00321581"/>
    <w:rsid w:val="00322D05"/>
    <w:rsid w:val="003234F0"/>
    <w:rsid w:val="00324252"/>
    <w:rsid w:val="0032538E"/>
    <w:rsid w:val="00325647"/>
    <w:rsid w:val="003262ED"/>
    <w:rsid w:val="00327BD8"/>
    <w:rsid w:val="00335065"/>
    <w:rsid w:val="003510D2"/>
    <w:rsid w:val="00354176"/>
    <w:rsid w:val="003567F9"/>
    <w:rsid w:val="00360264"/>
    <w:rsid w:val="00361902"/>
    <w:rsid w:val="003728A5"/>
    <w:rsid w:val="0037721C"/>
    <w:rsid w:val="00380F66"/>
    <w:rsid w:val="0038620A"/>
    <w:rsid w:val="003902A9"/>
    <w:rsid w:val="00392010"/>
    <w:rsid w:val="003952C0"/>
    <w:rsid w:val="003A03B3"/>
    <w:rsid w:val="003A0441"/>
    <w:rsid w:val="003B31DA"/>
    <w:rsid w:val="003C0D07"/>
    <w:rsid w:val="003C1190"/>
    <w:rsid w:val="003D29F9"/>
    <w:rsid w:val="003D6A92"/>
    <w:rsid w:val="003E03A1"/>
    <w:rsid w:val="003E615D"/>
    <w:rsid w:val="003F456E"/>
    <w:rsid w:val="0040047C"/>
    <w:rsid w:val="00401635"/>
    <w:rsid w:val="00405B43"/>
    <w:rsid w:val="004155AB"/>
    <w:rsid w:val="00416CF8"/>
    <w:rsid w:val="00424A29"/>
    <w:rsid w:val="00426648"/>
    <w:rsid w:val="00431BA8"/>
    <w:rsid w:val="004332FE"/>
    <w:rsid w:val="004363A1"/>
    <w:rsid w:val="00443840"/>
    <w:rsid w:val="0044482F"/>
    <w:rsid w:val="004608B4"/>
    <w:rsid w:val="00463A0A"/>
    <w:rsid w:val="00466F60"/>
    <w:rsid w:val="00473A00"/>
    <w:rsid w:val="004770EA"/>
    <w:rsid w:val="004800AB"/>
    <w:rsid w:val="00480CD6"/>
    <w:rsid w:val="004945C3"/>
    <w:rsid w:val="00494727"/>
    <w:rsid w:val="004B5930"/>
    <w:rsid w:val="004C03C7"/>
    <w:rsid w:val="004C256F"/>
    <w:rsid w:val="004D0FB0"/>
    <w:rsid w:val="004D6F75"/>
    <w:rsid w:val="004E07FC"/>
    <w:rsid w:val="004E135E"/>
    <w:rsid w:val="004E6D36"/>
    <w:rsid w:val="004E7EF5"/>
    <w:rsid w:val="005069A1"/>
    <w:rsid w:val="00511975"/>
    <w:rsid w:val="005128CE"/>
    <w:rsid w:val="00527BF9"/>
    <w:rsid w:val="00534AB4"/>
    <w:rsid w:val="00536B79"/>
    <w:rsid w:val="00553DB1"/>
    <w:rsid w:val="0055442E"/>
    <w:rsid w:val="00556C72"/>
    <w:rsid w:val="00560F5D"/>
    <w:rsid w:val="00562CC7"/>
    <w:rsid w:val="00563D9D"/>
    <w:rsid w:val="00564EA2"/>
    <w:rsid w:val="00565BC3"/>
    <w:rsid w:val="00566B7B"/>
    <w:rsid w:val="005736E6"/>
    <w:rsid w:val="005851E9"/>
    <w:rsid w:val="0058736E"/>
    <w:rsid w:val="00592A3B"/>
    <w:rsid w:val="0059352F"/>
    <w:rsid w:val="00596BC0"/>
    <w:rsid w:val="005A0911"/>
    <w:rsid w:val="005A0CC2"/>
    <w:rsid w:val="005A40F8"/>
    <w:rsid w:val="005A5338"/>
    <w:rsid w:val="005B016C"/>
    <w:rsid w:val="005C0ADB"/>
    <w:rsid w:val="005C6692"/>
    <w:rsid w:val="005C6ED8"/>
    <w:rsid w:val="005D08DB"/>
    <w:rsid w:val="005D14B9"/>
    <w:rsid w:val="005D4220"/>
    <w:rsid w:val="005D434F"/>
    <w:rsid w:val="005E08D1"/>
    <w:rsid w:val="005E1460"/>
    <w:rsid w:val="00603567"/>
    <w:rsid w:val="006108BE"/>
    <w:rsid w:val="00610E93"/>
    <w:rsid w:val="00615C81"/>
    <w:rsid w:val="006219DD"/>
    <w:rsid w:val="006229B3"/>
    <w:rsid w:val="00630907"/>
    <w:rsid w:val="00634EF3"/>
    <w:rsid w:val="0064132B"/>
    <w:rsid w:val="00642787"/>
    <w:rsid w:val="00646D8F"/>
    <w:rsid w:val="006613B0"/>
    <w:rsid w:val="00663E36"/>
    <w:rsid w:val="00667002"/>
    <w:rsid w:val="006679E8"/>
    <w:rsid w:val="006705F9"/>
    <w:rsid w:val="00673A08"/>
    <w:rsid w:val="00673E7D"/>
    <w:rsid w:val="0067498B"/>
    <w:rsid w:val="00675DA2"/>
    <w:rsid w:val="0068244D"/>
    <w:rsid w:val="006853AE"/>
    <w:rsid w:val="00687303"/>
    <w:rsid w:val="00697890"/>
    <w:rsid w:val="006A0AA5"/>
    <w:rsid w:val="006A206F"/>
    <w:rsid w:val="006B2075"/>
    <w:rsid w:val="006B5A0E"/>
    <w:rsid w:val="006B6510"/>
    <w:rsid w:val="006C1C83"/>
    <w:rsid w:val="006C39D2"/>
    <w:rsid w:val="006D1561"/>
    <w:rsid w:val="006D1F32"/>
    <w:rsid w:val="006D7754"/>
    <w:rsid w:val="006E3958"/>
    <w:rsid w:val="006E7CF7"/>
    <w:rsid w:val="006F15A1"/>
    <w:rsid w:val="006F5A17"/>
    <w:rsid w:val="00700AF4"/>
    <w:rsid w:val="007071A3"/>
    <w:rsid w:val="007074C7"/>
    <w:rsid w:val="00716E1D"/>
    <w:rsid w:val="00730BCF"/>
    <w:rsid w:val="00740DF2"/>
    <w:rsid w:val="00743096"/>
    <w:rsid w:val="00747D2F"/>
    <w:rsid w:val="00767AF3"/>
    <w:rsid w:val="007716F9"/>
    <w:rsid w:val="0077211F"/>
    <w:rsid w:val="00773CC4"/>
    <w:rsid w:val="00775E41"/>
    <w:rsid w:val="007877CC"/>
    <w:rsid w:val="0079622B"/>
    <w:rsid w:val="0079648C"/>
    <w:rsid w:val="007A124F"/>
    <w:rsid w:val="007A76E3"/>
    <w:rsid w:val="007B16D0"/>
    <w:rsid w:val="007B3AD1"/>
    <w:rsid w:val="007B4DA2"/>
    <w:rsid w:val="007B6C14"/>
    <w:rsid w:val="007C7A53"/>
    <w:rsid w:val="007D14B9"/>
    <w:rsid w:val="007D33CC"/>
    <w:rsid w:val="007D3583"/>
    <w:rsid w:val="007D369F"/>
    <w:rsid w:val="007E21BD"/>
    <w:rsid w:val="007E4F86"/>
    <w:rsid w:val="007F3564"/>
    <w:rsid w:val="007F4F5A"/>
    <w:rsid w:val="007F6BFC"/>
    <w:rsid w:val="0080663C"/>
    <w:rsid w:val="0081009F"/>
    <w:rsid w:val="008155AC"/>
    <w:rsid w:val="0081595C"/>
    <w:rsid w:val="00821142"/>
    <w:rsid w:val="008319C0"/>
    <w:rsid w:val="008411A5"/>
    <w:rsid w:val="00846FBE"/>
    <w:rsid w:val="00847E41"/>
    <w:rsid w:val="0085096D"/>
    <w:rsid w:val="008534A0"/>
    <w:rsid w:val="00861DAE"/>
    <w:rsid w:val="00862481"/>
    <w:rsid w:val="0086359E"/>
    <w:rsid w:val="008701CE"/>
    <w:rsid w:val="00873854"/>
    <w:rsid w:val="00874545"/>
    <w:rsid w:val="0089098E"/>
    <w:rsid w:val="008A7FDF"/>
    <w:rsid w:val="008B20EB"/>
    <w:rsid w:val="008B3057"/>
    <w:rsid w:val="008C2E42"/>
    <w:rsid w:val="008C30C8"/>
    <w:rsid w:val="008D4680"/>
    <w:rsid w:val="008E23A9"/>
    <w:rsid w:val="008E41E1"/>
    <w:rsid w:val="008E5DD5"/>
    <w:rsid w:val="008E68C1"/>
    <w:rsid w:val="008F0DFA"/>
    <w:rsid w:val="008F7408"/>
    <w:rsid w:val="008F7892"/>
    <w:rsid w:val="008F7C92"/>
    <w:rsid w:val="008F7F98"/>
    <w:rsid w:val="009019BE"/>
    <w:rsid w:val="00904929"/>
    <w:rsid w:val="009071F3"/>
    <w:rsid w:val="009209C8"/>
    <w:rsid w:val="009209D8"/>
    <w:rsid w:val="0092592C"/>
    <w:rsid w:val="009260BA"/>
    <w:rsid w:val="00932923"/>
    <w:rsid w:val="00933C9C"/>
    <w:rsid w:val="00937A17"/>
    <w:rsid w:val="00940A3B"/>
    <w:rsid w:val="00941068"/>
    <w:rsid w:val="009431C2"/>
    <w:rsid w:val="0094441E"/>
    <w:rsid w:val="00944557"/>
    <w:rsid w:val="00947909"/>
    <w:rsid w:val="009506F2"/>
    <w:rsid w:val="009512DD"/>
    <w:rsid w:val="00954868"/>
    <w:rsid w:val="009548E5"/>
    <w:rsid w:val="009560FA"/>
    <w:rsid w:val="00970AF8"/>
    <w:rsid w:val="0098038A"/>
    <w:rsid w:val="009855CB"/>
    <w:rsid w:val="009A240B"/>
    <w:rsid w:val="009A5541"/>
    <w:rsid w:val="009B4B0C"/>
    <w:rsid w:val="009B4E85"/>
    <w:rsid w:val="009C2581"/>
    <w:rsid w:val="009C2B88"/>
    <w:rsid w:val="009C3B3A"/>
    <w:rsid w:val="009D1649"/>
    <w:rsid w:val="009F49A1"/>
    <w:rsid w:val="00A055F2"/>
    <w:rsid w:val="00A06E71"/>
    <w:rsid w:val="00A13686"/>
    <w:rsid w:val="00A20BAB"/>
    <w:rsid w:val="00A228B7"/>
    <w:rsid w:val="00A34E9B"/>
    <w:rsid w:val="00A37379"/>
    <w:rsid w:val="00A37CF1"/>
    <w:rsid w:val="00A40316"/>
    <w:rsid w:val="00A46F5D"/>
    <w:rsid w:val="00A47332"/>
    <w:rsid w:val="00A53764"/>
    <w:rsid w:val="00A53F5F"/>
    <w:rsid w:val="00A621EB"/>
    <w:rsid w:val="00A73BA8"/>
    <w:rsid w:val="00A73CA7"/>
    <w:rsid w:val="00A802DA"/>
    <w:rsid w:val="00A854FC"/>
    <w:rsid w:val="00A87A23"/>
    <w:rsid w:val="00A9207B"/>
    <w:rsid w:val="00A93D76"/>
    <w:rsid w:val="00A974C6"/>
    <w:rsid w:val="00AA311C"/>
    <w:rsid w:val="00AA7C46"/>
    <w:rsid w:val="00AB0761"/>
    <w:rsid w:val="00AB0A67"/>
    <w:rsid w:val="00AB31C1"/>
    <w:rsid w:val="00AB39AD"/>
    <w:rsid w:val="00AB5DED"/>
    <w:rsid w:val="00AC3EB7"/>
    <w:rsid w:val="00AC7A75"/>
    <w:rsid w:val="00AD7F46"/>
    <w:rsid w:val="00AE2938"/>
    <w:rsid w:val="00AF0EC0"/>
    <w:rsid w:val="00AF2C8F"/>
    <w:rsid w:val="00AF3552"/>
    <w:rsid w:val="00AF5766"/>
    <w:rsid w:val="00AF7B24"/>
    <w:rsid w:val="00B14ACF"/>
    <w:rsid w:val="00B16A7C"/>
    <w:rsid w:val="00B229E4"/>
    <w:rsid w:val="00B25E00"/>
    <w:rsid w:val="00B31BCA"/>
    <w:rsid w:val="00B339FC"/>
    <w:rsid w:val="00B4159A"/>
    <w:rsid w:val="00B42646"/>
    <w:rsid w:val="00B45372"/>
    <w:rsid w:val="00B47509"/>
    <w:rsid w:val="00B50B2C"/>
    <w:rsid w:val="00B514CA"/>
    <w:rsid w:val="00B52F37"/>
    <w:rsid w:val="00B55830"/>
    <w:rsid w:val="00B55A54"/>
    <w:rsid w:val="00B65E33"/>
    <w:rsid w:val="00B70159"/>
    <w:rsid w:val="00B70CD0"/>
    <w:rsid w:val="00B70E5B"/>
    <w:rsid w:val="00B73862"/>
    <w:rsid w:val="00B82E8A"/>
    <w:rsid w:val="00B86027"/>
    <w:rsid w:val="00B9020C"/>
    <w:rsid w:val="00BA66B1"/>
    <w:rsid w:val="00BB3B1B"/>
    <w:rsid w:val="00BB48FD"/>
    <w:rsid w:val="00BD24B3"/>
    <w:rsid w:val="00BD4100"/>
    <w:rsid w:val="00BD7308"/>
    <w:rsid w:val="00BE51D9"/>
    <w:rsid w:val="00BF0652"/>
    <w:rsid w:val="00BF4A2A"/>
    <w:rsid w:val="00C00B6B"/>
    <w:rsid w:val="00C02A11"/>
    <w:rsid w:val="00C05547"/>
    <w:rsid w:val="00C1534E"/>
    <w:rsid w:val="00C15F16"/>
    <w:rsid w:val="00C169EC"/>
    <w:rsid w:val="00C25E1A"/>
    <w:rsid w:val="00C31952"/>
    <w:rsid w:val="00C3546B"/>
    <w:rsid w:val="00C427F6"/>
    <w:rsid w:val="00C46DD3"/>
    <w:rsid w:val="00C60F02"/>
    <w:rsid w:val="00C64934"/>
    <w:rsid w:val="00C657C6"/>
    <w:rsid w:val="00C67517"/>
    <w:rsid w:val="00C769C5"/>
    <w:rsid w:val="00C776DE"/>
    <w:rsid w:val="00C84754"/>
    <w:rsid w:val="00C9263C"/>
    <w:rsid w:val="00C954BE"/>
    <w:rsid w:val="00CB2123"/>
    <w:rsid w:val="00CB2E72"/>
    <w:rsid w:val="00CB6B08"/>
    <w:rsid w:val="00CB796C"/>
    <w:rsid w:val="00CB7A2C"/>
    <w:rsid w:val="00CC3846"/>
    <w:rsid w:val="00CC3F41"/>
    <w:rsid w:val="00CD1E8A"/>
    <w:rsid w:val="00CD7128"/>
    <w:rsid w:val="00CE4375"/>
    <w:rsid w:val="00CE52C3"/>
    <w:rsid w:val="00CE735A"/>
    <w:rsid w:val="00CF554B"/>
    <w:rsid w:val="00CF5C63"/>
    <w:rsid w:val="00D03C33"/>
    <w:rsid w:val="00D03FB2"/>
    <w:rsid w:val="00D1380D"/>
    <w:rsid w:val="00D14F30"/>
    <w:rsid w:val="00D218A8"/>
    <w:rsid w:val="00D22174"/>
    <w:rsid w:val="00D25209"/>
    <w:rsid w:val="00D26DC4"/>
    <w:rsid w:val="00D27C92"/>
    <w:rsid w:val="00D35594"/>
    <w:rsid w:val="00D36013"/>
    <w:rsid w:val="00D361B8"/>
    <w:rsid w:val="00D4027F"/>
    <w:rsid w:val="00D42D34"/>
    <w:rsid w:val="00D4512C"/>
    <w:rsid w:val="00D513E6"/>
    <w:rsid w:val="00D53472"/>
    <w:rsid w:val="00D54D0D"/>
    <w:rsid w:val="00D60154"/>
    <w:rsid w:val="00D61FEA"/>
    <w:rsid w:val="00D72CA3"/>
    <w:rsid w:val="00D72E47"/>
    <w:rsid w:val="00D75902"/>
    <w:rsid w:val="00D80008"/>
    <w:rsid w:val="00D81C75"/>
    <w:rsid w:val="00D856B6"/>
    <w:rsid w:val="00D92F69"/>
    <w:rsid w:val="00D93E02"/>
    <w:rsid w:val="00DB3996"/>
    <w:rsid w:val="00DB5D77"/>
    <w:rsid w:val="00DB6F82"/>
    <w:rsid w:val="00DC038A"/>
    <w:rsid w:val="00DC0CAD"/>
    <w:rsid w:val="00DC1496"/>
    <w:rsid w:val="00DC30CB"/>
    <w:rsid w:val="00DC39AC"/>
    <w:rsid w:val="00DD30A4"/>
    <w:rsid w:val="00DD35AB"/>
    <w:rsid w:val="00DD4BB0"/>
    <w:rsid w:val="00DD530E"/>
    <w:rsid w:val="00DD7A23"/>
    <w:rsid w:val="00DE1756"/>
    <w:rsid w:val="00E05B54"/>
    <w:rsid w:val="00E07F8B"/>
    <w:rsid w:val="00E1053E"/>
    <w:rsid w:val="00E10B71"/>
    <w:rsid w:val="00E132F5"/>
    <w:rsid w:val="00E14016"/>
    <w:rsid w:val="00E16147"/>
    <w:rsid w:val="00E16207"/>
    <w:rsid w:val="00E1622F"/>
    <w:rsid w:val="00E21302"/>
    <w:rsid w:val="00E3188C"/>
    <w:rsid w:val="00E4002E"/>
    <w:rsid w:val="00E40785"/>
    <w:rsid w:val="00E424CE"/>
    <w:rsid w:val="00E47BA3"/>
    <w:rsid w:val="00E54348"/>
    <w:rsid w:val="00E549B4"/>
    <w:rsid w:val="00E56225"/>
    <w:rsid w:val="00E62A4E"/>
    <w:rsid w:val="00E6746B"/>
    <w:rsid w:val="00E674AA"/>
    <w:rsid w:val="00E74CAF"/>
    <w:rsid w:val="00E90017"/>
    <w:rsid w:val="00EA07B3"/>
    <w:rsid w:val="00EA1BA3"/>
    <w:rsid w:val="00EA3FE6"/>
    <w:rsid w:val="00EA47B8"/>
    <w:rsid w:val="00EA5112"/>
    <w:rsid w:val="00EA5AC3"/>
    <w:rsid w:val="00EA6053"/>
    <w:rsid w:val="00EA7F55"/>
    <w:rsid w:val="00EB200B"/>
    <w:rsid w:val="00EB71AF"/>
    <w:rsid w:val="00EC2020"/>
    <w:rsid w:val="00EE0A6B"/>
    <w:rsid w:val="00EF362E"/>
    <w:rsid w:val="00EF3E8E"/>
    <w:rsid w:val="00EF4E5D"/>
    <w:rsid w:val="00EF7349"/>
    <w:rsid w:val="00F011F7"/>
    <w:rsid w:val="00F01A8B"/>
    <w:rsid w:val="00F0470D"/>
    <w:rsid w:val="00F05DF2"/>
    <w:rsid w:val="00F11A09"/>
    <w:rsid w:val="00F13ECA"/>
    <w:rsid w:val="00F17DAD"/>
    <w:rsid w:val="00F227D2"/>
    <w:rsid w:val="00F320EE"/>
    <w:rsid w:val="00F34956"/>
    <w:rsid w:val="00F43A9C"/>
    <w:rsid w:val="00F51B33"/>
    <w:rsid w:val="00F51F48"/>
    <w:rsid w:val="00F53012"/>
    <w:rsid w:val="00F53E1B"/>
    <w:rsid w:val="00F54074"/>
    <w:rsid w:val="00F6418A"/>
    <w:rsid w:val="00F666AA"/>
    <w:rsid w:val="00F73839"/>
    <w:rsid w:val="00F73B6C"/>
    <w:rsid w:val="00F7611F"/>
    <w:rsid w:val="00F76684"/>
    <w:rsid w:val="00F826D5"/>
    <w:rsid w:val="00F841D1"/>
    <w:rsid w:val="00F91C0F"/>
    <w:rsid w:val="00F939A4"/>
    <w:rsid w:val="00F9449B"/>
    <w:rsid w:val="00F9594F"/>
    <w:rsid w:val="00F95BC2"/>
    <w:rsid w:val="00FA1FAC"/>
    <w:rsid w:val="00FA2361"/>
    <w:rsid w:val="00FB2E8F"/>
    <w:rsid w:val="00FB42DF"/>
    <w:rsid w:val="00FD011B"/>
    <w:rsid w:val="00FD018B"/>
    <w:rsid w:val="00FD194F"/>
    <w:rsid w:val="00FD241F"/>
    <w:rsid w:val="00FD3870"/>
    <w:rsid w:val="00FE65F3"/>
    <w:rsid w:val="00FF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7F0A4A"/>
  <w15:chartTrackingRefBased/>
  <w15:docId w15:val="{A5B68C26-8B9B-41EE-907E-B7B9005E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EZERA6B">
    <w:name w:val="MEZERA 6B"/>
    <w:basedOn w:val="Normln"/>
    <w:pPr>
      <w:spacing w:before="60" w:after="60"/>
      <w:jc w:val="center"/>
    </w:pPr>
    <w:rPr>
      <w:color w:val="FF0000"/>
      <w:sz w:val="12"/>
    </w:rPr>
  </w:style>
  <w:style w:type="paragraph" w:customStyle="1" w:styleId="PODPISYPODSML">
    <w:name w:val="PODPISY POD SML"/>
    <w:basedOn w:val="Normln"/>
    <w:pPr>
      <w:keepNext/>
      <w:tabs>
        <w:tab w:val="center" w:pos="2552"/>
        <w:tab w:val="center" w:pos="7371"/>
      </w:tabs>
      <w:jc w:val="both"/>
    </w:pPr>
  </w:style>
  <w:style w:type="paragraph" w:customStyle="1" w:styleId="HLAVICKA">
    <w:name w:val="HLAVICKA"/>
    <w:basedOn w:val="Normln"/>
    <w:pPr>
      <w:keepLines/>
      <w:tabs>
        <w:tab w:val="left" w:pos="284"/>
        <w:tab w:val="left" w:pos="1145"/>
      </w:tabs>
      <w:spacing w:after="60"/>
    </w:pPr>
  </w:style>
  <w:style w:type="paragraph" w:customStyle="1" w:styleId="NADPISCENTR">
    <w:name w:val="NADPIS CENTR"/>
    <w:basedOn w:val="Normln"/>
    <w:pPr>
      <w:keepNext/>
      <w:keepLines/>
      <w:spacing w:before="240" w:after="60"/>
      <w:jc w:val="center"/>
    </w:pPr>
    <w:rPr>
      <w:b/>
    </w:rPr>
  </w:style>
  <w:style w:type="paragraph" w:customStyle="1" w:styleId="BODY1">
    <w:name w:val="BODY (1)"/>
    <w:basedOn w:val="Normln"/>
    <w:pPr>
      <w:spacing w:before="60" w:after="60"/>
      <w:ind w:left="284"/>
      <w:jc w:val="both"/>
    </w:pPr>
  </w:style>
  <w:style w:type="paragraph" w:customStyle="1" w:styleId="A">
    <w:name w:val="A)"/>
    <w:basedOn w:val="Normln"/>
    <w:pPr>
      <w:spacing w:before="60" w:after="60"/>
      <w:ind w:left="567" w:hanging="284"/>
      <w:jc w:val="both"/>
    </w:pPr>
  </w:style>
  <w:style w:type="paragraph" w:customStyle="1" w:styleId="PODPOMLCKA">
    <w:name w:val="PODPOMLCKA"/>
    <w:basedOn w:val="Normln"/>
    <w:pPr>
      <w:tabs>
        <w:tab w:val="left" w:pos="284"/>
        <w:tab w:val="left" w:pos="360"/>
      </w:tabs>
      <w:spacing w:before="60" w:after="60"/>
      <w:ind w:left="568" w:hanging="284"/>
      <w:jc w:val="both"/>
    </w:pPr>
  </w:style>
  <w:style w:type="paragraph" w:customStyle="1" w:styleId="HLAVICKA6BNAD">
    <w:name w:val="HLAVICKA 6B NAD"/>
    <w:basedOn w:val="HLAVICKA"/>
    <w:pPr>
      <w:spacing w:before="240"/>
    </w:pPr>
  </w:style>
  <w:style w:type="paragraph" w:customStyle="1" w:styleId="NADPISCENNETUC">
    <w:name w:val="NADPIS CENNETUC"/>
    <w:basedOn w:val="NADPISCENTR"/>
    <w:pPr>
      <w:spacing w:before="120"/>
    </w:pPr>
    <w:rPr>
      <w:b w:val="0"/>
    </w:rPr>
  </w:style>
  <w:style w:type="paragraph" w:customStyle="1" w:styleId="HLAVICKASVAZAN">
    <w:name w:val="HLAVICKA SVAZAN"/>
    <w:basedOn w:val="HLAVICKA"/>
    <w:pPr>
      <w:keepNext/>
    </w:pPr>
  </w:style>
  <w:style w:type="paragraph" w:customStyle="1" w:styleId="AJAKO1">
    <w:name w:val="A) JAKO (1)"/>
    <w:basedOn w:val="Normln"/>
    <w:next w:val="BODY1"/>
    <w:pPr>
      <w:spacing w:before="120" w:after="60"/>
      <w:ind w:left="284" w:hanging="284"/>
      <w:jc w:val="both"/>
    </w:pPr>
  </w:style>
  <w:style w:type="paragraph" w:styleId="Nzev">
    <w:name w:val="Title"/>
    <w:basedOn w:val="Normln"/>
    <w:qFormat/>
    <w:pPr>
      <w:ind w:firstLine="708"/>
      <w:jc w:val="center"/>
    </w:pPr>
    <w:rPr>
      <w:b/>
      <w:sz w:val="44"/>
    </w:rPr>
  </w:style>
  <w:style w:type="paragraph" w:styleId="Zkladntextodsazen">
    <w:name w:val="Body Text Indent"/>
    <w:basedOn w:val="Normln"/>
    <w:semiHidden/>
    <w:pPr>
      <w:jc w:val="both"/>
    </w:pPr>
    <w:rPr>
      <w:sz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spacing w:before="60" w:after="60"/>
      <w:jc w:val="both"/>
    </w:pPr>
  </w:style>
  <w:style w:type="paragraph" w:customStyle="1" w:styleId="Standardnte">
    <w:name w:val="Standardní te"/>
    <w:rPr>
      <w:color w:val="000000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character" w:styleId="slostrnky">
    <w:name w:val="page number"/>
    <w:basedOn w:val="Standardnpsmoodstavce"/>
    <w:rsid w:val="00C25E1A"/>
  </w:style>
  <w:style w:type="character" w:customStyle="1" w:styleId="ZhlavChar">
    <w:name w:val="Záhlaví Char"/>
    <w:basedOn w:val="Standardnpsmoodstavce"/>
    <w:link w:val="Zhlav"/>
    <w:rsid w:val="00A46F5D"/>
  </w:style>
  <w:style w:type="paragraph" w:styleId="Textbubliny">
    <w:name w:val="Balloon Text"/>
    <w:basedOn w:val="Normln"/>
    <w:link w:val="TextbublinyChar"/>
    <w:uiPriority w:val="99"/>
    <w:semiHidden/>
    <w:unhideWhenUsed/>
    <w:rsid w:val="00A46F5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46F5D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A46F5D"/>
  </w:style>
  <w:style w:type="character" w:customStyle="1" w:styleId="cislo1">
    <w:name w:val="cislo1"/>
    <w:rsid w:val="0081009F"/>
    <w:rPr>
      <w:rFonts w:ascii="Verdana" w:hAnsi="Verdana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Style22">
    <w:name w:val="Font Style22"/>
    <w:uiPriority w:val="99"/>
    <w:rsid w:val="00716E1D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ln"/>
    <w:uiPriority w:val="99"/>
    <w:rsid w:val="00716E1D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14">
    <w:name w:val="Style14"/>
    <w:basedOn w:val="Normln"/>
    <w:uiPriority w:val="99"/>
    <w:rsid w:val="00716E1D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21">
    <w:name w:val="Font Style21"/>
    <w:uiPriority w:val="99"/>
    <w:rsid w:val="00716E1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Normln"/>
    <w:uiPriority w:val="99"/>
    <w:rsid w:val="00716E1D"/>
    <w:pPr>
      <w:widowControl w:val="0"/>
      <w:autoSpaceDE w:val="0"/>
      <w:autoSpaceDN w:val="0"/>
      <w:adjustRightInd w:val="0"/>
      <w:spacing w:line="276" w:lineRule="exact"/>
      <w:ind w:firstLine="696"/>
    </w:pPr>
    <w:rPr>
      <w:rFonts w:ascii="Arial Unicode MS" w:eastAsia="Arial Unicode MS" w:hAnsi="Calibri" w:cs="Arial Unicode MS"/>
      <w:sz w:val="24"/>
      <w:szCs w:val="24"/>
    </w:rPr>
  </w:style>
  <w:style w:type="character" w:styleId="Hypertextovodkaz">
    <w:name w:val="Hyperlink"/>
    <w:rsid w:val="004E07FC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11592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15927"/>
  </w:style>
  <w:style w:type="character" w:customStyle="1" w:styleId="TextkomenteChar">
    <w:name w:val="Text komentáře Char"/>
    <w:basedOn w:val="Standardnpsmoodstavce"/>
    <w:link w:val="Textkomente"/>
    <w:rsid w:val="0011592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592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15927"/>
    <w:rPr>
      <w:b/>
      <w:bCs/>
    </w:rPr>
  </w:style>
  <w:style w:type="character" w:customStyle="1" w:styleId="PODKAPITOLAChar">
    <w:name w:val="PODKAPITOLA Char"/>
    <w:link w:val="PODKAPITOLA"/>
    <w:uiPriority w:val="99"/>
    <w:locked/>
    <w:rsid w:val="00C00B6B"/>
    <w:rPr>
      <w:rFonts w:ascii="Verdana" w:hAnsi="Verdana" w:cs="Arial"/>
      <w:b/>
      <w:bCs/>
      <w:color w:val="333333"/>
      <w:shd w:val="clear" w:color="auto" w:fill="FFFFFF"/>
    </w:rPr>
  </w:style>
  <w:style w:type="paragraph" w:customStyle="1" w:styleId="PODKAPITOLA">
    <w:name w:val="PODKAPITOLA"/>
    <w:basedOn w:val="Normln"/>
    <w:link w:val="PODKAPITOLAChar"/>
    <w:uiPriority w:val="99"/>
    <w:qFormat/>
    <w:rsid w:val="00C00B6B"/>
    <w:pPr>
      <w:shd w:val="clear" w:color="auto" w:fill="FFFFFF"/>
      <w:spacing w:before="300" w:after="150"/>
      <w:outlineLvl w:val="1"/>
    </w:pPr>
    <w:rPr>
      <w:rFonts w:ascii="Verdana" w:hAnsi="Verdana" w:cs="Arial"/>
      <w:b/>
      <w:bCs/>
      <w:color w:val="333333"/>
    </w:rPr>
  </w:style>
  <w:style w:type="table" w:styleId="Svtltabulkasmkou1">
    <w:name w:val="Grid Table 1 Light"/>
    <w:basedOn w:val="Normlntabulka"/>
    <w:uiPriority w:val="46"/>
    <w:rsid w:val="00C00B6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1slovantext">
    <w:name w:val="1.1 Číslovaný text"/>
    <w:basedOn w:val="Normln"/>
    <w:link w:val="11slovantextChar"/>
    <w:rsid w:val="00646D8F"/>
    <w:pPr>
      <w:numPr>
        <w:ilvl w:val="1"/>
        <w:numId w:val="15"/>
      </w:numPr>
      <w:spacing w:after="120" w:line="280" w:lineRule="atLeast"/>
      <w:jc w:val="both"/>
    </w:pPr>
    <w:rPr>
      <w:rFonts w:ascii="Calibri" w:hAnsi="Calibri"/>
      <w:sz w:val="22"/>
      <w:szCs w:val="24"/>
    </w:rPr>
  </w:style>
  <w:style w:type="character" w:customStyle="1" w:styleId="11slovantextChar">
    <w:name w:val="1.1 Číslovaný text Char"/>
    <w:link w:val="11slovantext"/>
    <w:rsid w:val="00646D8F"/>
    <w:rPr>
      <w:rFonts w:ascii="Calibri" w:hAnsi="Calibri"/>
      <w:sz w:val="22"/>
      <w:szCs w:val="24"/>
    </w:rPr>
  </w:style>
  <w:style w:type="paragraph" w:customStyle="1" w:styleId="1lneksmlouvy">
    <w:name w:val="1 Článek smlouvy"/>
    <w:basedOn w:val="Normln"/>
    <w:next w:val="11slovantext"/>
    <w:rsid w:val="00646D8F"/>
    <w:pPr>
      <w:keepNext/>
      <w:numPr>
        <w:numId w:val="15"/>
      </w:numPr>
      <w:suppressAutoHyphens/>
      <w:spacing w:before="360" w:after="240"/>
      <w:jc w:val="both"/>
      <w:outlineLvl w:val="0"/>
    </w:pPr>
    <w:rPr>
      <w:rFonts w:ascii="Calibri" w:hAnsi="Calibri"/>
      <w:b/>
      <w:caps/>
      <w:spacing w:val="6"/>
      <w:sz w:val="22"/>
      <w:szCs w:val="24"/>
      <w:lang w:eastAsia="en-US"/>
    </w:rPr>
  </w:style>
  <w:style w:type="character" w:customStyle="1" w:styleId="OdstavecseseznamemChar">
    <w:name w:val="Odstavec se seznamem Char"/>
    <w:aliases w:val="List Paragraph Char,Odstavec cíl se seznamem Char,Odstavec se seznamem5 Char,Odstavec_muj Char,Odrážky Char,Normální - úroveň 3 Char,Bullet Number Char,Nad Char,Odstavec Char,Reference List Char,Odstavec se seznamem1 Char"/>
    <w:link w:val="Odstavecseseznamem"/>
    <w:uiPriority w:val="99"/>
    <w:qFormat/>
    <w:locked/>
    <w:rsid w:val="00C15F16"/>
  </w:style>
  <w:style w:type="paragraph" w:styleId="Odstavecseseznamem">
    <w:name w:val="List Paragraph"/>
    <w:aliases w:val="List Paragraph,Odstavec cíl se seznamem,Odstavec se seznamem5,Odstavec_muj,Odrážky,Normální - úroveň 3,Bullet Number,Nad,Odstavec,Reference List,Odstavec se seznamem a odrážkou,1 úroveň Odstavec se seznamem,Odstavec se seznamem1"/>
    <w:basedOn w:val="Normln"/>
    <w:link w:val="OdstavecseseznamemChar"/>
    <w:uiPriority w:val="34"/>
    <w:qFormat/>
    <w:rsid w:val="00C15F16"/>
    <w:pPr>
      <w:spacing w:after="160" w:line="256" w:lineRule="auto"/>
      <w:ind w:left="720"/>
      <w:contextualSpacing/>
    </w:pPr>
  </w:style>
  <w:style w:type="table" w:styleId="Mkatabulky">
    <w:name w:val="Table Grid"/>
    <w:basedOn w:val="Normlntabulka"/>
    <w:uiPriority w:val="39"/>
    <w:rsid w:val="004800A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800A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800AB"/>
  </w:style>
  <w:style w:type="character" w:styleId="Znakapoznpodarou">
    <w:name w:val="footnote reference"/>
    <w:basedOn w:val="Standardnpsmoodstavce"/>
    <w:uiPriority w:val="99"/>
    <w:unhideWhenUsed/>
    <w:rsid w:val="004800AB"/>
    <w:rPr>
      <w:vertAlign w:val="superscript"/>
    </w:rPr>
  </w:style>
  <w:style w:type="character" w:customStyle="1" w:styleId="m3200944911273637963hgkelc">
    <w:name w:val="m_3200944911273637963hgkelc"/>
    <w:basedOn w:val="Standardnpsmoodstavce"/>
    <w:rsid w:val="00CB2123"/>
  </w:style>
  <w:style w:type="character" w:customStyle="1" w:styleId="apple-converted-space">
    <w:name w:val="apple-converted-space"/>
    <w:basedOn w:val="Standardnpsmoodstavce"/>
    <w:rsid w:val="00EF362E"/>
  </w:style>
  <w:style w:type="paragraph" w:customStyle="1" w:styleId="default">
    <w:name w:val="default"/>
    <w:basedOn w:val="Normln"/>
    <w:rsid w:val="00EF362E"/>
    <w:pPr>
      <w:spacing w:before="100" w:beforeAutospacing="1" w:after="100" w:afterAutospacing="1"/>
    </w:pPr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826D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A37379"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link w:val="BezmezerChar"/>
    <w:uiPriority w:val="1"/>
    <w:qFormat/>
    <w:rsid w:val="004E135E"/>
    <w:pPr>
      <w:suppressAutoHyphens/>
    </w:pPr>
    <w:rPr>
      <w:rFonts w:ascii="Calibri" w:hAnsi="Calibri" w:cs="Calibri"/>
      <w:sz w:val="22"/>
      <w:szCs w:val="24"/>
      <w:lang w:eastAsia="ar-SA"/>
    </w:rPr>
  </w:style>
  <w:style w:type="character" w:customStyle="1" w:styleId="BezmezerChar">
    <w:name w:val="Bez mezer Char"/>
    <w:link w:val="Bezmezer"/>
    <w:uiPriority w:val="1"/>
    <w:rsid w:val="004E135E"/>
    <w:rPr>
      <w:rFonts w:ascii="Calibri" w:hAnsi="Calibri" w:cs="Calibri"/>
      <w:sz w:val="22"/>
      <w:szCs w:val="24"/>
      <w:lang w:eastAsia="ar-SA"/>
    </w:rPr>
  </w:style>
  <w:style w:type="paragraph" w:styleId="Revize">
    <w:name w:val="Revision"/>
    <w:hidden/>
    <w:uiPriority w:val="99"/>
    <w:semiHidden/>
    <w:rsid w:val="00FD3870"/>
  </w:style>
  <w:style w:type="paragraph" w:customStyle="1" w:styleId="xl99">
    <w:name w:val="xl99"/>
    <w:basedOn w:val="Normln"/>
    <w:rsid w:val="00D53472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 CE" w:hAnsi="Arial CE"/>
    </w:rPr>
  </w:style>
  <w:style w:type="paragraph" w:customStyle="1" w:styleId="Default0">
    <w:name w:val="Default"/>
    <w:rsid w:val="00D5347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fontstyle01">
    <w:name w:val="fontstyle01"/>
    <w:basedOn w:val="Standardnpsmoodstavce"/>
    <w:rsid w:val="00D4512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0">
    <w:name w:val="fontstyle21"/>
    <w:basedOn w:val="Standardnpsmoodstavce"/>
    <w:rsid w:val="00D4512C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7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3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0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2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entSideApplicationId xmlns="http://schemas.microsoft.com/sharepoint/v3" xsi:nil="true"/>
    <lcf76f155ced4ddcb4097134ff3c332f xmlns="1b0a2e31-377b-4a4f-8b74-191dd8e2e1a2">
      <Terms xmlns="http://schemas.microsoft.com/office/infopath/2007/PartnerControls"/>
    </lcf76f155ced4ddcb4097134ff3c332f>
    <Objednatel xmlns="1b0a2e31-377b-4a4f-8b74-191dd8e2e1a2" xsi:nil="true"/>
    <CanvasContent1 xmlns="http://schemas.microsoft.com/sharepoint/v3" xsi:nil="true"/>
    <BannerImageUrl xmlns="http://schemas.microsoft.com/sharepoint/v3">
      <Url xsi:nil="true"/>
      <Description xsi:nil="true"/>
    </BannerImageUrl>
    <Odkaz xmlns="1b0a2e31-377b-4a4f-8b74-191dd8e2e1a2">
      <Url xsi:nil="true"/>
      <Description xsi:nil="true"/>
    </Odkaz>
    <_Flow_SignoffStatus xmlns="1b0a2e31-377b-4a4f-8b74-191dd8e2e1a2" xsi:nil="true"/>
    <PageLayoutType xmlns="http://schemas.microsoft.com/sharepoint/v3" xsi:nil="true"/>
    <BannerImageOffset xmlns="http://schemas.microsoft.com/sharepoint/v3" xsi:nil="true"/>
    <A xmlns="1b0a2e31-377b-4a4f-8b74-191dd8e2e1a2">
      <Url xsi:nil="true"/>
      <Description xsi:nil="true"/>
    </A>
    <TaxCatchAll xmlns="1c5afdd9-10a7-4471-939e-3b6fefddb120" xsi:nil="true"/>
    <Pozn_x00e1_mka xmlns="1b0a2e31-377b-4a4f-8b74-191dd8e2e1a2" xsi:nil="true"/>
    <PromotedSt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02840B944C546A8FFB3BEE68E8FD7" ma:contentTypeVersion="37" ma:contentTypeDescription="Vytvoří nový dokument" ma:contentTypeScope="" ma:versionID="59888fc750d694a0bf16dff857b26bb9">
  <xsd:schema xmlns:xsd="http://www.w3.org/2001/XMLSchema" xmlns:xs="http://www.w3.org/2001/XMLSchema" xmlns:p="http://schemas.microsoft.com/office/2006/metadata/properties" xmlns:ns1="http://schemas.microsoft.com/sharepoint/v3" xmlns:ns2="1c5afdd9-10a7-4471-939e-3b6fefddb120" xmlns:ns3="1b0a2e31-377b-4a4f-8b74-191dd8e2e1a2" xmlns:ns4="http://schemas.microsoft.com/sharepoint/v3/fields" targetNamespace="http://schemas.microsoft.com/office/2006/metadata/properties" ma:root="true" ma:fieldsID="b8e0f733749a2553ca08da10b59ff138" ns1:_="" ns2:_="" ns3:_="" ns4:_="">
    <xsd:import namespace="http://schemas.microsoft.com/sharepoint/v3"/>
    <xsd:import namespace="1c5afdd9-10a7-4471-939e-3b6fefddb120"/>
    <xsd:import namespace="1b0a2e31-377b-4a4f-8b74-191dd8e2e1a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A" minOccurs="0"/>
                <xsd:element ref="ns1:ClientSideApplicationId" minOccurs="0"/>
                <xsd:element ref="ns1:PageLayoutType" minOccurs="0"/>
                <xsd:element ref="ns1:CanvasContent1" minOccurs="0"/>
                <xsd:element ref="ns1:BannerImageUrl" minOccurs="0"/>
                <xsd:element ref="ns1:BannerImageOffset" minOccurs="0"/>
                <xsd:element ref="ns4:Description" minOccurs="0"/>
                <xsd:element ref="ns1:PromotedState" minOccurs="0"/>
                <xsd:element ref="ns3:MediaServiceAutoKeyPoints" minOccurs="0"/>
                <xsd:element ref="ns3:MediaServiceKeyPoints" minOccurs="0"/>
                <xsd:element ref="ns3:Odkaz" minOccurs="0"/>
                <xsd:element ref="ns3:MediaLengthInSeconds" minOccurs="0"/>
                <xsd:element ref="ns3:Pozn_x00e1_mka" minOccurs="0"/>
                <xsd:element ref="ns2:TaxCatchAl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Objednate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ientSideApplicationId" ma:index="20" nillable="true" ma:displayName="ID stránky klientské aplikace" ma:description="ID stránky klientské aplikace" ma:hidden="true" ma:internalName="ClientSideApplicationId">
      <xsd:simpleType>
        <xsd:restriction base="dms:Unknown"/>
      </xsd:simpleType>
    </xsd:element>
    <xsd:element name="PageLayoutType" ma:index="21" nillable="true" ma:displayName="Typ rozložení stránky" ma:description="Typ rozložení stránky" ma:hidden="true" ma:internalName="PageLayoutType">
      <xsd:simpleType>
        <xsd:restriction base="dms:Text">
          <xsd:maxLength value="255"/>
        </xsd:restriction>
      </xsd:simpleType>
    </xsd:element>
    <xsd:element name="CanvasContent1" ma:index="22" nillable="true" ma:displayName="Obsah plátna pro vytváření webového obsahu" ma:description="V tomto sloupci se ukládá obsah plátna pro vytváření webového obsahu na stránce webu." ma:internalName="CanvasContent1" ma:readOnly="false">
      <xsd:simpleType>
        <xsd:restriction base="dms:Unknown"/>
      </xsd:simpleType>
    </xsd:element>
    <xsd:element name="BannerImageUrl" ma:index="23" nillable="true" ma:displayName="Adresa URL obrázku banneru" ma:description="Adresa URL obrázku banneru" ma:internalName="BannerImage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nnerImageOffset" ma:index="24" nillable="true" ma:displayName="Posun obrázku banneru" ma:description="Posun obrázku banneru" ma:hidden="true" ma:internalName="BannerImageOffset">
      <xsd:simpleType>
        <xsd:restriction base="dms:Text"/>
      </xsd:simpleType>
    </xsd:element>
    <xsd:element name="PromotedState" ma:index="26" nillable="true" ma:displayName="Stav se zvýšenou úrovní" ma:default="0" ma:description="" ma:internalName="PromotedState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afdd9-10a7-4471-939e-3b6fefddb1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288e5711-1c27-48ea-9f57-f75b0e4f0198}" ma:internalName="TaxCatchAll" ma:showField="CatchAllData" ma:web="1c5afdd9-10a7-4471-939e-3b6fefddb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a2e31-377b-4a4f-8b74-191dd8e2e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" ma:index="19" nillable="true" ma:displayName="A" ma:format="Image" ma:internalName="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dkaz" ma:index="29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Pozn_x00e1_mka" ma:index="31" nillable="true" ma:displayName="Poznámka" ma:format="Dropdown" ma:internalName="Pozn_x00e1_mka">
      <xsd:simpleType>
        <xsd:restriction base="dms:Text">
          <xsd:maxLength value="255"/>
        </xsd:restriction>
      </xsd:simpleType>
    </xsd:element>
    <xsd:element name="lcf76f155ced4ddcb4097134ff3c332f" ma:index="34" nillable="true" ma:taxonomy="true" ma:internalName="lcf76f155ced4ddcb4097134ff3c332f" ma:taxonomyFieldName="MediaServiceImageTags" ma:displayName="Značky obrázků" ma:readOnly="false" ma:fieldId="{5cf76f15-5ced-4ddc-b409-7134ff3c332f}" ma:taxonomyMulti="true" ma:sspId="e55adb0b-e27a-463e-bbaa-ef01d4c7bc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5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Objednatel" ma:index="37" nillable="true" ma:displayName="Objednatel" ma:format="Dropdown" ma:internalName="Objednatel">
      <xsd:simpleType>
        <xsd:restriction base="dms:Choice">
          <xsd:enumeration value="ŘSD SP"/>
          <xsd:enumeration value="ŘSD ZP"/>
          <xsd:enumeration value="ŘSD CH"/>
        </xsd:restriction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escription" ma:index="25" nillable="true" ma:displayName="Popis" ma:internalName="Description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F5C63C-ACB6-427A-9EFB-075F4AEF9B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11B823-ED13-42E8-BA40-A5C3693DC42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b0a2e31-377b-4a4f-8b74-191dd8e2e1a2"/>
    <ds:schemaRef ds:uri="1c5afdd9-10a7-4471-939e-3b6fefddb120"/>
  </ds:schemaRefs>
</ds:datastoreItem>
</file>

<file path=customXml/itemProps3.xml><?xml version="1.0" encoding="utf-8"?>
<ds:datastoreItem xmlns:ds="http://schemas.openxmlformats.org/officeDocument/2006/customXml" ds:itemID="{7522C62D-76D6-47C1-AB4A-DB1AC3F23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5afdd9-10a7-4471-939e-3b6fefddb120"/>
    <ds:schemaRef ds:uri="1b0a2e31-377b-4a4f-8b74-191dd8e2e1a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786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uzavírají smluvní strany</vt:lpstr>
    </vt:vector>
  </TitlesOfParts>
  <Company>Me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uzavírají smluvní strany</dc:title>
  <dc:subject/>
  <dc:creator>MeU</dc:creator>
  <cp:keywords/>
  <cp:lastModifiedBy>Nováková Magda (ÚMČ Praha 10)</cp:lastModifiedBy>
  <cp:revision>5</cp:revision>
  <cp:lastPrinted>2011-03-28T10:49:00Z</cp:lastPrinted>
  <dcterms:created xsi:type="dcterms:W3CDTF">2025-05-05T05:38:00Z</dcterms:created>
  <dcterms:modified xsi:type="dcterms:W3CDTF">2025-05-12T09:18:00Z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0x010100D6D02840B944C546A8FFB3BEE68E8FD7</vt:lpwstr>
  </property>
  <property fmtid="{D5CDD505-2E9C-101B-9397-08002B2CF9AE}" pid="3" name="MediaServiceImageTags">
    <vt:lpwstr/>
  </property>
</Properties>
</file>