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5" w:rsidRPr="00AB6900" w:rsidRDefault="009904AD" w:rsidP="009904AD">
      <w:pPr>
        <w:tabs>
          <w:tab w:val="left" w:pos="4536"/>
          <w:tab w:val="left" w:pos="7513"/>
        </w:tabs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objednatele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 </w:t>
      </w:r>
      <w:r w:rsidR="0073410A" w:rsidRPr="00AB6900">
        <w:rPr>
          <w:rFonts w:ascii="Times New Roman" w:hAnsi="Times New Roman"/>
          <w:sz w:val="22"/>
          <w:szCs w:val="22"/>
        </w:rPr>
        <w:br/>
      </w:r>
      <w:r w:rsidR="0073410A" w:rsidRPr="00AB6900">
        <w:rPr>
          <w:rFonts w:ascii="Times New Roman" w:hAnsi="Times New Roman"/>
          <w:sz w:val="22"/>
          <w:szCs w:val="22"/>
        </w:rPr>
        <w:tab/>
      </w:r>
    </w:p>
    <w:p w:rsidR="000F2BF5" w:rsidRPr="00AB6900" w:rsidRDefault="009904AD" w:rsidP="009904AD">
      <w:pPr>
        <w:tabs>
          <w:tab w:val="left" w:pos="4536"/>
          <w:tab w:val="left" w:pos="7513"/>
        </w:tabs>
        <w:spacing w:before="240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zhotovitele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  <w:r w:rsidR="000F2BF5" w:rsidRPr="00AB6900">
        <w:rPr>
          <w:rFonts w:ascii="Times New Roman" w:hAnsi="Times New Roman"/>
          <w:sz w:val="22"/>
          <w:szCs w:val="22"/>
        </w:rPr>
        <w:tab/>
      </w:r>
    </w:p>
    <w:p w:rsidR="00B8401C" w:rsidRPr="00AB6900" w:rsidRDefault="009D49DF" w:rsidP="00B8401C">
      <w:pPr>
        <w:keepNext/>
        <w:tabs>
          <w:tab w:val="num" w:pos="0"/>
        </w:tabs>
        <w:spacing w:before="240" w:after="480"/>
        <w:outlineLvl w:val="0"/>
        <w:rPr>
          <w:rFonts w:ascii="Times New Roman" w:hAnsi="Times New Roman"/>
          <w:b/>
          <w:snapToGrid w:val="0"/>
          <w:kern w:val="28"/>
          <w:sz w:val="40"/>
          <w:szCs w:val="40"/>
        </w:rPr>
      </w:pPr>
      <w:r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 xml:space="preserve">Rámcová </w:t>
      </w:r>
      <w:r w:rsidR="00B8401C"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>smlouva</w:t>
      </w:r>
      <w:r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 xml:space="preserve"> o dílo</w:t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B8401C" w:rsidRPr="001E4CBB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Smluvní strany</w:t>
      </w:r>
    </w:p>
    <w:p w:rsidR="00B8401C" w:rsidRPr="001E4CBB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OVANET</w:t>
      </w:r>
      <w:r w:rsidRPr="00916AA8">
        <w:rPr>
          <w:rFonts w:ascii="Times New Roman" w:hAnsi="Times New Roman"/>
          <w:sz w:val="22"/>
          <w:szCs w:val="22"/>
        </w:rPr>
        <w:t xml:space="preserve"> </w:t>
      </w:r>
      <w:r w:rsidR="00F040A9" w:rsidRPr="00916AA8">
        <w:rPr>
          <w:rFonts w:ascii="Times New Roman" w:hAnsi="Times New Roman"/>
          <w:sz w:val="22"/>
          <w:szCs w:val="22"/>
        </w:rPr>
        <w:t>a.s.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="00CE7C38">
        <w:rPr>
          <w:rFonts w:ascii="Times New Roman" w:hAnsi="Times New Roman"/>
          <w:b/>
          <w:sz w:val="22"/>
          <w:szCs w:val="22"/>
        </w:rPr>
        <w:t xml:space="preserve">Ing. Lukáš </w:t>
      </w:r>
      <w:proofErr w:type="spellStart"/>
      <w:r w:rsidR="00CE7C38">
        <w:rPr>
          <w:rFonts w:ascii="Times New Roman" w:hAnsi="Times New Roman"/>
          <w:b/>
          <w:sz w:val="22"/>
          <w:szCs w:val="22"/>
        </w:rPr>
        <w:t>Šulkovský</w:t>
      </w:r>
      <w:proofErr w:type="spellEnd"/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Hájkova 1100/13</w:t>
      </w:r>
      <w:r w:rsidR="00B8401C" w:rsidRPr="00916AA8">
        <w:rPr>
          <w:rFonts w:ascii="Times New Roman" w:hAnsi="Times New Roman"/>
          <w:sz w:val="22"/>
          <w:szCs w:val="22"/>
        </w:rPr>
        <w:t xml:space="preserve"> 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7</w:t>
      </w:r>
      <w:r w:rsidR="00F040A9" w:rsidRPr="00916AA8">
        <w:rPr>
          <w:rFonts w:ascii="Times New Roman" w:hAnsi="Times New Roman"/>
          <w:sz w:val="22"/>
          <w:szCs w:val="22"/>
        </w:rPr>
        <w:t>02</w:t>
      </w:r>
      <w:r w:rsidRPr="00916AA8">
        <w:rPr>
          <w:rFonts w:ascii="Times New Roman" w:hAnsi="Times New Roman"/>
          <w:sz w:val="22"/>
          <w:szCs w:val="22"/>
        </w:rPr>
        <w:t xml:space="preserve"> </w:t>
      </w:r>
      <w:r w:rsidR="00F040A9" w:rsidRPr="00916AA8">
        <w:rPr>
          <w:rFonts w:ascii="Times New Roman" w:hAnsi="Times New Roman"/>
          <w:sz w:val="22"/>
          <w:szCs w:val="22"/>
        </w:rPr>
        <w:t>0</w:t>
      </w:r>
      <w:r w:rsidRPr="00916AA8">
        <w:rPr>
          <w:rFonts w:ascii="Times New Roman" w:hAnsi="Times New Roman"/>
          <w:sz w:val="22"/>
          <w:szCs w:val="22"/>
        </w:rPr>
        <w:t>0 Ostrava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Zastoupena členem představenstva</w:t>
      </w:r>
      <w:r w:rsidR="00AD6BB4">
        <w:rPr>
          <w:rFonts w:ascii="Times New Roman" w:hAnsi="Times New Roman"/>
          <w:sz w:val="22"/>
          <w:szCs w:val="22"/>
        </w:rPr>
        <w:t xml:space="preserve"> </w:t>
      </w:r>
      <w:r w:rsidR="00AD6BB4">
        <w:rPr>
          <w:rFonts w:ascii="Times New Roman" w:hAnsi="Times New Roman"/>
          <w:sz w:val="22"/>
          <w:szCs w:val="22"/>
        </w:rPr>
        <w:tab/>
      </w:r>
      <w:r w:rsidR="00AD6BB4">
        <w:rPr>
          <w:rFonts w:ascii="Times New Roman" w:hAnsi="Times New Roman"/>
          <w:sz w:val="22"/>
          <w:szCs w:val="22"/>
        </w:rPr>
        <w:tab/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Ing. Michalem Hrotíkem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AD6BB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IČO: </w:t>
      </w:r>
      <w:r w:rsidRPr="00916AA8">
        <w:rPr>
          <w:rFonts w:ascii="Times New Roman" w:hAnsi="Times New Roman"/>
          <w:sz w:val="22"/>
          <w:szCs w:val="22"/>
        </w:rPr>
        <w:tab/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ab/>
        <w:t>IČO:</w:t>
      </w:r>
      <w:r w:rsidR="00AD6BB4">
        <w:rPr>
          <w:rFonts w:ascii="Times New Roman" w:hAnsi="Times New Roman"/>
          <w:sz w:val="22"/>
          <w:szCs w:val="22"/>
        </w:rPr>
        <w:t xml:space="preserve"> </w:t>
      </w:r>
      <w:r w:rsidR="00AD6BB4">
        <w:rPr>
          <w:rFonts w:ascii="Times New Roman" w:hAnsi="Times New Roman"/>
          <w:sz w:val="22"/>
          <w:szCs w:val="22"/>
        </w:rPr>
        <w:tab/>
      </w:r>
      <w:r w:rsidR="001473E0">
        <w:rPr>
          <w:rFonts w:ascii="Times New Roman" w:hAnsi="Times New Roman"/>
          <w:sz w:val="22"/>
          <w:szCs w:val="22"/>
        </w:rPr>
        <w:t>7</w:t>
      </w:r>
      <w:r w:rsidR="00CE7C38">
        <w:rPr>
          <w:rFonts w:ascii="Times New Roman" w:hAnsi="Times New Roman"/>
          <w:sz w:val="22"/>
          <w:szCs w:val="22"/>
        </w:rPr>
        <w:t>58</w:t>
      </w:r>
      <w:r w:rsidR="001473E0">
        <w:rPr>
          <w:rFonts w:ascii="Times New Roman" w:hAnsi="Times New Roman"/>
          <w:sz w:val="22"/>
          <w:szCs w:val="22"/>
        </w:rPr>
        <w:t>7</w:t>
      </w:r>
      <w:r w:rsidR="00CE7C38">
        <w:rPr>
          <w:rFonts w:ascii="Times New Roman" w:hAnsi="Times New Roman"/>
          <w:sz w:val="22"/>
          <w:szCs w:val="22"/>
        </w:rPr>
        <w:t>6477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DIČ: </w:t>
      </w:r>
      <w:r w:rsidRPr="00916AA8">
        <w:rPr>
          <w:rFonts w:ascii="Times New Roman" w:hAnsi="Times New Roman"/>
          <w:sz w:val="22"/>
          <w:szCs w:val="22"/>
        </w:rPr>
        <w:tab/>
        <w:t>CZ</w:t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 xml:space="preserve"> (plátce DPH)</w:t>
      </w:r>
      <w:r w:rsidRPr="00916AA8">
        <w:rPr>
          <w:rFonts w:ascii="Times New Roman" w:hAnsi="Times New Roman"/>
          <w:sz w:val="22"/>
          <w:szCs w:val="22"/>
        </w:rPr>
        <w:tab/>
        <w:t>DIČ:</w:t>
      </w:r>
      <w:r w:rsidRPr="00916AA8">
        <w:rPr>
          <w:rFonts w:ascii="Times New Roman" w:hAnsi="Times New Roman"/>
          <w:sz w:val="22"/>
          <w:szCs w:val="22"/>
        </w:rPr>
        <w:tab/>
      </w:r>
      <w:r w:rsidR="001473E0">
        <w:rPr>
          <w:rFonts w:ascii="Times New Roman" w:hAnsi="Times New Roman"/>
          <w:sz w:val="22"/>
          <w:szCs w:val="22"/>
        </w:rPr>
        <w:t>CZ</w:t>
      </w:r>
      <w:r w:rsidR="00CE7C38">
        <w:rPr>
          <w:rFonts w:ascii="Times New Roman" w:hAnsi="Times New Roman"/>
          <w:sz w:val="22"/>
          <w:szCs w:val="22"/>
        </w:rPr>
        <w:t>78105064924</w:t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Peněžní ústav: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  <w:r w:rsidRPr="00916AA8">
        <w:rPr>
          <w:rFonts w:ascii="Times New Roman" w:hAnsi="Times New Roman"/>
          <w:sz w:val="22"/>
          <w:szCs w:val="22"/>
        </w:rPr>
        <w:tab/>
        <w:t>Peněžní ústav: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Číslo účtu: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  <w:r w:rsidRPr="00916AA8">
        <w:rPr>
          <w:rFonts w:ascii="Times New Roman" w:hAnsi="Times New Roman"/>
          <w:sz w:val="22"/>
          <w:szCs w:val="22"/>
        </w:rPr>
        <w:tab/>
        <w:t xml:space="preserve">Číslo účtu: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</w:p>
    <w:p w:rsidR="00AD6BB4" w:rsidRDefault="00F040A9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Zapsaná v obchodním rejstříku vedeném </w:t>
      </w:r>
      <w:r w:rsidRPr="00916AA8">
        <w:rPr>
          <w:rFonts w:ascii="Times New Roman" w:hAnsi="Times New Roman"/>
          <w:sz w:val="22"/>
          <w:szCs w:val="22"/>
        </w:rPr>
        <w:tab/>
      </w:r>
      <w:r w:rsidR="00AD6BB4">
        <w:rPr>
          <w:rFonts w:ascii="Times New Roman" w:hAnsi="Times New Roman"/>
          <w:sz w:val="22"/>
          <w:szCs w:val="22"/>
        </w:rPr>
        <w:t xml:space="preserve"> </w:t>
      </w:r>
      <w:r w:rsidR="00B8401C" w:rsidRPr="00916AA8">
        <w:rPr>
          <w:rFonts w:ascii="Times New Roman" w:hAnsi="Times New Roman"/>
          <w:sz w:val="22"/>
          <w:szCs w:val="22"/>
        </w:rPr>
        <w:t xml:space="preserve"> </w:t>
      </w:r>
    </w:p>
    <w:p w:rsidR="00AD6BB4" w:rsidRPr="00916AA8" w:rsidRDefault="009D5D59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u Krajského soudu v Ostravě, spisová značka B 2335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AD6BB4">
        <w:rPr>
          <w:rFonts w:ascii="Times New Roman" w:hAnsi="Times New Roman"/>
          <w:sz w:val="22"/>
          <w:szCs w:val="22"/>
        </w:rPr>
        <w:t xml:space="preserve">kontaktní e-mail: </w:t>
      </w:r>
      <w:hyperlink r:id="rId8" w:history="1">
        <w:proofErr w:type="spellStart"/>
        <w:r w:rsidR="00DF704B">
          <w:rPr>
            <w:rStyle w:val="Hypertextovodkaz"/>
            <w:rFonts w:ascii="Times New Roman" w:hAnsi="Times New Roman"/>
            <w:sz w:val="22"/>
            <w:szCs w:val="22"/>
          </w:rPr>
          <w:t>xxx</w:t>
        </w:r>
        <w:proofErr w:type="spellEnd"/>
      </w:hyperlink>
      <w:r w:rsidR="00CE7C38">
        <w:rPr>
          <w:rFonts w:ascii="Times New Roman" w:hAnsi="Times New Roman"/>
          <w:sz w:val="22"/>
          <w:szCs w:val="22"/>
        </w:rPr>
        <w:t xml:space="preserve"> </w:t>
      </w:r>
      <w:r w:rsidR="001473E0">
        <w:rPr>
          <w:rFonts w:ascii="Times New Roman" w:hAnsi="Times New Roman"/>
          <w:sz w:val="22"/>
          <w:szCs w:val="22"/>
        </w:rPr>
        <w:t xml:space="preserve"> </w:t>
      </w:r>
    </w:p>
    <w:p w:rsidR="00E23449" w:rsidRPr="001E4CBB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dále jen </w:t>
      </w:r>
      <w:r w:rsidR="00040A32" w:rsidRPr="00916AA8">
        <w:rPr>
          <w:rFonts w:ascii="Times New Roman" w:hAnsi="Times New Roman"/>
          <w:b/>
          <w:sz w:val="22"/>
          <w:szCs w:val="22"/>
        </w:rPr>
        <w:t>objednatel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>dále jen</w:t>
      </w:r>
      <w:r w:rsidRPr="00916AA8">
        <w:rPr>
          <w:rFonts w:ascii="Times New Roman" w:hAnsi="Times New Roman"/>
          <w:b/>
          <w:sz w:val="22"/>
          <w:szCs w:val="22"/>
        </w:rPr>
        <w:t xml:space="preserve"> </w:t>
      </w:r>
      <w:r w:rsidR="00040A32" w:rsidRPr="00916AA8">
        <w:rPr>
          <w:rFonts w:ascii="Times New Roman" w:hAnsi="Times New Roman"/>
          <w:b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Obsah smlouvy</w:t>
      </w:r>
    </w:p>
    <w:p w:rsidR="00B8401C" w:rsidRPr="00AB6900" w:rsidRDefault="00B8401C" w:rsidP="00B8401C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4"/>
          <w:szCs w:val="32"/>
        </w:rPr>
      </w:pP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>čl. I</w:t>
      </w:r>
      <w:r w:rsidR="00E23449" w:rsidRPr="00AB6900">
        <w:rPr>
          <w:rFonts w:ascii="Times New Roman" w:hAnsi="Times New Roman"/>
          <w:b/>
          <w:bCs/>
          <w:kern w:val="32"/>
          <w:sz w:val="24"/>
          <w:szCs w:val="32"/>
        </w:rPr>
        <w:t>.</w:t>
      </w: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ab/>
      </w:r>
    </w:p>
    <w:p w:rsidR="00B8401C" w:rsidRPr="001844CB" w:rsidRDefault="00B8401C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1844CB">
        <w:rPr>
          <w:rFonts w:ascii="Times New Roman" w:hAnsi="Times New Roman"/>
          <w:b/>
          <w:bCs/>
          <w:kern w:val="32"/>
          <w:sz w:val="26"/>
          <w:szCs w:val="32"/>
        </w:rPr>
        <w:t>Úvodní ustanovení</w:t>
      </w:r>
    </w:p>
    <w:p w:rsidR="00997273" w:rsidRPr="001E4CBB" w:rsidRDefault="00997273" w:rsidP="003C3567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Tato smlouva byla uzavřena v rámci výběrového řízení „</w:t>
      </w:r>
      <w:r w:rsidR="003C3567" w:rsidRPr="003C3567">
        <w:rPr>
          <w:rFonts w:ascii="Times New Roman" w:hAnsi="Times New Roman"/>
          <w:sz w:val="22"/>
          <w:szCs w:val="22"/>
        </w:rPr>
        <w:t>Dodávka a instalace datových rozvodů, strukturovaných kabeláží a kamerových systémů</w:t>
      </w:r>
      <w:r w:rsidRPr="00916AA8">
        <w:rPr>
          <w:rFonts w:ascii="Times New Roman" w:hAnsi="Times New Roman"/>
          <w:sz w:val="22"/>
          <w:szCs w:val="22"/>
        </w:rPr>
        <w:t xml:space="preserve"> – rámcová smlouva</w:t>
      </w:r>
      <w:r w:rsidR="008B0783" w:rsidRPr="00916AA8">
        <w:rPr>
          <w:rFonts w:ascii="Times New Roman" w:hAnsi="Times New Roman"/>
          <w:sz w:val="22"/>
          <w:szCs w:val="22"/>
        </w:rPr>
        <w:t xml:space="preserve"> 2017</w:t>
      </w:r>
      <w:r w:rsidRPr="00916AA8">
        <w:rPr>
          <w:rFonts w:ascii="Times New Roman" w:hAnsi="Times New Roman"/>
          <w:sz w:val="22"/>
          <w:szCs w:val="22"/>
        </w:rPr>
        <w:t>“</w:t>
      </w:r>
      <w:r w:rsidR="00040A32" w:rsidRPr="001E4CBB">
        <w:rPr>
          <w:rFonts w:ascii="Times New Roman" w:hAnsi="Times New Roman"/>
          <w:sz w:val="22"/>
          <w:szCs w:val="22"/>
        </w:rPr>
        <w:t>.</w:t>
      </w:r>
    </w:p>
    <w:p w:rsidR="00997273" w:rsidRPr="00916AA8" w:rsidRDefault="00997273" w:rsidP="003C3567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Smluvní strany prohlašují, že údaje uvedené v záhlaví této smlouvy a taktéž oprávnění k podnikání jsou v souladu s právní </w:t>
      </w:r>
      <w:r w:rsidRPr="00916AA8">
        <w:rPr>
          <w:rFonts w:ascii="Times New Roman" w:hAnsi="Times New Roman"/>
          <w:sz w:val="22"/>
          <w:szCs w:val="22"/>
        </w:rPr>
        <w:t>skutečností v době uzavření smlouvy. Smluvní strany se zavazují, že změny dotčených údajů oznámí bez prodlení druhé smluvní straně.</w:t>
      </w:r>
    </w:p>
    <w:p w:rsidR="00997273" w:rsidRPr="00916AA8" w:rsidRDefault="00997273" w:rsidP="00EF48F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prohlašují, že osoby podepisující tuto smlouvu jsou k tomuto úkonu oprávněny.</w:t>
      </w:r>
    </w:p>
    <w:p w:rsidR="00997273" w:rsidRPr="00916AA8" w:rsidRDefault="00997273" w:rsidP="001844C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Zhotovitel prohlašuje, že je odborně způsobilý k zajištění předmětu smlouvy.</w:t>
      </w:r>
    </w:p>
    <w:p w:rsidR="00997273" w:rsidRPr="00916AA8" w:rsidRDefault="00997273" w:rsidP="00EF48F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Pro případ, že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bude mít dle této smlouvy povinnost přiznat a zaplatit DPH, činí toto prohlášení: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prohlašuje, že není nespolehlivým plátcem DPH a v případě, že by se jím v průběhu trvání smluvního vztahu stal, tuto informaci neprodleně sdělí </w:t>
      </w:r>
      <w:r w:rsidR="006173EA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>.</w:t>
      </w:r>
    </w:p>
    <w:p w:rsidR="00E23449" w:rsidRPr="00916AA8" w:rsidRDefault="00E23449" w:rsidP="00997273">
      <w:pPr>
        <w:jc w:val="both"/>
        <w:rPr>
          <w:rFonts w:ascii="Times New Roman" w:hAnsi="Times New Roman"/>
          <w:sz w:val="22"/>
          <w:szCs w:val="22"/>
        </w:rPr>
      </w:pPr>
    </w:p>
    <w:p w:rsidR="00E23449" w:rsidRPr="00916AA8" w:rsidRDefault="00E23449" w:rsidP="00997273">
      <w:pPr>
        <w:jc w:val="both"/>
        <w:rPr>
          <w:rFonts w:ascii="Times New Roman" w:hAnsi="Times New Roman"/>
          <w:sz w:val="22"/>
          <w:szCs w:val="22"/>
        </w:rPr>
      </w:pPr>
    </w:p>
    <w:p w:rsidR="00B8401C" w:rsidRPr="00AB6900" w:rsidRDefault="00B8401C" w:rsidP="00997273">
      <w:pPr>
        <w:jc w:val="both"/>
        <w:rPr>
          <w:rFonts w:ascii="Times New Roman" w:hAnsi="Times New Roman"/>
          <w:b/>
          <w:bCs/>
          <w:kern w:val="32"/>
          <w:sz w:val="24"/>
          <w:szCs w:val="32"/>
        </w:rPr>
      </w:pP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>čl. II.</w:t>
      </w: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ab/>
      </w:r>
    </w:p>
    <w:p w:rsidR="00B8401C" w:rsidRPr="001844CB" w:rsidRDefault="00B8401C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1844CB">
        <w:rPr>
          <w:rFonts w:ascii="Times New Roman" w:hAnsi="Times New Roman"/>
          <w:b/>
          <w:bCs/>
          <w:kern w:val="32"/>
          <w:sz w:val="26"/>
          <w:szCs w:val="32"/>
        </w:rPr>
        <w:t xml:space="preserve">Předmět </w:t>
      </w:r>
      <w:r w:rsidR="00997273" w:rsidRPr="001844CB">
        <w:rPr>
          <w:rFonts w:ascii="Times New Roman" w:hAnsi="Times New Roman"/>
          <w:b/>
          <w:bCs/>
          <w:kern w:val="32"/>
          <w:sz w:val="26"/>
          <w:szCs w:val="32"/>
        </w:rPr>
        <w:t>smlouvy</w:t>
      </w:r>
    </w:p>
    <w:p w:rsidR="00997273" w:rsidRPr="00916AA8" w:rsidRDefault="00997273" w:rsidP="00824728">
      <w:pPr>
        <w:pStyle w:val="Odstavecseseznamem"/>
        <w:numPr>
          <w:ilvl w:val="1"/>
          <w:numId w:val="16"/>
        </w:numPr>
        <w:tabs>
          <w:tab w:val="left" w:pos="426"/>
        </w:tabs>
        <w:suppressAutoHyphens w:val="0"/>
        <w:spacing w:before="120"/>
        <w:jc w:val="both"/>
        <w:rPr>
          <w:sz w:val="22"/>
        </w:rPr>
      </w:pPr>
      <w:r w:rsidRPr="00916AA8">
        <w:rPr>
          <w:sz w:val="22"/>
        </w:rPr>
        <w:t xml:space="preserve">Předmětem této smlouvy je </w:t>
      </w:r>
      <w:r w:rsidR="00824728" w:rsidRPr="00824728">
        <w:rPr>
          <w:sz w:val="22"/>
        </w:rPr>
        <w:t>realizace dodávky a instalace datových rozvodů, strukturovaných kabeláží</w:t>
      </w:r>
      <w:r w:rsidR="0045159E">
        <w:rPr>
          <w:sz w:val="22"/>
        </w:rPr>
        <w:t xml:space="preserve">, </w:t>
      </w:r>
      <w:r w:rsidR="00F412BD">
        <w:rPr>
          <w:sz w:val="22"/>
        </w:rPr>
        <w:t xml:space="preserve">kabeláží </w:t>
      </w:r>
      <w:r w:rsidR="0045159E">
        <w:rPr>
          <w:sz w:val="22"/>
        </w:rPr>
        <w:t xml:space="preserve">a částí </w:t>
      </w:r>
      <w:r w:rsidR="00824728" w:rsidRPr="00824728">
        <w:rPr>
          <w:sz w:val="22"/>
        </w:rPr>
        <w:t xml:space="preserve">kamerových systémů podle předaných </w:t>
      </w:r>
      <w:r w:rsidR="00F412BD">
        <w:rPr>
          <w:sz w:val="22"/>
        </w:rPr>
        <w:t>požadavků případně</w:t>
      </w:r>
      <w:r w:rsidR="00824728" w:rsidRPr="00824728">
        <w:rPr>
          <w:sz w:val="22"/>
        </w:rPr>
        <w:t xml:space="preserve"> dokumentací</w:t>
      </w:r>
      <w:r w:rsidR="00F412BD">
        <w:rPr>
          <w:sz w:val="22"/>
        </w:rPr>
        <w:t>.</w:t>
      </w:r>
      <w:r w:rsidRPr="00916AA8">
        <w:rPr>
          <w:sz w:val="22"/>
        </w:rPr>
        <w:t xml:space="preserve"> „</w:t>
      </w:r>
      <w:r w:rsidR="00824728" w:rsidRPr="00824728">
        <w:rPr>
          <w:sz w:val="22"/>
        </w:rPr>
        <w:t xml:space="preserve">Dodávka a </w:t>
      </w:r>
      <w:r w:rsidR="00824728" w:rsidRPr="00824728">
        <w:rPr>
          <w:sz w:val="22"/>
        </w:rPr>
        <w:lastRenderedPageBreak/>
        <w:t xml:space="preserve">instalace datových rozvodů, strukturovaných kabeláží a kamerových systémů </w:t>
      </w:r>
      <w:r w:rsidRPr="00916AA8">
        <w:rPr>
          <w:sz w:val="22"/>
        </w:rPr>
        <w:t>“ nepřesáhne částku </w:t>
      </w:r>
      <w:proofErr w:type="gramStart"/>
      <w:r w:rsidR="008027EA" w:rsidRPr="008027EA">
        <w:rPr>
          <w:b/>
          <w:sz w:val="22"/>
        </w:rPr>
        <w:t>1 000 000</w:t>
      </w:r>
      <w:r w:rsidR="008027EA">
        <w:rPr>
          <w:sz w:val="22"/>
        </w:rPr>
        <w:t xml:space="preserve"> </w:t>
      </w:r>
      <w:r w:rsidRPr="00916AA8">
        <w:rPr>
          <w:b/>
          <w:sz w:val="22"/>
        </w:rPr>
        <w:t xml:space="preserve"> Kč</w:t>
      </w:r>
      <w:proofErr w:type="gramEnd"/>
      <w:r w:rsidRPr="00916AA8">
        <w:rPr>
          <w:b/>
          <w:sz w:val="22"/>
        </w:rPr>
        <w:t xml:space="preserve"> bez DPH.</w:t>
      </w:r>
    </w:p>
    <w:p w:rsidR="00997273" w:rsidRPr="00916AA8" w:rsidRDefault="00997273" w:rsidP="00EF48FB">
      <w:pPr>
        <w:pStyle w:val="Odstavecseseznamem"/>
        <w:numPr>
          <w:ilvl w:val="1"/>
          <w:numId w:val="16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sz w:val="22"/>
        </w:rPr>
      </w:pPr>
      <w:r w:rsidRPr="00916AA8">
        <w:rPr>
          <w:sz w:val="22"/>
        </w:rPr>
        <w:t>Zhotovitel se touto smlouvou zavazuje předávat objednateli dílo v požadovaném množství, kvalitě a termínu, tedy řádně a včas, na základě objednávek objednatele.</w:t>
      </w:r>
    </w:p>
    <w:p w:rsidR="001844CB" w:rsidRPr="001844CB" w:rsidRDefault="00997273" w:rsidP="001844CB">
      <w:pPr>
        <w:pStyle w:val="Odstavecseseznamem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  <w:szCs w:val="22"/>
        </w:rPr>
      </w:pPr>
      <w:r w:rsidRPr="001844CB">
        <w:rPr>
          <w:sz w:val="22"/>
        </w:rPr>
        <w:t>Zhotovitel se dále zavazuje převést na objednatele vlastnické právo v souladu s touto smlouvou a obecně závaznými právními předpisy.</w:t>
      </w:r>
    </w:p>
    <w:p w:rsidR="001844CB" w:rsidRPr="001844CB" w:rsidRDefault="00997273" w:rsidP="001844CB">
      <w:pPr>
        <w:pStyle w:val="Odstavecseseznamem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  <w:szCs w:val="22"/>
        </w:rPr>
      </w:pPr>
      <w:r w:rsidRPr="001844CB">
        <w:rPr>
          <w:sz w:val="22"/>
        </w:rPr>
        <w:t>Objednatel se zavazuje dílo realizované zhotovitelem, za podmínek stanovených touto smlouvou</w:t>
      </w:r>
      <w:r w:rsidR="008B0EDB">
        <w:rPr>
          <w:sz w:val="22"/>
        </w:rPr>
        <w:t xml:space="preserve"> a dílčími objednávkami</w:t>
      </w:r>
      <w:r w:rsidRPr="001844CB">
        <w:rPr>
          <w:sz w:val="22"/>
        </w:rPr>
        <w:t>, převzít a zaplatit zhotoviteli sjednanou cenu.</w:t>
      </w:r>
    </w:p>
    <w:p w:rsidR="008B0783" w:rsidRPr="001844CB" w:rsidRDefault="008B0783" w:rsidP="001844CB">
      <w:pPr>
        <w:pStyle w:val="Odstavecseseznamem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  <w:szCs w:val="22"/>
        </w:rPr>
      </w:pPr>
      <w:r w:rsidRPr="001844CB">
        <w:rPr>
          <w:sz w:val="22"/>
          <w:szCs w:val="22"/>
        </w:rPr>
        <w:t xml:space="preserve">Zhotovitel se při realizaci </w:t>
      </w:r>
      <w:r w:rsidR="00A53EE1">
        <w:rPr>
          <w:sz w:val="22"/>
          <w:szCs w:val="22"/>
        </w:rPr>
        <w:t>díla</w:t>
      </w:r>
      <w:r w:rsidRPr="001844CB">
        <w:rPr>
          <w:sz w:val="22"/>
          <w:szCs w:val="22"/>
        </w:rPr>
        <w:t xml:space="preserve"> zavazuje k realizaci </w:t>
      </w:r>
      <w:r w:rsidR="008B0EDB" w:rsidRPr="001844CB">
        <w:rPr>
          <w:sz w:val="22"/>
          <w:szCs w:val="22"/>
        </w:rPr>
        <w:t xml:space="preserve">jednotlivých </w:t>
      </w:r>
      <w:r w:rsidR="00FC605C">
        <w:rPr>
          <w:sz w:val="22"/>
          <w:szCs w:val="22"/>
        </w:rPr>
        <w:t xml:space="preserve">dodávek a instalací </w:t>
      </w:r>
      <w:r w:rsidRPr="001844CB">
        <w:rPr>
          <w:sz w:val="22"/>
          <w:szCs w:val="22"/>
        </w:rPr>
        <w:t xml:space="preserve">a to v souladu s požadavky objednatele dle zadávací dokumentace, </w:t>
      </w:r>
      <w:r w:rsidR="00241CD3">
        <w:rPr>
          <w:sz w:val="22"/>
          <w:szCs w:val="22"/>
        </w:rPr>
        <w:t> případně</w:t>
      </w:r>
      <w:r w:rsidRPr="001844CB">
        <w:rPr>
          <w:sz w:val="22"/>
          <w:szCs w:val="22"/>
        </w:rPr>
        <w:t xml:space="preserve"> projektov</w:t>
      </w:r>
      <w:r w:rsidR="00A53EE1">
        <w:rPr>
          <w:sz w:val="22"/>
          <w:szCs w:val="22"/>
        </w:rPr>
        <w:t>é</w:t>
      </w:r>
      <w:r w:rsidRPr="001844CB">
        <w:rPr>
          <w:sz w:val="22"/>
          <w:szCs w:val="22"/>
        </w:rPr>
        <w:t xml:space="preserve"> dokumentac</w:t>
      </w:r>
      <w:r w:rsidR="00A53EE1">
        <w:rPr>
          <w:sz w:val="22"/>
          <w:szCs w:val="22"/>
        </w:rPr>
        <w:t>e</w:t>
      </w:r>
      <w:r w:rsidRPr="001844CB">
        <w:rPr>
          <w:sz w:val="22"/>
          <w:szCs w:val="22"/>
        </w:rPr>
        <w:t xml:space="preserve"> a s předpisy upravujícími </w:t>
      </w:r>
      <w:r w:rsidRPr="009E481F">
        <w:rPr>
          <w:sz w:val="22"/>
          <w:szCs w:val="22"/>
        </w:rPr>
        <w:t xml:space="preserve">provádění </w:t>
      </w:r>
      <w:r w:rsidR="00FC605C" w:rsidRPr="009E481F">
        <w:rPr>
          <w:sz w:val="22"/>
          <w:szCs w:val="22"/>
        </w:rPr>
        <w:t>těchto instalací</w:t>
      </w:r>
      <w:r w:rsidRPr="001844CB">
        <w:rPr>
          <w:sz w:val="22"/>
          <w:szCs w:val="22"/>
        </w:rPr>
        <w:t xml:space="preserve"> a s podmínkami Smlouvy.</w:t>
      </w:r>
    </w:p>
    <w:p w:rsidR="008B0783" w:rsidRPr="00AB6900" w:rsidRDefault="008B0783" w:rsidP="001844CB">
      <w:pPr>
        <w:pStyle w:val="Smlouva-slo"/>
        <w:numPr>
          <w:ilvl w:val="0"/>
          <w:numId w:val="16"/>
        </w:numPr>
        <w:tabs>
          <w:tab w:val="left" w:pos="426"/>
        </w:tabs>
        <w:ind w:left="425" w:hanging="425"/>
        <w:rPr>
          <w:sz w:val="22"/>
          <w:szCs w:val="22"/>
        </w:rPr>
      </w:pPr>
      <w:r w:rsidRPr="00AB6900">
        <w:rPr>
          <w:sz w:val="22"/>
          <w:szCs w:val="22"/>
        </w:rPr>
        <w:t xml:space="preserve">Zhotovitel při realizaci </w:t>
      </w:r>
      <w:r w:rsidR="00A53EE1">
        <w:rPr>
          <w:sz w:val="22"/>
          <w:szCs w:val="22"/>
        </w:rPr>
        <w:t>díla</w:t>
      </w:r>
      <w:r w:rsidRPr="00AB6900">
        <w:rPr>
          <w:sz w:val="22"/>
          <w:szCs w:val="22"/>
        </w:rPr>
        <w:t xml:space="preserve"> zajistí kompletnost a plynulost dodávek prací a služeb, koordinaci prací a zavazuje se respektovat dílčí požadavky objednavatele</w:t>
      </w:r>
      <w:r w:rsidR="00241CD3">
        <w:rPr>
          <w:sz w:val="22"/>
          <w:szCs w:val="22"/>
        </w:rPr>
        <w:t>.</w:t>
      </w:r>
    </w:p>
    <w:p w:rsidR="00B8401C" w:rsidRPr="00AB6900" w:rsidRDefault="00B8401C" w:rsidP="00B8401C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i/>
          <w:iCs/>
          <w:kern w:val="32"/>
          <w:sz w:val="24"/>
          <w:szCs w:val="32"/>
        </w:rPr>
      </w:pP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>čl. III.</w:t>
      </w: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ab/>
      </w:r>
    </w:p>
    <w:p w:rsidR="00B8401C" w:rsidRPr="001844CB" w:rsidRDefault="00997273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1844CB">
        <w:rPr>
          <w:rFonts w:ascii="Times New Roman" w:hAnsi="Times New Roman"/>
          <w:b/>
          <w:bCs/>
          <w:kern w:val="32"/>
          <w:sz w:val="26"/>
          <w:szCs w:val="32"/>
        </w:rPr>
        <w:t>Způsob výběru nejvhodnější nabídky</w:t>
      </w:r>
      <w:r w:rsidR="00B8401C" w:rsidRPr="001844CB">
        <w:rPr>
          <w:rFonts w:ascii="Times New Roman" w:hAnsi="Times New Roman"/>
          <w:b/>
          <w:bCs/>
          <w:kern w:val="32"/>
          <w:sz w:val="26"/>
          <w:szCs w:val="32"/>
        </w:rPr>
        <w:t xml:space="preserve"> </w:t>
      </w:r>
    </w:p>
    <w:p w:rsidR="00997273" w:rsidRPr="001E4CBB" w:rsidRDefault="003A191C" w:rsidP="001844CB">
      <w:pPr>
        <w:pStyle w:val="Zkladntext2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 xml:space="preserve">Vzhledem k tomu, že tato </w:t>
      </w:r>
      <w:r w:rsidR="00997273" w:rsidRPr="00372984">
        <w:rPr>
          <w:rFonts w:ascii="Times New Roman" w:hAnsi="Times New Roman"/>
          <w:sz w:val="22"/>
        </w:rPr>
        <w:t>smlouva je uzavřena s více zhotoviteli, bude výběr nejvhodnější nabídky pro jednotlivé objednávky prováděn následujícím způsobem:</w:t>
      </w:r>
    </w:p>
    <w:p w:rsidR="00997273" w:rsidRPr="00916AA8" w:rsidRDefault="00997273" w:rsidP="001844CB">
      <w:pPr>
        <w:pStyle w:val="Zkladntext2"/>
        <w:numPr>
          <w:ilvl w:val="0"/>
          <w:numId w:val="17"/>
        </w:numPr>
        <w:spacing w:before="120" w:after="0" w:line="240" w:lineRule="auto"/>
        <w:ind w:left="127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Objednatel pošle e-mailem dílčí poptávku (dále také jen poptávka) všem </w:t>
      </w:r>
      <w:r w:rsidR="003A191C" w:rsidRPr="00916AA8">
        <w:rPr>
          <w:rFonts w:ascii="Times New Roman" w:hAnsi="Times New Roman"/>
          <w:sz w:val="22"/>
        </w:rPr>
        <w:t>zhotovitelům</w:t>
      </w:r>
      <w:r w:rsidR="003A191C" w:rsidRPr="00916AA8">
        <w:rPr>
          <w:rFonts w:ascii="Times New Roman" w:hAnsi="Times New Roman"/>
          <w:sz w:val="22"/>
          <w:szCs w:val="22"/>
        </w:rPr>
        <w:t>, se</w:t>
      </w:r>
      <w:r w:rsidRPr="00916AA8">
        <w:rPr>
          <w:rFonts w:ascii="Times New Roman" w:hAnsi="Times New Roman"/>
          <w:sz w:val="22"/>
          <w:szCs w:val="22"/>
        </w:rPr>
        <w:t> kterými byla uzavřena tato smlouva, a to na kontaktní adresu uvedenou v záhlaví této smlouvy.</w:t>
      </w:r>
    </w:p>
    <w:p w:rsidR="00997273" w:rsidRPr="00916AA8" w:rsidRDefault="00997273" w:rsidP="001844CB">
      <w:pPr>
        <w:pStyle w:val="Zkladntext2"/>
        <w:numPr>
          <w:ilvl w:val="0"/>
          <w:numId w:val="17"/>
        </w:numPr>
        <w:spacing w:before="120" w:after="0" w:line="240" w:lineRule="auto"/>
        <w:ind w:left="127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  <w:szCs w:val="22"/>
        </w:rPr>
        <w:t>V poptávce uvede specifikaci předmětu plnění, místo plnění</w:t>
      </w:r>
      <w:r w:rsidRPr="009E481F">
        <w:rPr>
          <w:rFonts w:ascii="Times New Roman" w:hAnsi="Times New Roman"/>
          <w:sz w:val="22"/>
          <w:szCs w:val="22"/>
        </w:rPr>
        <w:t xml:space="preserve">, </w:t>
      </w:r>
      <w:r w:rsidR="00241CD3" w:rsidRPr="009E481F">
        <w:rPr>
          <w:rFonts w:ascii="Times New Roman" w:hAnsi="Times New Roman"/>
          <w:sz w:val="22"/>
          <w:szCs w:val="22"/>
        </w:rPr>
        <w:t>případnou projektovou dokumentaci</w:t>
      </w:r>
      <w:r w:rsidRPr="009E481F">
        <w:rPr>
          <w:rFonts w:ascii="Times New Roman" w:hAnsi="Times New Roman"/>
          <w:sz w:val="22"/>
          <w:szCs w:val="22"/>
        </w:rPr>
        <w:t xml:space="preserve">, </w:t>
      </w:r>
      <w:r w:rsidR="00241CD3" w:rsidRPr="009E481F">
        <w:rPr>
          <w:rFonts w:ascii="Times New Roman" w:hAnsi="Times New Roman"/>
          <w:sz w:val="22"/>
          <w:szCs w:val="22"/>
        </w:rPr>
        <w:t>termín případné</w:t>
      </w:r>
      <w:r w:rsidR="00241CD3">
        <w:rPr>
          <w:rFonts w:ascii="Times New Roman" w:hAnsi="Times New Roman"/>
          <w:sz w:val="22"/>
          <w:szCs w:val="22"/>
        </w:rPr>
        <w:t xml:space="preserve"> obhlídky na místě, </w:t>
      </w:r>
      <w:r w:rsidRPr="00916AA8">
        <w:rPr>
          <w:rFonts w:ascii="Times New Roman" w:hAnsi="Times New Roman"/>
          <w:sz w:val="22"/>
          <w:szCs w:val="22"/>
        </w:rPr>
        <w:t xml:space="preserve">termín dodání a termín pro podání dílčí nabídky (dále také jen nabídka). </w:t>
      </w:r>
      <w:r w:rsidRPr="00372984">
        <w:rPr>
          <w:rFonts w:ascii="Times New Roman" w:hAnsi="Times New Roman"/>
          <w:sz w:val="22"/>
        </w:rPr>
        <w:t>Zhotovitel je povinen zaslat e-mailem nabídku nejpozději v termínu uvedeném v poptávce.</w:t>
      </w:r>
      <w:r w:rsidRPr="001E4CBB">
        <w:rPr>
          <w:rFonts w:ascii="Times New Roman" w:hAnsi="Times New Roman"/>
          <w:sz w:val="22"/>
          <w:szCs w:val="22"/>
        </w:rPr>
        <w:t xml:space="preserve"> Objednatel provede výběr nejvhodnější nabídk</w:t>
      </w:r>
      <w:r w:rsidRPr="00916AA8">
        <w:rPr>
          <w:rFonts w:ascii="Times New Roman" w:hAnsi="Times New Roman"/>
          <w:sz w:val="22"/>
          <w:szCs w:val="22"/>
        </w:rPr>
        <w:t>y podle hodnotícího krité</w:t>
      </w:r>
      <w:r w:rsidR="000F7DDB">
        <w:rPr>
          <w:rFonts w:ascii="Times New Roman" w:hAnsi="Times New Roman"/>
          <w:sz w:val="22"/>
          <w:szCs w:val="22"/>
        </w:rPr>
        <w:t>r</w:t>
      </w:r>
      <w:r w:rsidRPr="00916AA8">
        <w:rPr>
          <w:rFonts w:ascii="Times New Roman" w:hAnsi="Times New Roman"/>
          <w:sz w:val="22"/>
          <w:szCs w:val="22"/>
        </w:rPr>
        <w:t xml:space="preserve">ia – nejnižší nabídková cena pro celý předmět plnění dané poptávky a zašle objednávku tomu zhotoviteli, který v nabídce uvedl nejnižší nabídkovou cenu za celou nabídku. Všichni zhotovitelé budou informováni o výsledku daného poptávkového řízení. </w:t>
      </w:r>
    </w:p>
    <w:p w:rsidR="00997273" w:rsidRPr="00916AA8" w:rsidRDefault="00997273" w:rsidP="001844CB">
      <w:pPr>
        <w:pStyle w:val="Zkladntext2"/>
        <w:numPr>
          <w:ilvl w:val="0"/>
          <w:numId w:val="17"/>
        </w:numPr>
        <w:spacing w:before="120" w:after="0" w:line="240" w:lineRule="auto"/>
        <w:ind w:left="127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Nabídkové ceny budou stanoveny jako nejvýše přípustné, obsahující veškeré náklady na dodání předmětu plnění do místa plnění.</w:t>
      </w:r>
    </w:p>
    <w:p w:rsidR="00997273" w:rsidRPr="00916AA8" w:rsidRDefault="00997273" w:rsidP="001844CB">
      <w:pPr>
        <w:pStyle w:val="Zkladntext2"/>
        <w:numPr>
          <w:ilvl w:val="0"/>
          <w:numId w:val="17"/>
        </w:numPr>
        <w:spacing w:before="120" w:after="0" w:line="240" w:lineRule="auto"/>
        <w:ind w:left="127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Nabídková cena bude uvedena v členění:</w:t>
      </w:r>
    </w:p>
    <w:p w:rsidR="00997273" w:rsidRPr="00916AA8" w:rsidRDefault="00997273" w:rsidP="001844CB">
      <w:pPr>
        <w:pStyle w:val="Zkladntext2"/>
        <w:numPr>
          <w:ilvl w:val="1"/>
          <w:numId w:val="17"/>
        </w:numPr>
        <w:spacing w:before="120" w:after="0" w:line="240" w:lineRule="auto"/>
        <w:ind w:left="2127" w:hanging="284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Jednotková cena v Kč bez DPH za jednotlivé položky požadovaného sortimentu (např</w:t>
      </w:r>
      <w:r w:rsidR="001844CB">
        <w:rPr>
          <w:rFonts w:ascii="Times New Roman" w:hAnsi="Times New Roman"/>
          <w:sz w:val="22"/>
        </w:rPr>
        <w:t>.</w:t>
      </w:r>
      <w:r w:rsidRPr="00916AA8">
        <w:rPr>
          <w:rFonts w:ascii="Times New Roman" w:hAnsi="Times New Roman"/>
          <w:sz w:val="22"/>
        </w:rPr>
        <w:t xml:space="preserve"> Kč/kus)</w:t>
      </w:r>
    </w:p>
    <w:p w:rsidR="00997273" w:rsidRPr="00916AA8" w:rsidRDefault="000F0370" w:rsidP="001844CB">
      <w:pPr>
        <w:pStyle w:val="Zkladntext2"/>
        <w:numPr>
          <w:ilvl w:val="1"/>
          <w:numId w:val="17"/>
        </w:numPr>
        <w:spacing w:before="120" w:after="0" w:line="240" w:lineRule="auto"/>
        <w:ind w:left="2127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Jednotková cena v Kč</w:t>
      </w:r>
      <w:r w:rsidR="002525AD">
        <w:rPr>
          <w:rFonts w:ascii="Times New Roman" w:hAnsi="Times New Roman"/>
          <w:sz w:val="22"/>
        </w:rPr>
        <w:t xml:space="preserve"> bez DPH za práci (např. Kč/hod, Kč/ kus </w:t>
      </w:r>
      <w:r>
        <w:rPr>
          <w:rFonts w:ascii="Times New Roman" w:hAnsi="Times New Roman"/>
          <w:sz w:val="22"/>
        </w:rPr>
        <w:t>nebo Kč/m podle charakteru poptávaných prací)</w:t>
      </w:r>
    </w:p>
    <w:p w:rsidR="00997273" w:rsidRPr="00916AA8" w:rsidRDefault="00997273" w:rsidP="001844CB">
      <w:pPr>
        <w:pStyle w:val="Zkladntext2"/>
        <w:numPr>
          <w:ilvl w:val="1"/>
          <w:numId w:val="17"/>
        </w:numPr>
        <w:spacing w:before="120" w:after="0" w:line="240" w:lineRule="auto"/>
        <w:ind w:left="2127" w:hanging="284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Celková nabídková cena v Kč bez DPH za celý předmět plnění uvedený v dané dílčí poptávce.</w:t>
      </w:r>
    </w:p>
    <w:p w:rsidR="00997273" w:rsidRPr="00916AA8" w:rsidRDefault="00997273" w:rsidP="001844CB">
      <w:pPr>
        <w:pStyle w:val="Zkladntext2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16AA8">
        <w:rPr>
          <w:rFonts w:ascii="Times New Roman" w:hAnsi="Times New Roman"/>
          <w:bCs/>
          <w:color w:val="000000"/>
          <w:sz w:val="22"/>
          <w:szCs w:val="22"/>
        </w:rPr>
        <w:t>Objednatel má právo poptávkové řízení zrušit zejména v případě, bude-li hodnocena jen jedna nabídka nebo bude-li nabídka vítězného zhotovitele pro objednatele nepřijatelná.</w:t>
      </w:r>
    </w:p>
    <w:p w:rsidR="00DD1BBB" w:rsidRPr="00AB6900" w:rsidRDefault="00DD1BBB" w:rsidP="00DD1BBB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4"/>
          <w:szCs w:val="32"/>
        </w:rPr>
      </w:pP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 xml:space="preserve">čl. </w:t>
      </w:r>
      <w:r w:rsidR="00DD5EFB">
        <w:rPr>
          <w:rFonts w:ascii="Times New Roman" w:hAnsi="Times New Roman"/>
          <w:b/>
          <w:bCs/>
          <w:kern w:val="32"/>
          <w:sz w:val="24"/>
          <w:szCs w:val="32"/>
        </w:rPr>
        <w:t>I</w:t>
      </w: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>V.</w:t>
      </w:r>
    </w:p>
    <w:p w:rsidR="00DD1BBB" w:rsidRPr="001844CB" w:rsidRDefault="00DD1BBB" w:rsidP="00DD1BBB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1844CB">
        <w:rPr>
          <w:rFonts w:ascii="Times New Roman" w:hAnsi="Times New Roman"/>
          <w:b/>
          <w:bCs/>
          <w:kern w:val="32"/>
          <w:sz w:val="26"/>
          <w:szCs w:val="32"/>
        </w:rPr>
        <w:t>Doba a místo plnění</w:t>
      </w:r>
    </w:p>
    <w:p w:rsidR="00DD1BBB" w:rsidRPr="00372984" w:rsidRDefault="00DD1BBB" w:rsidP="001844CB">
      <w:pPr>
        <w:pStyle w:val="Zkladntext"/>
        <w:numPr>
          <w:ilvl w:val="1"/>
          <w:numId w:val="12"/>
        </w:numPr>
        <w:tabs>
          <w:tab w:val="clear" w:pos="1440"/>
          <w:tab w:val="num" w:pos="1560"/>
        </w:tabs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Zhotovitel se zavazuje provést dílo v termínu dohodnutém s objednatelem (uvedeném v objednávce). </w:t>
      </w:r>
    </w:p>
    <w:p w:rsidR="00DD1BBB" w:rsidRPr="00916AA8" w:rsidRDefault="00DD1BBB" w:rsidP="001844CB">
      <w:pPr>
        <w:pStyle w:val="Odstavecseseznamem"/>
        <w:numPr>
          <w:ilvl w:val="1"/>
          <w:numId w:val="12"/>
        </w:numPr>
        <w:tabs>
          <w:tab w:val="clear" w:pos="1440"/>
          <w:tab w:val="left" w:pos="0"/>
          <w:tab w:val="num" w:pos="1560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sz w:val="22"/>
          <w:szCs w:val="22"/>
        </w:rPr>
      </w:pPr>
      <w:r w:rsidRPr="001E4CBB">
        <w:rPr>
          <w:sz w:val="22"/>
          <w:szCs w:val="22"/>
        </w:rPr>
        <w:lastRenderedPageBreak/>
        <w:t>Místa plnění budou specifikována</w:t>
      </w:r>
      <w:r w:rsidRPr="00916AA8">
        <w:rPr>
          <w:sz w:val="22"/>
          <w:szCs w:val="22"/>
        </w:rPr>
        <w:t xml:space="preserve"> v jednotlivých poptávkách</w:t>
      </w:r>
      <w:r w:rsidRPr="00916AA8">
        <w:t>.</w:t>
      </w:r>
    </w:p>
    <w:p w:rsidR="001844CB" w:rsidRDefault="00DD5EFB" w:rsidP="001844CB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4"/>
          <w:szCs w:val="32"/>
        </w:rPr>
      </w:pPr>
      <w:r>
        <w:rPr>
          <w:rFonts w:ascii="Times New Roman" w:hAnsi="Times New Roman"/>
          <w:b/>
          <w:bCs/>
          <w:kern w:val="32"/>
          <w:sz w:val="24"/>
          <w:szCs w:val="32"/>
        </w:rPr>
        <w:t xml:space="preserve">čl. </w:t>
      </w:r>
      <w:r w:rsidR="00B8401C" w:rsidRPr="00AB6900">
        <w:rPr>
          <w:rFonts w:ascii="Times New Roman" w:hAnsi="Times New Roman"/>
          <w:b/>
          <w:bCs/>
          <w:kern w:val="32"/>
          <w:sz w:val="24"/>
          <w:szCs w:val="32"/>
        </w:rPr>
        <w:t>V.</w:t>
      </w:r>
      <w:r w:rsidR="00B8401C" w:rsidRPr="00AB6900">
        <w:rPr>
          <w:rFonts w:ascii="Times New Roman" w:hAnsi="Times New Roman"/>
          <w:b/>
          <w:bCs/>
          <w:kern w:val="32"/>
          <w:sz w:val="24"/>
          <w:szCs w:val="32"/>
        </w:rPr>
        <w:tab/>
      </w:r>
    </w:p>
    <w:p w:rsidR="00DD1BBB" w:rsidRPr="001844CB" w:rsidRDefault="00DD1BBB" w:rsidP="001844CB">
      <w:pPr>
        <w:keepNext/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 w:rsidRPr="001844CB">
        <w:rPr>
          <w:rFonts w:ascii="Times New Roman" w:hAnsi="Times New Roman"/>
          <w:b/>
          <w:sz w:val="26"/>
          <w:szCs w:val="26"/>
        </w:rPr>
        <w:t>Provádění díla</w:t>
      </w:r>
    </w:p>
    <w:p w:rsidR="00DD1BBB" w:rsidRDefault="00DD1BBB" w:rsidP="00241CD3">
      <w:pPr>
        <w:widowControl w:val="0"/>
        <w:numPr>
          <w:ilvl w:val="0"/>
          <w:numId w:val="4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241CD3">
        <w:rPr>
          <w:rFonts w:ascii="Times New Roman" w:hAnsi="Times New Roman"/>
          <w:sz w:val="22"/>
          <w:szCs w:val="22"/>
        </w:rPr>
        <w:t xml:space="preserve">Zhotovitel se zavazuje provést dílo svým jménem a na vlastní zodpovědnost. Za objednatele je odpovědnou (oprávněnou) osobou za plnění této smlouvy: </w:t>
      </w:r>
    </w:p>
    <w:p w:rsidR="00BB17CE" w:rsidRPr="00BB17CE" w:rsidRDefault="00BB17CE" w:rsidP="00BB17CE">
      <w:pPr>
        <w:pStyle w:val="Odstavecseseznamem"/>
        <w:widowControl w:val="0"/>
        <w:numPr>
          <w:ilvl w:val="0"/>
          <w:numId w:val="48"/>
        </w:numPr>
        <w:ind w:left="851" w:hanging="425"/>
        <w:jc w:val="both"/>
        <w:rPr>
          <w:sz w:val="22"/>
          <w:szCs w:val="22"/>
        </w:rPr>
      </w:pPr>
      <w:r w:rsidRPr="00BB17CE">
        <w:rPr>
          <w:sz w:val="22"/>
          <w:szCs w:val="22"/>
        </w:rPr>
        <w:t xml:space="preserve">v oblasti realizační (vedoucí </w:t>
      </w:r>
      <w:r>
        <w:rPr>
          <w:sz w:val="22"/>
          <w:szCs w:val="22"/>
        </w:rPr>
        <w:t>projektového managementu</w:t>
      </w:r>
      <w:r w:rsidRPr="00BB17CE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proofErr w:type="spellStart"/>
      <w:r w:rsidR="00DF704B">
        <w:rPr>
          <w:sz w:val="22"/>
          <w:szCs w:val="22"/>
        </w:rPr>
        <w:t>xxx</w:t>
      </w:r>
      <w:proofErr w:type="spellEnd"/>
      <w:r w:rsidR="00DF704B">
        <w:rPr>
          <w:sz w:val="22"/>
          <w:szCs w:val="22"/>
        </w:rPr>
        <w:t xml:space="preserve"> </w:t>
      </w:r>
      <w:proofErr w:type="spellStart"/>
      <w:r w:rsidR="00DF704B">
        <w:rPr>
          <w:sz w:val="22"/>
          <w:szCs w:val="22"/>
        </w:rPr>
        <w:t>xxx</w:t>
      </w:r>
      <w:proofErr w:type="spellEnd"/>
    </w:p>
    <w:p w:rsidR="00BB17CE" w:rsidRPr="00BB17CE" w:rsidRDefault="00BB17CE" w:rsidP="00BB17CE">
      <w:pPr>
        <w:pStyle w:val="Odstavecseseznamem"/>
        <w:widowControl w:val="0"/>
        <w:numPr>
          <w:ilvl w:val="0"/>
          <w:numId w:val="48"/>
        </w:numPr>
        <w:ind w:left="851" w:hanging="425"/>
        <w:jc w:val="both"/>
        <w:rPr>
          <w:sz w:val="22"/>
          <w:szCs w:val="22"/>
        </w:rPr>
      </w:pPr>
      <w:r w:rsidRPr="00BB17CE">
        <w:rPr>
          <w:sz w:val="22"/>
          <w:szCs w:val="22"/>
        </w:rPr>
        <w:t>v oblasti realizační obchodní a smluvní:</w:t>
      </w:r>
      <w:r w:rsidRPr="00BB17C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DF704B">
        <w:rPr>
          <w:sz w:val="22"/>
          <w:szCs w:val="22"/>
        </w:rPr>
        <w:t>xxx</w:t>
      </w:r>
      <w:proofErr w:type="spellEnd"/>
      <w:r w:rsidR="00DF704B">
        <w:rPr>
          <w:sz w:val="22"/>
          <w:szCs w:val="22"/>
        </w:rPr>
        <w:t xml:space="preserve"> </w:t>
      </w:r>
      <w:proofErr w:type="spellStart"/>
      <w:r w:rsidR="00DF704B">
        <w:rPr>
          <w:sz w:val="22"/>
          <w:szCs w:val="22"/>
        </w:rPr>
        <w:t>xxx</w:t>
      </w:r>
      <w:proofErr w:type="spellEnd"/>
    </w:p>
    <w:p w:rsidR="00DD1BBB" w:rsidRPr="00AB6900" w:rsidRDefault="00DD1BBB" w:rsidP="00DD1BBB">
      <w:pPr>
        <w:widowControl w:val="0"/>
        <w:numPr>
          <w:ilvl w:val="0"/>
          <w:numId w:val="43"/>
        </w:numPr>
        <w:spacing w:before="120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Za poskytovatele je odpovědnou (oprávněnou) osobou za plnění této smlouvy:</w:t>
      </w:r>
    </w:p>
    <w:p w:rsidR="00DD1BBB" w:rsidRPr="00EF48FB" w:rsidRDefault="00DD1BBB" w:rsidP="00DD1BBB">
      <w:pPr>
        <w:widowControl w:val="0"/>
        <w:numPr>
          <w:ilvl w:val="0"/>
          <w:numId w:val="42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(vedoucí</w:t>
      </w:r>
      <w:r w:rsidR="00A53EE1">
        <w:rPr>
          <w:rFonts w:ascii="Times New Roman" w:hAnsi="Times New Roman"/>
          <w:sz w:val="22"/>
          <w:szCs w:val="22"/>
        </w:rPr>
        <w:t xml:space="preserve"> díla</w:t>
      </w:r>
      <w:r w:rsidRPr="00EF48FB">
        <w:rPr>
          <w:rFonts w:ascii="Times New Roman" w:hAnsi="Times New Roman"/>
          <w:sz w:val="22"/>
          <w:szCs w:val="22"/>
        </w:rPr>
        <w:t>):</w:t>
      </w:r>
      <w:r w:rsidR="00A53EE1">
        <w:rPr>
          <w:rFonts w:ascii="Times New Roman" w:hAnsi="Times New Roman"/>
          <w:sz w:val="22"/>
          <w:szCs w:val="22"/>
        </w:rPr>
        <w:tab/>
      </w:r>
      <w:r w:rsidRPr="00EF48FB">
        <w:rPr>
          <w:rFonts w:ascii="Times New Roman" w:hAnsi="Times New Roman"/>
          <w:sz w:val="22"/>
          <w:szCs w:val="22"/>
        </w:rPr>
        <w:t xml:space="preserve"> </w:t>
      </w:r>
      <w:r w:rsidRPr="00EF48FB">
        <w:rPr>
          <w:rFonts w:ascii="Times New Roman" w:hAnsi="Times New Roman"/>
          <w:sz w:val="22"/>
          <w:szCs w:val="22"/>
        </w:rPr>
        <w:tab/>
      </w:r>
      <w:r w:rsidR="00BB17CE">
        <w:rPr>
          <w:rFonts w:ascii="Times New Roman" w:hAnsi="Times New Roman"/>
          <w:sz w:val="22"/>
          <w:szCs w:val="22"/>
        </w:rPr>
        <w:tab/>
      </w:r>
      <w:r w:rsidR="00BB17CE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  <w:r w:rsidR="00DF70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</w:p>
    <w:p w:rsidR="00DD1BBB" w:rsidRPr="00EF48FB" w:rsidRDefault="00DD1BBB" w:rsidP="00DD1BBB">
      <w:pPr>
        <w:widowControl w:val="0"/>
        <w:numPr>
          <w:ilvl w:val="0"/>
          <w:numId w:val="42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obchodní a smluvní:</w:t>
      </w:r>
      <w:r w:rsidRPr="00EF48FB">
        <w:rPr>
          <w:rFonts w:ascii="Times New Roman" w:hAnsi="Times New Roman"/>
          <w:sz w:val="22"/>
          <w:szCs w:val="22"/>
        </w:rPr>
        <w:tab/>
      </w:r>
      <w:r w:rsidR="00BB17CE">
        <w:rPr>
          <w:rFonts w:ascii="Times New Roman" w:hAnsi="Times New Roman"/>
          <w:sz w:val="22"/>
          <w:szCs w:val="22"/>
        </w:rPr>
        <w:tab/>
      </w:r>
      <w:r w:rsidR="00BB17CE">
        <w:rPr>
          <w:rFonts w:ascii="Times New Roman" w:hAnsi="Times New Roman"/>
          <w:sz w:val="22"/>
          <w:szCs w:val="22"/>
        </w:rPr>
        <w:tab/>
      </w:r>
      <w:proofErr w:type="spellStart"/>
      <w:r w:rsidR="00DF704B">
        <w:rPr>
          <w:rFonts w:ascii="Times New Roman" w:hAnsi="Times New Roman"/>
          <w:sz w:val="22"/>
          <w:szCs w:val="22"/>
        </w:rPr>
        <w:t>xxx</w:t>
      </w:r>
      <w:proofErr w:type="spellEnd"/>
      <w:r w:rsidR="00DF704B">
        <w:rPr>
          <w:rFonts w:ascii="Times New Roman" w:hAnsi="Times New Roman"/>
          <w:sz w:val="22"/>
          <w:szCs w:val="22"/>
        </w:rPr>
        <w:t xml:space="preserve"> xxx</w:t>
      </w:r>
    </w:p>
    <w:p w:rsidR="00DD1BBB" w:rsidRPr="00A33EB0" w:rsidRDefault="00A53EE1" w:rsidP="00DD1BBB">
      <w:pPr>
        <w:widowControl w:val="0"/>
        <w:numPr>
          <w:ilvl w:val="0"/>
          <w:numId w:val="4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33EB0">
        <w:rPr>
          <w:rFonts w:ascii="Times New Roman" w:hAnsi="Times New Roman"/>
          <w:sz w:val="22"/>
          <w:szCs w:val="22"/>
        </w:rPr>
        <w:t xml:space="preserve">Pověřený </w:t>
      </w:r>
      <w:r w:rsidR="00DD1BBB" w:rsidRPr="00A33EB0">
        <w:rPr>
          <w:rFonts w:ascii="Times New Roman" w:hAnsi="Times New Roman"/>
          <w:sz w:val="22"/>
          <w:szCs w:val="22"/>
        </w:rPr>
        <w:t xml:space="preserve">vedoucí zhotovitele nebo jeho zástupce bude po dobu </w:t>
      </w:r>
      <w:r w:rsidRPr="00A33EB0">
        <w:rPr>
          <w:rFonts w:ascii="Times New Roman" w:hAnsi="Times New Roman"/>
          <w:sz w:val="22"/>
          <w:szCs w:val="22"/>
        </w:rPr>
        <w:t xml:space="preserve">realizace díla </w:t>
      </w:r>
      <w:r w:rsidR="00DD1BBB" w:rsidRPr="00A33EB0">
        <w:rPr>
          <w:rFonts w:ascii="Times New Roman" w:hAnsi="Times New Roman"/>
          <w:sz w:val="22"/>
          <w:szCs w:val="22"/>
        </w:rPr>
        <w:t xml:space="preserve">přítomen </w:t>
      </w:r>
      <w:r w:rsidRPr="00A33EB0">
        <w:rPr>
          <w:rFonts w:ascii="Times New Roman" w:hAnsi="Times New Roman"/>
          <w:sz w:val="22"/>
          <w:szCs w:val="22"/>
        </w:rPr>
        <w:t>v místě realizace</w:t>
      </w:r>
      <w:r w:rsidR="00DD1BBB" w:rsidRPr="00A33EB0">
        <w:rPr>
          <w:rFonts w:ascii="Times New Roman" w:hAnsi="Times New Roman"/>
          <w:sz w:val="22"/>
          <w:szCs w:val="22"/>
        </w:rPr>
        <w:t>.</w:t>
      </w:r>
    </w:p>
    <w:p w:rsidR="00DD1BBB" w:rsidRPr="00AB6900" w:rsidRDefault="00DD1BBB" w:rsidP="00DD1BBB">
      <w:pPr>
        <w:widowControl w:val="0"/>
        <w:numPr>
          <w:ilvl w:val="0"/>
          <w:numId w:val="4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se zavazuje realizovat práce vyžadující zvláštní způsobilost nebo povolení a proškolení podle příslušných předpisů osobami, které tuto podmínku splňují. </w:t>
      </w:r>
    </w:p>
    <w:p w:rsidR="00DD1BBB" w:rsidRPr="00AB6900" w:rsidRDefault="00DD1BBB" w:rsidP="00DD5EFB">
      <w:pPr>
        <w:widowControl w:val="0"/>
        <w:numPr>
          <w:ilvl w:val="0"/>
          <w:numId w:val="4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provedené práce a hotové části díla zabezpečit před poškozením a krádežemi až do jejich předání objednateli, a to na vlastní náklady.</w:t>
      </w:r>
    </w:p>
    <w:p w:rsidR="00DD1BBB" w:rsidRPr="00AB6900" w:rsidRDefault="00DD1BBB" w:rsidP="00DD1BBB">
      <w:pPr>
        <w:widowControl w:val="0"/>
        <w:numPr>
          <w:ilvl w:val="0"/>
          <w:numId w:val="4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Zjistí-li zhotovitel při provádění díla skryté překážky bránící řádnému provedení díla</w:t>
      </w: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 nebo jeho části </w:t>
      </w:r>
      <w:r w:rsidRPr="00AB6900">
        <w:rPr>
          <w:rFonts w:ascii="Times New Roman" w:hAnsi="Times New Roman"/>
          <w:sz w:val="22"/>
          <w:szCs w:val="22"/>
        </w:rPr>
        <w:t>dle objednávky, je povinen to bez odkladu oznámit objednateli a navrhnout mu další postup.</w:t>
      </w:r>
    </w:p>
    <w:p w:rsidR="00DD1BBB" w:rsidRPr="00AB6900" w:rsidRDefault="00DD1BBB" w:rsidP="00DD1BBB">
      <w:pPr>
        <w:widowControl w:val="0"/>
        <w:numPr>
          <w:ilvl w:val="0"/>
          <w:numId w:val="4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bez odkladu upozornit objednatele na případnou nevhodnost realizace vyžadovaných prací.</w:t>
      </w:r>
    </w:p>
    <w:p w:rsidR="00DD1BBB" w:rsidRPr="00AB6900" w:rsidRDefault="00DD1BBB" w:rsidP="00DD1BBB">
      <w:pPr>
        <w:widowControl w:val="0"/>
        <w:numPr>
          <w:ilvl w:val="0"/>
          <w:numId w:val="43"/>
        </w:numPr>
        <w:tabs>
          <w:tab w:val="left" w:pos="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Objednatel se zavazuje převzít dílo </w:t>
      </w:r>
      <w:r w:rsidRPr="00AB6900">
        <w:rPr>
          <w:rFonts w:ascii="Times New Roman" w:hAnsi="Times New Roman"/>
          <w:sz w:val="22"/>
          <w:szCs w:val="22"/>
        </w:rPr>
        <w:t>dle objednávky</w:t>
      </w: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 i s drobnými vadami a nedodělky nebránícími řádnému užívání díla a zaplatit za ně.</w:t>
      </w:r>
    </w:p>
    <w:p w:rsidR="00DD5EFB" w:rsidRPr="00AB6900" w:rsidRDefault="00DD5EFB" w:rsidP="00DD1BBB">
      <w:pPr>
        <w:rPr>
          <w:rFonts w:ascii="Times New Roman" w:hAnsi="Times New Roman"/>
          <w:b/>
        </w:rPr>
      </w:pPr>
    </w:p>
    <w:p w:rsidR="00DD1BBB" w:rsidRPr="00916AA8" w:rsidRDefault="00DD1BBB" w:rsidP="00DD1BBB">
      <w:pPr>
        <w:pStyle w:val="Smlouva2"/>
      </w:pPr>
    </w:p>
    <w:p w:rsidR="00DD1BBB" w:rsidRPr="00DD5EFB" w:rsidRDefault="00DD5EFB" w:rsidP="00DD5EFB">
      <w:pPr>
        <w:pStyle w:val="Smlouva2"/>
        <w:jc w:val="left"/>
        <w:rPr>
          <w:sz w:val="26"/>
          <w:szCs w:val="26"/>
        </w:rPr>
      </w:pPr>
      <w:r w:rsidRPr="00DD5EFB">
        <w:rPr>
          <w:sz w:val="26"/>
          <w:szCs w:val="26"/>
        </w:rPr>
        <w:t xml:space="preserve">čl. </w:t>
      </w:r>
      <w:r w:rsidR="00DD1BBB" w:rsidRPr="00DD5EFB">
        <w:rPr>
          <w:sz w:val="26"/>
          <w:szCs w:val="26"/>
        </w:rPr>
        <w:t>VI.</w:t>
      </w:r>
    </w:p>
    <w:p w:rsidR="00DD1BBB" w:rsidRPr="00DD5EFB" w:rsidRDefault="00DD1BBB" w:rsidP="00DD5EFB">
      <w:pPr>
        <w:pStyle w:val="Smlouva2"/>
        <w:jc w:val="left"/>
        <w:rPr>
          <w:sz w:val="26"/>
          <w:szCs w:val="26"/>
        </w:rPr>
      </w:pPr>
      <w:r w:rsidRPr="00DD5EFB">
        <w:rPr>
          <w:sz w:val="26"/>
          <w:szCs w:val="26"/>
        </w:rPr>
        <w:t>Předání díla</w:t>
      </w:r>
    </w:p>
    <w:p w:rsidR="00DD1BBB" w:rsidRPr="00AB6900" w:rsidRDefault="00DD1BBB" w:rsidP="00DD1BBB">
      <w:pPr>
        <w:pStyle w:val="Smlouva-slo"/>
        <w:numPr>
          <w:ilvl w:val="0"/>
          <w:numId w:val="45"/>
        </w:numPr>
        <w:spacing w:line="240" w:lineRule="auto"/>
        <w:rPr>
          <w:sz w:val="22"/>
          <w:szCs w:val="22"/>
        </w:rPr>
      </w:pPr>
      <w:r w:rsidRPr="00AB6900">
        <w:rPr>
          <w:sz w:val="22"/>
          <w:szCs w:val="22"/>
        </w:rPr>
        <w:t>Objednatel se zavazuje převzít dílo dle objednávky ve stavu bez vad a nedodělků bez výhrad. Objednatel převezme dílo s výhradami, má-li drobné vady a nedodělky nebránícími řádnému užívání díla. Tyto drobné vady a nedodělky budou uvedeny v předávacím protokolu a budou zhotovitelem odstraněny ve lhůtách sjednaných v předávacím protokolu.</w:t>
      </w:r>
    </w:p>
    <w:p w:rsidR="00DD1BBB" w:rsidRPr="00AB6900" w:rsidRDefault="00DD1BBB" w:rsidP="00DD1BBB">
      <w:pPr>
        <w:pStyle w:val="Smlouva-slo"/>
        <w:numPr>
          <w:ilvl w:val="0"/>
          <w:numId w:val="45"/>
        </w:numPr>
        <w:spacing w:line="240" w:lineRule="auto"/>
        <w:rPr>
          <w:sz w:val="22"/>
          <w:szCs w:val="22"/>
        </w:rPr>
      </w:pPr>
      <w:r w:rsidRPr="00AB6900">
        <w:rPr>
          <w:color w:val="000000"/>
          <w:sz w:val="22"/>
          <w:szCs w:val="22"/>
        </w:rPr>
        <w:t xml:space="preserve">Právo </w:t>
      </w:r>
      <w:r w:rsidRPr="00AB6900">
        <w:rPr>
          <w:bCs/>
          <w:color w:val="000000"/>
          <w:sz w:val="22"/>
          <w:szCs w:val="22"/>
        </w:rPr>
        <w:t xml:space="preserve">zhotovitele vyúčtovat objednateli cenu díla </w:t>
      </w:r>
      <w:r w:rsidR="00EE61F0">
        <w:rPr>
          <w:bCs/>
          <w:color w:val="000000"/>
          <w:sz w:val="22"/>
          <w:szCs w:val="22"/>
        </w:rPr>
        <w:t>(</w:t>
      </w:r>
      <w:r w:rsidRPr="00AB6900">
        <w:rPr>
          <w:bCs/>
          <w:color w:val="000000"/>
          <w:sz w:val="22"/>
          <w:szCs w:val="22"/>
        </w:rPr>
        <w:t>předmětu</w:t>
      </w:r>
      <w:r w:rsidRPr="00AB6900">
        <w:rPr>
          <w:sz w:val="22"/>
          <w:szCs w:val="22"/>
        </w:rPr>
        <w:t xml:space="preserve"> Smlouvy</w:t>
      </w:r>
      <w:r w:rsidR="00EE61F0">
        <w:rPr>
          <w:sz w:val="22"/>
          <w:szCs w:val="22"/>
        </w:rPr>
        <w:t>)</w:t>
      </w:r>
      <w:r w:rsidRPr="00AB6900">
        <w:rPr>
          <w:sz w:val="22"/>
          <w:szCs w:val="22"/>
        </w:rPr>
        <w:t xml:space="preserve"> vzniká okamžikem předání a převzetí. V případě předání díla s drobnými vadami a nedodělky nebránícími využití díla</w:t>
      </w:r>
      <w:r w:rsidRPr="00AB6900">
        <w:rPr>
          <w:bCs/>
          <w:color w:val="000000"/>
          <w:sz w:val="22"/>
          <w:szCs w:val="22"/>
        </w:rPr>
        <w:t xml:space="preserve"> </w:t>
      </w:r>
      <w:r w:rsidRPr="00AB6900">
        <w:rPr>
          <w:sz w:val="22"/>
          <w:szCs w:val="22"/>
        </w:rPr>
        <w:t>bude zhotovitelem vystaven daňový doklad na plnou výší smluvní ceny. Objednatel má právo uplatnit zádržné ve výši 20 % ceny příslušné stavby do odstranění těchto vad a nedodělků.</w:t>
      </w:r>
    </w:p>
    <w:p w:rsidR="00DD1BBB" w:rsidRPr="00A53EE1" w:rsidRDefault="00DD1BBB" w:rsidP="00A53EE1">
      <w:pPr>
        <w:pStyle w:val="Smlouva-slo"/>
        <w:numPr>
          <w:ilvl w:val="0"/>
          <w:numId w:val="45"/>
        </w:numPr>
        <w:spacing w:line="240" w:lineRule="auto"/>
        <w:rPr>
          <w:sz w:val="22"/>
          <w:szCs w:val="22"/>
        </w:rPr>
      </w:pPr>
      <w:r w:rsidRPr="00AB6900">
        <w:rPr>
          <w:sz w:val="22"/>
          <w:szCs w:val="22"/>
        </w:rPr>
        <w:t>Objednatel je oprávněn užívat dílo</w:t>
      </w:r>
      <w:r w:rsidRPr="00AB6900">
        <w:rPr>
          <w:bCs/>
          <w:color w:val="000000"/>
          <w:sz w:val="22"/>
          <w:szCs w:val="22"/>
        </w:rPr>
        <w:t xml:space="preserve"> </w:t>
      </w:r>
      <w:r w:rsidRPr="00AB6900">
        <w:rPr>
          <w:sz w:val="22"/>
          <w:szCs w:val="22"/>
        </w:rPr>
        <w:t>po jeho protokolárním převzetí.</w:t>
      </w:r>
    </w:p>
    <w:p w:rsidR="00DD1BBB" w:rsidRPr="00AB6900" w:rsidRDefault="00DD1BBB" w:rsidP="00DD1BBB">
      <w:pPr>
        <w:widowControl w:val="0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 předání díla nebo jeho části bude sepsán protokol, který sepíše zhotovitel a bude obsahovat: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díla,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objednatele a zhotovitele díla,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číslo a datum vystavení objednávky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zahájení a dokončení prací na zhotovovaném díle,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prohlášení objednatele, že dílo přejímá, nebo důvod, který brání převzetí díla,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datum a místo sepsání zápisu,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jména a podpisy zástupců objednatele a zhotovitele,</w:t>
      </w:r>
    </w:p>
    <w:p w:rsidR="00DD1BBB" w:rsidRPr="00AB6900" w:rsidRDefault="00DD1BBB" w:rsidP="00DD1BBB">
      <w:pPr>
        <w:widowControl w:val="0"/>
        <w:numPr>
          <w:ilvl w:val="0"/>
          <w:numId w:val="40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seznam převzaté dokumentace, </w:t>
      </w:r>
    </w:p>
    <w:p w:rsidR="00DD1BBB" w:rsidRPr="00AB6900" w:rsidRDefault="00DD1BBB" w:rsidP="00EF48FB">
      <w:pPr>
        <w:widowControl w:val="0"/>
        <w:numPr>
          <w:ilvl w:val="0"/>
          <w:numId w:val="41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lastRenderedPageBreak/>
        <w:t>soupis případných drobných vad a nedodělků s termínem jejich odstranění.</w:t>
      </w:r>
    </w:p>
    <w:p w:rsidR="00DD1BBB" w:rsidRPr="00AB6900" w:rsidRDefault="00DD1BBB" w:rsidP="00DD1BBB">
      <w:pPr>
        <w:widowControl w:val="0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 odstranění vad a nedodělků bude sepsán samostatný protokol, který se stane nedílnou součástí předávacího protokolu.</w:t>
      </w:r>
    </w:p>
    <w:p w:rsidR="00DD1BBB" w:rsidRPr="00AB6900" w:rsidRDefault="00DD1BBB" w:rsidP="00DD1BBB">
      <w:pPr>
        <w:widowControl w:val="0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a objednatel jsou dále oprávněni uvést v zápise cokoliv, co budou považovat za nutné.</w:t>
      </w:r>
    </w:p>
    <w:p w:rsidR="00DD1BBB" w:rsidRPr="00AB6900" w:rsidRDefault="00DD1BBB" w:rsidP="00DD1BBB">
      <w:pPr>
        <w:widowControl w:val="0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Objednatel je oprávněn nepřevzít předmět Smlouvy v případě, že zhotovitel provedl práce v rozporu s projektovou dokumentací</w:t>
      </w:r>
      <w:r w:rsidR="00766E91">
        <w:rPr>
          <w:rFonts w:ascii="Times New Roman" w:hAnsi="Times New Roman"/>
          <w:sz w:val="22"/>
          <w:szCs w:val="22"/>
        </w:rPr>
        <w:t>, požadavky objednatele</w:t>
      </w:r>
      <w:r w:rsidRPr="00AB6900">
        <w:rPr>
          <w:rFonts w:ascii="Times New Roman" w:hAnsi="Times New Roman"/>
          <w:sz w:val="22"/>
          <w:szCs w:val="22"/>
        </w:rPr>
        <w:t xml:space="preserve"> nebo ustanoveními Smlouvy.</w:t>
      </w:r>
    </w:p>
    <w:p w:rsidR="00DD1BBB" w:rsidRPr="00AB6900" w:rsidRDefault="00DD1BBB" w:rsidP="00DD1BBB">
      <w:pPr>
        <w:widowControl w:val="0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Předávací protokol jsou oprávněni podepsat </w:t>
      </w:r>
      <w:r w:rsidR="00FB57F8">
        <w:rPr>
          <w:rFonts w:ascii="Times New Roman" w:hAnsi="Times New Roman"/>
          <w:sz w:val="22"/>
          <w:szCs w:val="22"/>
        </w:rPr>
        <w:t xml:space="preserve">vedoucí projektového managementu (nebo jím pověřený </w:t>
      </w:r>
      <w:r w:rsidRPr="00AB6900">
        <w:rPr>
          <w:rFonts w:ascii="Times New Roman" w:hAnsi="Times New Roman"/>
          <w:sz w:val="22"/>
          <w:szCs w:val="22"/>
        </w:rPr>
        <w:t>projektový manažer</w:t>
      </w:r>
      <w:r w:rsidR="00FB57F8">
        <w:rPr>
          <w:rFonts w:ascii="Times New Roman" w:hAnsi="Times New Roman"/>
          <w:sz w:val="22"/>
          <w:szCs w:val="22"/>
        </w:rPr>
        <w:t>)</w:t>
      </w:r>
      <w:r w:rsidRPr="00AB6900">
        <w:rPr>
          <w:rFonts w:ascii="Times New Roman" w:hAnsi="Times New Roman"/>
          <w:sz w:val="22"/>
          <w:szCs w:val="22"/>
        </w:rPr>
        <w:t xml:space="preserve"> objednatele a vedoucí </w:t>
      </w:r>
      <w:r w:rsidR="00A53EE1">
        <w:rPr>
          <w:rFonts w:ascii="Times New Roman" w:hAnsi="Times New Roman"/>
          <w:sz w:val="22"/>
          <w:szCs w:val="22"/>
        </w:rPr>
        <w:t xml:space="preserve">díla </w:t>
      </w:r>
      <w:r w:rsidRPr="00AB6900">
        <w:rPr>
          <w:rFonts w:ascii="Times New Roman" w:hAnsi="Times New Roman"/>
          <w:sz w:val="22"/>
          <w:szCs w:val="22"/>
        </w:rPr>
        <w:t>zhotovitele</w:t>
      </w:r>
      <w:r w:rsidR="00EE61F0">
        <w:rPr>
          <w:rFonts w:ascii="Times New Roman" w:hAnsi="Times New Roman"/>
          <w:sz w:val="22"/>
          <w:szCs w:val="22"/>
        </w:rPr>
        <w:t xml:space="preserve">, kteří jsou </w:t>
      </w:r>
      <w:r w:rsidRPr="00AB6900">
        <w:rPr>
          <w:rFonts w:ascii="Times New Roman" w:hAnsi="Times New Roman"/>
          <w:sz w:val="22"/>
          <w:szCs w:val="22"/>
        </w:rPr>
        <w:t>uveden</w:t>
      </w:r>
      <w:r w:rsidR="00EE61F0">
        <w:rPr>
          <w:rFonts w:ascii="Times New Roman" w:hAnsi="Times New Roman"/>
          <w:sz w:val="22"/>
          <w:szCs w:val="22"/>
        </w:rPr>
        <w:t>i</w:t>
      </w:r>
      <w:r w:rsidRPr="00AB6900">
        <w:rPr>
          <w:rFonts w:ascii="Times New Roman" w:hAnsi="Times New Roman"/>
          <w:sz w:val="22"/>
          <w:szCs w:val="22"/>
        </w:rPr>
        <w:t xml:space="preserve"> v</w:t>
      </w:r>
      <w:r w:rsidR="00EE61F0">
        <w:rPr>
          <w:rFonts w:ascii="Times New Roman" w:hAnsi="Times New Roman"/>
          <w:sz w:val="22"/>
          <w:szCs w:val="22"/>
        </w:rPr>
        <w:t> čl. V.</w:t>
      </w:r>
      <w:r w:rsidRPr="00AB6900">
        <w:rPr>
          <w:rFonts w:ascii="Times New Roman" w:hAnsi="Times New Roman"/>
          <w:sz w:val="22"/>
          <w:szCs w:val="22"/>
        </w:rPr>
        <w:t xml:space="preserve"> Smlouvy, nebude-li dohodnuto jinak.</w:t>
      </w:r>
    </w:p>
    <w:p w:rsidR="00DD1BBB" w:rsidRPr="00AB6900" w:rsidRDefault="00DD1BBB" w:rsidP="00DD1BBB">
      <w:pPr>
        <w:jc w:val="center"/>
        <w:rPr>
          <w:rFonts w:ascii="Times New Roman" w:hAnsi="Times New Roman"/>
          <w:b/>
        </w:rPr>
      </w:pPr>
    </w:p>
    <w:p w:rsidR="003113F5" w:rsidRPr="00916AA8" w:rsidRDefault="003113F5" w:rsidP="00AB6900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</w:p>
    <w:p w:rsidR="003113F5" w:rsidRPr="00DD5EFB" w:rsidRDefault="00DD5EFB" w:rsidP="00DD5EFB">
      <w:pPr>
        <w:rPr>
          <w:rFonts w:ascii="Times New Roman" w:hAnsi="Times New Roman"/>
          <w:b/>
          <w:sz w:val="26"/>
          <w:szCs w:val="26"/>
        </w:rPr>
      </w:pPr>
      <w:r w:rsidRPr="00DD5EFB">
        <w:rPr>
          <w:rFonts w:ascii="Times New Roman" w:hAnsi="Times New Roman"/>
          <w:b/>
          <w:sz w:val="26"/>
          <w:szCs w:val="26"/>
        </w:rPr>
        <w:t>čl. VI</w:t>
      </w:r>
      <w:r w:rsidR="003113F5" w:rsidRPr="00DD5EFB">
        <w:rPr>
          <w:rFonts w:ascii="Times New Roman" w:hAnsi="Times New Roman"/>
          <w:b/>
          <w:sz w:val="26"/>
          <w:szCs w:val="26"/>
        </w:rPr>
        <w:t>I.</w:t>
      </w:r>
    </w:p>
    <w:p w:rsidR="003113F5" w:rsidRPr="00AB6900" w:rsidRDefault="003113F5" w:rsidP="00DD5EFB">
      <w:pPr>
        <w:rPr>
          <w:rFonts w:ascii="Times New Roman" w:hAnsi="Times New Roman"/>
          <w:b/>
        </w:rPr>
      </w:pPr>
      <w:r w:rsidRPr="00DD5EFB">
        <w:rPr>
          <w:rFonts w:ascii="Times New Roman" w:hAnsi="Times New Roman"/>
          <w:b/>
          <w:sz w:val="26"/>
          <w:szCs w:val="26"/>
        </w:rPr>
        <w:t>Vlastnictví</w:t>
      </w:r>
    </w:p>
    <w:p w:rsidR="003113F5" w:rsidRPr="00AB6900" w:rsidRDefault="003113F5" w:rsidP="003113F5">
      <w:pPr>
        <w:widowControl w:val="0"/>
        <w:numPr>
          <w:ilvl w:val="0"/>
          <w:numId w:val="37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Vlastníkem zařízení </w:t>
      </w:r>
      <w:r w:rsidR="00A53EE1"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>, včetně používaných strojů, mechanizace a dalších věcí potřebných pro provedení díla je zhotovitel.</w:t>
      </w:r>
    </w:p>
    <w:p w:rsidR="003113F5" w:rsidRPr="00AB6900" w:rsidRDefault="003113F5" w:rsidP="003113F5">
      <w:pPr>
        <w:widowControl w:val="0"/>
        <w:numPr>
          <w:ilvl w:val="0"/>
          <w:numId w:val="3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 případě, že při činnosti prováděné zhotovitelem dojde ke způsobení prokazatelné škody objednateli nebo třetím osobám, která nebude kryta sjednaným pojištěním, je zhotovitel povinen tyto škody uhradit z vlastních prostředků.</w:t>
      </w:r>
    </w:p>
    <w:p w:rsidR="003113F5" w:rsidRPr="00AB6900" w:rsidRDefault="003113F5" w:rsidP="003113F5">
      <w:pPr>
        <w:widowControl w:val="0"/>
        <w:numPr>
          <w:ilvl w:val="0"/>
          <w:numId w:val="37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Veškeré podklady, které byly objednatelem zhotoviteli předány, zůstávají ve vlastnictví objednatele a zhotovitel za ně zodpovídá od okamžiku jejich převzetí jako </w:t>
      </w:r>
      <w:proofErr w:type="spellStart"/>
      <w:r w:rsidRPr="00AB6900">
        <w:rPr>
          <w:rFonts w:ascii="Times New Roman" w:hAnsi="Times New Roman"/>
          <w:sz w:val="22"/>
          <w:szCs w:val="22"/>
        </w:rPr>
        <w:t>skladovatel</w:t>
      </w:r>
      <w:proofErr w:type="spellEnd"/>
      <w:r w:rsidRPr="00AB6900">
        <w:rPr>
          <w:rFonts w:ascii="Times New Roman" w:hAnsi="Times New Roman"/>
          <w:sz w:val="22"/>
          <w:szCs w:val="22"/>
        </w:rPr>
        <w:t xml:space="preserve"> a je povinen je vrátit objednateli po splnění svého závazku.</w:t>
      </w:r>
    </w:p>
    <w:p w:rsidR="003113F5" w:rsidRPr="00AB6900" w:rsidRDefault="003113F5" w:rsidP="003113F5">
      <w:pPr>
        <w:widowControl w:val="0"/>
        <w:numPr>
          <w:ilvl w:val="0"/>
          <w:numId w:val="37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je vlastníkem zhotovovaného díla. Vlastnické právo </w:t>
      </w:r>
      <w:r w:rsidR="00EE61F0">
        <w:rPr>
          <w:rFonts w:ascii="Times New Roman" w:hAnsi="Times New Roman"/>
          <w:sz w:val="22"/>
          <w:szCs w:val="22"/>
        </w:rPr>
        <w:t xml:space="preserve">k </w:t>
      </w:r>
      <w:r w:rsidR="00A53EE1">
        <w:rPr>
          <w:rFonts w:ascii="Times New Roman" w:hAnsi="Times New Roman"/>
          <w:sz w:val="22"/>
          <w:szCs w:val="22"/>
        </w:rPr>
        <w:t>dílu</w:t>
      </w:r>
      <w:r w:rsidRPr="00AB6900">
        <w:rPr>
          <w:rFonts w:ascii="Times New Roman" w:hAnsi="Times New Roman"/>
          <w:sz w:val="22"/>
          <w:szCs w:val="22"/>
        </w:rPr>
        <w:t xml:space="preserve"> přechází ze zhotovitele na objednatele okamžikem předání a převzetí </w:t>
      </w:r>
      <w:r w:rsidR="00A53EE1">
        <w:rPr>
          <w:rFonts w:ascii="Times New Roman" w:hAnsi="Times New Roman"/>
          <w:sz w:val="22"/>
          <w:szCs w:val="22"/>
        </w:rPr>
        <w:t>díla</w:t>
      </w:r>
      <w:r w:rsidRPr="00AB6900">
        <w:rPr>
          <w:rFonts w:ascii="Times New Roman" w:hAnsi="Times New Roman"/>
          <w:sz w:val="22"/>
          <w:szCs w:val="22"/>
        </w:rPr>
        <w:t>, tj. podpisem předávacího protokolu. Nebezpečí škody na dané</w:t>
      </w:r>
      <w:r w:rsidR="00A53EE1">
        <w:rPr>
          <w:rFonts w:ascii="Times New Roman" w:hAnsi="Times New Roman"/>
          <w:sz w:val="22"/>
          <w:szCs w:val="22"/>
        </w:rPr>
        <w:t>m</w:t>
      </w:r>
      <w:r w:rsidRPr="00AB6900">
        <w:rPr>
          <w:rFonts w:ascii="Times New Roman" w:hAnsi="Times New Roman"/>
          <w:sz w:val="22"/>
          <w:szCs w:val="22"/>
        </w:rPr>
        <w:t xml:space="preserve"> </w:t>
      </w:r>
      <w:r w:rsidR="00A53EE1">
        <w:rPr>
          <w:rFonts w:ascii="Times New Roman" w:hAnsi="Times New Roman"/>
          <w:sz w:val="22"/>
          <w:szCs w:val="22"/>
        </w:rPr>
        <w:t>díle</w:t>
      </w:r>
      <w:r w:rsidRPr="00AB6900">
        <w:rPr>
          <w:rFonts w:ascii="Times New Roman" w:hAnsi="Times New Roman"/>
          <w:sz w:val="22"/>
          <w:szCs w:val="22"/>
        </w:rPr>
        <w:t xml:space="preserve"> přechází ze zhotovitele na objednatele dnem předání a převzetí.</w:t>
      </w:r>
    </w:p>
    <w:p w:rsidR="003113F5" w:rsidRPr="00916AA8" w:rsidRDefault="003113F5" w:rsidP="00AB6900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</w:p>
    <w:p w:rsidR="00B8401C" w:rsidRPr="00DD5EFB" w:rsidRDefault="00DD5EFB" w:rsidP="00B8401C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 xml:space="preserve">čl. </w:t>
      </w:r>
      <w:r w:rsidR="00E84BCE">
        <w:rPr>
          <w:rFonts w:ascii="Times New Roman" w:hAnsi="Times New Roman"/>
          <w:b/>
          <w:bCs/>
          <w:kern w:val="32"/>
          <w:sz w:val="26"/>
          <w:szCs w:val="26"/>
        </w:rPr>
        <w:t>VII</w:t>
      </w:r>
      <w:r w:rsidR="00B8401C" w:rsidRPr="00DD5EFB">
        <w:rPr>
          <w:rFonts w:ascii="Times New Roman" w:hAnsi="Times New Roman"/>
          <w:b/>
          <w:bCs/>
          <w:kern w:val="32"/>
          <w:sz w:val="26"/>
          <w:szCs w:val="26"/>
        </w:rPr>
        <w:t>I.</w:t>
      </w:r>
    </w:p>
    <w:p w:rsidR="00B8401C" w:rsidRPr="00DD5EFB" w:rsidRDefault="00997273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Cena</w:t>
      </w:r>
    </w:p>
    <w:p w:rsidR="00997273" w:rsidRPr="001E4CBB" w:rsidRDefault="00997273" w:rsidP="00EF48FB">
      <w:pPr>
        <w:pStyle w:val="Zkladntext"/>
        <w:numPr>
          <w:ilvl w:val="0"/>
          <w:numId w:val="8"/>
        </w:numPr>
        <w:tabs>
          <w:tab w:val="clear" w:pos="284"/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Dohoda o ceně bude uzavřena doručením objednávky zhotoviteli</w:t>
      </w:r>
      <w:r w:rsidR="00EE61F0">
        <w:rPr>
          <w:rFonts w:ascii="Times New Roman" w:hAnsi="Times New Roman"/>
          <w:sz w:val="22"/>
        </w:rPr>
        <w:t>. Objednávka bude</w:t>
      </w:r>
      <w:r w:rsidRPr="00916AA8">
        <w:rPr>
          <w:rFonts w:ascii="Times New Roman" w:hAnsi="Times New Roman"/>
          <w:sz w:val="22"/>
        </w:rPr>
        <w:t xml:space="preserve"> vyhotov</w:t>
      </w:r>
      <w:r w:rsidRPr="00372984">
        <w:rPr>
          <w:rFonts w:ascii="Times New Roman" w:hAnsi="Times New Roman"/>
          <w:sz w:val="22"/>
        </w:rPr>
        <w:t>en</w:t>
      </w:r>
      <w:r w:rsidR="00EE61F0">
        <w:rPr>
          <w:rFonts w:ascii="Times New Roman" w:hAnsi="Times New Roman"/>
          <w:sz w:val="22"/>
        </w:rPr>
        <w:t>a</w:t>
      </w:r>
      <w:r w:rsidRPr="00372984">
        <w:rPr>
          <w:rFonts w:ascii="Times New Roman" w:hAnsi="Times New Roman"/>
          <w:sz w:val="22"/>
        </w:rPr>
        <w:t xml:space="preserve"> v souladu s cenovou nabídkou zhotovitele. </w:t>
      </w:r>
    </w:p>
    <w:p w:rsidR="00B8401C" w:rsidRPr="001E4CBB" w:rsidRDefault="00997273" w:rsidP="008027EA">
      <w:pPr>
        <w:numPr>
          <w:ilvl w:val="0"/>
          <w:numId w:val="8"/>
        </w:numPr>
        <w:tabs>
          <w:tab w:val="clear" w:pos="284"/>
          <w:tab w:val="left" w:pos="426"/>
        </w:tabs>
        <w:spacing w:before="120"/>
        <w:ind w:left="426" w:hanging="426"/>
        <w:jc w:val="both"/>
        <w:outlineLvl w:val="2"/>
        <w:rPr>
          <w:rFonts w:ascii="Times New Roman" w:hAnsi="Times New Roman"/>
          <w:sz w:val="24"/>
          <w:szCs w:val="22"/>
        </w:rPr>
      </w:pPr>
      <w:r w:rsidRPr="00916AA8">
        <w:rPr>
          <w:rFonts w:ascii="Times New Roman" w:hAnsi="Times New Roman"/>
          <w:sz w:val="22"/>
        </w:rPr>
        <w:t xml:space="preserve">Cena, která </w:t>
      </w:r>
      <w:r w:rsidR="00A26423">
        <w:rPr>
          <w:rFonts w:ascii="Times New Roman" w:hAnsi="Times New Roman"/>
          <w:sz w:val="22"/>
        </w:rPr>
        <w:t>bude</w:t>
      </w:r>
      <w:r w:rsidRPr="00916AA8">
        <w:rPr>
          <w:rFonts w:ascii="Times New Roman" w:hAnsi="Times New Roman"/>
          <w:sz w:val="22"/>
        </w:rPr>
        <w:t xml:space="preserve"> uv</w:t>
      </w:r>
      <w:r w:rsidR="00A26423">
        <w:rPr>
          <w:rFonts w:ascii="Times New Roman" w:hAnsi="Times New Roman"/>
          <w:sz w:val="22"/>
        </w:rPr>
        <w:t>e</w:t>
      </w:r>
      <w:r w:rsidRPr="00916AA8">
        <w:rPr>
          <w:rFonts w:ascii="Times New Roman" w:hAnsi="Times New Roman"/>
          <w:sz w:val="22"/>
        </w:rPr>
        <w:t>d</w:t>
      </w:r>
      <w:r w:rsidR="00A26423">
        <w:rPr>
          <w:rFonts w:ascii="Times New Roman" w:hAnsi="Times New Roman"/>
          <w:sz w:val="22"/>
        </w:rPr>
        <w:t>ena v nabídce zhotovitele, bud</w:t>
      </w:r>
      <w:r w:rsidRPr="00916AA8">
        <w:rPr>
          <w:rFonts w:ascii="Times New Roman" w:hAnsi="Times New Roman"/>
          <w:sz w:val="22"/>
        </w:rPr>
        <w:t>e cenou nejvýše přípustnou a zahrn</w:t>
      </w:r>
      <w:r w:rsidR="00A26423">
        <w:rPr>
          <w:rFonts w:ascii="Times New Roman" w:hAnsi="Times New Roman"/>
          <w:sz w:val="22"/>
        </w:rPr>
        <w:t>e</w:t>
      </w:r>
      <w:r w:rsidRPr="00916AA8">
        <w:rPr>
          <w:rFonts w:ascii="Times New Roman" w:hAnsi="Times New Roman"/>
          <w:sz w:val="22"/>
        </w:rPr>
        <w:t xml:space="preserve"> veškeré náklady </w:t>
      </w:r>
      <w:r w:rsidR="00AB6900" w:rsidRPr="00AB6900">
        <w:rPr>
          <w:rFonts w:ascii="Times New Roman" w:hAnsi="Times New Roman"/>
          <w:bCs/>
          <w:color w:val="000000"/>
          <w:sz w:val="22"/>
        </w:rPr>
        <w:t>spojené s řádným provedením díla</w:t>
      </w:r>
      <w:r w:rsidR="00766E91">
        <w:rPr>
          <w:rFonts w:ascii="Times New Roman" w:hAnsi="Times New Roman"/>
          <w:bCs/>
          <w:color w:val="000000"/>
          <w:sz w:val="22"/>
        </w:rPr>
        <w:t>.</w:t>
      </w:r>
      <w:r w:rsidR="009E481F">
        <w:rPr>
          <w:rFonts w:ascii="Times New Roman" w:hAnsi="Times New Roman"/>
          <w:sz w:val="22"/>
        </w:rPr>
        <w:t xml:space="preserve"> </w:t>
      </w:r>
      <w:r w:rsidRPr="00916AA8">
        <w:rPr>
          <w:rFonts w:ascii="Times New Roman" w:hAnsi="Times New Roman"/>
          <w:sz w:val="22"/>
        </w:rPr>
        <w:t xml:space="preserve">Cena se bude uvádět ve formě: cena bez </w:t>
      </w:r>
      <w:r w:rsidRPr="00372984">
        <w:rPr>
          <w:rFonts w:ascii="Times New Roman" w:hAnsi="Times New Roman"/>
          <w:sz w:val="22"/>
        </w:rPr>
        <w:t>DPH, sazba DPH a cena s DPH.</w:t>
      </w:r>
    </w:p>
    <w:p w:rsidR="00040A32" w:rsidRPr="00916AA8" w:rsidRDefault="006173EA" w:rsidP="00EF48FB">
      <w:pPr>
        <w:numPr>
          <w:ilvl w:val="0"/>
          <w:numId w:val="8"/>
        </w:numPr>
        <w:tabs>
          <w:tab w:val="clear" w:pos="284"/>
          <w:tab w:val="left" w:pos="426"/>
        </w:tabs>
        <w:spacing w:before="120"/>
        <w:ind w:left="426" w:hanging="426"/>
        <w:jc w:val="both"/>
        <w:outlineLvl w:val="2"/>
        <w:rPr>
          <w:rFonts w:ascii="Times New Roman" w:hAnsi="Times New Roman"/>
          <w:sz w:val="24"/>
          <w:szCs w:val="22"/>
        </w:rPr>
      </w:pPr>
      <w:r w:rsidRPr="001E4CBB">
        <w:rPr>
          <w:rFonts w:ascii="Times New Roman" w:hAnsi="Times New Roman"/>
          <w:sz w:val="22"/>
          <w:szCs w:val="22"/>
        </w:rPr>
        <w:t>Zhotovitel</w:t>
      </w:r>
      <w:r w:rsidR="00040A32" w:rsidRPr="00916AA8">
        <w:rPr>
          <w:rFonts w:ascii="Times New Roman" w:hAnsi="Times New Roman"/>
          <w:sz w:val="22"/>
          <w:szCs w:val="22"/>
        </w:rPr>
        <w:t xml:space="preserve"> odpovídá za to, že sazba daně z přidané hodnoty bude stanovena v souladu s platnými právními předpisy.</w:t>
      </w:r>
    </w:p>
    <w:p w:rsidR="00040A32" w:rsidRPr="00916AA8" w:rsidRDefault="00040A32" w:rsidP="00EF48FB">
      <w:pPr>
        <w:numPr>
          <w:ilvl w:val="0"/>
          <w:numId w:val="8"/>
        </w:numPr>
        <w:tabs>
          <w:tab w:val="clear" w:pos="284"/>
          <w:tab w:val="left" w:pos="426"/>
        </w:tabs>
        <w:spacing w:before="120"/>
        <w:ind w:left="426" w:hanging="426"/>
        <w:jc w:val="both"/>
        <w:outlineLvl w:val="2"/>
        <w:rPr>
          <w:rFonts w:ascii="Times New Roman" w:hAnsi="Times New Roman"/>
          <w:sz w:val="24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Smluvní strany se dohodly, že dojde-li v průběhu plnění předmětu této smlouvy ke změně zákonné sazby DPH stanovené pro příslušné plnění vyplývající z této smlouvy, je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od okamžiku nabytí účinnosti změněné sazby DPH povinen účtovat </w:t>
      </w:r>
      <w:r w:rsidR="006173EA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 xml:space="preserve"> k ceně bez DPH daň z přidané hodnoty dle platné sazby. O této skutečnosti není nutné uzavírat dodatek k této smlouvě.</w:t>
      </w:r>
    </w:p>
    <w:p w:rsidR="00B8401C" w:rsidRPr="00DD5EFB" w:rsidRDefault="00B8401C" w:rsidP="00B8401C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lastRenderedPageBreak/>
        <w:t xml:space="preserve">čl. </w:t>
      </w:r>
      <w:r w:rsidR="00E84BCE">
        <w:rPr>
          <w:rFonts w:ascii="Times New Roman" w:hAnsi="Times New Roman"/>
          <w:b/>
          <w:bCs/>
          <w:kern w:val="32"/>
          <w:sz w:val="26"/>
          <w:szCs w:val="26"/>
        </w:rPr>
        <w:t>I</w:t>
      </w:r>
      <w:r w:rsidR="00DD5EFB" w:rsidRPr="00DD5EFB">
        <w:rPr>
          <w:rFonts w:ascii="Times New Roman" w:hAnsi="Times New Roman"/>
          <w:b/>
          <w:bCs/>
          <w:kern w:val="32"/>
          <w:sz w:val="26"/>
          <w:szCs w:val="26"/>
        </w:rPr>
        <w:t>X</w:t>
      </w: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.</w:t>
      </w:r>
    </w:p>
    <w:p w:rsidR="00B8401C" w:rsidRPr="00AB6900" w:rsidRDefault="00997273" w:rsidP="00B8401C">
      <w:pPr>
        <w:keepNext/>
        <w:spacing w:line="360" w:lineRule="auto"/>
        <w:outlineLvl w:val="2"/>
        <w:rPr>
          <w:rFonts w:ascii="Times New Roman" w:hAnsi="Times New Roman"/>
          <w:bCs/>
          <w:kern w:val="32"/>
          <w:sz w:val="26"/>
          <w:szCs w:val="32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Platební podmínky</w:t>
      </w:r>
    </w:p>
    <w:p w:rsidR="00040A32" w:rsidRPr="00916AA8" w:rsidRDefault="00997273" w:rsidP="00EF48FB">
      <w:pPr>
        <w:pStyle w:val="Zkladntext"/>
        <w:numPr>
          <w:ilvl w:val="1"/>
          <w:numId w:val="2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Podkladem pro </w:t>
      </w:r>
      <w:r w:rsidR="00040A32" w:rsidRPr="00372984">
        <w:rPr>
          <w:rFonts w:ascii="Times New Roman" w:hAnsi="Times New Roman"/>
          <w:sz w:val="22"/>
          <w:szCs w:val="22"/>
        </w:rPr>
        <w:t>úhradu smluvní ceny</w:t>
      </w:r>
      <w:r w:rsidRPr="001E4CBB">
        <w:rPr>
          <w:rFonts w:ascii="Times New Roman" w:hAnsi="Times New Roman"/>
          <w:sz w:val="22"/>
          <w:szCs w:val="22"/>
        </w:rPr>
        <w:t xml:space="preserve"> je</w:t>
      </w:r>
      <w:r w:rsidR="00040A32" w:rsidRPr="001E4CBB">
        <w:rPr>
          <w:rFonts w:ascii="Times New Roman" w:hAnsi="Times New Roman"/>
          <w:sz w:val="22"/>
          <w:szCs w:val="22"/>
        </w:rPr>
        <w:t xml:space="preserve"> vyúčtování nazvané FAKTURA</w:t>
      </w:r>
      <w:r w:rsidR="003A191C" w:rsidRPr="001E4CBB">
        <w:rPr>
          <w:rFonts w:ascii="Times New Roman" w:hAnsi="Times New Roman"/>
          <w:sz w:val="22"/>
          <w:szCs w:val="22"/>
        </w:rPr>
        <w:t xml:space="preserve"> </w:t>
      </w:r>
      <w:r w:rsidR="00040A32" w:rsidRPr="00916AA8">
        <w:rPr>
          <w:rFonts w:ascii="Times New Roman" w:hAnsi="Times New Roman"/>
          <w:sz w:val="22"/>
          <w:szCs w:val="22"/>
        </w:rPr>
        <w:t>(dále jen „faktura“), které bude mít náležitosti daňového dokladu dle zákona č. 235/2004 Sb., o DPH ve znění pozdějších předpisů.</w:t>
      </w:r>
    </w:p>
    <w:p w:rsidR="00040A32" w:rsidRPr="00916AA8" w:rsidRDefault="00040A32" w:rsidP="00EF48FB">
      <w:pPr>
        <w:pStyle w:val="Zkladntext"/>
        <w:numPr>
          <w:ilvl w:val="1"/>
          <w:numId w:val="2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Nedílnou součástí faktury</w:t>
      </w:r>
      <w:r w:rsidR="00997273" w:rsidRPr="00916AA8">
        <w:rPr>
          <w:rFonts w:ascii="Times New Roman" w:hAnsi="Times New Roman"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 xml:space="preserve">je </w:t>
      </w:r>
      <w:r w:rsidR="00997273" w:rsidRPr="00916AA8">
        <w:rPr>
          <w:rFonts w:ascii="Times New Roman" w:hAnsi="Times New Roman"/>
          <w:sz w:val="22"/>
          <w:szCs w:val="22"/>
        </w:rPr>
        <w:t xml:space="preserve">objednatelem potvrzený předávací protokol o předání a převzetí díla vztahující se k jednotlivým objednávkám objednatele. Každé samostatně uskutečněné provedení díla se považuje za samostatné zdanitelné plnění. </w:t>
      </w:r>
    </w:p>
    <w:p w:rsidR="00040A32" w:rsidRPr="00916AA8" w:rsidRDefault="00997273" w:rsidP="00EF48FB">
      <w:pPr>
        <w:pStyle w:val="Zkladntext"/>
        <w:numPr>
          <w:ilvl w:val="1"/>
          <w:numId w:val="2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Dnem uskutečnění zdanitelného plnění je den předání a převzetí díla. Zhotovitel je povinen vystavit a předat objednateli fakturu </w:t>
      </w:r>
      <w:r w:rsidR="00040A32" w:rsidRPr="00916AA8">
        <w:rPr>
          <w:rFonts w:ascii="Times New Roman" w:hAnsi="Times New Roman"/>
          <w:sz w:val="22"/>
          <w:szCs w:val="22"/>
        </w:rPr>
        <w:t>do 10 dnů od</w:t>
      </w:r>
      <w:r w:rsidRPr="00916AA8">
        <w:rPr>
          <w:rFonts w:ascii="Times New Roman" w:hAnsi="Times New Roman"/>
          <w:sz w:val="22"/>
          <w:szCs w:val="22"/>
        </w:rPr>
        <w:t xml:space="preserve"> uskutečnění zdanitelného plnění. </w:t>
      </w:r>
    </w:p>
    <w:p w:rsidR="00040A32" w:rsidRPr="00916AA8" w:rsidRDefault="00040A32" w:rsidP="00EF48FB">
      <w:pPr>
        <w:pStyle w:val="Odstavecseseznamem"/>
        <w:numPr>
          <w:ilvl w:val="1"/>
          <w:numId w:val="26"/>
        </w:numPr>
        <w:spacing w:before="120"/>
        <w:ind w:left="426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 xml:space="preserve">Kromě náležitostí stanovených platnými právními předpisy pro daňový doklad je </w:t>
      </w:r>
      <w:r w:rsidR="00A10804" w:rsidRPr="00916AA8">
        <w:rPr>
          <w:sz w:val="22"/>
          <w:szCs w:val="22"/>
        </w:rPr>
        <w:t>zhotovitel</w:t>
      </w:r>
      <w:r w:rsidRPr="00916AA8">
        <w:rPr>
          <w:sz w:val="22"/>
          <w:szCs w:val="22"/>
        </w:rPr>
        <w:t xml:space="preserve"> povinen ve faktuře uvést i tyto údaje: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číslo smlouvy a datum jejího uzavření, číslo veřejné zakázky,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předmět plnění a jeho přesnou specifikaci ve slovním vyjádření (nestačí pouze odkaz na číslo uzavřené smlouvy),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obchodní firmu, sídlo, IČO a DIČ </w:t>
      </w:r>
      <w:r w:rsidR="00A53EE1">
        <w:rPr>
          <w:rFonts w:ascii="Times New Roman" w:hAnsi="Times New Roman"/>
          <w:sz w:val="22"/>
          <w:szCs w:val="22"/>
        </w:rPr>
        <w:t>zhotovitele</w:t>
      </w:r>
      <w:r w:rsidRPr="00916AA8">
        <w:rPr>
          <w:rFonts w:ascii="Times New Roman" w:hAnsi="Times New Roman"/>
          <w:sz w:val="22"/>
          <w:szCs w:val="22"/>
        </w:rPr>
        <w:t>,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název, sídlo, IČO a DIČ </w:t>
      </w:r>
      <w:r w:rsidR="00A53EE1">
        <w:rPr>
          <w:rFonts w:ascii="Times New Roman" w:hAnsi="Times New Roman"/>
          <w:sz w:val="22"/>
          <w:szCs w:val="22"/>
        </w:rPr>
        <w:t>objednatele</w:t>
      </w:r>
      <w:r w:rsidRPr="00916AA8">
        <w:rPr>
          <w:rFonts w:ascii="Times New Roman" w:hAnsi="Times New Roman"/>
          <w:sz w:val="22"/>
          <w:szCs w:val="22"/>
        </w:rPr>
        <w:t xml:space="preserve">, 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číslo a datum vystavení faktury,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dobu splatnosti faktury,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označení banky a číslo účtu, na který musí být zaplaceno, </w:t>
      </w:r>
    </w:p>
    <w:p w:rsidR="00040A32" w:rsidRPr="00916AA8" w:rsidRDefault="00040A32" w:rsidP="00EF48FB">
      <w:pPr>
        <w:numPr>
          <w:ilvl w:val="0"/>
          <w:numId w:val="14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jméno a příjmení osoby, která fakturu vystavila, včetně jejího kontaktního telefonu.</w:t>
      </w:r>
    </w:p>
    <w:p w:rsidR="00997273" w:rsidRPr="00916AA8" w:rsidRDefault="00997273" w:rsidP="00EF48FB">
      <w:pPr>
        <w:pStyle w:val="Zkladntext"/>
        <w:numPr>
          <w:ilvl w:val="1"/>
          <w:numId w:val="2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Lhůta splatnosti faktury činí 30 dnů</w:t>
      </w:r>
      <w:r w:rsidRPr="00916AA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>ode dne jejího předání objednateli.</w:t>
      </w:r>
      <w:r w:rsidR="00040A32" w:rsidRPr="00916AA8">
        <w:rPr>
          <w:rFonts w:ascii="Times New Roman" w:hAnsi="Times New Roman"/>
          <w:sz w:val="22"/>
          <w:szCs w:val="22"/>
        </w:rPr>
        <w:t xml:space="preserve"> 30denní doba splatnosti platí pro smluvní strany i při placení jiných plateb (např. úroků z prodlení, smluvních pokut, náhrady škody aj.).</w:t>
      </w:r>
    </w:p>
    <w:p w:rsidR="00997273" w:rsidRPr="00916AA8" w:rsidRDefault="00997273" w:rsidP="00EF48FB">
      <w:pPr>
        <w:pStyle w:val="Zkladntext"/>
        <w:numPr>
          <w:ilvl w:val="1"/>
          <w:numId w:val="2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Zhotovitel je povinen uvést na faktuře číslo smlouvy objednatele a číselný kód klasifikace produkce CZ CPA. Dle § 92e  zákona č. 235/2004 Sb., o dani z přidané hodnoty bude při poskytnutí díla, které:</w:t>
      </w:r>
    </w:p>
    <w:p w:rsidR="00997273" w:rsidRPr="00916AA8" w:rsidRDefault="00997273" w:rsidP="00EF48FB">
      <w:pPr>
        <w:pStyle w:val="Zkladntext"/>
        <w:numPr>
          <w:ilvl w:val="1"/>
          <w:numId w:val="33"/>
        </w:numPr>
        <w:spacing w:before="120" w:after="0"/>
        <w:ind w:left="1134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odpovídá číselnému kódu klasifikace produkce CZ CPA 41 až 43, použit režim přenesení daňové povinnosti. Zhotovitel bude</w:t>
      </w:r>
      <w:r w:rsidR="003A191C" w:rsidRPr="00916AA8">
        <w:rPr>
          <w:rFonts w:ascii="Times New Roman" w:hAnsi="Times New Roman"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 xml:space="preserve">fakturovat bez daně z přidané hodnoty, daň je povinen přiznat a zaplatit objednatel. Faktura bude mít náležitosti dle  § 29 odst. 1 písm. a) až k) a dle § 29 </w:t>
      </w:r>
      <w:proofErr w:type="gramStart"/>
      <w:r w:rsidRPr="00916AA8">
        <w:rPr>
          <w:rFonts w:ascii="Times New Roman" w:hAnsi="Times New Roman"/>
          <w:sz w:val="22"/>
          <w:szCs w:val="22"/>
        </w:rPr>
        <w:t>odst. 2 , písm.</w:t>
      </w:r>
      <w:proofErr w:type="gramEnd"/>
      <w:r w:rsidRPr="00916AA8">
        <w:rPr>
          <w:rFonts w:ascii="Times New Roman" w:hAnsi="Times New Roman"/>
          <w:sz w:val="22"/>
          <w:szCs w:val="22"/>
        </w:rPr>
        <w:t xml:space="preserve"> b) zákona č. 235/2004 Sb., o dani z přidané hodnoty, v platném znění.</w:t>
      </w:r>
    </w:p>
    <w:p w:rsidR="00997273" w:rsidRPr="00916AA8" w:rsidRDefault="00997273" w:rsidP="00EF48FB">
      <w:pPr>
        <w:pStyle w:val="Zkladntext"/>
        <w:numPr>
          <w:ilvl w:val="1"/>
          <w:numId w:val="33"/>
        </w:numPr>
        <w:spacing w:before="120" w:after="0"/>
        <w:ind w:left="1134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neodpovídá číselnému kódu klasifikace produkce CZ CPA 41 až 43, k fakturované ceně připočítána daň z přidané hodnoty. Faktura bude mít náležitosti dle § 29 odst. 1 zákona o DPH.</w:t>
      </w:r>
    </w:p>
    <w:p w:rsidR="003A191C" w:rsidRPr="00916AA8" w:rsidRDefault="003A191C" w:rsidP="00EF48FB">
      <w:pPr>
        <w:pStyle w:val="Zkladntext"/>
        <w:numPr>
          <w:ilvl w:val="0"/>
          <w:numId w:val="34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Faktura bude doručena do datové schránky objednatele nebo osobně proti podpisu zmocněné osoby nebo jako doporučené psaní prostřednictvím držitele poštovní licence.</w:t>
      </w:r>
    </w:p>
    <w:p w:rsidR="00997273" w:rsidRPr="00916AA8" w:rsidRDefault="00040A32" w:rsidP="00EF48FB">
      <w:pPr>
        <w:pStyle w:val="Zkladntext"/>
        <w:numPr>
          <w:ilvl w:val="0"/>
          <w:numId w:val="34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Nebude-li faktura obsahovat některou povinnou nebo dohodnutou náležitost, bude-li nesprávně vyúčtována cena nebo nesprávně uvedeno DPH, je </w:t>
      </w:r>
      <w:r w:rsidR="00A10804" w:rsidRPr="00916AA8">
        <w:rPr>
          <w:rFonts w:ascii="Times New Roman" w:hAnsi="Times New Roman"/>
          <w:sz w:val="22"/>
          <w:szCs w:val="22"/>
        </w:rPr>
        <w:t>objednatel</w:t>
      </w:r>
      <w:r w:rsidRPr="00916AA8">
        <w:rPr>
          <w:rFonts w:ascii="Times New Roman" w:hAnsi="Times New Roman"/>
          <w:sz w:val="22"/>
          <w:szCs w:val="22"/>
        </w:rPr>
        <w:t xml:space="preserve"> oprávněn fakturu před uplynutím doby splatnosti vrátit </w:t>
      </w:r>
      <w:r w:rsidR="00A10804" w:rsidRPr="00916AA8">
        <w:rPr>
          <w:rFonts w:ascii="Times New Roman" w:hAnsi="Times New Roman"/>
          <w:sz w:val="22"/>
          <w:szCs w:val="22"/>
        </w:rPr>
        <w:t>zhotoviteli</w:t>
      </w:r>
      <w:r w:rsidRPr="00916AA8">
        <w:rPr>
          <w:rFonts w:ascii="Times New Roman" w:hAnsi="Times New Roman"/>
          <w:sz w:val="22"/>
          <w:szCs w:val="22"/>
        </w:rPr>
        <w:t xml:space="preserve"> k provedení opravy s vyznačením důvodu vrácení. </w:t>
      </w:r>
      <w:r w:rsidR="00A10804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provede opravu vystavením nové faktury. Ode dne odeslání vadné faktury přestává běžet původní doba splatnosti. Celá doba splatnosti běží opět ode dne doručení nově vyhotovené faktury </w:t>
      </w:r>
      <w:r w:rsidR="00A10804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>.</w:t>
      </w:r>
    </w:p>
    <w:p w:rsidR="00040A32" w:rsidRPr="00916AA8" w:rsidRDefault="00040A32" w:rsidP="00EF48FB">
      <w:pPr>
        <w:pStyle w:val="Zkladntext"/>
        <w:numPr>
          <w:ilvl w:val="0"/>
          <w:numId w:val="34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se dohodly, že platba bude provedena na číslo účtu uvedené zhotovitelem ve faktuře bez ohledu na číslo účtu uvedené v záhlaví této smlouvy, přičemž plnění bude bez výjimky považováno za platbu za plnění předmětu této smlouvy. Musí se však jednat o číslo účtu zveřejněné způsobem umožňujícím dálkový přístup podle § 96 zákona o DPH. Zároveň se musí jednat o účet vedený v tuzemsku.</w:t>
      </w:r>
    </w:p>
    <w:p w:rsidR="00040A32" w:rsidRPr="00916AA8" w:rsidRDefault="00040A32" w:rsidP="00EF48FB">
      <w:pPr>
        <w:pStyle w:val="Zkladntext"/>
        <w:numPr>
          <w:ilvl w:val="0"/>
          <w:numId w:val="34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lastRenderedPageBreak/>
        <w:t xml:space="preserve">Pokud se stane zhotovitel nespolehlivým plátcem daně dle § 106a  zákona o DPH, je objednatel oprávněn uhradit zhotoviteli za zdanitelné plnění částku bez DPH a úhradu samotné DPH provést přímo na příslušný účet daného finančního úřadu, dle § 109a  zákona o DPH. Zaplacením částky ve výši daně na účet správce daně zhotovitele a zaplacením ceny bez DPH zhotoviteli je splněn závazek </w:t>
      </w:r>
      <w:r w:rsidR="00A10804" w:rsidRPr="00916AA8">
        <w:rPr>
          <w:rFonts w:ascii="Times New Roman" w:hAnsi="Times New Roman"/>
          <w:sz w:val="22"/>
          <w:szCs w:val="22"/>
        </w:rPr>
        <w:t>obj</w:t>
      </w:r>
      <w:r w:rsidRPr="00916AA8">
        <w:rPr>
          <w:rFonts w:ascii="Times New Roman" w:hAnsi="Times New Roman"/>
          <w:sz w:val="22"/>
          <w:szCs w:val="22"/>
        </w:rPr>
        <w:t>ednatele uhradit sjednanou cenu.</w:t>
      </w:r>
    </w:p>
    <w:p w:rsidR="00040A32" w:rsidRPr="00916AA8" w:rsidRDefault="00040A32" w:rsidP="00EF48FB">
      <w:pPr>
        <w:pStyle w:val="Zkladntext"/>
        <w:numPr>
          <w:ilvl w:val="0"/>
          <w:numId w:val="34"/>
        </w:numPr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Povinnost zaplatit je splněna dnem odepsání příslušné částky z účtu objednatele.</w:t>
      </w:r>
    </w:p>
    <w:p w:rsidR="00B8401C" w:rsidRPr="00DD5EFB" w:rsidRDefault="00B8401C" w:rsidP="00B8401C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 xml:space="preserve">čl. </w:t>
      </w:r>
      <w:r w:rsidR="00E84BCE">
        <w:rPr>
          <w:rFonts w:ascii="Times New Roman" w:hAnsi="Times New Roman"/>
          <w:b/>
          <w:bCs/>
          <w:kern w:val="32"/>
          <w:sz w:val="26"/>
          <w:szCs w:val="26"/>
        </w:rPr>
        <w:t>X</w:t>
      </w: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.</w:t>
      </w:r>
    </w:p>
    <w:p w:rsidR="00B8401C" w:rsidRPr="00DD5EFB" w:rsidRDefault="009B0F10" w:rsidP="00104D90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Jakost díla, g</w:t>
      </w:r>
      <w:r w:rsidR="00997273" w:rsidRPr="00DD5EFB">
        <w:rPr>
          <w:rFonts w:ascii="Times New Roman" w:hAnsi="Times New Roman"/>
          <w:b/>
          <w:bCs/>
          <w:kern w:val="32"/>
          <w:sz w:val="26"/>
          <w:szCs w:val="26"/>
        </w:rPr>
        <w:t>arance a reklamace</w:t>
      </w:r>
    </w:p>
    <w:p w:rsidR="009B0F10" w:rsidRDefault="00997273" w:rsidP="00EF48FB">
      <w:pPr>
        <w:pStyle w:val="Zkladntext"/>
        <w:numPr>
          <w:ilvl w:val="0"/>
          <w:numId w:val="10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 xml:space="preserve">Zhotovitel se zavazuje předávat dílo v odpovídající kvalitě, množství, provedení. </w:t>
      </w:r>
    </w:p>
    <w:p w:rsidR="009B0F10" w:rsidRDefault="009B0F10" w:rsidP="00EF48FB">
      <w:pPr>
        <w:pStyle w:val="Zkladntext"/>
        <w:numPr>
          <w:ilvl w:val="0"/>
          <w:numId w:val="10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>Zhotovitel se zavazuje k tomu, že celkový souhrn vlastností provedeného díla bude umožňovat jeho využívání pro stanovené účely. Takovými vlastnostmi jsou zejména využitelnost, bezpečnost, pohotovost, bezporuchovost, udržovatelnost, hospodárnost, ochrana životního prostředí, požární bezpečnost, hygienické požadavky, atd.</w:t>
      </w:r>
      <w:r w:rsidRPr="009B0F10">
        <w:rPr>
          <w:rFonts w:ascii="Times New Roman" w:hAnsi="Times New Roman"/>
          <w:b/>
          <w:sz w:val="22"/>
        </w:rPr>
        <w:t xml:space="preserve"> </w:t>
      </w:r>
      <w:r w:rsidRPr="009B0F10">
        <w:rPr>
          <w:rFonts w:ascii="Times New Roman" w:hAnsi="Times New Roman"/>
          <w:sz w:val="22"/>
        </w:rPr>
        <w:t xml:space="preserve">Ty budou odpovídat platné právní úpravě, českým technickým normám, </w:t>
      </w:r>
      <w:r w:rsidR="00766E91">
        <w:rPr>
          <w:rFonts w:ascii="Times New Roman" w:hAnsi="Times New Roman"/>
          <w:sz w:val="22"/>
        </w:rPr>
        <w:t xml:space="preserve">případné </w:t>
      </w:r>
      <w:r w:rsidRPr="009B0F10">
        <w:rPr>
          <w:rFonts w:ascii="Times New Roman" w:hAnsi="Times New Roman"/>
          <w:sz w:val="22"/>
        </w:rPr>
        <w:t>projektové dokumentaci. Ke zhotovení díla se zhotovitel zavazuje používat pouze materiály a konstrukce vyhovující požadavkům kladeným na jejich jakost, na které bylo vydáno prohlášení o shodě (značka CE).</w:t>
      </w:r>
    </w:p>
    <w:p w:rsidR="009B0F10" w:rsidRPr="009B0F10" w:rsidRDefault="009B0F10" w:rsidP="00EF48FB">
      <w:pPr>
        <w:pStyle w:val="Zkladntext"/>
        <w:numPr>
          <w:ilvl w:val="0"/>
          <w:numId w:val="10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>Jakost dodávaných materiálů bude dokladována při kontrolních prohlídkách a při předání a převzetí díla</w:t>
      </w:r>
      <w:r w:rsidRPr="0007254E">
        <w:t>.</w:t>
      </w:r>
    </w:p>
    <w:p w:rsidR="00997273" w:rsidRPr="00766E91" w:rsidRDefault="00997273" w:rsidP="00EF48FB">
      <w:pPr>
        <w:pStyle w:val="Zkladntext"/>
        <w:numPr>
          <w:ilvl w:val="0"/>
          <w:numId w:val="10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766E91">
        <w:rPr>
          <w:rFonts w:ascii="Times New Roman" w:hAnsi="Times New Roman"/>
          <w:sz w:val="22"/>
        </w:rPr>
        <w:t xml:space="preserve">Zhotovitel odpovídá za kvalitu a nezávadnost díla v rámci celé doby jeho záruční doby, která je minimálně </w:t>
      </w:r>
      <w:r w:rsidR="00766E91">
        <w:rPr>
          <w:rFonts w:ascii="Times New Roman" w:hAnsi="Times New Roman"/>
          <w:sz w:val="22"/>
        </w:rPr>
        <w:t>24</w:t>
      </w:r>
      <w:r w:rsidRPr="00766E91">
        <w:rPr>
          <w:rFonts w:ascii="Times New Roman" w:hAnsi="Times New Roman"/>
          <w:sz w:val="22"/>
        </w:rPr>
        <w:t xml:space="preserve"> měsíců ode dne předání objednateli. </w:t>
      </w:r>
    </w:p>
    <w:p w:rsidR="00B8401C" w:rsidRPr="00916AA8" w:rsidRDefault="00997273" w:rsidP="00EF48FB">
      <w:pPr>
        <w:numPr>
          <w:ilvl w:val="0"/>
          <w:numId w:val="10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outlineLvl w:val="2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</w:rPr>
        <w:t xml:space="preserve">Objednatel je povinen při převzetí díla dílo </w:t>
      </w:r>
      <w:r w:rsidR="00104D90" w:rsidRPr="00916AA8">
        <w:rPr>
          <w:rFonts w:ascii="Times New Roman" w:hAnsi="Times New Roman"/>
          <w:sz w:val="22"/>
        </w:rPr>
        <w:t>prohlédnout, a pokud</w:t>
      </w:r>
      <w:r w:rsidRPr="00916AA8">
        <w:rPr>
          <w:rFonts w:ascii="Times New Roman" w:hAnsi="Times New Roman"/>
          <w:sz w:val="22"/>
        </w:rPr>
        <w:t xml:space="preserve"> dílo má vady, které jsou zjistitelné již při tomto převzetí, je objednatel povinen oznámit tyto vady bez zbytečného odkladu zhotoviteli. V oznámení vad objednatel uvede, jak se vada projevuje a jakým způsobem požaduje reklamaci vyřídit. V případě skrytých vad je objednatel oprávněn při oznamování vad postupovat obdobným způsobem jako v případě vad zjevných. Zhotovitel má povinnost se k reklamaci vyjádřit bezodkladně, nejpozději však do 15 dnů od jejího obdržení</w:t>
      </w:r>
      <w:r w:rsidRPr="00AB6900">
        <w:rPr>
          <w:rFonts w:ascii="Times New Roman" w:hAnsi="Times New Roman"/>
        </w:rPr>
        <w:t>.</w:t>
      </w:r>
      <w:r w:rsidR="00B8401C" w:rsidRPr="00916AA8">
        <w:rPr>
          <w:rFonts w:ascii="Times New Roman" w:hAnsi="Times New Roman"/>
          <w:sz w:val="22"/>
          <w:szCs w:val="22"/>
        </w:rPr>
        <w:t xml:space="preserve"> </w:t>
      </w:r>
    </w:p>
    <w:p w:rsidR="00DD5EFB" w:rsidRDefault="00DD5EFB" w:rsidP="003113F5">
      <w:pPr>
        <w:jc w:val="center"/>
        <w:rPr>
          <w:rFonts w:ascii="Times New Roman" w:hAnsi="Times New Roman"/>
          <w:b/>
        </w:rPr>
      </w:pPr>
    </w:p>
    <w:p w:rsidR="00A33EB0" w:rsidRDefault="00A33EB0" w:rsidP="003113F5">
      <w:pPr>
        <w:jc w:val="center"/>
        <w:rPr>
          <w:rFonts w:ascii="Times New Roman" w:hAnsi="Times New Roman"/>
          <w:b/>
        </w:rPr>
      </w:pPr>
    </w:p>
    <w:p w:rsidR="003113F5" w:rsidRPr="00DD5EFB" w:rsidRDefault="00DD5EFB" w:rsidP="00DD5EFB">
      <w:pPr>
        <w:rPr>
          <w:rFonts w:ascii="Times New Roman" w:hAnsi="Times New Roman"/>
          <w:b/>
          <w:sz w:val="26"/>
          <w:szCs w:val="26"/>
        </w:rPr>
      </w:pPr>
      <w:r w:rsidRPr="00DD5EFB">
        <w:rPr>
          <w:rFonts w:ascii="Times New Roman" w:hAnsi="Times New Roman"/>
          <w:b/>
          <w:sz w:val="26"/>
          <w:szCs w:val="26"/>
        </w:rPr>
        <w:t xml:space="preserve">čl. </w:t>
      </w:r>
      <w:r w:rsidR="003113F5" w:rsidRPr="00DD5EFB">
        <w:rPr>
          <w:rFonts w:ascii="Times New Roman" w:hAnsi="Times New Roman"/>
          <w:b/>
          <w:sz w:val="26"/>
          <w:szCs w:val="26"/>
        </w:rPr>
        <w:t>X</w:t>
      </w:r>
      <w:r w:rsidRPr="00DD5EFB">
        <w:rPr>
          <w:rFonts w:ascii="Times New Roman" w:hAnsi="Times New Roman"/>
          <w:b/>
          <w:sz w:val="26"/>
          <w:szCs w:val="26"/>
        </w:rPr>
        <w:t>I</w:t>
      </w:r>
      <w:r w:rsidR="003113F5" w:rsidRPr="00DD5EFB">
        <w:rPr>
          <w:rFonts w:ascii="Times New Roman" w:hAnsi="Times New Roman"/>
          <w:b/>
          <w:sz w:val="26"/>
          <w:szCs w:val="26"/>
        </w:rPr>
        <w:t>.</w:t>
      </w:r>
    </w:p>
    <w:p w:rsidR="003113F5" w:rsidRPr="00DD5EFB" w:rsidRDefault="003113F5" w:rsidP="00DD5EFB">
      <w:pPr>
        <w:rPr>
          <w:rFonts w:ascii="Times New Roman" w:hAnsi="Times New Roman"/>
          <w:b/>
          <w:sz w:val="26"/>
          <w:szCs w:val="26"/>
        </w:rPr>
      </w:pPr>
      <w:r w:rsidRPr="00DD5EFB">
        <w:rPr>
          <w:rFonts w:ascii="Times New Roman" w:hAnsi="Times New Roman"/>
          <w:b/>
          <w:sz w:val="26"/>
          <w:szCs w:val="26"/>
        </w:rPr>
        <w:t>Odpovědnost za škodu</w:t>
      </w:r>
    </w:p>
    <w:p w:rsidR="003113F5" w:rsidRPr="00AB6900" w:rsidRDefault="003113F5" w:rsidP="003113F5">
      <w:pPr>
        <w:widowControl w:val="0"/>
        <w:numPr>
          <w:ilvl w:val="0"/>
          <w:numId w:val="4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nese odpovědnost za původ odpadů </w:t>
      </w:r>
      <w:r w:rsidR="00A53EE1"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 xml:space="preserve">, zavazuje se nezpůsobovat únik ropných, toxických či jiných škodlivých látek </w:t>
      </w:r>
      <w:r w:rsidR="00A53EE1"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>.</w:t>
      </w:r>
    </w:p>
    <w:p w:rsidR="003113F5" w:rsidRPr="00AB6900" w:rsidRDefault="003113F5" w:rsidP="003113F5">
      <w:pPr>
        <w:widowControl w:val="0"/>
        <w:numPr>
          <w:ilvl w:val="0"/>
          <w:numId w:val="4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učinit veškerá opatření potřebná k  odvrácení škody nebo k  jejich zmírnění.</w:t>
      </w:r>
    </w:p>
    <w:p w:rsidR="003113F5" w:rsidRPr="00AB6900" w:rsidRDefault="003113F5" w:rsidP="003113F5">
      <w:pPr>
        <w:widowControl w:val="0"/>
        <w:numPr>
          <w:ilvl w:val="0"/>
          <w:numId w:val="4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nahradit objednateli v plné výši škodu, která mu vznikla při realizaci díla.</w:t>
      </w:r>
    </w:p>
    <w:p w:rsidR="00104D90" w:rsidRPr="00DD5EFB" w:rsidRDefault="00DD5EFB" w:rsidP="00104D90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 xml:space="preserve">čl. </w:t>
      </w:r>
      <w:r w:rsidR="00104D90" w:rsidRPr="00DD5EFB">
        <w:rPr>
          <w:rFonts w:ascii="Times New Roman" w:hAnsi="Times New Roman"/>
          <w:b/>
          <w:bCs/>
          <w:kern w:val="32"/>
          <w:sz w:val="26"/>
          <w:szCs w:val="26"/>
        </w:rPr>
        <w:t>X</w:t>
      </w: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II</w:t>
      </w:r>
      <w:r w:rsidR="00104D90" w:rsidRPr="00DD5EFB">
        <w:rPr>
          <w:rFonts w:ascii="Times New Roman" w:hAnsi="Times New Roman"/>
          <w:b/>
          <w:bCs/>
          <w:kern w:val="32"/>
          <w:sz w:val="26"/>
          <w:szCs w:val="26"/>
        </w:rPr>
        <w:t>.</w:t>
      </w:r>
    </w:p>
    <w:p w:rsidR="00104D90" w:rsidRPr="00DD5EFB" w:rsidRDefault="00104D90" w:rsidP="00104D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360" w:lineRule="auto"/>
        <w:rPr>
          <w:rFonts w:ascii="Times New Roman" w:hAnsi="Times New Roman"/>
          <w:b/>
          <w:bCs/>
          <w:kern w:val="32"/>
          <w:sz w:val="26"/>
          <w:szCs w:val="32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32"/>
        </w:rPr>
        <w:t>Sankční ujednání</w:t>
      </w:r>
    </w:p>
    <w:p w:rsidR="00104D90" w:rsidRPr="00227952" w:rsidRDefault="00227952" w:rsidP="00EF48FB">
      <w:pPr>
        <w:numPr>
          <w:ilvl w:val="0"/>
          <w:numId w:val="9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 xml:space="preserve">V případě nedodržení termínů plnění dle dílčích objednávek ze strany zhotovitele je zhotovitel povinen zaplatit smluvní pokutu </w:t>
      </w:r>
      <w:r w:rsidR="00104D90" w:rsidRPr="00C408E0">
        <w:rPr>
          <w:rFonts w:ascii="Times New Roman" w:hAnsi="Times New Roman"/>
          <w:sz w:val="22"/>
          <w:szCs w:val="22"/>
        </w:rPr>
        <w:t>ve výši 0,2 % z  ceny</w:t>
      </w:r>
      <w:r w:rsidRPr="001844CB">
        <w:rPr>
          <w:rFonts w:ascii="Times New Roman" w:hAnsi="Times New Roman"/>
          <w:sz w:val="22"/>
          <w:szCs w:val="22"/>
        </w:rPr>
        <w:t xml:space="preserve"> plnění</w:t>
      </w:r>
      <w:r w:rsidR="00104D90" w:rsidRPr="001844CB">
        <w:rPr>
          <w:rFonts w:ascii="Times New Roman" w:hAnsi="Times New Roman"/>
          <w:sz w:val="22"/>
          <w:szCs w:val="22"/>
        </w:rPr>
        <w:t xml:space="preserve"> bez DPH </w:t>
      </w:r>
      <w:r w:rsidRPr="001844CB">
        <w:rPr>
          <w:rFonts w:ascii="Times New Roman" w:hAnsi="Times New Roman"/>
          <w:sz w:val="22"/>
          <w:szCs w:val="22"/>
        </w:rPr>
        <w:t xml:space="preserve">jednotlivých staveb </w:t>
      </w:r>
      <w:r w:rsidR="00104D90" w:rsidRPr="001844CB">
        <w:rPr>
          <w:rFonts w:ascii="Times New Roman" w:hAnsi="Times New Roman"/>
          <w:sz w:val="22"/>
          <w:szCs w:val="22"/>
        </w:rPr>
        <w:t xml:space="preserve">za každý i započatý den </w:t>
      </w:r>
      <w:r w:rsidRPr="001844CB">
        <w:rPr>
          <w:rFonts w:ascii="Times New Roman" w:hAnsi="Times New Roman"/>
          <w:sz w:val="22"/>
          <w:szCs w:val="22"/>
        </w:rPr>
        <w:t>pro</w:t>
      </w:r>
      <w:r w:rsidRPr="00227952">
        <w:rPr>
          <w:rFonts w:ascii="Times New Roman" w:hAnsi="Times New Roman"/>
          <w:sz w:val="22"/>
          <w:szCs w:val="22"/>
        </w:rPr>
        <w:t>dlení.</w:t>
      </w:r>
    </w:p>
    <w:p w:rsidR="00104D90" w:rsidRPr="00227952" w:rsidRDefault="00227952" w:rsidP="00EF48FB">
      <w:pPr>
        <w:numPr>
          <w:ilvl w:val="0"/>
          <w:numId w:val="9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V případě, že objednatelem nebude uhrazena faktura ve lhůtě splatnosti, je objednatel povinen zaplatit úrok z prodlení ve výši 0,05 % z dlužné částky za každý i započatý den prodlení.</w:t>
      </w:r>
    </w:p>
    <w:p w:rsidR="00104D90" w:rsidRPr="00227952" w:rsidRDefault="00227952" w:rsidP="00EF48FB">
      <w:pPr>
        <w:numPr>
          <w:ilvl w:val="0"/>
          <w:numId w:val="9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lastRenderedPageBreak/>
        <w:t>Pokud zhotovitel nedodrží termín k odstranění záruční vady, která se projevila v záruční době, je zhotovitel povinen zaplatit smluvní pokutu ve výši 0,05% z ceny díla bez DPH za každý i započatý den prodlení do odstranění.</w:t>
      </w:r>
    </w:p>
    <w:p w:rsidR="00227952" w:rsidRPr="00227952" w:rsidRDefault="00227952" w:rsidP="00EF48FB">
      <w:pPr>
        <w:numPr>
          <w:ilvl w:val="0"/>
          <w:numId w:val="9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Zánik závazku jeho pozdním plněním neznamená zánik nároku na smluvní pokutu za prodlení s plněním.</w:t>
      </w:r>
    </w:p>
    <w:p w:rsidR="00104D90" w:rsidRPr="001844CB" w:rsidRDefault="00104D90" w:rsidP="00EF48FB">
      <w:pPr>
        <w:numPr>
          <w:ilvl w:val="0"/>
          <w:numId w:val="9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bCs/>
          <w:sz w:val="22"/>
          <w:szCs w:val="22"/>
        </w:rPr>
        <w:t>Smluvní strany se dohodly, že smluvní strana, která má právo na smluvní pokutu dle této smlouvy, má právo také na náhradu škody vzniklé z porušení povinností, ke kterému se smluv</w:t>
      </w:r>
      <w:r w:rsidRPr="00C408E0">
        <w:rPr>
          <w:rFonts w:ascii="Times New Roman" w:hAnsi="Times New Roman"/>
          <w:bCs/>
          <w:sz w:val="22"/>
          <w:szCs w:val="22"/>
        </w:rPr>
        <w:t>ní pokuta vztahuje</w:t>
      </w:r>
      <w:r w:rsidRPr="00C408E0">
        <w:rPr>
          <w:rFonts w:ascii="Times New Roman" w:hAnsi="Times New Roman"/>
          <w:sz w:val="22"/>
          <w:szCs w:val="22"/>
        </w:rPr>
        <w:t>.</w:t>
      </w:r>
    </w:p>
    <w:p w:rsidR="00104D90" w:rsidRPr="001844CB" w:rsidRDefault="00104D90" w:rsidP="00EF48FB">
      <w:pPr>
        <w:numPr>
          <w:ilvl w:val="0"/>
          <w:numId w:val="9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4CB">
        <w:rPr>
          <w:rFonts w:ascii="Times New Roman" w:hAnsi="Times New Roman"/>
          <w:sz w:val="22"/>
          <w:szCs w:val="22"/>
        </w:rPr>
        <w:t>Smluvní pokuty sjednané touto smlouvou zaplatí povinná strana nezávisle na zavinění a na tom, zda a v jaké výši vznikne druhé straně škoda, kterou lze vymáhat samostatně.</w:t>
      </w:r>
    </w:p>
    <w:p w:rsidR="00104D90" w:rsidRPr="00916AA8" w:rsidRDefault="00104D90" w:rsidP="00EF48FB">
      <w:pPr>
        <w:numPr>
          <w:ilvl w:val="0"/>
          <w:numId w:val="9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4CB">
        <w:rPr>
          <w:rFonts w:ascii="Times New Roman" w:hAnsi="Times New Roman"/>
          <w:sz w:val="22"/>
          <w:szCs w:val="22"/>
        </w:rPr>
        <w:t xml:space="preserve">Smluvní pokuty </w:t>
      </w:r>
      <w:r w:rsidR="00227952" w:rsidRPr="001844CB">
        <w:rPr>
          <w:rFonts w:ascii="Times New Roman" w:hAnsi="Times New Roman"/>
          <w:sz w:val="22"/>
          <w:szCs w:val="22"/>
        </w:rPr>
        <w:t xml:space="preserve">se nezapočítávají na náhradu případně vzniklé škody a </w:t>
      </w:r>
      <w:r w:rsidR="00DA5B98" w:rsidRPr="001844CB">
        <w:rPr>
          <w:rFonts w:ascii="Times New Roman" w:hAnsi="Times New Roman"/>
          <w:sz w:val="22"/>
          <w:szCs w:val="22"/>
        </w:rPr>
        <w:t>objednatel</w:t>
      </w:r>
      <w:r w:rsidRPr="001844CB">
        <w:rPr>
          <w:rFonts w:ascii="Times New Roman" w:hAnsi="Times New Roman"/>
          <w:sz w:val="22"/>
          <w:szCs w:val="22"/>
        </w:rPr>
        <w:t xml:space="preserve"> </w:t>
      </w:r>
      <w:r w:rsidR="00227952" w:rsidRPr="001844CB">
        <w:rPr>
          <w:rFonts w:ascii="Times New Roman" w:hAnsi="Times New Roman"/>
          <w:sz w:val="22"/>
          <w:szCs w:val="22"/>
        </w:rPr>
        <w:t xml:space="preserve">je </w:t>
      </w:r>
      <w:r w:rsidRPr="001844CB">
        <w:rPr>
          <w:rFonts w:ascii="Times New Roman" w:hAnsi="Times New Roman"/>
          <w:sz w:val="22"/>
          <w:szCs w:val="22"/>
        </w:rPr>
        <w:t xml:space="preserve">oprávněn započíst </w:t>
      </w:r>
      <w:r w:rsidR="00227952" w:rsidRPr="001844CB">
        <w:rPr>
          <w:rFonts w:ascii="Times New Roman" w:hAnsi="Times New Roman"/>
          <w:sz w:val="22"/>
          <w:szCs w:val="22"/>
        </w:rPr>
        <w:t xml:space="preserve">smluvní pokuty </w:t>
      </w:r>
      <w:r w:rsidRPr="001844CB">
        <w:rPr>
          <w:rFonts w:ascii="Times New Roman" w:hAnsi="Times New Roman"/>
          <w:sz w:val="22"/>
          <w:szCs w:val="22"/>
        </w:rPr>
        <w:t xml:space="preserve">proti pohledávce </w:t>
      </w:r>
      <w:r w:rsidR="00DA5B98" w:rsidRPr="001844CB">
        <w:rPr>
          <w:rFonts w:ascii="Times New Roman" w:hAnsi="Times New Roman"/>
          <w:sz w:val="22"/>
          <w:szCs w:val="22"/>
        </w:rPr>
        <w:t>zhotovitele</w:t>
      </w:r>
      <w:r w:rsidRPr="001844CB">
        <w:rPr>
          <w:rFonts w:ascii="Times New Roman" w:hAnsi="Times New Roman"/>
          <w:sz w:val="22"/>
          <w:szCs w:val="22"/>
        </w:rPr>
        <w:t>.</w:t>
      </w:r>
    </w:p>
    <w:p w:rsidR="009D49DF" w:rsidRPr="00DD5EFB" w:rsidRDefault="009D49DF" w:rsidP="009D49DF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čl. X</w:t>
      </w:r>
      <w:r w:rsidR="00DD5EFB" w:rsidRPr="00DD5EFB">
        <w:rPr>
          <w:rFonts w:ascii="Times New Roman" w:hAnsi="Times New Roman"/>
          <w:b/>
          <w:bCs/>
          <w:kern w:val="32"/>
          <w:sz w:val="26"/>
          <w:szCs w:val="26"/>
        </w:rPr>
        <w:t>I</w:t>
      </w:r>
      <w:r w:rsidR="00E84BCE">
        <w:rPr>
          <w:rFonts w:ascii="Times New Roman" w:hAnsi="Times New Roman"/>
          <w:b/>
          <w:bCs/>
          <w:kern w:val="32"/>
          <w:sz w:val="26"/>
          <w:szCs w:val="26"/>
        </w:rPr>
        <w:t>II</w:t>
      </w: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.</w:t>
      </w:r>
    </w:p>
    <w:p w:rsidR="009D49DF" w:rsidRPr="00DD5EFB" w:rsidRDefault="009D49DF" w:rsidP="009D49DF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Právo odstoupení od smlouvy</w:t>
      </w:r>
    </w:p>
    <w:p w:rsidR="009D49DF" w:rsidRPr="00372984" w:rsidRDefault="009D49DF" w:rsidP="00EF48FB">
      <w:pPr>
        <w:pStyle w:val="Zkladntext"/>
        <w:numPr>
          <w:ilvl w:val="1"/>
          <w:numId w:val="30"/>
        </w:numPr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Smluvní strany mají právo odstoupit od této smlouvy nebo jednotlivých objednávek v případě, že druhá smluvní strana podstatně poruší ujednání stanovené v této smlouvě. </w:t>
      </w:r>
    </w:p>
    <w:p w:rsidR="009D49DF" w:rsidRPr="00916AA8" w:rsidRDefault="009D49DF" w:rsidP="00EF48FB">
      <w:pPr>
        <w:pStyle w:val="Zkladntext"/>
        <w:numPr>
          <w:ilvl w:val="1"/>
          <w:numId w:val="30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Za podstatné porušení se v této </w:t>
      </w:r>
      <w:r w:rsidRPr="00916AA8">
        <w:rPr>
          <w:rFonts w:ascii="Times New Roman" w:hAnsi="Times New Roman"/>
          <w:sz w:val="22"/>
          <w:szCs w:val="22"/>
        </w:rPr>
        <w:t>souvislosti považuje zejména:</w:t>
      </w:r>
    </w:p>
    <w:p w:rsidR="009D49DF" w:rsidRPr="00916AA8" w:rsidRDefault="009D49DF" w:rsidP="00EF48FB">
      <w:pPr>
        <w:pStyle w:val="Zkladntext"/>
        <w:numPr>
          <w:ilvl w:val="1"/>
          <w:numId w:val="29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opakované a bezdůvodné odmítnutí objednatele převzít dílo při dodání,</w:t>
      </w:r>
    </w:p>
    <w:p w:rsidR="009D49DF" w:rsidRPr="00916AA8" w:rsidRDefault="009D49DF" w:rsidP="00EF48FB">
      <w:pPr>
        <w:pStyle w:val="Zkladntext"/>
        <w:numPr>
          <w:ilvl w:val="1"/>
          <w:numId w:val="29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prodlení objednatele s placením faktury delší než 14 dnů ode dne splatnosti,</w:t>
      </w:r>
    </w:p>
    <w:p w:rsidR="009D49DF" w:rsidRPr="00916AA8" w:rsidRDefault="009D49DF" w:rsidP="00EF48FB">
      <w:pPr>
        <w:pStyle w:val="Zkladntext"/>
        <w:numPr>
          <w:ilvl w:val="1"/>
          <w:numId w:val="29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opakované případy prodlení s placením faktur,</w:t>
      </w:r>
    </w:p>
    <w:p w:rsidR="009D49DF" w:rsidRPr="00916AA8" w:rsidRDefault="009D49DF" w:rsidP="00EF48FB">
      <w:pPr>
        <w:pStyle w:val="Zkladntext"/>
        <w:numPr>
          <w:ilvl w:val="1"/>
          <w:numId w:val="29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opakované nedodání díla zhotovitelem řádně a včas dle objednávky. </w:t>
      </w:r>
    </w:p>
    <w:p w:rsidR="009D49DF" w:rsidRPr="00AB6900" w:rsidRDefault="009D49DF" w:rsidP="00EF48FB">
      <w:pPr>
        <w:pStyle w:val="Odstavecseseznamem"/>
        <w:keepNext/>
        <w:numPr>
          <w:ilvl w:val="1"/>
          <w:numId w:val="30"/>
        </w:numPr>
        <w:spacing w:before="120"/>
        <w:ind w:left="357" w:hanging="357"/>
        <w:outlineLvl w:val="2"/>
        <w:rPr>
          <w:bCs/>
          <w:kern w:val="32"/>
          <w:sz w:val="22"/>
          <w:szCs w:val="22"/>
        </w:rPr>
      </w:pPr>
      <w:r w:rsidRPr="00916AA8">
        <w:rPr>
          <w:sz w:val="22"/>
          <w:szCs w:val="22"/>
        </w:rPr>
        <w:t>Odstoupením od smlouvy není dotčeno právo jedné či druhé smluvní strany na smluvní pokutu a náhradu škody.</w:t>
      </w:r>
    </w:p>
    <w:p w:rsidR="009D49DF" w:rsidRPr="00AB6900" w:rsidRDefault="009D49DF" w:rsidP="009D49DF">
      <w:pPr>
        <w:keepNext/>
        <w:tabs>
          <w:tab w:val="left" w:pos="0"/>
        </w:tabs>
        <w:spacing w:before="480"/>
        <w:rPr>
          <w:rFonts w:ascii="Times New Roman" w:hAnsi="Times New Roman"/>
          <w:b/>
          <w:bCs/>
          <w:kern w:val="32"/>
          <w:sz w:val="24"/>
          <w:szCs w:val="32"/>
        </w:rPr>
      </w:pP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>čl. X</w:t>
      </w:r>
      <w:r w:rsidR="00E84BCE">
        <w:rPr>
          <w:rFonts w:ascii="Times New Roman" w:hAnsi="Times New Roman"/>
          <w:b/>
          <w:bCs/>
          <w:kern w:val="32"/>
          <w:sz w:val="24"/>
          <w:szCs w:val="32"/>
        </w:rPr>
        <w:t>I</w:t>
      </w:r>
      <w:r w:rsidR="00DD5EFB">
        <w:rPr>
          <w:rFonts w:ascii="Times New Roman" w:hAnsi="Times New Roman"/>
          <w:b/>
          <w:bCs/>
          <w:kern w:val="32"/>
          <w:sz w:val="24"/>
          <w:szCs w:val="32"/>
        </w:rPr>
        <w:t>V</w:t>
      </w:r>
      <w:r w:rsidRPr="00AB6900">
        <w:rPr>
          <w:rFonts w:ascii="Times New Roman" w:hAnsi="Times New Roman"/>
          <w:b/>
          <w:bCs/>
          <w:kern w:val="32"/>
          <w:sz w:val="24"/>
          <w:szCs w:val="32"/>
        </w:rPr>
        <w:t>.</w:t>
      </w:r>
    </w:p>
    <w:p w:rsidR="009D49DF" w:rsidRPr="00EF48FB" w:rsidRDefault="009D49DF" w:rsidP="009D49DF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EF48FB">
        <w:rPr>
          <w:rFonts w:ascii="Times New Roman" w:hAnsi="Times New Roman"/>
          <w:b/>
          <w:bCs/>
          <w:kern w:val="32"/>
          <w:sz w:val="26"/>
          <w:szCs w:val="32"/>
        </w:rPr>
        <w:t>Závěrečná ustanovení</w:t>
      </w:r>
    </w:p>
    <w:p w:rsidR="00DA5B98" w:rsidRPr="00916AA8" w:rsidRDefault="00DA5B98" w:rsidP="00EF48FB">
      <w:pPr>
        <w:pStyle w:val="Zkladntext"/>
        <w:numPr>
          <w:ilvl w:val="1"/>
          <w:numId w:val="31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Tato smlouva nabývá účinnosti dnem podpisu obou smluvních stran.</w:t>
      </w:r>
    </w:p>
    <w:p w:rsidR="00DA5B98" w:rsidRPr="00916AA8" w:rsidRDefault="00DA5B98" w:rsidP="00EF48FB">
      <w:pPr>
        <w:pStyle w:val="Odstavecseseznamem"/>
        <w:numPr>
          <w:ilvl w:val="1"/>
          <w:numId w:val="31"/>
        </w:numPr>
        <w:spacing w:before="120"/>
        <w:ind w:left="425" w:hanging="426"/>
        <w:jc w:val="both"/>
        <w:outlineLvl w:val="2"/>
        <w:rPr>
          <w:sz w:val="22"/>
          <w:szCs w:val="22"/>
        </w:rPr>
      </w:pPr>
      <w:r w:rsidRPr="00372984">
        <w:rPr>
          <w:sz w:val="22"/>
          <w:szCs w:val="22"/>
        </w:rPr>
        <w:t xml:space="preserve">Dle </w:t>
      </w:r>
      <w:r w:rsidRPr="001E4CBB">
        <w:rPr>
          <w:bCs/>
        </w:rPr>
        <w:t>§ 1765</w:t>
      </w:r>
      <w:r w:rsidRPr="001E4CBB">
        <w:rPr>
          <w:b/>
          <w:bCs/>
        </w:rPr>
        <w:t xml:space="preserve"> </w:t>
      </w:r>
      <w:r w:rsidRPr="001E4CBB">
        <w:rPr>
          <w:sz w:val="22"/>
          <w:szCs w:val="22"/>
        </w:rPr>
        <w:t xml:space="preserve">občanského zákoníku smluvní strany na sebe převzaly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DA5B98" w:rsidRPr="00916AA8" w:rsidRDefault="00DA5B98" w:rsidP="00EF48FB">
      <w:pPr>
        <w:pStyle w:val="Odstavecseseznamem"/>
        <w:numPr>
          <w:ilvl w:val="1"/>
          <w:numId w:val="31"/>
        </w:numPr>
        <w:spacing w:before="120"/>
        <w:ind w:left="425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>Smluvní strany se dále dohodly  ve smyslu § 1740 odst. 2 a 3 občanského zákoníku, že vylučují přijetí nabídky, která vyjadřuje obsah návrhu smlouvy jinými slovy, i přijetí nabídky s dodatkem nebo odchylkou, i když dodatek či odchylka podstatně nemění podmínky nabídky</w:t>
      </w:r>
    </w:p>
    <w:p w:rsidR="009D49DF" w:rsidRPr="00916AA8" w:rsidRDefault="00DA5B98" w:rsidP="00EF48FB">
      <w:pPr>
        <w:pStyle w:val="Zkladntext"/>
        <w:numPr>
          <w:ilvl w:val="1"/>
          <w:numId w:val="31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DA5B98" w:rsidRPr="00916AA8" w:rsidRDefault="00DA5B98" w:rsidP="00EF48FB">
      <w:pPr>
        <w:pStyle w:val="Odstavecseseznamem"/>
        <w:numPr>
          <w:ilvl w:val="1"/>
          <w:numId w:val="31"/>
        </w:numPr>
        <w:tabs>
          <w:tab w:val="left" w:pos="0"/>
          <w:tab w:val="num" w:pos="216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 xml:space="preserve">Změnit nebo doplnit tuto smlouvu mohou smluvní strany pouze formou písemných dodatků </w:t>
      </w:r>
      <w:r w:rsidRPr="00916AA8">
        <w:rPr>
          <w:bCs/>
          <w:sz w:val="22"/>
          <w:szCs w:val="22"/>
        </w:rPr>
        <w:t>(s</w:t>
      </w:r>
      <w:r w:rsidR="0093247D" w:rsidRPr="00916AA8">
        <w:rPr>
          <w:bCs/>
          <w:sz w:val="22"/>
          <w:szCs w:val="22"/>
        </w:rPr>
        <w:t xml:space="preserve"> výjimkou ujednání čl. </w:t>
      </w:r>
      <w:r w:rsidR="006C0067">
        <w:rPr>
          <w:bCs/>
          <w:sz w:val="22"/>
          <w:szCs w:val="22"/>
        </w:rPr>
        <w:t>VII</w:t>
      </w:r>
      <w:r w:rsidRPr="00916AA8">
        <w:rPr>
          <w:bCs/>
          <w:sz w:val="22"/>
          <w:szCs w:val="22"/>
        </w:rPr>
        <w:t xml:space="preserve">I odst. </w:t>
      </w:r>
      <w:r w:rsidR="0093247D" w:rsidRPr="00916AA8">
        <w:rPr>
          <w:bCs/>
          <w:sz w:val="22"/>
          <w:szCs w:val="22"/>
        </w:rPr>
        <w:t>4</w:t>
      </w:r>
      <w:r w:rsidR="00CB3CD0">
        <w:rPr>
          <w:bCs/>
          <w:sz w:val="22"/>
          <w:szCs w:val="22"/>
        </w:rPr>
        <w:t>.</w:t>
      </w:r>
      <w:r w:rsidRPr="00916AA8">
        <w:rPr>
          <w:bCs/>
          <w:sz w:val="22"/>
          <w:szCs w:val="22"/>
        </w:rPr>
        <w:t xml:space="preserve"> této smlouvy)</w:t>
      </w:r>
      <w:r w:rsidRPr="00916AA8">
        <w:rPr>
          <w:sz w:val="22"/>
          <w:szCs w:val="22"/>
        </w:rPr>
        <w:t>, které budou vzestupně číslovány, výslovně prohlášeny za dodatek této smlouvy a podepsány oprávněnými zástupci smluvních stran. Za písemnou formu nebude pro tento účel považována výměna e-</w:t>
      </w:r>
      <w:proofErr w:type="spellStart"/>
      <w:r w:rsidRPr="00916AA8">
        <w:rPr>
          <w:sz w:val="22"/>
          <w:szCs w:val="22"/>
        </w:rPr>
        <w:t>mailových</w:t>
      </w:r>
      <w:proofErr w:type="spellEnd"/>
      <w:r w:rsidRPr="00916AA8">
        <w:rPr>
          <w:sz w:val="22"/>
          <w:szCs w:val="22"/>
        </w:rPr>
        <w:t xml:space="preserve"> či jiných elektronických zpráv.</w:t>
      </w:r>
    </w:p>
    <w:p w:rsidR="00DA5B98" w:rsidRPr="00916AA8" w:rsidRDefault="00DA5B98" w:rsidP="00EF48FB">
      <w:pPr>
        <w:pStyle w:val="Odstavecseseznamem"/>
        <w:numPr>
          <w:ilvl w:val="1"/>
          <w:numId w:val="3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lastRenderedPageBreak/>
        <w:t>Strany mohou ukončit smluvní vztah písemnou dohodou. Smlouvu lze rovněž ukončit jednostranným odstoupením od smlouvy podle čl. X</w:t>
      </w:r>
      <w:r w:rsidR="00DD5EFB">
        <w:rPr>
          <w:sz w:val="22"/>
          <w:szCs w:val="22"/>
        </w:rPr>
        <w:t>I</w:t>
      </w:r>
      <w:r w:rsidR="006C0067">
        <w:rPr>
          <w:sz w:val="22"/>
          <w:szCs w:val="22"/>
        </w:rPr>
        <w:t>II</w:t>
      </w:r>
      <w:r w:rsidRPr="00916AA8">
        <w:rPr>
          <w:sz w:val="22"/>
          <w:szCs w:val="22"/>
        </w:rPr>
        <w:t xml:space="preserve">. Rámcové smlouvy.  </w:t>
      </w:r>
    </w:p>
    <w:p w:rsidR="00DA5B98" w:rsidRPr="00916AA8" w:rsidRDefault="006C0067" w:rsidP="00EF48FB">
      <w:pPr>
        <w:pStyle w:val="Odstavecseseznamem"/>
        <w:numPr>
          <w:ilvl w:val="1"/>
          <w:numId w:val="3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DA5B98" w:rsidRPr="00916AA8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objednatele</w:t>
      </w:r>
      <w:r w:rsidR="00DA5B98" w:rsidRPr="00916AA8">
        <w:rPr>
          <w:sz w:val="22"/>
          <w:szCs w:val="22"/>
        </w:rPr>
        <w:t xml:space="preserve"> postoupit kterákoliv svá práva, ani převést kterékoliv své povinnosti plynoucí z této smlouvy třetí osobě, ani není oprávněn tuto smlouvu postoupit. </w:t>
      </w:r>
    </w:p>
    <w:p w:rsidR="00DA5B98" w:rsidRPr="00916AA8" w:rsidRDefault="00DA5B98" w:rsidP="00EF48FB">
      <w:pPr>
        <w:pStyle w:val="Odstavecseseznamem"/>
        <w:numPr>
          <w:ilvl w:val="1"/>
          <w:numId w:val="3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rPr>
          <w:sz w:val="22"/>
          <w:szCs w:val="22"/>
        </w:rPr>
      </w:pPr>
      <w:r w:rsidRPr="00916AA8">
        <w:rPr>
          <w:sz w:val="22"/>
          <w:szCs w:val="22"/>
        </w:rPr>
        <w:t>Ukáže-li se některé z ustanovení této smlouvy zdánlivým (nicotným), posoudí se vliv této vady na ostatní ustanovení smlouvy obdobně podle § 576 občanského zákoníku.</w:t>
      </w:r>
    </w:p>
    <w:p w:rsidR="00DA5B98" w:rsidRPr="00916AA8" w:rsidRDefault="00DA5B98" w:rsidP="00EF48FB">
      <w:pPr>
        <w:pStyle w:val="Odstavecseseznamem"/>
        <w:numPr>
          <w:ilvl w:val="1"/>
          <w:numId w:val="3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>Písemnosti se považují za doručené i v případě, že kterákoliv ze stran její doručení odmítne či jinak znemožní.</w:t>
      </w:r>
    </w:p>
    <w:p w:rsidR="009D49DF" w:rsidRPr="00916AA8" w:rsidRDefault="009D49DF" w:rsidP="00EF48FB">
      <w:pPr>
        <w:pStyle w:val="Zkladntext"/>
        <w:numPr>
          <w:ilvl w:val="1"/>
          <w:numId w:val="31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se dohodly, že v případě, kdy dojde u jedné či druhé smluvní stran</w:t>
      </w:r>
      <w:r w:rsidR="00CB3CD0">
        <w:rPr>
          <w:rFonts w:ascii="Times New Roman" w:hAnsi="Times New Roman"/>
          <w:sz w:val="22"/>
          <w:szCs w:val="22"/>
        </w:rPr>
        <w:t>y</w:t>
      </w:r>
      <w:r w:rsidRPr="00916AA8">
        <w:rPr>
          <w:rFonts w:ascii="Times New Roman" w:hAnsi="Times New Roman"/>
          <w:sz w:val="22"/>
          <w:szCs w:val="22"/>
        </w:rPr>
        <w:t xml:space="preserve"> ke změně údajů uvedených v této smlouvě, je smluvní strana, na jejíž straně k této změně dojde, povinna bez zbytečného odkladu písemně tuto změnu druhé smluvní straně oznámit. V případě, že povinná smluvní strana tak neučiní, platí dosavadní údaje s tím, že smluvní strana, která tyto údaje druhé smluvní straně nesdělila, odpovídá této smluvní straně za veškeré škody, které vzniknou v příčinné souvislosti s nesplněním této smluvní povinnosti.</w:t>
      </w:r>
    </w:p>
    <w:p w:rsidR="009D49DF" w:rsidRPr="00916AA8" w:rsidRDefault="009D49DF" w:rsidP="00EF48FB">
      <w:pPr>
        <w:pStyle w:val="Zkladntext"/>
        <w:numPr>
          <w:ilvl w:val="1"/>
          <w:numId w:val="31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Tato smlouva se sjednává na dobu určitou, a to </w:t>
      </w:r>
      <w:r w:rsidRPr="009E481F">
        <w:rPr>
          <w:rFonts w:ascii="Times New Roman" w:hAnsi="Times New Roman"/>
          <w:b/>
          <w:sz w:val="22"/>
          <w:szCs w:val="22"/>
        </w:rPr>
        <w:t xml:space="preserve">do </w:t>
      </w:r>
      <w:proofErr w:type="gramStart"/>
      <w:r w:rsidR="00766E91" w:rsidRPr="009E481F">
        <w:rPr>
          <w:rFonts w:ascii="Times New Roman" w:hAnsi="Times New Roman"/>
          <w:b/>
          <w:sz w:val="22"/>
          <w:szCs w:val="22"/>
        </w:rPr>
        <w:t>30</w:t>
      </w:r>
      <w:r w:rsidRPr="009E481F">
        <w:rPr>
          <w:rFonts w:ascii="Times New Roman" w:hAnsi="Times New Roman"/>
          <w:b/>
          <w:sz w:val="22"/>
          <w:szCs w:val="22"/>
        </w:rPr>
        <w:t>.</w:t>
      </w:r>
      <w:r w:rsidR="00766E91" w:rsidRPr="009E481F">
        <w:rPr>
          <w:rFonts w:ascii="Times New Roman" w:hAnsi="Times New Roman"/>
          <w:b/>
          <w:sz w:val="22"/>
          <w:szCs w:val="22"/>
        </w:rPr>
        <w:t>4</w:t>
      </w:r>
      <w:r w:rsidRPr="009E481F">
        <w:rPr>
          <w:rFonts w:ascii="Times New Roman" w:hAnsi="Times New Roman"/>
          <w:b/>
          <w:sz w:val="22"/>
          <w:szCs w:val="22"/>
        </w:rPr>
        <w:t>.201</w:t>
      </w:r>
      <w:r w:rsidR="00766E91" w:rsidRPr="009E481F">
        <w:rPr>
          <w:rFonts w:ascii="Times New Roman" w:hAnsi="Times New Roman"/>
          <w:b/>
          <w:sz w:val="22"/>
          <w:szCs w:val="22"/>
        </w:rPr>
        <w:t>9</w:t>
      </w:r>
      <w:proofErr w:type="gramEnd"/>
      <w:r w:rsidRPr="00916AA8">
        <w:rPr>
          <w:rFonts w:ascii="Times New Roman" w:hAnsi="Times New Roman"/>
          <w:sz w:val="22"/>
          <w:szCs w:val="22"/>
        </w:rPr>
        <w:t xml:space="preserve"> nebo do vyčerpání limitu plnění uvedeného v</w:t>
      </w:r>
      <w:r w:rsidR="0093247D" w:rsidRPr="00916AA8">
        <w:rPr>
          <w:rFonts w:ascii="Times New Roman" w:hAnsi="Times New Roman"/>
          <w:sz w:val="22"/>
          <w:szCs w:val="22"/>
        </w:rPr>
        <w:t xml:space="preserve"> článku II., odst. 1. </w:t>
      </w:r>
      <w:r w:rsidRPr="00916AA8">
        <w:rPr>
          <w:rFonts w:ascii="Times New Roman" w:hAnsi="Times New Roman"/>
          <w:sz w:val="22"/>
          <w:szCs w:val="22"/>
        </w:rPr>
        <w:t>této smlouvy, podle toho, která skutečnost nastane dříve.</w:t>
      </w:r>
    </w:p>
    <w:p w:rsidR="006C0067" w:rsidRDefault="009D49DF" w:rsidP="00EF48FB">
      <w:pPr>
        <w:pStyle w:val="Zkladntext"/>
        <w:numPr>
          <w:ilvl w:val="1"/>
          <w:numId w:val="31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Zhotovitel podpisem této smlouvy bere na vědomí, že objednatel je povinným subjektem v souladu se zákonem č. 106/1999 Sb., o svobodném přístupu k informacím (dále jen „zákon“), a v souladu a za podmínek stanovených v zákoně je povinen tuto smlouvu, příp. informace v ní obsažené nebo z ní vyplývající zveřejnit. </w:t>
      </w:r>
    </w:p>
    <w:p w:rsidR="009D49DF" w:rsidRPr="00916AA8" w:rsidRDefault="006C0067" w:rsidP="006C0067">
      <w:pPr>
        <w:pStyle w:val="Zkladntext"/>
        <w:numPr>
          <w:ilvl w:val="1"/>
          <w:numId w:val="31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6C0067">
        <w:rPr>
          <w:rFonts w:ascii="Times New Roman" w:hAnsi="Times New Roman"/>
          <w:sz w:val="22"/>
          <w:szCs w:val="22"/>
        </w:rPr>
        <w:t xml:space="preserve">Smluvní strany výslovně souhlasí s uveřejněním celého textu této smlouvy, a to včetně všech případných příloh a dodatků, v 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 této smlouvě nepovažují za obchodní tajemství ve smyslu příslušných ustanovení právních předpisů a udělují souhlas k jejich užití a zveřejnění bez stanovení dalších podmínek. </w:t>
      </w:r>
    </w:p>
    <w:p w:rsidR="009D49DF" w:rsidRPr="00916AA8" w:rsidRDefault="0093247D" w:rsidP="00EF48FB">
      <w:pPr>
        <w:pStyle w:val="Odstavecseseznamem"/>
        <w:numPr>
          <w:ilvl w:val="1"/>
          <w:numId w:val="31"/>
        </w:numPr>
        <w:suppressAutoHyphens w:val="0"/>
        <w:spacing w:before="120"/>
        <w:ind w:left="425" w:hanging="426"/>
        <w:contextualSpacing/>
        <w:jc w:val="both"/>
        <w:rPr>
          <w:sz w:val="22"/>
          <w:szCs w:val="22"/>
        </w:rPr>
      </w:pPr>
      <w:r w:rsidRPr="00916AA8">
        <w:rPr>
          <w:sz w:val="22"/>
          <w:szCs w:val="22"/>
        </w:rPr>
        <w:t xml:space="preserve">Tato smlouva je vyhotovena ve dvou stejnopisech s platností originálu, podepsaných oprávněnými zástupci smluvních stran, přičemž </w:t>
      </w:r>
      <w:r w:rsidR="00642CBD" w:rsidRPr="00916AA8">
        <w:rPr>
          <w:sz w:val="22"/>
          <w:szCs w:val="22"/>
        </w:rPr>
        <w:t>každá smluvní strana</w:t>
      </w:r>
      <w:r w:rsidRPr="00916AA8">
        <w:rPr>
          <w:sz w:val="22"/>
          <w:szCs w:val="22"/>
        </w:rPr>
        <w:t xml:space="preserve"> obdrží jedno vyhotovení</w:t>
      </w:r>
      <w:r w:rsidR="009D49DF" w:rsidRPr="00916AA8">
        <w:rPr>
          <w:sz w:val="22"/>
          <w:szCs w:val="22"/>
        </w:rPr>
        <w:t>.</w:t>
      </w:r>
    </w:p>
    <w:p w:rsidR="009D49DF" w:rsidRPr="00916AA8" w:rsidRDefault="009D49DF" w:rsidP="00EF48FB">
      <w:pPr>
        <w:pStyle w:val="Zkladntext"/>
        <w:numPr>
          <w:ilvl w:val="1"/>
          <w:numId w:val="31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Osoby jednající a podepisující tuto smlouvu prohlašují, že ji před podpisem přečetly a souhlasí s jejím obsahem. Na důkaz toho připojují své vlastnoruční podpisy.</w:t>
      </w:r>
    </w:p>
    <w:p w:rsidR="009D49DF" w:rsidRPr="00960F92" w:rsidRDefault="009D49DF" w:rsidP="00E84BCE">
      <w:pPr>
        <w:pStyle w:val="Zkladntext"/>
        <w:spacing w:before="120" w:after="0"/>
        <w:ind w:left="425"/>
        <w:jc w:val="both"/>
        <w:rPr>
          <w:rFonts w:ascii="Times New Roman" w:hAnsi="Times New Roman"/>
          <w:sz w:val="22"/>
          <w:szCs w:val="22"/>
        </w:rPr>
      </w:pPr>
    </w:p>
    <w:p w:rsidR="00997273" w:rsidRPr="00372984" w:rsidRDefault="00997273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AB6900" w:rsidRDefault="00B8401C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997273" w:rsidRPr="00AB6900" w:rsidRDefault="00997273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997273" w:rsidRPr="00AB6900" w:rsidRDefault="00997273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B8401C" w:rsidRPr="00AB6900" w:rsidRDefault="00B8401C" w:rsidP="00B8401C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</w:rPr>
      </w:pPr>
      <w:r w:rsidRPr="005E20E8">
        <w:rPr>
          <w:rFonts w:ascii="Times New Roman" w:hAnsi="Times New Roman"/>
          <w:b/>
          <w:sz w:val="22"/>
        </w:rPr>
        <w:t xml:space="preserve">Za </w:t>
      </w:r>
      <w:r w:rsidR="003D12A1" w:rsidRPr="005E20E8">
        <w:rPr>
          <w:rFonts w:ascii="Times New Roman" w:hAnsi="Times New Roman"/>
          <w:b/>
          <w:sz w:val="22"/>
        </w:rPr>
        <w:t>objednatele</w:t>
      </w:r>
      <w:r w:rsidRPr="005E20E8">
        <w:rPr>
          <w:rFonts w:ascii="Times New Roman" w:hAnsi="Times New Roman"/>
          <w:b/>
          <w:sz w:val="22"/>
        </w:rPr>
        <w:tab/>
        <w:t xml:space="preserve">Za </w:t>
      </w:r>
      <w:r w:rsidR="003D12A1" w:rsidRPr="005E20E8">
        <w:rPr>
          <w:rFonts w:ascii="Times New Roman" w:hAnsi="Times New Roman"/>
          <w:b/>
          <w:sz w:val="22"/>
        </w:rPr>
        <w:t>zhotovitele</w:t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372984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  <w:r w:rsidRPr="001E4CBB">
        <w:rPr>
          <w:rFonts w:ascii="Times New Roman" w:hAnsi="Times New Roman"/>
          <w:sz w:val="22"/>
          <w:szCs w:val="22"/>
        </w:rPr>
        <w:tab/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  <w:r w:rsidRPr="001E4CBB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Místo: 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>Místo: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7A2076" w:rsidRDefault="00DD058B" w:rsidP="00B8401C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2"/>
        </w:rPr>
      </w:pPr>
      <w:r w:rsidRPr="007A2076">
        <w:rPr>
          <w:rFonts w:ascii="Times New Roman" w:hAnsi="Times New Roman"/>
          <w:b/>
          <w:sz w:val="22"/>
          <w:szCs w:val="22"/>
        </w:rPr>
        <w:t>Ing. Michal Hrotík</w:t>
      </w:r>
      <w:r w:rsidR="00B8401C" w:rsidRPr="007A2076">
        <w:rPr>
          <w:rFonts w:ascii="Times New Roman" w:hAnsi="Times New Roman"/>
          <w:b/>
          <w:sz w:val="24"/>
          <w:szCs w:val="22"/>
        </w:rPr>
        <w:tab/>
      </w:r>
      <w:r w:rsidR="009A21D3">
        <w:rPr>
          <w:rFonts w:ascii="Times New Roman" w:hAnsi="Times New Roman"/>
          <w:b/>
          <w:sz w:val="22"/>
        </w:rPr>
        <w:t xml:space="preserve">Ing. Lukáš </w:t>
      </w:r>
      <w:proofErr w:type="spellStart"/>
      <w:r w:rsidR="009A21D3">
        <w:rPr>
          <w:rFonts w:ascii="Times New Roman" w:hAnsi="Times New Roman"/>
          <w:b/>
          <w:sz w:val="22"/>
        </w:rPr>
        <w:t>Šulkovský</w:t>
      </w:r>
      <w:proofErr w:type="spellEnd"/>
    </w:p>
    <w:p w:rsidR="0025231A" w:rsidRPr="00AB6900" w:rsidRDefault="00DD058B" w:rsidP="0058420D">
      <w:pPr>
        <w:tabs>
          <w:tab w:val="left" w:pos="0"/>
          <w:tab w:val="left" w:pos="4990"/>
        </w:tabs>
        <w:rPr>
          <w:rFonts w:ascii="Times New Roman" w:hAnsi="Times New Roman"/>
          <w:szCs w:val="22"/>
        </w:rPr>
      </w:pPr>
      <w:r w:rsidRPr="007A2076">
        <w:rPr>
          <w:rFonts w:ascii="Times New Roman" w:hAnsi="Times New Roman"/>
          <w:sz w:val="22"/>
        </w:rPr>
        <w:t>člen představenstva</w:t>
      </w:r>
      <w:r w:rsidR="00B8401C" w:rsidRPr="007A2076">
        <w:rPr>
          <w:rFonts w:ascii="Times New Roman" w:hAnsi="Times New Roman"/>
          <w:sz w:val="22"/>
        </w:rPr>
        <w:t xml:space="preserve">  </w:t>
      </w:r>
      <w:r w:rsidR="00B8401C" w:rsidRPr="007A2076">
        <w:rPr>
          <w:rFonts w:ascii="Times New Roman" w:hAnsi="Times New Roman"/>
        </w:rPr>
        <w:t xml:space="preserve">        </w:t>
      </w:r>
      <w:r w:rsidR="00B8401C" w:rsidRPr="007A2076">
        <w:rPr>
          <w:rFonts w:ascii="Times New Roman" w:hAnsi="Times New Roman"/>
          <w:sz w:val="22"/>
        </w:rPr>
        <w:t xml:space="preserve">                                       </w:t>
      </w:r>
      <w:r w:rsidR="00B8401C" w:rsidRPr="007A2076">
        <w:rPr>
          <w:rFonts w:ascii="Times New Roman" w:hAnsi="Times New Roman"/>
          <w:sz w:val="22"/>
        </w:rPr>
        <w:tab/>
      </w:r>
      <w:bookmarkStart w:id="0" w:name="_GoBack"/>
      <w:bookmarkEnd w:id="0"/>
    </w:p>
    <w:sectPr w:rsidR="0025231A" w:rsidRPr="00AB6900" w:rsidSect="004D232A">
      <w:headerReference w:type="default" r:id="rId9"/>
      <w:footerReference w:type="default" r:id="rId10"/>
      <w:pgSz w:w="11906" w:h="16838"/>
      <w:pgMar w:top="1758" w:right="1106" w:bottom="1276" w:left="1259" w:header="709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12" w:rsidRDefault="00AD2D12">
      <w:r>
        <w:separator/>
      </w:r>
    </w:p>
  </w:endnote>
  <w:endnote w:type="continuationSeparator" w:id="0">
    <w:p w:rsidR="00AD2D12" w:rsidRDefault="00AD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Default="00417664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rPr>
        <w:rStyle w:val="slostrnky"/>
        <w:rFonts w:cs="Arial"/>
        <w:b/>
        <w:color w:val="003C69"/>
        <w:sz w:val="16"/>
      </w:rPr>
    </w:pPr>
    <w:r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PAGE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DF704B">
      <w:rPr>
        <w:rStyle w:val="slostrnky"/>
        <w:rFonts w:cs="Arial"/>
        <w:noProof/>
        <w:color w:val="003C69"/>
        <w:sz w:val="16"/>
      </w:rPr>
      <w:t>8</w:t>
    </w:r>
    <w:r w:rsidRPr="004B331E">
      <w:rPr>
        <w:rStyle w:val="slostrnky"/>
        <w:rFonts w:cs="Arial"/>
        <w:color w:val="003C69"/>
        <w:sz w:val="16"/>
      </w:rPr>
      <w:fldChar w:fldCharType="end"/>
    </w:r>
    <w:r w:rsidR="006F185E" w:rsidRPr="004B331E">
      <w:rPr>
        <w:rStyle w:val="slostrnky"/>
        <w:rFonts w:cs="Arial"/>
        <w:color w:val="003C69"/>
        <w:sz w:val="16"/>
      </w:rPr>
      <w:t>/</w:t>
    </w:r>
    <w:r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NUMPAGES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DF704B">
      <w:rPr>
        <w:rStyle w:val="slostrnky"/>
        <w:rFonts w:cs="Arial"/>
        <w:noProof/>
        <w:color w:val="003C69"/>
        <w:sz w:val="16"/>
      </w:rPr>
      <w:t>8</w:t>
    </w:r>
    <w:r w:rsidRPr="004B331E">
      <w:rPr>
        <w:rStyle w:val="slostrnky"/>
        <w:rFonts w:cs="Arial"/>
        <w:color w:val="003C69"/>
        <w:sz w:val="16"/>
      </w:rPr>
      <w:fldChar w:fldCharType="end"/>
    </w:r>
    <w:r w:rsidR="006F185E" w:rsidRPr="004B331E">
      <w:rPr>
        <w:rStyle w:val="slostrnky"/>
        <w:rFonts w:cs="Arial"/>
        <w:color w:val="003C69"/>
        <w:sz w:val="16"/>
      </w:rPr>
      <w:tab/>
    </w:r>
    <w:r w:rsidR="00DD058B">
      <w:rPr>
        <w:rStyle w:val="slostrnky"/>
        <w:rFonts w:cs="Arial"/>
        <w:b/>
        <w:color w:val="003C69"/>
        <w:sz w:val="16"/>
      </w:rPr>
      <w:t xml:space="preserve"> „</w:t>
    </w:r>
    <w:r w:rsidR="009E481F">
      <w:rPr>
        <w:rStyle w:val="slostrnky"/>
        <w:rFonts w:cs="Arial"/>
        <w:b/>
        <w:color w:val="003C69"/>
        <w:sz w:val="16"/>
      </w:rPr>
      <w:t>Datové rozvody, strukturované kabeláže a kamerové systémy</w:t>
    </w:r>
    <w:r w:rsidR="009D49DF">
      <w:rPr>
        <w:rStyle w:val="slostrnky"/>
        <w:rFonts w:cs="Arial"/>
        <w:b/>
        <w:color w:val="003C69"/>
        <w:sz w:val="16"/>
      </w:rPr>
      <w:t xml:space="preserve"> – rámcová smlouva</w:t>
    </w:r>
    <w:r w:rsidR="00304AE1">
      <w:rPr>
        <w:rStyle w:val="slostrnky"/>
        <w:rFonts w:cs="Arial"/>
        <w:b/>
        <w:color w:val="003C69"/>
        <w:sz w:val="16"/>
      </w:rPr>
      <w:t xml:space="preserve"> 2017</w:t>
    </w:r>
    <w:r w:rsidR="00DD058B">
      <w:rPr>
        <w:rStyle w:val="slostrnky"/>
        <w:rFonts w:cs="Arial"/>
        <w:b/>
        <w:color w:val="003C69"/>
        <w:sz w:val="16"/>
      </w:rPr>
      <w:t>“</w:t>
    </w:r>
  </w:p>
  <w:p w:rsidR="004D232A" w:rsidRPr="00B82413" w:rsidRDefault="004D232A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jc w:val="right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Fonts w:cs="Arial"/>
        <w:b/>
        <w:noProof/>
      </w:rPr>
      <w:drawing>
        <wp:inline distT="0" distB="0" distL="0" distR="0">
          <wp:extent cx="1266825" cy="3429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12" w:rsidRDefault="00AD2D12">
      <w:r>
        <w:separator/>
      </w:r>
    </w:p>
  </w:footnote>
  <w:footnote w:type="continuationSeparator" w:id="0">
    <w:p w:rsidR="00AD2D12" w:rsidRDefault="00AD2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Pr="00154FA5" w:rsidRDefault="00417664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7" type="#_x0000_t202" style="position:absolute;margin-left:153pt;margin-top:-1.55pt;width:329.05pt;height:2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M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JCE8yS9jDGqwHY5j6Mk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T5h3sGileo7RiPMjhzrb1uqGEbdewHyT0NC7LBxGxLPI9ioc8v63EJFBVA5NhhNy6WZBtR2UHzT&#10;QqTpwQl5A0+m4U7NT1kdHhrMB0fqMMvsADrfO6+nibv4BQAA//8DAFBLAwQUAAYACAAAACEALuh6&#10;490AAAAJAQAADwAAAGRycy9kb3ducmV2LnhtbEyPzU7DMBCE70i8g7VI3Fq7tI1oyKZCIK4gyo/E&#10;zY23SUS8jmK3CW/PcqK3Hc1o9ptiO/lOnWiIbWCExdyAIq6Ca7lGeH97mt2Cismys11gQvihCNvy&#10;8qKwuQsjv9Jpl2olJRxzi9Ck1Odax6ohb+M89MTiHcLgbRI51NoNdpRy3+kbYzLtbcvyobE9PTRU&#10;fe+OHuHj+fD1uTIv9aNf92OYjGa/0YjXV9P9HahEU/oPwx++oEMpTPtwZBdVh7A0mWxJCLPlApQE&#10;NtlKjj3CWgxdFvp8QfkLAAD//wMAUEsBAi0AFAAGAAgAAAAhALaDOJL+AAAA4QEAABMAAAAAAAAA&#10;AAAAAAAAAAAAAFtDb250ZW50X1R5cGVzXS54bWxQSwECLQAUAAYACAAAACEAOP0h/9YAAACUAQAA&#10;CwAAAAAAAAAAAAAAAAAvAQAAX3JlbHMvLnJlbHNQSwECLQAUAAYACAAAACEA2IDzALQCAAC5BQAA&#10;DgAAAAAAAAAAAAAAAAAuAgAAZHJzL2Uyb0RvYy54bWxQSwECLQAUAAYACAAAACEALuh6490AAAAJ&#10;AQAADwAAAAAAAAAAAAAAAAAOBQAAZHJzL2Rvd25yZXYueG1sUEsFBgAAAAAEAAQA8wAAABgGAAAA&#10;AA==&#10;" filled="f" stroked="f">
          <v:textbox>
            <w:txbxContent>
              <w:p w:rsidR="006F185E" w:rsidRPr="000F2BF5" w:rsidRDefault="006F185E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</w:t>
                </w:r>
                <w:r w:rsidR="009D49DF">
                  <w:rPr>
                    <w:b/>
                    <w:color w:val="00ADD0"/>
                    <w:sz w:val="40"/>
                    <w:szCs w:val="40"/>
                  </w:rPr>
                  <w:t>Rámcová s</w:t>
                </w:r>
                <w:r w:rsidRPr="000F2BF5">
                  <w:rPr>
                    <w:b/>
                    <w:color w:val="00ADD0"/>
                    <w:sz w:val="40"/>
                    <w:szCs w:val="40"/>
                  </w:rPr>
                  <w:t>mlouva</w:t>
                </w:r>
              </w:p>
            </w:txbxContent>
          </v:textbox>
        </v:shape>
      </w:pict>
    </w:r>
  </w:p>
  <w:p w:rsidR="006F185E" w:rsidRPr="00B82413" w:rsidRDefault="006F185E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DF2C83"/>
    <w:multiLevelType w:val="multilevel"/>
    <w:tmpl w:val="D57A57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06157F97"/>
    <w:multiLevelType w:val="multilevel"/>
    <w:tmpl w:val="2FF66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7D05FC8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1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CD7C07"/>
    <w:multiLevelType w:val="multilevel"/>
    <w:tmpl w:val="C4824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EE6B32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13">
    <w:nsid w:val="19E05AA3"/>
    <w:multiLevelType w:val="multilevel"/>
    <w:tmpl w:val="271EEC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9FB714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15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55032"/>
    <w:multiLevelType w:val="hybridMultilevel"/>
    <w:tmpl w:val="8CA86C06"/>
    <w:lvl w:ilvl="0" w:tplc="709811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B412C"/>
    <w:multiLevelType w:val="multilevel"/>
    <w:tmpl w:val="2D34A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7A34CC4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4C7D2F"/>
    <w:multiLevelType w:val="hybridMultilevel"/>
    <w:tmpl w:val="86F01CD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29E01FD2"/>
    <w:multiLevelType w:val="multilevel"/>
    <w:tmpl w:val="63A40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2A85705A"/>
    <w:multiLevelType w:val="multilevel"/>
    <w:tmpl w:val="CFBE2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2D001EAF"/>
    <w:multiLevelType w:val="hybridMultilevel"/>
    <w:tmpl w:val="B3B49BC0"/>
    <w:lvl w:ilvl="0" w:tplc="C7AEF0FE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2DF310D3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24">
    <w:nsid w:val="2E6D3A2F"/>
    <w:multiLevelType w:val="hybridMultilevel"/>
    <w:tmpl w:val="0D18C1B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B92A3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FD08AA"/>
    <w:multiLevelType w:val="multilevel"/>
    <w:tmpl w:val="3196AA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331D1E57"/>
    <w:multiLevelType w:val="multilevel"/>
    <w:tmpl w:val="308A81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38C3BCE"/>
    <w:multiLevelType w:val="singleLevel"/>
    <w:tmpl w:val="25A812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4"/>
      </w:rPr>
    </w:lvl>
  </w:abstractNum>
  <w:abstractNum w:abstractNumId="28">
    <w:nsid w:val="37515FD6"/>
    <w:multiLevelType w:val="hybridMultilevel"/>
    <w:tmpl w:val="DA88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925ED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39DD23B4"/>
    <w:multiLevelType w:val="multilevel"/>
    <w:tmpl w:val="D39CC0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3B9C00FE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B41CF2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4C5BA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52D61B6C"/>
    <w:multiLevelType w:val="multilevel"/>
    <w:tmpl w:val="791EE4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6106C43"/>
    <w:multiLevelType w:val="hybridMultilevel"/>
    <w:tmpl w:val="49F228E8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A5F64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FC53FD"/>
    <w:multiLevelType w:val="multilevel"/>
    <w:tmpl w:val="512C7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425" w:hanging="42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B477A7B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39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40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41">
    <w:nsid w:val="5EAF1991"/>
    <w:multiLevelType w:val="multilevel"/>
    <w:tmpl w:val="2EBEA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01604F1"/>
    <w:multiLevelType w:val="hybridMultilevel"/>
    <w:tmpl w:val="8E2EE1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1AC4E6B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44">
    <w:nsid w:val="694D05AC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A562547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9E1C3D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3177E87"/>
    <w:multiLevelType w:val="multilevel"/>
    <w:tmpl w:val="E68039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CE4EF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49">
    <w:nsid w:val="7CA92194"/>
    <w:multiLevelType w:val="multilevel"/>
    <w:tmpl w:val="F6E09B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50">
    <w:nsid w:val="7E5C583A"/>
    <w:multiLevelType w:val="multilevel"/>
    <w:tmpl w:val="D966CC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0"/>
  </w:num>
  <w:num w:numId="2">
    <w:abstractNumId w:val="39"/>
  </w:num>
  <w:num w:numId="3">
    <w:abstractNumId w:val="7"/>
  </w:num>
  <w:num w:numId="4">
    <w:abstractNumId w:val="0"/>
  </w:num>
  <w:num w:numId="5">
    <w:abstractNumId w:val="10"/>
  </w:num>
  <w:num w:numId="6">
    <w:abstractNumId w:val="45"/>
  </w:num>
  <w:num w:numId="7">
    <w:abstractNumId w:val="33"/>
  </w:num>
  <w:num w:numId="8">
    <w:abstractNumId w:val="18"/>
  </w:num>
  <w:num w:numId="9">
    <w:abstractNumId w:val="32"/>
  </w:num>
  <w:num w:numId="10">
    <w:abstractNumId w:val="6"/>
  </w:num>
  <w:num w:numId="11">
    <w:abstractNumId w:val="24"/>
  </w:num>
  <w:num w:numId="12">
    <w:abstractNumId w:val="36"/>
  </w:num>
  <w:num w:numId="13">
    <w:abstractNumId w:val="22"/>
  </w:num>
  <w:num w:numId="14">
    <w:abstractNumId w:val="15"/>
  </w:num>
  <w:num w:numId="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49"/>
  </w:num>
  <w:num w:numId="19">
    <w:abstractNumId w:val="41"/>
  </w:num>
  <w:num w:numId="20">
    <w:abstractNumId w:val="47"/>
  </w:num>
  <w:num w:numId="21">
    <w:abstractNumId w:val="30"/>
  </w:num>
  <w:num w:numId="22">
    <w:abstractNumId w:val="11"/>
  </w:num>
  <w:num w:numId="23">
    <w:abstractNumId w:val="8"/>
  </w:num>
  <w:num w:numId="24">
    <w:abstractNumId w:val="13"/>
  </w:num>
  <w:num w:numId="25">
    <w:abstractNumId w:val="37"/>
  </w:num>
  <w:num w:numId="26">
    <w:abstractNumId w:val="44"/>
  </w:num>
  <w:num w:numId="27">
    <w:abstractNumId w:val="50"/>
  </w:num>
  <w:num w:numId="28">
    <w:abstractNumId w:val="25"/>
  </w:num>
  <w:num w:numId="29">
    <w:abstractNumId w:val="26"/>
  </w:num>
  <w:num w:numId="30">
    <w:abstractNumId w:val="5"/>
  </w:num>
  <w:num w:numId="31">
    <w:abstractNumId w:val="35"/>
  </w:num>
  <w:num w:numId="32">
    <w:abstractNumId w:val="20"/>
  </w:num>
  <w:num w:numId="33">
    <w:abstractNumId w:val="21"/>
  </w:num>
  <w:num w:numId="34">
    <w:abstractNumId w:val="46"/>
  </w:num>
  <w:num w:numId="35">
    <w:abstractNumId w:val="43"/>
  </w:num>
  <w:num w:numId="36">
    <w:abstractNumId w:val="27"/>
  </w:num>
  <w:num w:numId="37">
    <w:abstractNumId w:val="38"/>
  </w:num>
  <w:num w:numId="38">
    <w:abstractNumId w:val="16"/>
  </w:num>
  <w:num w:numId="39">
    <w:abstractNumId w:val="12"/>
  </w:num>
  <w:num w:numId="40">
    <w:abstractNumId w:val="31"/>
  </w:num>
  <w:num w:numId="41">
    <w:abstractNumId w:val="34"/>
  </w:num>
  <w:num w:numId="42">
    <w:abstractNumId w:val="29"/>
  </w:num>
  <w:num w:numId="43">
    <w:abstractNumId w:val="23"/>
  </w:num>
  <w:num w:numId="44">
    <w:abstractNumId w:val="14"/>
  </w:num>
  <w:num w:numId="45">
    <w:abstractNumId w:val="48"/>
  </w:num>
  <w:num w:numId="46">
    <w:abstractNumId w:val="9"/>
  </w:num>
  <w:num w:numId="47">
    <w:abstractNumId w:val="42"/>
  </w:num>
  <w:num w:numId="48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A7728"/>
    <w:rsid w:val="00001574"/>
    <w:rsid w:val="00001DF8"/>
    <w:rsid w:val="000048F9"/>
    <w:rsid w:val="00005520"/>
    <w:rsid w:val="00006492"/>
    <w:rsid w:val="0001150D"/>
    <w:rsid w:val="00011699"/>
    <w:rsid w:val="00011F1C"/>
    <w:rsid w:val="00012D88"/>
    <w:rsid w:val="00023737"/>
    <w:rsid w:val="00025367"/>
    <w:rsid w:val="00033350"/>
    <w:rsid w:val="00033E0B"/>
    <w:rsid w:val="00034C9F"/>
    <w:rsid w:val="00034D64"/>
    <w:rsid w:val="00040A32"/>
    <w:rsid w:val="00043108"/>
    <w:rsid w:val="000466C0"/>
    <w:rsid w:val="00051FAC"/>
    <w:rsid w:val="000530BD"/>
    <w:rsid w:val="0006371D"/>
    <w:rsid w:val="00064BCE"/>
    <w:rsid w:val="000657B7"/>
    <w:rsid w:val="00071B8E"/>
    <w:rsid w:val="00071FE4"/>
    <w:rsid w:val="00076ADF"/>
    <w:rsid w:val="00076B59"/>
    <w:rsid w:val="00077C1B"/>
    <w:rsid w:val="00077E8B"/>
    <w:rsid w:val="00081ECD"/>
    <w:rsid w:val="00082828"/>
    <w:rsid w:val="00082D83"/>
    <w:rsid w:val="00082DAB"/>
    <w:rsid w:val="00085D3D"/>
    <w:rsid w:val="0009196A"/>
    <w:rsid w:val="00092A95"/>
    <w:rsid w:val="000956B2"/>
    <w:rsid w:val="000968C2"/>
    <w:rsid w:val="00096A9F"/>
    <w:rsid w:val="00096B7E"/>
    <w:rsid w:val="00097D3E"/>
    <w:rsid w:val="000B07CB"/>
    <w:rsid w:val="000B4BF1"/>
    <w:rsid w:val="000B502C"/>
    <w:rsid w:val="000B6745"/>
    <w:rsid w:val="000B74C0"/>
    <w:rsid w:val="000B79FB"/>
    <w:rsid w:val="000C6AFD"/>
    <w:rsid w:val="000C79DD"/>
    <w:rsid w:val="000C7DE1"/>
    <w:rsid w:val="000D3106"/>
    <w:rsid w:val="000D4AAD"/>
    <w:rsid w:val="000D4ACF"/>
    <w:rsid w:val="000D6C93"/>
    <w:rsid w:val="000D7069"/>
    <w:rsid w:val="000E0363"/>
    <w:rsid w:val="000E57F9"/>
    <w:rsid w:val="000F0370"/>
    <w:rsid w:val="000F104E"/>
    <w:rsid w:val="000F1F96"/>
    <w:rsid w:val="000F2BF5"/>
    <w:rsid w:val="000F3F02"/>
    <w:rsid w:val="000F7DDB"/>
    <w:rsid w:val="0010105F"/>
    <w:rsid w:val="001042B5"/>
    <w:rsid w:val="00104840"/>
    <w:rsid w:val="00104D90"/>
    <w:rsid w:val="00107117"/>
    <w:rsid w:val="001072B7"/>
    <w:rsid w:val="001105DF"/>
    <w:rsid w:val="00110DC6"/>
    <w:rsid w:val="001114D2"/>
    <w:rsid w:val="00111AEB"/>
    <w:rsid w:val="001126D3"/>
    <w:rsid w:val="00114BA8"/>
    <w:rsid w:val="0011617D"/>
    <w:rsid w:val="001163A2"/>
    <w:rsid w:val="001165D7"/>
    <w:rsid w:val="001170BE"/>
    <w:rsid w:val="00117D47"/>
    <w:rsid w:val="00120D17"/>
    <w:rsid w:val="00124187"/>
    <w:rsid w:val="00132BA3"/>
    <w:rsid w:val="0013692C"/>
    <w:rsid w:val="00137276"/>
    <w:rsid w:val="00137D4D"/>
    <w:rsid w:val="00140401"/>
    <w:rsid w:val="0014340E"/>
    <w:rsid w:val="00143618"/>
    <w:rsid w:val="0014556C"/>
    <w:rsid w:val="001473E0"/>
    <w:rsid w:val="00150E6A"/>
    <w:rsid w:val="001537FF"/>
    <w:rsid w:val="00153BF0"/>
    <w:rsid w:val="001557BD"/>
    <w:rsid w:val="00156079"/>
    <w:rsid w:val="00157792"/>
    <w:rsid w:val="0016458C"/>
    <w:rsid w:val="001659FB"/>
    <w:rsid w:val="00166E95"/>
    <w:rsid w:val="00171CE6"/>
    <w:rsid w:val="0017427A"/>
    <w:rsid w:val="00174EAD"/>
    <w:rsid w:val="00177EF3"/>
    <w:rsid w:val="001808C9"/>
    <w:rsid w:val="00182F34"/>
    <w:rsid w:val="001844CB"/>
    <w:rsid w:val="00187738"/>
    <w:rsid w:val="001905D0"/>
    <w:rsid w:val="00194E89"/>
    <w:rsid w:val="00196DD9"/>
    <w:rsid w:val="001978E0"/>
    <w:rsid w:val="001A1488"/>
    <w:rsid w:val="001A191D"/>
    <w:rsid w:val="001A222B"/>
    <w:rsid w:val="001A5BE1"/>
    <w:rsid w:val="001A6213"/>
    <w:rsid w:val="001B09A6"/>
    <w:rsid w:val="001B0C20"/>
    <w:rsid w:val="001B3F74"/>
    <w:rsid w:val="001B58C8"/>
    <w:rsid w:val="001B751F"/>
    <w:rsid w:val="001B7623"/>
    <w:rsid w:val="001C15B1"/>
    <w:rsid w:val="001C6452"/>
    <w:rsid w:val="001C7378"/>
    <w:rsid w:val="001D2228"/>
    <w:rsid w:val="001D5115"/>
    <w:rsid w:val="001D6C9E"/>
    <w:rsid w:val="001E0628"/>
    <w:rsid w:val="001E4CBB"/>
    <w:rsid w:val="001F4CB6"/>
    <w:rsid w:val="001F57F2"/>
    <w:rsid w:val="001F5973"/>
    <w:rsid w:val="00200484"/>
    <w:rsid w:val="002052F0"/>
    <w:rsid w:val="002057CE"/>
    <w:rsid w:val="002113CD"/>
    <w:rsid w:val="0021213D"/>
    <w:rsid w:val="00212438"/>
    <w:rsid w:val="0021653C"/>
    <w:rsid w:val="0021715E"/>
    <w:rsid w:val="00222323"/>
    <w:rsid w:val="00223C13"/>
    <w:rsid w:val="00227952"/>
    <w:rsid w:val="00231E29"/>
    <w:rsid w:val="002320D9"/>
    <w:rsid w:val="00232D69"/>
    <w:rsid w:val="002339F0"/>
    <w:rsid w:val="00234F8B"/>
    <w:rsid w:val="002352AC"/>
    <w:rsid w:val="002352DB"/>
    <w:rsid w:val="002365A9"/>
    <w:rsid w:val="00241CD3"/>
    <w:rsid w:val="0025231A"/>
    <w:rsid w:val="002525AD"/>
    <w:rsid w:val="002551C8"/>
    <w:rsid w:val="00255498"/>
    <w:rsid w:val="00256084"/>
    <w:rsid w:val="002573ED"/>
    <w:rsid w:val="00257D6A"/>
    <w:rsid w:val="00267C49"/>
    <w:rsid w:val="00272711"/>
    <w:rsid w:val="00274E28"/>
    <w:rsid w:val="00275150"/>
    <w:rsid w:val="00276198"/>
    <w:rsid w:val="00280152"/>
    <w:rsid w:val="00295DB8"/>
    <w:rsid w:val="002B20E3"/>
    <w:rsid w:val="002B4617"/>
    <w:rsid w:val="002B50A4"/>
    <w:rsid w:val="002B6AD8"/>
    <w:rsid w:val="002C294C"/>
    <w:rsid w:val="002C2A4B"/>
    <w:rsid w:val="002C5A51"/>
    <w:rsid w:val="002D0D5C"/>
    <w:rsid w:val="002D3496"/>
    <w:rsid w:val="002D3ADA"/>
    <w:rsid w:val="002D5C76"/>
    <w:rsid w:val="002E09F8"/>
    <w:rsid w:val="002E0F4B"/>
    <w:rsid w:val="002E328E"/>
    <w:rsid w:val="002E6016"/>
    <w:rsid w:val="002F4AA4"/>
    <w:rsid w:val="002F4F62"/>
    <w:rsid w:val="002F54F8"/>
    <w:rsid w:val="00300CEA"/>
    <w:rsid w:val="00300F8F"/>
    <w:rsid w:val="00302127"/>
    <w:rsid w:val="003037B8"/>
    <w:rsid w:val="00304AE1"/>
    <w:rsid w:val="00305114"/>
    <w:rsid w:val="003113F5"/>
    <w:rsid w:val="003146C8"/>
    <w:rsid w:val="00314FDE"/>
    <w:rsid w:val="00315DB2"/>
    <w:rsid w:val="0032167C"/>
    <w:rsid w:val="00323491"/>
    <w:rsid w:val="00324592"/>
    <w:rsid w:val="00325DDA"/>
    <w:rsid w:val="00331888"/>
    <w:rsid w:val="00334EF8"/>
    <w:rsid w:val="003359D2"/>
    <w:rsid w:val="00336523"/>
    <w:rsid w:val="003377FE"/>
    <w:rsid w:val="003606E4"/>
    <w:rsid w:val="003626BD"/>
    <w:rsid w:val="00363B39"/>
    <w:rsid w:val="00363DC4"/>
    <w:rsid w:val="00365726"/>
    <w:rsid w:val="0036786C"/>
    <w:rsid w:val="00372984"/>
    <w:rsid w:val="00374AE0"/>
    <w:rsid w:val="00377C35"/>
    <w:rsid w:val="003813E3"/>
    <w:rsid w:val="00382FD6"/>
    <w:rsid w:val="00384FA4"/>
    <w:rsid w:val="00385149"/>
    <w:rsid w:val="00385D1E"/>
    <w:rsid w:val="00386C29"/>
    <w:rsid w:val="003901FE"/>
    <w:rsid w:val="003938E9"/>
    <w:rsid w:val="00393926"/>
    <w:rsid w:val="00394908"/>
    <w:rsid w:val="00396FF3"/>
    <w:rsid w:val="00397C03"/>
    <w:rsid w:val="003A191C"/>
    <w:rsid w:val="003A4D07"/>
    <w:rsid w:val="003A66D2"/>
    <w:rsid w:val="003B0CF6"/>
    <w:rsid w:val="003B0E21"/>
    <w:rsid w:val="003B5B5C"/>
    <w:rsid w:val="003B6065"/>
    <w:rsid w:val="003C0C0B"/>
    <w:rsid w:val="003C0D19"/>
    <w:rsid w:val="003C2233"/>
    <w:rsid w:val="003C3033"/>
    <w:rsid w:val="003C3567"/>
    <w:rsid w:val="003C3B90"/>
    <w:rsid w:val="003D0DEE"/>
    <w:rsid w:val="003D12A1"/>
    <w:rsid w:val="003D1CD0"/>
    <w:rsid w:val="003D39F9"/>
    <w:rsid w:val="003D3A34"/>
    <w:rsid w:val="003D4294"/>
    <w:rsid w:val="003E0207"/>
    <w:rsid w:val="003E2EAE"/>
    <w:rsid w:val="003E4990"/>
    <w:rsid w:val="003E4B6A"/>
    <w:rsid w:val="003E636E"/>
    <w:rsid w:val="003F6523"/>
    <w:rsid w:val="00401FD1"/>
    <w:rsid w:val="0040303C"/>
    <w:rsid w:val="00403B93"/>
    <w:rsid w:val="00404D29"/>
    <w:rsid w:val="00405B15"/>
    <w:rsid w:val="0041542A"/>
    <w:rsid w:val="004161ED"/>
    <w:rsid w:val="00417664"/>
    <w:rsid w:val="0042023B"/>
    <w:rsid w:val="00425341"/>
    <w:rsid w:val="00427B45"/>
    <w:rsid w:val="0043135C"/>
    <w:rsid w:val="00431E59"/>
    <w:rsid w:val="0044049A"/>
    <w:rsid w:val="00442189"/>
    <w:rsid w:val="0044224B"/>
    <w:rsid w:val="00442D40"/>
    <w:rsid w:val="004434A3"/>
    <w:rsid w:val="004448E9"/>
    <w:rsid w:val="0044532C"/>
    <w:rsid w:val="0045159E"/>
    <w:rsid w:val="00452020"/>
    <w:rsid w:val="00453717"/>
    <w:rsid w:val="0045394A"/>
    <w:rsid w:val="004554BB"/>
    <w:rsid w:val="00461C9A"/>
    <w:rsid w:val="00463252"/>
    <w:rsid w:val="004643CA"/>
    <w:rsid w:val="00466C0A"/>
    <w:rsid w:val="00466C8B"/>
    <w:rsid w:val="00466F03"/>
    <w:rsid w:val="00475747"/>
    <w:rsid w:val="00475A77"/>
    <w:rsid w:val="004824D8"/>
    <w:rsid w:val="00494CCA"/>
    <w:rsid w:val="00495D65"/>
    <w:rsid w:val="004A2010"/>
    <w:rsid w:val="004A32C0"/>
    <w:rsid w:val="004B176B"/>
    <w:rsid w:val="004B19C2"/>
    <w:rsid w:val="004B1F48"/>
    <w:rsid w:val="004B41CA"/>
    <w:rsid w:val="004B59AE"/>
    <w:rsid w:val="004C06DF"/>
    <w:rsid w:val="004C101D"/>
    <w:rsid w:val="004C5998"/>
    <w:rsid w:val="004C6786"/>
    <w:rsid w:val="004C7829"/>
    <w:rsid w:val="004D058F"/>
    <w:rsid w:val="004D1482"/>
    <w:rsid w:val="004D232A"/>
    <w:rsid w:val="004D5A65"/>
    <w:rsid w:val="004E01AA"/>
    <w:rsid w:val="004E2BE4"/>
    <w:rsid w:val="004E2DBD"/>
    <w:rsid w:val="004E4B39"/>
    <w:rsid w:val="004E7CA2"/>
    <w:rsid w:val="004F101B"/>
    <w:rsid w:val="004F1443"/>
    <w:rsid w:val="004F3549"/>
    <w:rsid w:val="004F3901"/>
    <w:rsid w:val="004F3BD8"/>
    <w:rsid w:val="004F3D37"/>
    <w:rsid w:val="004F495E"/>
    <w:rsid w:val="004F70BC"/>
    <w:rsid w:val="004F79CB"/>
    <w:rsid w:val="00501820"/>
    <w:rsid w:val="00504446"/>
    <w:rsid w:val="00504D7C"/>
    <w:rsid w:val="00506945"/>
    <w:rsid w:val="00514742"/>
    <w:rsid w:val="00515B46"/>
    <w:rsid w:val="00521699"/>
    <w:rsid w:val="005217E7"/>
    <w:rsid w:val="005226D1"/>
    <w:rsid w:val="0052702A"/>
    <w:rsid w:val="005310AD"/>
    <w:rsid w:val="00531932"/>
    <w:rsid w:val="005350EB"/>
    <w:rsid w:val="00537A9C"/>
    <w:rsid w:val="00544EC7"/>
    <w:rsid w:val="0055193D"/>
    <w:rsid w:val="005538EF"/>
    <w:rsid w:val="00553F5A"/>
    <w:rsid w:val="00555CCA"/>
    <w:rsid w:val="00560E4D"/>
    <w:rsid w:val="00561501"/>
    <w:rsid w:val="005644A2"/>
    <w:rsid w:val="005706B0"/>
    <w:rsid w:val="00570E36"/>
    <w:rsid w:val="005721DD"/>
    <w:rsid w:val="005757D1"/>
    <w:rsid w:val="00576822"/>
    <w:rsid w:val="005769B4"/>
    <w:rsid w:val="00582562"/>
    <w:rsid w:val="0058420D"/>
    <w:rsid w:val="00584420"/>
    <w:rsid w:val="00585FE5"/>
    <w:rsid w:val="0058723C"/>
    <w:rsid w:val="00592B24"/>
    <w:rsid w:val="00592CE0"/>
    <w:rsid w:val="00597B24"/>
    <w:rsid w:val="005A1C02"/>
    <w:rsid w:val="005A3349"/>
    <w:rsid w:val="005A412A"/>
    <w:rsid w:val="005A4B63"/>
    <w:rsid w:val="005A59F3"/>
    <w:rsid w:val="005A6B53"/>
    <w:rsid w:val="005B1112"/>
    <w:rsid w:val="005B1230"/>
    <w:rsid w:val="005B3F7E"/>
    <w:rsid w:val="005C0594"/>
    <w:rsid w:val="005C1A6C"/>
    <w:rsid w:val="005C2094"/>
    <w:rsid w:val="005C5DA2"/>
    <w:rsid w:val="005D02FA"/>
    <w:rsid w:val="005D5FFA"/>
    <w:rsid w:val="005D7875"/>
    <w:rsid w:val="005D7BC7"/>
    <w:rsid w:val="005E20E8"/>
    <w:rsid w:val="005E2F0F"/>
    <w:rsid w:val="005E4788"/>
    <w:rsid w:val="005F0E26"/>
    <w:rsid w:val="005F1749"/>
    <w:rsid w:val="005F305D"/>
    <w:rsid w:val="00600162"/>
    <w:rsid w:val="006067DC"/>
    <w:rsid w:val="00607958"/>
    <w:rsid w:val="00610D9D"/>
    <w:rsid w:val="0061150D"/>
    <w:rsid w:val="006121A8"/>
    <w:rsid w:val="00615B86"/>
    <w:rsid w:val="006173EA"/>
    <w:rsid w:val="00623A4C"/>
    <w:rsid w:val="00623CDC"/>
    <w:rsid w:val="00625E0C"/>
    <w:rsid w:val="00630767"/>
    <w:rsid w:val="00633DA5"/>
    <w:rsid w:val="00634518"/>
    <w:rsid w:val="00642CBD"/>
    <w:rsid w:val="006431F0"/>
    <w:rsid w:val="00645C3F"/>
    <w:rsid w:val="006472BF"/>
    <w:rsid w:val="00647E87"/>
    <w:rsid w:val="00650660"/>
    <w:rsid w:val="00650964"/>
    <w:rsid w:val="00653E7F"/>
    <w:rsid w:val="006556D6"/>
    <w:rsid w:val="00655A6A"/>
    <w:rsid w:val="0066014F"/>
    <w:rsid w:val="00662541"/>
    <w:rsid w:val="00664EFF"/>
    <w:rsid w:val="00665F10"/>
    <w:rsid w:val="00671969"/>
    <w:rsid w:val="006740D6"/>
    <w:rsid w:val="006758D5"/>
    <w:rsid w:val="00676BA5"/>
    <w:rsid w:val="00683E5D"/>
    <w:rsid w:val="0068408A"/>
    <w:rsid w:val="00687FDD"/>
    <w:rsid w:val="006A0B75"/>
    <w:rsid w:val="006A0E3F"/>
    <w:rsid w:val="006A2509"/>
    <w:rsid w:val="006A61E6"/>
    <w:rsid w:val="006B3B47"/>
    <w:rsid w:val="006C0067"/>
    <w:rsid w:val="006C279E"/>
    <w:rsid w:val="006C47E8"/>
    <w:rsid w:val="006C4DEF"/>
    <w:rsid w:val="006C5547"/>
    <w:rsid w:val="006C7045"/>
    <w:rsid w:val="006D0048"/>
    <w:rsid w:val="006D4C85"/>
    <w:rsid w:val="006E2735"/>
    <w:rsid w:val="006F185E"/>
    <w:rsid w:val="006F3965"/>
    <w:rsid w:val="006F5C7B"/>
    <w:rsid w:val="006F65BA"/>
    <w:rsid w:val="00703236"/>
    <w:rsid w:val="007036C8"/>
    <w:rsid w:val="00706CD0"/>
    <w:rsid w:val="00712FF1"/>
    <w:rsid w:val="00714362"/>
    <w:rsid w:val="0072284F"/>
    <w:rsid w:val="00722B69"/>
    <w:rsid w:val="0072343C"/>
    <w:rsid w:val="00725265"/>
    <w:rsid w:val="0073054C"/>
    <w:rsid w:val="0073410A"/>
    <w:rsid w:val="00734EC3"/>
    <w:rsid w:val="00736FB4"/>
    <w:rsid w:val="00740CA6"/>
    <w:rsid w:val="00740FDE"/>
    <w:rsid w:val="007425A3"/>
    <w:rsid w:val="007454E9"/>
    <w:rsid w:val="00750A5E"/>
    <w:rsid w:val="00754198"/>
    <w:rsid w:val="00761701"/>
    <w:rsid w:val="00763AA3"/>
    <w:rsid w:val="007664CB"/>
    <w:rsid w:val="00766E91"/>
    <w:rsid w:val="00766F9E"/>
    <w:rsid w:val="0077210F"/>
    <w:rsid w:val="00773A37"/>
    <w:rsid w:val="0077680A"/>
    <w:rsid w:val="00777797"/>
    <w:rsid w:val="00782BDA"/>
    <w:rsid w:val="007837FB"/>
    <w:rsid w:val="00786858"/>
    <w:rsid w:val="00790DA8"/>
    <w:rsid w:val="0079124D"/>
    <w:rsid w:val="00795BFE"/>
    <w:rsid w:val="00797C40"/>
    <w:rsid w:val="007A2076"/>
    <w:rsid w:val="007A3176"/>
    <w:rsid w:val="007A640F"/>
    <w:rsid w:val="007B6E39"/>
    <w:rsid w:val="007B6F53"/>
    <w:rsid w:val="007C2EB6"/>
    <w:rsid w:val="007D13ED"/>
    <w:rsid w:val="007D2643"/>
    <w:rsid w:val="007D4453"/>
    <w:rsid w:val="007E21D7"/>
    <w:rsid w:val="007E3CCB"/>
    <w:rsid w:val="007E463D"/>
    <w:rsid w:val="007F17D8"/>
    <w:rsid w:val="007F398A"/>
    <w:rsid w:val="007F6CD7"/>
    <w:rsid w:val="00801D7F"/>
    <w:rsid w:val="008027EA"/>
    <w:rsid w:val="00802A0C"/>
    <w:rsid w:val="00806526"/>
    <w:rsid w:val="00816A82"/>
    <w:rsid w:val="00817C03"/>
    <w:rsid w:val="00817DF4"/>
    <w:rsid w:val="008205F8"/>
    <w:rsid w:val="00821DBD"/>
    <w:rsid w:val="00823496"/>
    <w:rsid w:val="00823DA7"/>
    <w:rsid w:val="0082434D"/>
    <w:rsid w:val="00824728"/>
    <w:rsid w:val="00832031"/>
    <w:rsid w:val="0083444F"/>
    <w:rsid w:val="00836914"/>
    <w:rsid w:val="008421D3"/>
    <w:rsid w:val="00844903"/>
    <w:rsid w:val="008520B2"/>
    <w:rsid w:val="00855C7D"/>
    <w:rsid w:val="00856AD9"/>
    <w:rsid w:val="0086257C"/>
    <w:rsid w:val="00862A37"/>
    <w:rsid w:val="00863260"/>
    <w:rsid w:val="00863FF4"/>
    <w:rsid w:val="00866C14"/>
    <w:rsid w:val="0087026B"/>
    <w:rsid w:val="008721E7"/>
    <w:rsid w:val="00874F0E"/>
    <w:rsid w:val="00874F53"/>
    <w:rsid w:val="00877F41"/>
    <w:rsid w:val="00883CD8"/>
    <w:rsid w:val="00883DA1"/>
    <w:rsid w:val="00891121"/>
    <w:rsid w:val="00894941"/>
    <w:rsid w:val="00895214"/>
    <w:rsid w:val="008A4142"/>
    <w:rsid w:val="008A52C7"/>
    <w:rsid w:val="008B0783"/>
    <w:rsid w:val="008B0EDB"/>
    <w:rsid w:val="008B3A62"/>
    <w:rsid w:val="008B59EC"/>
    <w:rsid w:val="008C216C"/>
    <w:rsid w:val="008C6A66"/>
    <w:rsid w:val="008C7D31"/>
    <w:rsid w:val="008D18CD"/>
    <w:rsid w:val="008D77CF"/>
    <w:rsid w:val="008E4AB1"/>
    <w:rsid w:val="008E67B4"/>
    <w:rsid w:val="008F05F4"/>
    <w:rsid w:val="008F24EC"/>
    <w:rsid w:val="008F3CF3"/>
    <w:rsid w:val="008F66DF"/>
    <w:rsid w:val="00914B5B"/>
    <w:rsid w:val="00916AA8"/>
    <w:rsid w:val="00916E04"/>
    <w:rsid w:val="00930C02"/>
    <w:rsid w:val="00931B4B"/>
    <w:rsid w:val="0093247D"/>
    <w:rsid w:val="0093346C"/>
    <w:rsid w:val="00941613"/>
    <w:rsid w:val="0094283F"/>
    <w:rsid w:val="0094407E"/>
    <w:rsid w:val="0094455D"/>
    <w:rsid w:val="00947B9C"/>
    <w:rsid w:val="009502F2"/>
    <w:rsid w:val="0095105C"/>
    <w:rsid w:val="00951B25"/>
    <w:rsid w:val="00956676"/>
    <w:rsid w:val="009573D9"/>
    <w:rsid w:val="0095773F"/>
    <w:rsid w:val="0096044C"/>
    <w:rsid w:val="00960D6D"/>
    <w:rsid w:val="00960F92"/>
    <w:rsid w:val="0096150E"/>
    <w:rsid w:val="009615DF"/>
    <w:rsid w:val="00961993"/>
    <w:rsid w:val="00962271"/>
    <w:rsid w:val="00966550"/>
    <w:rsid w:val="00966D39"/>
    <w:rsid w:val="00967AF0"/>
    <w:rsid w:val="00973015"/>
    <w:rsid w:val="00975169"/>
    <w:rsid w:val="00975DF5"/>
    <w:rsid w:val="009904AD"/>
    <w:rsid w:val="00991493"/>
    <w:rsid w:val="009935E8"/>
    <w:rsid w:val="00996946"/>
    <w:rsid w:val="00997273"/>
    <w:rsid w:val="009A21D3"/>
    <w:rsid w:val="009A7FC5"/>
    <w:rsid w:val="009B0CE1"/>
    <w:rsid w:val="009B0F10"/>
    <w:rsid w:val="009B3C7D"/>
    <w:rsid w:val="009B6E94"/>
    <w:rsid w:val="009C115E"/>
    <w:rsid w:val="009C118A"/>
    <w:rsid w:val="009C11FE"/>
    <w:rsid w:val="009C346D"/>
    <w:rsid w:val="009C3B17"/>
    <w:rsid w:val="009C508D"/>
    <w:rsid w:val="009D084E"/>
    <w:rsid w:val="009D4240"/>
    <w:rsid w:val="009D49DF"/>
    <w:rsid w:val="009D5D59"/>
    <w:rsid w:val="009D7C98"/>
    <w:rsid w:val="009E3D94"/>
    <w:rsid w:val="009E481F"/>
    <w:rsid w:val="009F2789"/>
    <w:rsid w:val="009F42F1"/>
    <w:rsid w:val="009F4A7A"/>
    <w:rsid w:val="009F5ECF"/>
    <w:rsid w:val="00A0294D"/>
    <w:rsid w:val="00A02F32"/>
    <w:rsid w:val="00A03867"/>
    <w:rsid w:val="00A07010"/>
    <w:rsid w:val="00A10804"/>
    <w:rsid w:val="00A121D8"/>
    <w:rsid w:val="00A13DC8"/>
    <w:rsid w:val="00A1415F"/>
    <w:rsid w:val="00A145D2"/>
    <w:rsid w:val="00A2127D"/>
    <w:rsid w:val="00A22754"/>
    <w:rsid w:val="00A26423"/>
    <w:rsid w:val="00A27B7D"/>
    <w:rsid w:val="00A27EDF"/>
    <w:rsid w:val="00A309FF"/>
    <w:rsid w:val="00A30BE9"/>
    <w:rsid w:val="00A32B88"/>
    <w:rsid w:val="00A33EB0"/>
    <w:rsid w:val="00A37B2B"/>
    <w:rsid w:val="00A37E44"/>
    <w:rsid w:val="00A40897"/>
    <w:rsid w:val="00A40967"/>
    <w:rsid w:val="00A4222F"/>
    <w:rsid w:val="00A444B0"/>
    <w:rsid w:val="00A44674"/>
    <w:rsid w:val="00A474CA"/>
    <w:rsid w:val="00A50201"/>
    <w:rsid w:val="00A531EF"/>
    <w:rsid w:val="00A53EE1"/>
    <w:rsid w:val="00A61FEF"/>
    <w:rsid w:val="00A640E3"/>
    <w:rsid w:val="00A64A4F"/>
    <w:rsid w:val="00A81461"/>
    <w:rsid w:val="00A83587"/>
    <w:rsid w:val="00A94D96"/>
    <w:rsid w:val="00A965C1"/>
    <w:rsid w:val="00A97AD2"/>
    <w:rsid w:val="00AA1AF9"/>
    <w:rsid w:val="00AA5206"/>
    <w:rsid w:val="00AA5580"/>
    <w:rsid w:val="00AA5673"/>
    <w:rsid w:val="00AA6A50"/>
    <w:rsid w:val="00AA7B11"/>
    <w:rsid w:val="00AB259D"/>
    <w:rsid w:val="00AB6900"/>
    <w:rsid w:val="00AB76E5"/>
    <w:rsid w:val="00AC0A43"/>
    <w:rsid w:val="00AC1D5B"/>
    <w:rsid w:val="00AC30C5"/>
    <w:rsid w:val="00AC31F6"/>
    <w:rsid w:val="00AC3E84"/>
    <w:rsid w:val="00AC678F"/>
    <w:rsid w:val="00AD2D12"/>
    <w:rsid w:val="00AD4947"/>
    <w:rsid w:val="00AD63B1"/>
    <w:rsid w:val="00AD6BB4"/>
    <w:rsid w:val="00AD7F3C"/>
    <w:rsid w:val="00AE0D85"/>
    <w:rsid w:val="00AE2AAF"/>
    <w:rsid w:val="00AE625B"/>
    <w:rsid w:val="00AE6BD1"/>
    <w:rsid w:val="00AE769A"/>
    <w:rsid w:val="00AF197D"/>
    <w:rsid w:val="00AF2BE4"/>
    <w:rsid w:val="00AF4A6D"/>
    <w:rsid w:val="00AF6E47"/>
    <w:rsid w:val="00B0519D"/>
    <w:rsid w:val="00B05464"/>
    <w:rsid w:val="00B15D73"/>
    <w:rsid w:val="00B206E3"/>
    <w:rsid w:val="00B216BD"/>
    <w:rsid w:val="00B22726"/>
    <w:rsid w:val="00B2757E"/>
    <w:rsid w:val="00B34213"/>
    <w:rsid w:val="00B36F09"/>
    <w:rsid w:val="00B448C2"/>
    <w:rsid w:val="00B50432"/>
    <w:rsid w:val="00B50FE4"/>
    <w:rsid w:val="00B51C9B"/>
    <w:rsid w:val="00B53C1D"/>
    <w:rsid w:val="00B56674"/>
    <w:rsid w:val="00B611D2"/>
    <w:rsid w:val="00B6129E"/>
    <w:rsid w:val="00B63132"/>
    <w:rsid w:val="00B65C6B"/>
    <w:rsid w:val="00B67251"/>
    <w:rsid w:val="00B6731C"/>
    <w:rsid w:val="00B70FFB"/>
    <w:rsid w:val="00B710E9"/>
    <w:rsid w:val="00B71836"/>
    <w:rsid w:val="00B71BD6"/>
    <w:rsid w:val="00B73505"/>
    <w:rsid w:val="00B739E7"/>
    <w:rsid w:val="00B82413"/>
    <w:rsid w:val="00B8361C"/>
    <w:rsid w:val="00B8401C"/>
    <w:rsid w:val="00B95265"/>
    <w:rsid w:val="00B96489"/>
    <w:rsid w:val="00B96794"/>
    <w:rsid w:val="00B96DB6"/>
    <w:rsid w:val="00BA3DA9"/>
    <w:rsid w:val="00BB0DF2"/>
    <w:rsid w:val="00BB1438"/>
    <w:rsid w:val="00BB17CE"/>
    <w:rsid w:val="00BB3C70"/>
    <w:rsid w:val="00BC1B08"/>
    <w:rsid w:val="00BC5E49"/>
    <w:rsid w:val="00BD109E"/>
    <w:rsid w:val="00BD163A"/>
    <w:rsid w:val="00BD2725"/>
    <w:rsid w:val="00BD41B3"/>
    <w:rsid w:val="00BD593B"/>
    <w:rsid w:val="00BD60AF"/>
    <w:rsid w:val="00BD615C"/>
    <w:rsid w:val="00BD68A0"/>
    <w:rsid w:val="00BD6A88"/>
    <w:rsid w:val="00BD6DC5"/>
    <w:rsid w:val="00BE29A5"/>
    <w:rsid w:val="00BE3978"/>
    <w:rsid w:val="00BE7629"/>
    <w:rsid w:val="00BE7986"/>
    <w:rsid w:val="00BF5FED"/>
    <w:rsid w:val="00BF6C99"/>
    <w:rsid w:val="00C00C92"/>
    <w:rsid w:val="00C0157F"/>
    <w:rsid w:val="00C0290B"/>
    <w:rsid w:val="00C05356"/>
    <w:rsid w:val="00C058EE"/>
    <w:rsid w:val="00C06CE8"/>
    <w:rsid w:val="00C10A67"/>
    <w:rsid w:val="00C10BDF"/>
    <w:rsid w:val="00C119B3"/>
    <w:rsid w:val="00C13594"/>
    <w:rsid w:val="00C13815"/>
    <w:rsid w:val="00C143E4"/>
    <w:rsid w:val="00C156D4"/>
    <w:rsid w:val="00C16235"/>
    <w:rsid w:val="00C17F7F"/>
    <w:rsid w:val="00C27891"/>
    <w:rsid w:val="00C326C8"/>
    <w:rsid w:val="00C330FF"/>
    <w:rsid w:val="00C33D8F"/>
    <w:rsid w:val="00C408E0"/>
    <w:rsid w:val="00C41F2F"/>
    <w:rsid w:val="00C42C33"/>
    <w:rsid w:val="00C45C4D"/>
    <w:rsid w:val="00C45F3A"/>
    <w:rsid w:val="00C501EB"/>
    <w:rsid w:val="00C55995"/>
    <w:rsid w:val="00C5627E"/>
    <w:rsid w:val="00C57A75"/>
    <w:rsid w:val="00C61735"/>
    <w:rsid w:val="00C700F7"/>
    <w:rsid w:val="00C7037D"/>
    <w:rsid w:val="00C70D96"/>
    <w:rsid w:val="00C70EE1"/>
    <w:rsid w:val="00C7117A"/>
    <w:rsid w:val="00C7459B"/>
    <w:rsid w:val="00C82EAC"/>
    <w:rsid w:val="00C83738"/>
    <w:rsid w:val="00C85E3D"/>
    <w:rsid w:val="00C85F22"/>
    <w:rsid w:val="00C86F0B"/>
    <w:rsid w:val="00C914C7"/>
    <w:rsid w:val="00C9234A"/>
    <w:rsid w:val="00C9551A"/>
    <w:rsid w:val="00C96F30"/>
    <w:rsid w:val="00CA7728"/>
    <w:rsid w:val="00CB0338"/>
    <w:rsid w:val="00CB073C"/>
    <w:rsid w:val="00CB1A0A"/>
    <w:rsid w:val="00CB1AC3"/>
    <w:rsid w:val="00CB2368"/>
    <w:rsid w:val="00CB31F9"/>
    <w:rsid w:val="00CB3CD0"/>
    <w:rsid w:val="00CB4FA1"/>
    <w:rsid w:val="00CB6CAB"/>
    <w:rsid w:val="00CB7BD8"/>
    <w:rsid w:val="00CD11D2"/>
    <w:rsid w:val="00CD15A1"/>
    <w:rsid w:val="00CD7CDE"/>
    <w:rsid w:val="00CE081C"/>
    <w:rsid w:val="00CE1BC9"/>
    <w:rsid w:val="00CE411B"/>
    <w:rsid w:val="00CE7494"/>
    <w:rsid w:val="00CE7BA8"/>
    <w:rsid w:val="00CE7C38"/>
    <w:rsid w:val="00CF204F"/>
    <w:rsid w:val="00D01083"/>
    <w:rsid w:val="00D0123B"/>
    <w:rsid w:val="00D0253D"/>
    <w:rsid w:val="00D04E7B"/>
    <w:rsid w:val="00D06AB3"/>
    <w:rsid w:val="00D10041"/>
    <w:rsid w:val="00D1701C"/>
    <w:rsid w:val="00D20702"/>
    <w:rsid w:val="00D2263D"/>
    <w:rsid w:val="00D24B58"/>
    <w:rsid w:val="00D2790F"/>
    <w:rsid w:val="00D33FA6"/>
    <w:rsid w:val="00D35D76"/>
    <w:rsid w:val="00D42D06"/>
    <w:rsid w:val="00D46ADB"/>
    <w:rsid w:val="00D47D80"/>
    <w:rsid w:val="00D5142A"/>
    <w:rsid w:val="00D5296B"/>
    <w:rsid w:val="00D61164"/>
    <w:rsid w:val="00D6336C"/>
    <w:rsid w:val="00D677CE"/>
    <w:rsid w:val="00D67C22"/>
    <w:rsid w:val="00D73178"/>
    <w:rsid w:val="00D76504"/>
    <w:rsid w:val="00D773D4"/>
    <w:rsid w:val="00D8079B"/>
    <w:rsid w:val="00D81413"/>
    <w:rsid w:val="00D84332"/>
    <w:rsid w:val="00D84EE6"/>
    <w:rsid w:val="00D851C3"/>
    <w:rsid w:val="00D915B8"/>
    <w:rsid w:val="00D91DC4"/>
    <w:rsid w:val="00D943A0"/>
    <w:rsid w:val="00D94CF8"/>
    <w:rsid w:val="00D9555E"/>
    <w:rsid w:val="00D96C22"/>
    <w:rsid w:val="00DA2F07"/>
    <w:rsid w:val="00DA4826"/>
    <w:rsid w:val="00DA5B98"/>
    <w:rsid w:val="00DB4DB9"/>
    <w:rsid w:val="00DB5D88"/>
    <w:rsid w:val="00DB7757"/>
    <w:rsid w:val="00DC00C3"/>
    <w:rsid w:val="00DC33E0"/>
    <w:rsid w:val="00DC7312"/>
    <w:rsid w:val="00DD058B"/>
    <w:rsid w:val="00DD0F96"/>
    <w:rsid w:val="00DD1BBB"/>
    <w:rsid w:val="00DD5EFB"/>
    <w:rsid w:val="00DE08FF"/>
    <w:rsid w:val="00DE1249"/>
    <w:rsid w:val="00DE14CF"/>
    <w:rsid w:val="00DE1D21"/>
    <w:rsid w:val="00DE1E4B"/>
    <w:rsid w:val="00DE3436"/>
    <w:rsid w:val="00DE7628"/>
    <w:rsid w:val="00DE7E30"/>
    <w:rsid w:val="00DF0029"/>
    <w:rsid w:val="00DF4C63"/>
    <w:rsid w:val="00DF523B"/>
    <w:rsid w:val="00DF58B7"/>
    <w:rsid w:val="00DF62B7"/>
    <w:rsid w:val="00DF6947"/>
    <w:rsid w:val="00DF6DA5"/>
    <w:rsid w:val="00DF704B"/>
    <w:rsid w:val="00E120BC"/>
    <w:rsid w:val="00E16FD6"/>
    <w:rsid w:val="00E207DC"/>
    <w:rsid w:val="00E23449"/>
    <w:rsid w:val="00E2473B"/>
    <w:rsid w:val="00E262F1"/>
    <w:rsid w:val="00E27D23"/>
    <w:rsid w:val="00E30DB6"/>
    <w:rsid w:val="00E32DDA"/>
    <w:rsid w:val="00E36C7E"/>
    <w:rsid w:val="00E378CE"/>
    <w:rsid w:val="00E479A2"/>
    <w:rsid w:val="00E50CC7"/>
    <w:rsid w:val="00E510C0"/>
    <w:rsid w:val="00E568D4"/>
    <w:rsid w:val="00E6578E"/>
    <w:rsid w:val="00E70C4D"/>
    <w:rsid w:val="00E72E06"/>
    <w:rsid w:val="00E773E7"/>
    <w:rsid w:val="00E820B5"/>
    <w:rsid w:val="00E84BCE"/>
    <w:rsid w:val="00E85DE3"/>
    <w:rsid w:val="00E91469"/>
    <w:rsid w:val="00E94DA7"/>
    <w:rsid w:val="00E95EEE"/>
    <w:rsid w:val="00EA1CEE"/>
    <w:rsid w:val="00EA596C"/>
    <w:rsid w:val="00EB0984"/>
    <w:rsid w:val="00EB0E9C"/>
    <w:rsid w:val="00EB1599"/>
    <w:rsid w:val="00EB3D32"/>
    <w:rsid w:val="00EC03A0"/>
    <w:rsid w:val="00EC0F78"/>
    <w:rsid w:val="00ED1C83"/>
    <w:rsid w:val="00ED6888"/>
    <w:rsid w:val="00ED6D59"/>
    <w:rsid w:val="00ED743B"/>
    <w:rsid w:val="00EE3607"/>
    <w:rsid w:val="00EE3AB8"/>
    <w:rsid w:val="00EE46FD"/>
    <w:rsid w:val="00EE61F0"/>
    <w:rsid w:val="00EF07B3"/>
    <w:rsid w:val="00EF48FB"/>
    <w:rsid w:val="00F040A9"/>
    <w:rsid w:val="00F07146"/>
    <w:rsid w:val="00F114DA"/>
    <w:rsid w:val="00F11F21"/>
    <w:rsid w:val="00F166B8"/>
    <w:rsid w:val="00F20A5F"/>
    <w:rsid w:val="00F22DDC"/>
    <w:rsid w:val="00F27540"/>
    <w:rsid w:val="00F4116C"/>
    <w:rsid w:val="00F412BD"/>
    <w:rsid w:val="00F50F07"/>
    <w:rsid w:val="00F547B5"/>
    <w:rsid w:val="00F5788B"/>
    <w:rsid w:val="00F62FB2"/>
    <w:rsid w:val="00F634B8"/>
    <w:rsid w:val="00F6664E"/>
    <w:rsid w:val="00F7252A"/>
    <w:rsid w:val="00F73811"/>
    <w:rsid w:val="00F74EEB"/>
    <w:rsid w:val="00F76B93"/>
    <w:rsid w:val="00F77945"/>
    <w:rsid w:val="00F839D0"/>
    <w:rsid w:val="00F84180"/>
    <w:rsid w:val="00F847B9"/>
    <w:rsid w:val="00F87FCD"/>
    <w:rsid w:val="00F9130D"/>
    <w:rsid w:val="00F970C8"/>
    <w:rsid w:val="00FA43A6"/>
    <w:rsid w:val="00FA43CB"/>
    <w:rsid w:val="00FA670F"/>
    <w:rsid w:val="00FA7ABB"/>
    <w:rsid w:val="00FA7CD3"/>
    <w:rsid w:val="00FB1817"/>
    <w:rsid w:val="00FB3D1A"/>
    <w:rsid w:val="00FB57F8"/>
    <w:rsid w:val="00FB6B61"/>
    <w:rsid w:val="00FB75D7"/>
    <w:rsid w:val="00FC4DE9"/>
    <w:rsid w:val="00FC553F"/>
    <w:rsid w:val="00FC605C"/>
    <w:rsid w:val="00FC6492"/>
    <w:rsid w:val="00FD3B74"/>
    <w:rsid w:val="00FD486C"/>
    <w:rsid w:val="00FD60C1"/>
    <w:rsid w:val="00FD7033"/>
    <w:rsid w:val="00FE0F1A"/>
    <w:rsid w:val="00FE1F9C"/>
    <w:rsid w:val="00FE2CF0"/>
    <w:rsid w:val="00FE3873"/>
    <w:rsid w:val="00FE4B97"/>
    <w:rsid w:val="00FE5801"/>
    <w:rsid w:val="00FE6EF3"/>
    <w:rsid w:val="00FF048D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B8401C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997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97273"/>
    <w:rPr>
      <w:rFonts w:ascii="Arial" w:hAnsi="Arial"/>
    </w:rPr>
  </w:style>
  <w:style w:type="character" w:styleId="Sledovanodkaz">
    <w:name w:val="FollowedHyperlink"/>
    <w:basedOn w:val="Standardnpsmoodstavce"/>
    <w:semiHidden/>
    <w:unhideWhenUsed/>
    <w:rsid w:val="00CE7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B8401C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997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97273"/>
    <w:rPr>
      <w:rFonts w:ascii="Arial" w:hAnsi="Arial"/>
    </w:rPr>
  </w:style>
  <w:style w:type="character" w:styleId="Sledovanodkaz">
    <w:name w:val="FollowedHyperlink"/>
    <w:basedOn w:val="Standardnpsmoodstavce"/>
    <w:semiHidden/>
    <w:unhideWhenUsed/>
    <w:rsid w:val="00CE7C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kovsky@ezcontrol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B020-E2AC-4073-9A31-0C90F26F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3081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2017-08-23T07:25:00Z</dcterms:created>
  <dcterms:modified xsi:type="dcterms:W3CDTF">2017-08-23T07:25:00Z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