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9F7965" w14:paraId="22B9FC28" w14:textId="77777777">
        <w:trPr>
          <w:trHeight w:val="1134"/>
        </w:trPr>
        <w:tc>
          <w:tcPr>
            <w:tcW w:w="1134" w:type="dxa"/>
            <w:vAlign w:val="center"/>
          </w:tcPr>
          <w:p w14:paraId="2057F9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36B613" wp14:editId="39F3E3C6">
                  <wp:extent cx="419100" cy="419100"/>
                  <wp:effectExtent l="0" t="0" r="0" b="0"/>
                  <wp:docPr id="1" name="Obrázek 2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vAlign w:val="center"/>
          </w:tcPr>
          <w:p w14:paraId="69F97993" w14:textId="77777777" w:rsidR="009F7965" w:rsidRDefault="009F7965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6" w:tgtFrame="Poliklinika Prahy 7">
              <w:r>
                <w:rPr>
                  <w:rStyle w:val="logo"/>
                  <w:rFonts w:cstheme="minorHAnsi"/>
                  <w:color w:val="000000"/>
                  <w:sz w:val="45"/>
                  <w:szCs w:val="45"/>
                  <w:shd w:val="clear" w:color="auto" w:fill="FFFFFF"/>
                </w:rPr>
                <w:t>Poliklinika Prahy 7</w:t>
              </w:r>
            </w:hyperlink>
          </w:p>
        </w:tc>
      </w:tr>
      <w:tr w:rsidR="009F7965" w14:paraId="7301130F" w14:textId="77777777">
        <w:tc>
          <w:tcPr>
            <w:tcW w:w="1134" w:type="dxa"/>
          </w:tcPr>
          <w:p w14:paraId="540B58C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2" w:type="dxa"/>
            <w:vAlign w:val="center"/>
          </w:tcPr>
          <w:p w14:paraId="5258D63A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Františka Křížka 683/22, 170 00 Praha 7</w:t>
            </w:r>
          </w:p>
          <w:p w14:paraId="351F6169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IČ: 44797362, DIČ: CZ44797362</w:t>
            </w:r>
            <w:r>
              <w:rPr>
                <w:rFonts w:cstheme="minorHAnsi"/>
              </w:rPr>
              <w:br/>
              <w:t>IČZ: 07003000</w:t>
            </w:r>
          </w:p>
          <w:p w14:paraId="0FE8DA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270 005 666</w:t>
            </w:r>
          </w:p>
        </w:tc>
      </w:tr>
    </w:tbl>
    <w:p w14:paraId="0B452276" w14:textId="77777777" w:rsidR="009F7965" w:rsidRDefault="000000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3069"/>
        <w:gridCol w:w="3069"/>
        <w:gridCol w:w="2929"/>
      </w:tblGrid>
      <w:tr w:rsidR="009F7965" w14:paraId="06D90152" w14:textId="77777777">
        <w:tc>
          <w:tcPr>
            <w:tcW w:w="3069" w:type="dxa"/>
          </w:tcPr>
          <w:p w14:paraId="7647ADA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Objednávka číslo</w:t>
            </w:r>
          </w:p>
        </w:tc>
        <w:tc>
          <w:tcPr>
            <w:tcW w:w="3069" w:type="dxa"/>
            <w:vAlign w:val="center"/>
          </w:tcPr>
          <w:p w14:paraId="36DDE6FD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Vyřizuje</w:t>
            </w:r>
          </w:p>
        </w:tc>
        <w:tc>
          <w:tcPr>
            <w:tcW w:w="2929" w:type="dxa"/>
            <w:vAlign w:val="center"/>
          </w:tcPr>
          <w:p w14:paraId="79F3538B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9F7965" w14:paraId="145689EB" w14:textId="77777777">
        <w:tc>
          <w:tcPr>
            <w:tcW w:w="3069" w:type="dxa"/>
          </w:tcPr>
          <w:p w14:paraId="4E146A26" w14:textId="53B3A330" w:rsidR="009F7965" w:rsidRDefault="003B4152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2025111</w:t>
            </w:r>
          </w:p>
        </w:tc>
        <w:tc>
          <w:tcPr>
            <w:tcW w:w="3069" w:type="dxa"/>
            <w:vAlign w:val="center"/>
          </w:tcPr>
          <w:p w14:paraId="003918F6" w14:textId="07C54B89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  <w:r w:rsidR="00BD307C">
              <w:rPr>
                <w:rFonts w:cstheme="minorHAnsi"/>
              </w:rPr>
              <w:t>na Živčáková</w:t>
            </w:r>
          </w:p>
        </w:tc>
        <w:tc>
          <w:tcPr>
            <w:tcW w:w="2929" w:type="dxa"/>
            <w:vAlign w:val="center"/>
          </w:tcPr>
          <w:p w14:paraId="297F5116" w14:textId="3C30454E" w:rsidR="009F7965" w:rsidRDefault="00BD307C" w:rsidP="0018034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5.6.2025</w:t>
            </w:r>
          </w:p>
        </w:tc>
      </w:tr>
    </w:tbl>
    <w:p w14:paraId="56F5C4D3" w14:textId="77777777" w:rsidR="009F7965" w:rsidRDefault="009F7965">
      <w:pPr>
        <w:jc w:val="center"/>
        <w:rPr>
          <w:rFonts w:cstheme="minorHAnsi"/>
          <w:b/>
          <w:bCs/>
        </w:rPr>
      </w:pPr>
    </w:p>
    <w:tbl>
      <w:tblPr>
        <w:tblStyle w:val="Mkatabulky"/>
        <w:tblW w:w="6090" w:type="dxa"/>
        <w:tblInd w:w="3080" w:type="dxa"/>
        <w:tblLook w:val="04A0" w:firstRow="1" w:lastRow="0" w:firstColumn="1" w:lastColumn="0" w:noHBand="0" w:noVBand="1"/>
      </w:tblPr>
      <w:tblGrid>
        <w:gridCol w:w="6090"/>
      </w:tblGrid>
      <w:tr w:rsidR="009F7965" w14:paraId="0C79A4A4" w14:textId="77777777">
        <w:tc>
          <w:tcPr>
            <w:tcW w:w="6090" w:type="dxa"/>
          </w:tcPr>
          <w:p w14:paraId="2D8CC54B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</w:tc>
      </w:tr>
      <w:tr w:rsidR="009F7965" w14:paraId="05914F28" w14:textId="77777777">
        <w:trPr>
          <w:trHeight w:val="1671"/>
        </w:trPr>
        <w:tc>
          <w:tcPr>
            <w:tcW w:w="6090" w:type="dxa"/>
          </w:tcPr>
          <w:p w14:paraId="2F20AFD6" w14:textId="50BB5783" w:rsidR="009F7965" w:rsidRDefault="003B41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Krásný – zdravotnická technika s.r.o.</w:t>
            </w:r>
          </w:p>
          <w:p w14:paraId="62D1D364" w14:textId="029CD24A" w:rsidR="003B4152" w:rsidRDefault="003B41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Božkovská 646/38</w:t>
            </w:r>
          </w:p>
          <w:p w14:paraId="7C3D76C2" w14:textId="7F21E55B" w:rsidR="003B4152" w:rsidRDefault="003B41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326 00 Plzeň – Slovany</w:t>
            </w:r>
          </w:p>
          <w:p w14:paraId="03EE30B6" w14:textId="77777777" w:rsidR="003B4152" w:rsidRDefault="003B4152">
            <w:pPr>
              <w:spacing w:after="0" w:line="240" w:lineRule="auto"/>
              <w:rPr>
                <w:b/>
                <w:bCs/>
              </w:rPr>
            </w:pPr>
          </w:p>
          <w:p w14:paraId="1406736B" w14:textId="44FC7B67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18034C">
              <w:rPr>
                <w:b/>
                <w:bCs/>
              </w:rPr>
              <w:t>:</w:t>
            </w:r>
            <w:r w:rsidR="003B4152">
              <w:rPr>
                <w:b/>
                <w:bCs/>
              </w:rPr>
              <w:t xml:space="preserve"> 25225669</w:t>
            </w:r>
          </w:p>
          <w:p w14:paraId="56869F12" w14:textId="299FF57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</w:t>
            </w:r>
            <w:r w:rsidR="003B4152">
              <w:rPr>
                <w:b/>
                <w:bCs/>
              </w:rPr>
              <w:t>Z25225669</w:t>
            </w:r>
          </w:p>
        </w:tc>
      </w:tr>
    </w:tbl>
    <w:p w14:paraId="32966E4D" w14:textId="77777777" w:rsidR="009F7965" w:rsidRDefault="009F7965">
      <w:pPr>
        <w:rPr>
          <w:rFonts w:cstheme="minorHAnsi"/>
        </w:rPr>
      </w:pPr>
    </w:p>
    <w:tbl>
      <w:tblPr>
        <w:tblStyle w:val="Mkatabulky"/>
        <w:tblW w:w="9066" w:type="dxa"/>
        <w:tblInd w:w="103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9F7965" w14:paraId="0AA6E77D" w14:textId="77777777">
        <w:tc>
          <w:tcPr>
            <w:tcW w:w="9066" w:type="dxa"/>
            <w:gridSpan w:val="3"/>
          </w:tcPr>
          <w:p w14:paraId="50123F5D" w14:textId="2FA22964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Přesný popis dodávky/služby: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   PP7</w:t>
            </w:r>
          </w:p>
          <w:p w14:paraId="67159FE2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  <w:p w14:paraId="43A39DC8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Objednáváme u Vás</w:t>
            </w:r>
          </w:p>
          <w:p w14:paraId="76E8E515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A95841" w14:textId="3FAC5DEC" w:rsidR="009F7965" w:rsidRDefault="003B4152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</w:rPr>
            </w:pPr>
            <w:r>
              <w:rPr>
                <w:rFonts w:ascii="Calibri" w:eastAsia="Calibri" w:hAnsi="Calibri" w:cstheme="minorHAnsi"/>
                <w:b/>
                <w:bCs/>
              </w:rPr>
              <w:t>Elektrokauter SMT DERM – 100W digitál + BIPO výbava (zdravotnický prostředek třídy II.b)</w:t>
            </w:r>
          </w:p>
          <w:p w14:paraId="7EAB98BD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3241C1" w14:textId="529C042B" w:rsidR="009F7965" w:rsidRPr="0018034C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C113DF0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Fakturační a dodací adresa:</w:t>
            </w:r>
          </w:p>
          <w:p w14:paraId="2C81FC33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11B50C78" w14:textId="77777777" w:rsidR="009F7965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IČ: 44797362, DIČ: CZ44797362</w:t>
            </w:r>
          </w:p>
          <w:p w14:paraId="0776AB9F" w14:textId="77777777" w:rsidR="009F7965" w:rsidRDefault="009F79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87510D" w14:textId="77777777" w:rsidR="00BD307C" w:rsidRDefault="00BD30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2A51C" w14:textId="77777777" w:rsidR="009F7965" w:rsidRDefault="0000000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Smluvní strany berou na vědomí, že text objednávky je veřejně přístupnou listinou ve smyslu zákona o svobodném přístupu k informacím a že Poliklinika Prahy 7 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70A525C5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9F7965" w14:paraId="6A0F75F9" w14:textId="77777777">
        <w:trPr>
          <w:trHeight w:val="397"/>
        </w:trPr>
        <w:tc>
          <w:tcPr>
            <w:tcW w:w="3022" w:type="dxa"/>
            <w:vAlign w:val="center"/>
          </w:tcPr>
          <w:p w14:paraId="400B4FB2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4" w:type="dxa"/>
            <w:gridSpan w:val="2"/>
            <w:vAlign w:val="center"/>
          </w:tcPr>
          <w:p w14:paraId="0CFD3CBA" w14:textId="4F242034" w:rsidR="009F7965" w:rsidRDefault="003B4152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BD307C">
              <w:rPr>
                <w:rFonts w:cstheme="minorHAnsi"/>
                <w:b/>
                <w:bCs/>
              </w:rPr>
              <w:t>.6.2025</w:t>
            </w:r>
          </w:p>
        </w:tc>
      </w:tr>
      <w:tr w:rsidR="009F7965" w14:paraId="42D754F5" w14:textId="77777777">
        <w:trPr>
          <w:trHeight w:val="397"/>
        </w:trPr>
        <w:tc>
          <w:tcPr>
            <w:tcW w:w="3022" w:type="dxa"/>
            <w:vAlign w:val="center"/>
          </w:tcPr>
          <w:p w14:paraId="6E2DB974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4" w:type="dxa"/>
            <w:gridSpan w:val="2"/>
            <w:vAlign w:val="center"/>
          </w:tcPr>
          <w:p w14:paraId="6B309BD6" w14:textId="4F96B8A1" w:rsidR="009F7965" w:rsidRDefault="003B4152">
            <w:r>
              <w:t>55 465,-Kč včetně DP</w:t>
            </w:r>
            <w:r w:rsidR="00BD307C">
              <w:t>H</w:t>
            </w:r>
          </w:p>
        </w:tc>
      </w:tr>
      <w:tr w:rsidR="009F7965" w14:paraId="7611063E" w14:textId="77777777">
        <w:trPr>
          <w:trHeight w:val="220"/>
        </w:trPr>
        <w:tc>
          <w:tcPr>
            <w:tcW w:w="9066" w:type="dxa"/>
            <w:gridSpan w:val="3"/>
          </w:tcPr>
          <w:p w14:paraId="59E30A5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7965" w14:paraId="310EB3F7" w14:textId="77777777">
        <w:tc>
          <w:tcPr>
            <w:tcW w:w="3022" w:type="dxa"/>
          </w:tcPr>
          <w:p w14:paraId="062979C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00318783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2" w:type="dxa"/>
          </w:tcPr>
          <w:p w14:paraId="07285342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9F7965" w14:paraId="1B2419EC" w14:textId="77777777">
        <w:tc>
          <w:tcPr>
            <w:tcW w:w="3022" w:type="dxa"/>
          </w:tcPr>
          <w:p w14:paraId="1C1ADA4C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4D355C74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1328B13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Mgr.Marcela Kravciv Janečková</w:t>
            </w:r>
          </w:p>
        </w:tc>
      </w:tr>
      <w:tr w:rsidR="009F7965" w14:paraId="4D9B7F01" w14:textId="77777777">
        <w:trPr>
          <w:trHeight w:val="567"/>
        </w:trPr>
        <w:tc>
          <w:tcPr>
            <w:tcW w:w="3022" w:type="dxa"/>
          </w:tcPr>
          <w:p w14:paraId="5303456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3F89817D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19397DC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1643449" w14:textId="77777777" w:rsidR="009F7965" w:rsidRDefault="009F7965">
      <w:pPr>
        <w:rPr>
          <w:rFonts w:cstheme="minorHAnsi"/>
        </w:rPr>
      </w:pPr>
    </w:p>
    <w:sectPr w:rsidR="009F796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5"/>
    <w:rsid w:val="00057A90"/>
    <w:rsid w:val="0018034C"/>
    <w:rsid w:val="003061F8"/>
    <w:rsid w:val="00337DF4"/>
    <w:rsid w:val="003B4152"/>
    <w:rsid w:val="00945295"/>
    <w:rsid w:val="009F7965"/>
    <w:rsid w:val="00A52045"/>
    <w:rsid w:val="00BD307C"/>
    <w:rsid w:val="00BE5657"/>
    <w:rsid w:val="00C20D45"/>
    <w:rsid w:val="00F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D1"/>
  <w15:docId w15:val="{B81321EB-EE17-475A-BD79-2BE0DC7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go">
    <w:name w:val="logo"/>
    <w:basedOn w:val="Standardnpsmoodstavce"/>
    <w:qFormat/>
    <w:rsid w:val="004B1C8F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4B1C8F"/>
    <w:rPr>
      <w:rFonts w:ascii="Calibri" w:eastAsia="Calibri" w:hAnsi="Calibri" w:cs="Times New Roman"/>
      <w:szCs w:val="21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4B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personalistka</cp:lastModifiedBy>
  <cp:revision>5</cp:revision>
  <dcterms:created xsi:type="dcterms:W3CDTF">2025-06-23T09:30:00Z</dcterms:created>
  <dcterms:modified xsi:type="dcterms:W3CDTF">2025-06-23T09:36:00Z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