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F9B55" w14:textId="77777777" w:rsidR="000D1F48" w:rsidRDefault="000D1F48">
      <w:pPr>
        <w:pStyle w:val="Zkladntext30"/>
        <w:shd w:val="clear" w:color="auto" w:fill="auto"/>
        <w:spacing w:after="9" w:line="220" w:lineRule="exact"/>
        <w:ind w:left="40"/>
      </w:pPr>
      <w:r>
        <w:t>Servisní s</w:t>
      </w:r>
      <w:r w:rsidR="00AB6D65">
        <w:t>mlouva</w:t>
      </w:r>
    </w:p>
    <w:p w14:paraId="0616B5D8" w14:textId="77777777" w:rsidR="000D1F48" w:rsidRDefault="000D1F48">
      <w:pPr>
        <w:pStyle w:val="Nadpis10"/>
        <w:keepNext/>
        <w:keepLines/>
        <w:shd w:val="clear" w:color="auto" w:fill="auto"/>
        <w:spacing w:before="0" w:after="8" w:line="180" w:lineRule="exact"/>
        <w:ind w:left="40"/>
      </w:pPr>
      <w:bookmarkStart w:id="0" w:name="bookmark0"/>
    </w:p>
    <w:p w14:paraId="304AC828" w14:textId="77777777" w:rsidR="000D1F48" w:rsidRDefault="000D1F48">
      <w:pPr>
        <w:pStyle w:val="Nadpis10"/>
        <w:keepNext/>
        <w:keepLines/>
        <w:shd w:val="clear" w:color="auto" w:fill="auto"/>
        <w:spacing w:before="0" w:after="8" w:line="180" w:lineRule="exact"/>
        <w:ind w:left="40"/>
      </w:pPr>
    </w:p>
    <w:p w14:paraId="3FED7DB5" w14:textId="77777777" w:rsidR="00C743A0" w:rsidRDefault="00AB6D65">
      <w:pPr>
        <w:pStyle w:val="Nadpis10"/>
        <w:keepNext/>
        <w:keepLines/>
        <w:shd w:val="clear" w:color="auto" w:fill="auto"/>
        <w:spacing w:before="0" w:after="8" w:line="180" w:lineRule="exact"/>
        <w:ind w:left="40"/>
      </w:pPr>
      <w:r>
        <w:t>I.</w:t>
      </w:r>
      <w:bookmarkEnd w:id="0"/>
    </w:p>
    <w:p w14:paraId="14FC54C6" w14:textId="77777777" w:rsidR="00C743A0" w:rsidRDefault="00AB6D65">
      <w:pPr>
        <w:pStyle w:val="Zkladntext40"/>
        <w:shd w:val="clear" w:color="auto" w:fill="auto"/>
        <w:spacing w:before="0" w:after="251" w:line="200" w:lineRule="exact"/>
        <w:ind w:left="40" w:firstLine="0"/>
      </w:pPr>
      <w:r>
        <w:t>Smluvní strany</w:t>
      </w:r>
    </w:p>
    <w:p w14:paraId="2F4CDACA" w14:textId="01F89E14" w:rsidR="00C743A0" w:rsidRDefault="00AB6D65" w:rsidP="000D1F48">
      <w:pPr>
        <w:pStyle w:val="Zkladntext20"/>
        <w:shd w:val="clear" w:color="auto" w:fill="auto"/>
        <w:tabs>
          <w:tab w:val="left" w:pos="1418"/>
        </w:tabs>
        <w:spacing w:before="0" w:after="0" w:line="200" w:lineRule="exact"/>
        <w:ind w:left="420" w:hanging="420"/>
      </w:pPr>
      <w:r>
        <w:rPr>
          <w:rStyle w:val="Zkladntext2Tun"/>
        </w:rPr>
        <w:t>Dodavatel:</w:t>
      </w:r>
      <w:r>
        <w:rPr>
          <w:rStyle w:val="Zkladntext2Tun"/>
        </w:rPr>
        <w:tab/>
      </w:r>
      <w:r w:rsidR="00EF5A4F">
        <w:t>VDC Kancelářská technika s.r.o.</w:t>
      </w:r>
    </w:p>
    <w:p w14:paraId="32724D54" w14:textId="67E40D48" w:rsidR="000D1F48" w:rsidRDefault="00EF5A4F" w:rsidP="000D1F48">
      <w:pPr>
        <w:pStyle w:val="Zkladntext20"/>
        <w:shd w:val="clear" w:color="auto" w:fill="auto"/>
        <w:spacing w:before="0" w:after="0" w:line="234" w:lineRule="exact"/>
        <w:ind w:left="1418" w:right="2200" w:firstLine="0"/>
        <w:jc w:val="left"/>
      </w:pPr>
      <w:r>
        <w:t>Ústecká 1182/</w:t>
      </w:r>
      <w:proofErr w:type="gramStart"/>
      <w:r>
        <w:t>42a</w:t>
      </w:r>
      <w:proofErr w:type="gramEnd"/>
      <w:r>
        <w:t>, Praha 8, 18400</w:t>
      </w:r>
    </w:p>
    <w:p w14:paraId="660D501A" w14:textId="0BBF3CFC" w:rsidR="00C743A0" w:rsidRDefault="00AB6D65" w:rsidP="000D1F48">
      <w:pPr>
        <w:pStyle w:val="Zkladntext20"/>
        <w:shd w:val="clear" w:color="auto" w:fill="auto"/>
        <w:spacing w:before="0" w:after="0" w:line="234" w:lineRule="exact"/>
        <w:ind w:left="1418" w:right="2200" w:firstLine="0"/>
        <w:jc w:val="left"/>
      </w:pPr>
      <w:r>
        <w:t>IČO:</w:t>
      </w:r>
      <w:r w:rsidR="000D1F48">
        <w:t xml:space="preserve"> </w:t>
      </w:r>
      <w:r w:rsidR="00EF5A4F">
        <w:t>25607201</w:t>
      </w:r>
    </w:p>
    <w:p w14:paraId="285679A5" w14:textId="1573C0E2" w:rsidR="00EF5A4F" w:rsidRDefault="00EF5A4F" w:rsidP="000D1F48">
      <w:pPr>
        <w:pStyle w:val="Zkladntext20"/>
        <w:shd w:val="clear" w:color="auto" w:fill="auto"/>
        <w:spacing w:before="0" w:after="0" w:line="234" w:lineRule="exact"/>
        <w:ind w:left="1418" w:right="2200" w:firstLine="0"/>
        <w:jc w:val="left"/>
      </w:pPr>
      <w:r>
        <w:t>DIČ: CZ25607201</w:t>
      </w:r>
    </w:p>
    <w:p w14:paraId="27C6E551" w14:textId="77777777" w:rsidR="00C743A0" w:rsidRDefault="00700A0C" w:rsidP="000D1F48">
      <w:pPr>
        <w:pStyle w:val="Zkladntext20"/>
        <w:shd w:val="clear" w:color="auto" w:fill="auto"/>
        <w:spacing w:before="0" w:after="180" w:line="238" w:lineRule="exact"/>
        <w:ind w:left="1418" w:firstLine="0"/>
      </w:pPr>
      <w:r>
        <w:t>(</w:t>
      </w:r>
      <w:r w:rsidR="00AB6D65">
        <w:t>a dále jen „dodavatel")</w:t>
      </w:r>
    </w:p>
    <w:p w14:paraId="14580F2C" w14:textId="77777777" w:rsidR="00C743A0" w:rsidRDefault="00AB6D65">
      <w:pPr>
        <w:pStyle w:val="Zkladntext20"/>
        <w:shd w:val="clear" w:color="auto" w:fill="auto"/>
        <w:tabs>
          <w:tab w:val="left" w:pos="1415"/>
        </w:tabs>
        <w:spacing w:before="0" w:after="0" w:line="238" w:lineRule="exact"/>
        <w:ind w:left="420" w:hanging="420"/>
      </w:pPr>
      <w:r>
        <w:rPr>
          <w:rStyle w:val="Zkladntext2Tun"/>
        </w:rPr>
        <w:t>Odběratel:</w:t>
      </w:r>
      <w:r>
        <w:rPr>
          <w:rStyle w:val="Zkladntext2Tun"/>
        </w:rPr>
        <w:tab/>
      </w:r>
      <w:r>
        <w:t>Základní škola praktická a Základní škola speciální, Pod Radnicí 5, Praha 5</w:t>
      </w:r>
    </w:p>
    <w:p w14:paraId="114ACE0C" w14:textId="77777777" w:rsidR="00C743A0" w:rsidRDefault="00AB6D65">
      <w:pPr>
        <w:pStyle w:val="Zkladntext20"/>
        <w:shd w:val="clear" w:color="auto" w:fill="auto"/>
        <w:spacing w:before="0" w:after="420" w:line="238" w:lineRule="exact"/>
        <w:ind w:left="1460" w:firstLine="0"/>
      </w:pPr>
      <w:r>
        <w:t>IČO: 70845964</w:t>
      </w:r>
    </w:p>
    <w:p w14:paraId="7DCF6BA3" w14:textId="77777777" w:rsidR="00C743A0" w:rsidRDefault="00AB6D65">
      <w:pPr>
        <w:pStyle w:val="Zkladntext20"/>
        <w:shd w:val="clear" w:color="auto" w:fill="auto"/>
        <w:spacing w:before="0" w:after="423" w:line="238" w:lineRule="exact"/>
        <w:ind w:left="40" w:firstLine="0"/>
        <w:jc w:val="center"/>
      </w:pPr>
      <w:r>
        <w:t>uzavírají níže uvedeného dne, měsíce a roku tuto</w:t>
      </w:r>
      <w:r>
        <w:br/>
        <w:t xml:space="preserve">servisní </w:t>
      </w:r>
      <w:proofErr w:type="gramStart"/>
      <w:r>
        <w:t>smlouvu :</w:t>
      </w:r>
      <w:proofErr w:type="gramEnd"/>
    </w:p>
    <w:p w14:paraId="19613EC8" w14:textId="77777777" w:rsidR="00657707" w:rsidRDefault="00657707">
      <w:pPr>
        <w:pStyle w:val="Zkladntext50"/>
        <w:shd w:val="clear" w:color="auto" w:fill="auto"/>
        <w:spacing w:before="0"/>
        <w:ind w:left="4480"/>
      </w:pPr>
    </w:p>
    <w:p w14:paraId="42B24E28" w14:textId="77777777" w:rsidR="00C743A0" w:rsidRDefault="00AB6D65">
      <w:pPr>
        <w:pStyle w:val="Zkladntext50"/>
        <w:shd w:val="clear" w:color="auto" w:fill="auto"/>
        <w:spacing w:before="0"/>
        <w:ind w:left="4480"/>
      </w:pPr>
      <w:r>
        <w:t>II.</w:t>
      </w:r>
    </w:p>
    <w:p w14:paraId="4D6D23A8" w14:textId="77777777" w:rsidR="00C743A0" w:rsidRDefault="00AB6D65">
      <w:pPr>
        <w:pStyle w:val="Zkladntext40"/>
        <w:shd w:val="clear" w:color="auto" w:fill="auto"/>
        <w:spacing w:before="0" w:after="0" w:line="234" w:lineRule="exact"/>
        <w:ind w:left="40" w:firstLine="0"/>
      </w:pPr>
      <w:r>
        <w:t>Předmět smlouvy</w:t>
      </w:r>
    </w:p>
    <w:p w14:paraId="6EFDB6AD" w14:textId="77777777" w:rsidR="00C743A0" w:rsidRDefault="00AB6D65">
      <w:pPr>
        <w:pStyle w:val="Zkladntext20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0" w:line="234" w:lineRule="exact"/>
        <w:ind w:left="420" w:hanging="420"/>
      </w:pPr>
      <w:r>
        <w:t>Dodavatel se touto smlouvou zavazuje dodat služby a práce k zabezpečení bezporuchového provozu počítačové sítě, její údržbu, konzultační činnost, stálou telefonickou podporu, servisní zásahy v místě problémů a případnou dodávku dalších HW komponentů nebo programového vybavení.</w:t>
      </w:r>
    </w:p>
    <w:p w14:paraId="1655F21A" w14:textId="77777777" w:rsidR="00C743A0" w:rsidRDefault="00AB6D65">
      <w:pPr>
        <w:pStyle w:val="Zkladntext20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420" w:line="234" w:lineRule="exact"/>
        <w:ind w:left="420" w:hanging="420"/>
      </w:pPr>
      <w:r>
        <w:t>Odběratel se touto smlouvou zavazuje zaplatit dodavateli za práce a služby dodané podle této smlouvy dohodnutou cenu a dále se zavazuje vyvinout stanovenou součinnost k řádnému splnění závazku dodavatele.</w:t>
      </w:r>
    </w:p>
    <w:p w14:paraId="7A358E9B" w14:textId="77777777" w:rsidR="00657707" w:rsidRDefault="00657707">
      <w:pPr>
        <w:pStyle w:val="Zkladntext40"/>
        <w:shd w:val="clear" w:color="auto" w:fill="auto"/>
        <w:spacing w:before="0" w:after="0" w:line="234" w:lineRule="exact"/>
        <w:ind w:left="4480" w:firstLine="0"/>
        <w:jc w:val="left"/>
      </w:pPr>
    </w:p>
    <w:p w14:paraId="73ACD53B" w14:textId="77777777" w:rsidR="00C743A0" w:rsidRDefault="00AB6D65">
      <w:pPr>
        <w:pStyle w:val="Zkladntext40"/>
        <w:shd w:val="clear" w:color="auto" w:fill="auto"/>
        <w:spacing w:before="0" w:after="0" w:line="234" w:lineRule="exact"/>
        <w:ind w:left="4480" w:firstLine="0"/>
        <w:jc w:val="left"/>
      </w:pPr>
      <w:r>
        <w:t>III.</w:t>
      </w:r>
    </w:p>
    <w:p w14:paraId="487D1B44" w14:textId="77777777" w:rsidR="00C743A0" w:rsidRDefault="00AB6D65">
      <w:pPr>
        <w:pStyle w:val="Zkladntext40"/>
        <w:shd w:val="clear" w:color="auto" w:fill="auto"/>
        <w:spacing w:before="0" w:after="0" w:line="234" w:lineRule="exact"/>
        <w:ind w:left="40" w:firstLine="0"/>
      </w:pPr>
      <w:r>
        <w:t>Vymezení pojmů této smlouvy</w:t>
      </w:r>
    </w:p>
    <w:p w14:paraId="028BC9A9" w14:textId="77777777" w:rsidR="00C743A0" w:rsidRDefault="00AB6D65">
      <w:pPr>
        <w:pStyle w:val="Zkladntext40"/>
        <w:numPr>
          <w:ilvl w:val="0"/>
          <w:numId w:val="2"/>
        </w:numPr>
        <w:shd w:val="clear" w:color="auto" w:fill="auto"/>
        <w:tabs>
          <w:tab w:val="left" w:pos="347"/>
        </w:tabs>
        <w:spacing w:before="0" w:after="0" w:line="234" w:lineRule="exact"/>
        <w:ind w:left="420"/>
        <w:jc w:val="both"/>
      </w:pPr>
      <w:r>
        <w:t>Údržba serverů:</w:t>
      </w:r>
    </w:p>
    <w:p w14:paraId="47C41696" w14:textId="77777777" w:rsidR="00C743A0" w:rsidRDefault="00AB6D65">
      <w:pPr>
        <w:pStyle w:val="Zkladntext20"/>
        <w:shd w:val="clear" w:color="auto" w:fill="auto"/>
        <w:spacing w:before="0" w:after="0" w:line="234" w:lineRule="exact"/>
        <w:ind w:left="420" w:firstLine="0"/>
      </w:pPr>
      <w:r>
        <w:t>Údržba serverů zahrnuje průběžné zásahy do funkcí a rozsahu serverů, jejichž smyslem je zajištění konfigurace umožňující plynulý provoz počítačové sítě odběratele a odstranění případných chyb, které se při používání serverů vyskytnou. Tato pravidelná kontrola bezporuchového chodu bude probíhat vzdáleně přes internet i na místě plnění dle této smlouvy. Dodavatel není zodpovědný za chyby způsobené aplikačním softwarem instalovaným třetími stranami a není zodpovědný za zásahy a konfigurace třetích stran.</w:t>
      </w:r>
    </w:p>
    <w:p w14:paraId="48A34931" w14:textId="77777777" w:rsidR="00C743A0" w:rsidRDefault="00AB6D65">
      <w:pPr>
        <w:pStyle w:val="Zkladntext40"/>
        <w:numPr>
          <w:ilvl w:val="0"/>
          <w:numId w:val="2"/>
        </w:numPr>
        <w:shd w:val="clear" w:color="auto" w:fill="auto"/>
        <w:tabs>
          <w:tab w:val="left" w:pos="347"/>
        </w:tabs>
        <w:spacing w:before="0" w:after="0" w:line="234" w:lineRule="exact"/>
        <w:ind w:left="420"/>
        <w:jc w:val="both"/>
      </w:pPr>
      <w:r>
        <w:t>Konzultační činnost:</w:t>
      </w:r>
    </w:p>
    <w:p w14:paraId="3B3BBF55" w14:textId="77777777" w:rsidR="00C743A0" w:rsidRDefault="00AB6D65">
      <w:pPr>
        <w:pStyle w:val="Zkladntext20"/>
        <w:numPr>
          <w:ilvl w:val="0"/>
          <w:numId w:val="3"/>
        </w:numPr>
        <w:shd w:val="clear" w:color="auto" w:fill="auto"/>
        <w:tabs>
          <w:tab w:val="left" w:pos="773"/>
        </w:tabs>
        <w:spacing w:before="0" w:after="0" w:line="234" w:lineRule="exact"/>
        <w:ind w:left="780" w:hanging="360"/>
      </w:pPr>
      <w:r>
        <w:t>Konzultační činnost zahrnuje odbornou lokalizaci provozních problémů, systémový dohled nad konfigurací serverů a řešení mimořádných stavů způsobených nesprávnou, chybnou nebo jinou než deklarovanou funkcí software. Dále zahrnuje doporučení týkající se prevence závad v počítačové síti odběratele a doporučení rozvoje počítačové sítě odběratele. Konzultační činnost je poskytována telefonicky v běžné pracovní době.</w:t>
      </w:r>
    </w:p>
    <w:p w14:paraId="7E27F43F" w14:textId="77777777" w:rsidR="00C743A0" w:rsidRDefault="00AB6D65">
      <w:pPr>
        <w:pStyle w:val="Zkladntext20"/>
        <w:numPr>
          <w:ilvl w:val="0"/>
          <w:numId w:val="3"/>
        </w:numPr>
        <w:shd w:val="clear" w:color="auto" w:fill="auto"/>
        <w:tabs>
          <w:tab w:val="left" w:pos="773"/>
        </w:tabs>
        <w:spacing w:before="0" w:after="0" w:line="234" w:lineRule="exact"/>
        <w:ind w:left="780" w:hanging="360"/>
      </w:pPr>
      <w:r>
        <w:t>V případě potřeby a současně na žádost odběratele je konzultační činnost poskytována přímo na místě výskytu problému v běžné pracovní době. V tomto případě hradí odběratel dodavateli nezbytné cestovní výlohy dle pracovního výkazu.</w:t>
      </w:r>
    </w:p>
    <w:p w14:paraId="5DD202F4" w14:textId="77777777" w:rsidR="00C743A0" w:rsidRDefault="00AB6D65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48"/>
        </w:tabs>
        <w:ind w:left="420"/>
      </w:pPr>
      <w:bookmarkStart w:id="1" w:name="bookmark1"/>
      <w:r>
        <w:t>Telefonická podpora a servis:</w:t>
      </w:r>
      <w:bookmarkEnd w:id="1"/>
    </w:p>
    <w:p w14:paraId="5CC84466" w14:textId="77777777" w:rsidR="00C743A0" w:rsidRDefault="00AB6D65">
      <w:pPr>
        <w:pStyle w:val="Zkladntext20"/>
        <w:numPr>
          <w:ilvl w:val="0"/>
          <w:numId w:val="3"/>
        </w:numPr>
        <w:shd w:val="clear" w:color="auto" w:fill="auto"/>
        <w:tabs>
          <w:tab w:val="left" w:pos="777"/>
        </w:tabs>
        <w:spacing w:before="0" w:after="0" w:line="238" w:lineRule="exact"/>
        <w:ind w:left="740" w:hanging="320"/>
      </w:pPr>
      <w:r>
        <w:t>Dodavatel na základě této smlouvy bude udržovat telefonickou podporu určenou k řešení poruch na počítačové síti. Odstraňování poruch bude řešeno podle konkrétní situace a uvážení pracovníků dodavatele buď telefonickou konzultací nebo v případě poruchy znemožňující nebo citelně omezující funkci počítačové sítě zabezpečením výjezdu proškolených pracovníků dodavatele na místo poruchy.</w:t>
      </w:r>
    </w:p>
    <w:p w14:paraId="09F4DD44" w14:textId="77777777" w:rsidR="00C743A0" w:rsidRDefault="00AB6D65">
      <w:pPr>
        <w:pStyle w:val="Zkladntext20"/>
        <w:numPr>
          <w:ilvl w:val="0"/>
          <w:numId w:val="3"/>
        </w:numPr>
        <w:shd w:val="clear" w:color="auto" w:fill="auto"/>
        <w:tabs>
          <w:tab w:val="left" w:pos="777"/>
        </w:tabs>
        <w:spacing w:before="0" w:after="0" w:line="238" w:lineRule="exact"/>
        <w:ind w:left="740" w:hanging="320"/>
      </w:pPr>
      <w:r>
        <w:t>Hlášení o závadě bude obsahovat zejména podrobný popis poruchy nebo jejích vnějších projevů, přesnou adresu místa poruchy, jméno a kontakt na osobu, která závadu hlásí.</w:t>
      </w:r>
    </w:p>
    <w:p w14:paraId="11D935E0" w14:textId="77777777" w:rsidR="00C743A0" w:rsidRDefault="00AB6D65">
      <w:pPr>
        <w:pStyle w:val="Zkladntext20"/>
        <w:numPr>
          <w:ilvl w:val="0"/>
          <w:numId w:val="3"/>
        </w:numPr>
        <w:shd w:val="clear" w:color="auto" w:fill="auto"/>
        <w:tabs>
          <w:tab w:val="left" w:pos="777"/>
        </w:tabs>
        <w:spacing w:before="0" w:after="0" w:line="238" w:lineRule="exact"/>
        <w:ind w:left="740" w:hanging="320"/>
      </w:pPr>
      <w:r>
        <w:t xml:space="preserve">Dodavatel je povinen začít odstraňovat řádně nahlášenou poruchu odběratele v nejkratší možné době, nejpozději však do 48 hodin (počítáno v rámci pracovní doby </w:t>
      </w:r>
      <w:r>
        <w:lastRenderedPageBreak/>
        <w:t>dodavatele) od zaznamenání požadavku odběratele.</w:t>
      </w:r>
    </w:p>
    <w:p w14:paraId="54F48061" w14:textId="77777777" w:rsidR="00C743A0" w:rsidRDefault="00AB6D65">
      <w:pPr>
        <w:pStyle w:val="Zkladntext20"/>
        <w:numPr>
          <w:ilvl w:val="0"/>
          <w:numId w:val="3"/>
        </w:numPr>
        <w:shd w:val="clear" w:color="auto" w:fill="auto"/>
        <w:tabs>
          <w:tab w:val="left" w:pos="777"/>
        </w:tabs>
        <w:spacing w:before="0" w:after="0" w:line="238" w:lineRule="exact"/>
        <w:ind w:left="740" w:hanging="320"/>
      </w:pPr>
      <w:r>
        <w:t>Odběratel je povinen nahlásit poruchu neprodleně po jejím zjištění dodavateli, a to na servisním čísle určeném k tomu dodavatelem.</w:t>
      </w:r>
    </w:p>
    <w:p w14:paraId="42EDF74F" w14:textId="6946C9D8" w:rsidR="00C743A0" w:rsidRDefault="00AB6D65">
      <w:pPr>
        <w:pStyle w:val="Zkladntext20"/>
        <w:numPr>
          <w:ilvl w:val="0"/>
          <w:numId w:val="3"/>
        </w:numPr>
        <w:shd w:val="clear" w:color="auto" w:fill="auto"/>
        <w:tabs>
          <w:tab w:val="left" w:pos="777"/>
        </w:tabs>
        <w:spacing w:before="0" w:after="0" w:line="238" w:lineRule="exact"/>
        <w:ind w:left="740" w:hanging="320"/>
      </w:pPr>
      <w:r>
        <w:t xml:space="preserve">Servisní číslo pro hlášení poruch </w:t>
      </w:r>
      <w:proofErr w:type="gramStart"/>
      <w:r>
        <w:t>je :</w:t>
      </w:r>
      <w:proofErr w:type="gramEnd"/>
      <w:r>
        <w:t xml:space="preserve"> </w:t>
      </w:r>
      <w:r w:rsidR="00EF5A4F">
        <w:t>606802638</w:t>
      </w:r>
    </w:p>
    <w:p w14:paraId="3E356505" w14:textId="77777777" w:rsidR="00C743A0" w:rsidRDefault="00AB6D65">
      <w:pPr>
        <w:pStyle w:val="Zkladntext20"/>
        <w:numPr>
          <w:ilvl w:val="0"/>
          <w:numId w:val="3"/>
        </w:numPr>
        <w:shd w:val="clear" w:color="auto" w:fill="auto"/>
        <w:tabs>
          <w:tab w:val="left" w:pos="777"/>
        </w:tabs>
        <w:spacing w:before="0" w:after="0" w:line="238" w:lineRule="exact"/>
        <w:ind w:left="740" w:hanging="320"/>
      </w:pPr>
      <w:r>
        <w:t>Servisní zásahy vykonané nad rámec této smlouvy budou odběrateli účtovány dle přílohy č. 1 této smlouvy</w:t>
      </w:r>
    </w:p>
    <w:p w14:paraId="21714A0F" w14:textId="77777777" w:rsidR="00C743A0" w:rsidRDefault="00AB6D65">
      <w:pPr>
        <w:pStyle w:val="Zkladntext20"/>
        <w:numPr>
          <w:ilvl w:val="0"/>
          <w:numId w:val="3"/>
        </w:numPr>
        <w:shd w:val="clear" w:color="auto" w:fill="auto"/>
        <w:tabs>
          <w:tab w:val="left" w:pos="777"/>
        </w:tabs>
        <w:spacing w:before="0" w:after="0" w:line="238" w:lineRule="exact"/>
        <w:ind w:left="740" w:hanging="320"/>
      </w:pPr>
      <w:r>
        <w:t>V případě, že závada je způsobena poruchou na technickém zařízení, které nebylo dodáváno na základě předchozích smluv mezi dodavatelem a odběratelem, je odběratel povinen uvést požadovaný způsob řešení takto vzniklého stavu.</w:t>
      </w:r>
    </w:p>
    <w:p w14:paraId="1232E1BE" w14:textId="77777777" w:rsidR="00C743A0" w:rsidRDefault="00AB6D65">
      <w:pPr>
        <w:pStyle w:val="Zkladntext2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0" w:line="238" w:lineRule="exact"/>
        <w:ind w:left="420" w:hanging="420"/>
      </w:pPr>
      <w:r>
        <w:t>Běžná pracovní doba dodavatele je: od 8</w:t>
      </w:r>
      <w:r w:rsidR="00D64BB4">
        <w:t xml:space="preserve"> </w:t>
      </w:r>
      <w:r>
        <w:t>do 18 hod. v pracovních dnech.</w:t>
      </w:r>
    </w:p>
    <w:p w14:paraId="450AE3A8" w14:textId="77777777" w:rsidR="00C743A0" w:rsidRDefault="00AB6D65">
      <w:pPr>
        <w:pStyle w:val="Zkladntext2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0" w:line="238" w:lineRule="exact"/>
        <w:ind w:left="420" w:hanging="420"/>
      </w:pPr>
      <w:r>
        <w:t>Požadavky na rozvoj, změnu vybavení, úpravy funkcí a konfigurací spravovaných serverů</w:t>
      </w:r>
    </w:p>
    <w:p w14:paraId="4DCC6F42" w14:textId="77777777" w:rsidR="00C743A0" w:rsidRDefault="00AB6D65">
      <w:pPr>
        <w:pStyle w:val="Zkladntext20"/>
        <w:shd w:val="clear" w:color="auto" w:fill="auto"/>
        <w:spacing w:before="0" w:after="0" w:line="238" w:lineRule="exact"/>
        <w:ind w:left="740" w:hanging="320"/>
      </w:pPr>
      <w:r>
        <w:t>a sítě budou dodavateli předávány odpovědným pracovníkem odběratele a to písemnou</w:t>
      </w:r>
    </w:p>
    <w:p w14:paraId="36D51EE7" w14:textId="77777777" w:rsidR="00C743A0" w:rsidRDefault="00AB6D65">
      <w:pPr>
        <w:pStyle w:val="Zkladntext20"/>
        <w:shd w:val="clear" w:color="auto" w:fill="auto"/>
        <w:spacing w:before="0" w:after="450" w:line="238" w:lineRule="exact"/>
        <w:ind w:left="740" w:hanging="320"/>
      </w:pPr>
      <w:r>
        <w:t>formou.</w:t>
      </w:r>
    </w:p>
    <w:p w14:paraId="290F5B49" w14:textId="77777777" w:rsidR="00657707" w:rsidRDefault="00657707">
      <w:pPr>
        <w:pStyle w:val="Nadpis20"/>
        <w:keepNext/>
        <w:keepLines/>
        <w:shd w:val="clear" w:color="auto" w:fill="auto"/>
        <w:spacing w:line="200" w:lineRule="exact"/>
        <w:ind w:left="4460" w:firstLine="0"/>
        <w:jc w:val="left"/>
      </w:pPr>
      <w:bookmarkStart w:id="2" w:name="bookmark2"/>
    </w:p>
    <w:p w14:paraId="4D2DD16A" w14:textId="77777777" w:rsidR="00C743A0" w:rsidRDefault="00AB6D65">
      <w:pPr>
        <w:pStyle w:val="Nadpis20"/>
        <w:keepNext/>
        <w:keepLines/>
        <w:shd w:val="clear" w:color="auto" w:fill="auto"/>
        <w:spacing w:line="200" w:lineRule="exact"/>
        <w:ind w:left="4460" w:firstLine="0"/>
        <w:jc w:val="left"/>
      </w:pPr>
      <w:r>
        <w:t>IV.</w:t>
      </w:r>
      <w:bookmarkEnd w:id="2"/>
    </w:p>
    <w:p w14:paraId="71C7BDCD" w14:textId="77777777" w:rsidR="00C743A0" w:rsidRDefault="00AB6D65">
      <w:pPr>
        <w:pStyle w:val="Nadpis20"/>
        <w:keepNext/>
        <w:keepLines/>
        <w:shd w:val="clear" w:color="auto" w:fill="auto"/>
        <w:spacing w:after="471" w:line="200" w:lineRule="exact"/>
        <w:ind w:firstLine="0"/>
        <w:jc w:val="center"/>
      </w:pPr>
      <w:bookmarkStart w:id="3" w:name="bookmark3"/>
      <w:r>
        <w:t>Čas a místo plnění</w:t>
      </w:r>
      <w:bookmarkEnd w:id="3"/>
    </w:p>
    <w:p w14:paraId="16C949B3" w14:textId="77777777" w:rsidR="00C743A0" w:rsidRDefault="00AB6D65">
      <w:pPr>
        <w:pStyle w:val="Zkladntext20"/>
        <w:numPr>
          <w:ilvl w:val="0"/>
          <w:numId w:val="4"/>
        </w:numPr>
        <w:shd w:val="clear" w:color="auto" w:fill="auto"/>
        <w:tabs>
          <w:tab w:val="left" w:pos="348"/>
        </w:tabs>
        <w:spacing w:before="0" w:after="0" w:line="234" w:lineRule="exact"/>
        <w:ind w:left="420" w:hanging="420"/>
      </w:pPr>
      <w:r>
        <w:t>Tato smlouva se uzavírá na dobu neurčitou, účinnost této smlouvy nastává dnem jejího podpisu smluvními stranami.</w:t>
      </w:r>
    </w:p>
    <w:p w14:paraId="431D24FB" w14:textId="77777777" w:rsidR="00C743A0" w:rsidRDefault="00AB6D65">
      <w:pPr>
        <w:pStyle w:val="Zkladntext20"/>
        <w:numPr>
          <w:ilvl w:val="0"/>
          <w:numId w:val="4"/>
        </w:numPr>
        <w:shd w:val="clear" w:color="auto" w:fill="auto"/>
        <w:tabs>
          <w:tab w:val="left" w:pos="348"/>
        </w:tabs>
        <w:spacing w:before="0" w:after="420" w:line="234" w:lineRule="exact"/>
        <w:ind w:left="420" w:hanging="420"/>
      </w:pPr>
      <w:r>
        <w:t>Smluvní strany se dohodly, že tuto smlouvu je možné vypovědět písemně i bez udání důvodu s tříměsíční (3) výpovědní lhůtou, přičemž výpovědní lhůta počíná běžet prvním dnem měsíce následujícího po doručení písemné výpovědi druhé straně.</w:t>
      </w:r>
    </w:p>
    <w:p w14:paraId="50207990" w14:textId="77777777" w:rsidR="00657707" w:rsidRDefault="00657707">
      <w:pPr>
        <w:pStyle w:val="Nadpis20"/>
        <w:keepNext/>
        <w:keepLines/>
        <w:shd w:val="clear" w:color="auto" w:fill="auto"/>
        <w:spacing w:line="234" w:lineRule="exact"/>
        <w:ind w:left="4460" w:firstLine="0"/>
        <w:jc w:val="left"/>
      </w:pPr>
      <w:bookmarkStart w:id="4" w:name="bookmark4"/>
    </w:p>
    <w:p w14:paraId="08E474FD" w14:textId="77777777" w:rsidR="00C743A0" w:rsidRDefault="00AB6D65">
      <w:pPr>
        <w:pStyle w:val="Nadpis20"/>
        <w:keepNext/>
        <w:keepLines/>
        <w:shd w:val="clear" w:color="auto" w:fill="auto"/>
        <w:spacing w:line="234" w:lineRule="exact"/>
        <w:ind w:left="4460" w:firstLine="0"/>
        <w:jc w:val="left"/>
      </w:pPr>
      <w:r>
        <w:t>V.</w:t>
      </w:r>
      <w:bookmarkEnd w:id="4"/>
    </w:p>
    <w:p w14:paraId="3F68C210" w14:textId="77777777" w:rsidR="00C743A0" w:rsidRDefault="00AB6D65">
      <w:pPr>
        <w:pStyle w:val="Nadpis20"/>
        <w:keepNext/>
        <w:keepLines/>
        <w:shd w:val="clear" w:color="auto" w:fill="auto"/>
        <w:spacing w:line="234" w:lineRule="exact"/>
        <w:ind w:firstLine="0"/>
        <w:jc w:val="center"/>
      </w:pPr>
      <w:bookmarkStart w:id="5" w:name="bookmark5"/>
      <w:r>
        <w:t>Cena a platební podmínky</w:t>
      </w:r>
      <w:bookmarkEnd w:id="5"/>
    </w:p>
    <w:p w14:paraId="30E9A379" w14:textId="77777777" w:rsidR="00C743A0" w:rsidRDefault="00AB6D65">
      <w:pPr>
        <w:pStyle w:val="Zkladntext20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0" w:line="234" w:lineRule="exact"/>
        <w:ind w:left="420" w:hanging="420"/>
      </w:pPr>
      <w:r>
        <w:t>Cena služeb poskytovaných dodavatelem služeb na základě této smlouvy je stanovena jako cena smluvní podle zákona č. 526/1990 Sb., o cenách, ve znění pozdějších předpisů.</w:t>
      </w:r>
    </w:p>
    <w:p w14:paraId="0E3133A0" w14:textId="6FC17CBA" w:rsidR="00C743A0" w:rsidRDefault="00AB6D65">
      <w:pPr>
        <w:pStyle w:val="Zkladntext20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0" w:line="234" w:lineRule="exact"/>
        <w:ind w:left="420" w:hanging="420"/>
      </w:pPr>
      <w:r>
        <w:t xml:space="preserve">Smluvní strany se dohodly na paušálním poplatku za pravidelný servis dle této smlouvy, který činí </w:t>
      </w:r>
      <w:r w:rsidR="00BE2E40">
        <w:t>8 300</w:t>
      </w:r>
      <w:r>
        <w:t>,- Kč za</w:t>
      </w:r>
      <w:r w:rsidR="00D64BB4">
        <w:t xml:space="preserve"> </w:t>
      </w:r>
      <w:r>
        <w:t>jeden měsíc.</w:t>
      </w:r>
    </w:p>
    <w:p w14:paraId="10962C5D" w14:textId="3A08685C" w:rsidR="00C743A0" w:rsidRDefault="00AB6D65">
      <w:pPr>
        <w:pStyle w:val="Zkladntext20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0" w:line="234" w:lineRule="exact"/>
        <w:ind w:left="420" w:hanging="420"/>
      </w:pPr>
      <w:r>
        <w:t xml:space="preserve">V ceně za měsíční pravidelný servis je zahrnut vlastní servis v počtu </w:t>
      </w:r>
      <w:r w:rsidR="00EF5A4F">
        <w:t>10</w:t>
      </w:r>
      <w:r>
        <w:t xml:space="preserve"> odpracovaných servisních hodin v rámci pracovní doby dodavatele, konzultační činnost, telefonická podpora, a vypracování výkazu odpracovaných hodin, dodaného materiálu a ostatních nákladů. To vše v pracovní době dodavatele.</w:t>
      </w:r>
    </w:p>
    <w:p w14:paraId="6C3097D7" w14:textId="77777777" w:rsidR="00C743A0" w:rsidRDefault="00AB6D65">
      <w:pPr>
        <w:pStyle w:val="Zkladntext20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0" w:line="234" w:lineRule="exact"/>
        <w:ind w:left="420" w:hanging="420"/>
      </w:pPr>
      <w:r>
        <w:t>Cena za měsíční pravidelný servis nezahrnuje dopravné, neplánované servisní zásahy a opravy (to vše mimo běžnou pracovní dobu dodavatele), služby vyžádané odběratelem nad rámec pravidelného servisu a servisní hodiny odpracované nad rámec měsíčního pravidelného servisu. Tento rozsah prací provedený dodavatelem zapíše odpovědný pracovník dodavatele do výkazu odpracovaných hodin, dodaného materiálu a ostatních nákladů.</w:t>
      </w:r>
    </w:p>
    <w:p w14:paraId="1F3E0BD1" w14:textId="77777777" w:rsidR="00C743A0" w:rsidRDefault="00AB6D65">
      <w:pPr>
        <w:pStyle w:val="Zkladntext20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0" w:line="234" w:lineRule="exact"/>
        <w:ind w:left="420" w:hanging="420"/>
      </w:pPr>
      <w:r>
        <w:t>V případech, ve kterých vznikají dodavateli dle této smlouvy oprávněné nároky, jsou účtovány částky za výkon práce a cestovní náhrady dle ceníku tvořícího nedílnou součást této smlouvy jako příloha č. 1.</w:t>
      </w:r>
    </w:p>
    <w:p w14:paraId="2A581C61" w14:textId="5EA91302" w:rsidR="00C743A0" w:rsidRDefault="00AB6D65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before="0" w:after="0" w:line="234" w:lineRule="exact"/>
        <w:ind w:left="420" w:hanging="420"/>
      </w:pPr>
      <w:r>
        <w:t>Ceny uvedené v tomto článku a v ceníku tvořícím nedílnou součást této smlouvy jsou platné pro rok 20</w:t>
      </w:r>
      <w:r w:rsidR="00BE2E40">
        <w:t>25</w:t>
      </w:r>
      <w:r>
        <w:t>. Ceny pro následující roky budou stanoveny písemně po vzájemné dohodě smluvních stran.</w:t>
      </w:r>
    </w:p>
    <w:p w14:paraId="11458BB5" w14:textId="77777777" w:rsidR="00C743A0" w:rsidRDefault="00AB6D65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before="0" w:after="0" w:line="234" w:lineRule="exact"/>
        <w:ind w:left="420" w:hanging="420"/>
      </w:pPr>
      <w:r>
        <w:t>Smluvní cena a další účtované částky za další práce je hrazena odběratelem na základě faktury vystavené dodavatelem. Nebude-li faktura obsahovat stanovené náležitosti, nebo nebudou-li v ní správně uvedené údaje, je odběratel oprávněn vrátit ji ve lhůtě pěti (5) dnů od jejího obdržení dodavateli s uvedením chybějících náležitostí nebo nesprávných údajů. V takovém případě se přeruší doba splatnosti a nová lhůta splatnosti počne běžet doručením opravené faktury odběrateli.</w:t>
      </w:r>
    </w:p>
    <w:p w14:paraId="340D69C2" w14:textId="77777777" w:rsidR="00C743A0" w:rsidRDefault="00AB6D65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before="0" w:after="0" w:line="234" w:lineRule="exact"/>
        <w:ind w:left="420" w:hanging="420"/>
      </w:pPr>
      <w:r>
        <w:t>Faktura je splatná nejpozději do 30 dnů ode dne jejího vystavení dodavatelem. Za den úhrady se počítá den připsání na účet dodavatele.</w:t>
      </w:r>
    </w:p>
    <w:p w14:paraId="019F0A80" w14:textId="77777777" w:rsidR="00C743A0" w:rsidRDefault="00AB6D65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before="0" w:after="0" w:line="234" w:lineRule="exact"/>
        <w:ind w:left="420" w:hanging="420"/>
      </w:pPr>
      <w:r>
        <w:t xml:space="preserve">Podkladem pro fakturaci servisních služeb je výkaz odpracovaných hodin, dodaného materiálu a ostatních nákladů (tj. </w:t>
      </w:r>
      <w:proofErr w:type="gramStart"/>
      <w:r>
        <w:t>doprava,</w:t>
      </w:r>
      <w:proofErr w:type="gramEnd"/>
      <w:r>
        <w:t xml:space="preserve"> atd.).</w:t>
      </w:r>
    </w:p>
    <w:p w14:paraId="4D628DDE" w14:textId="77777777" w:rsidR="00C743A0" w:rsidRDefault="00AB6D65">
      <w:pPr>
        <w:pStyle w:val="Zkladntext20"/>
        <w:numPr>
          <w:ilvl w:val="0"/>
          <w:numId w:val="5"/>
        </w:numPr>
        <w:shd w:val="clear" w:color="auto" w:fill="auto"/>
        <w:tabs>
          <w:tab w:val="left" w:pos="399"/>
        </w:tabs>
        <w:spacing w:before="0" w:after="420" w:line="234" w:lineRule="exact"/>
        <w:ind w:left="420" w:hanging="420"/>
      </w:pPr>
      <w:r>
        <w:t>Pro případ prodlení odběratele s platbou se sjednává smluvní úrok z prodlení ve výši 0,1 % z dlužné částky za každý den prodlení. Tím není dotčen nárok dodavatele na náhradu vzniklé škody.</w:t>
      </w:r>
    </w:p>
    <w:p w14:paraId="58E94E6C" w14:textId="77777777" w:rsidR="00657707" w:rsidRDefault="00657707">
      <w:pPr>
        <w:pStyle w:val="Nadpis20"/>
        <w:keepNext/>
        <w:keepLines/>
        <w:shd w:val="clear" w:color="auto" w:fill="auto"/>
        <w:spacing w:line="234" w:lineRule="exact"/>
        <w:ind w:left="4420" w:firstLine="0"/>
        <w:jc w:val="left"/>
      </w:pPr>
      <w:bookmarkStart w:id="6" w:name="bookmark6"/>
    </w:p>
    <w:p w14:paraId="09726333" w14:textId="77777777" w:rsidR="00C743A0" w:rsidRDefault="00AB6D65">
      <w:pPr>
        <w:pStyle w:val="Nadpis20"/>
        <w:keepNext/>
        <w:keepLines/>
        <w:shd w:val="clear" w:color="auto" w:fill="auto"/>
        <w:spacing w:line="234" w:lineRule="exact"/>
        <w:ind w:left="4420" w:firstLine="0"/>
        <w:jc w:val="left"/>
      </w:pPr>
      <w:r>
        <w:t>VI.</w:t>
      </w:r>
      <w:bookmarkEnd w:id="6"/>
    </w:p>
    <w:p w14:paraId="04544677" w14:textId="77777777" w:rsidR="00C743A0" w:rsidRDefault="00AB6D65">
      <w:pPr>
        <w:pStyle w:val="Nadpis20"/>
        <w:keepNext/>
        <w:keepLines/>
        <w:shd w:val="clear" w:color="auto" w:fill="auto"/>
        <w:spacing w:line="234" w:lineRule="exact"/>
        <w:ind w:left="20" w:firstLine="0"/>
        <w:jc w:val="center"/>
      </w:pPr>
      <w:bookmarkStart w:id="7" w:name="bookmark7"/>
      <w:r>
        <w:t>Práva a povinnosti smluvních stran</w:t>
      </w:r>
      <w:bookmarkEnd w:id="7"/>
    </w:p>
    <w:p w14:paraId="301FF9C8" w14:textId="77777777" w:rsidR="00C743A0" w:rsidRDefault="00AB6D65">
      <w:pPr>
        <w:pStyle w:val="Zkladntext20"/>
        <w:numPr>
          <w:ilvl w:val="0"/>
          <w:numId w:val="6"/>
        </w:numPr>
        <w:shd w:val="clear" w:color="auto" w:fill="auto"/>
        <w:spacing w:before="0" w:after="0" w:line="234" w:lineRule="exact"/>
        <w:ind w:left="420" w:hanging="420"/>
      </w:pPr>
      <w:r>
        <w:t>Odběratel se zavazuje poskytovat dodavateli úplné, pravdivé a včasné informace potřebné k řádnému plnění závazků dodavatele.</w:t>
      </w:r>
    </w:p>
    <w:p w14:paraId="55BE2A1F" w14:textId="77777777" w:rsidR="00C743A0" w:rsidRDefault="00AB6D65">
      <w:pPr>
        <w:pStyle w:val="Zkladntext20"/>
        <w:numPr>
          <w:ilvl w:val="0"/>
          <w:numId w:val="6"/>
        </w:numPr>
        <w:shd w:val="clear" w:color="auto" w:fill="auto"/>
        <w:tabs>
          <w:tab w:val="left" w:pos="357"/>
        </w:tabs>
        <w:spacing w:before="0" w:after="0" w:line="234" w:lineRule="exact"/>
        <w:ind w:left="420" w:hanging="420"/>
      </w:pPr>
      <w:r>
        <w:t xml:space="preserve">Odběratel se zavazuje zajistit pro dodavatele potřebné </w:t>
      </w:r>
      <w:proofErr w:type="spellStart"/>
      <w:r>
        <w:t>technicko-organizační</w:t>
      </w:r>
      <w:proofErr w:type="spellEnd"/>
      <w:r>
        <w:t xml:space="preserve"> podmínky vyplývající z této smlouvy nebo dohodnuté oprávněnými osobami.</w:t>
      </w:r>
    </w:p>
    <w:p w14:paraId="7B62D780" w14:textId="77777777" w:rsidR="00C743A0" w:rsidRDefault="00AB6D65">
      <w:pPr>
        <w:pStyle w:val="Zkladntext20"/>
        <w:numPr>
          <w:ilvl w:val="0"/>
          <w:numId w:val="6"/>
        </w:numPr>
        <w:shd w:val="clear" w:color="auto" w:fill="auto"/>
        <w:spacing w:before="0" w:after="0" w:line="234" w:lineRule="exact"/>
        <w:ind w:left="420" w:hanging="420"/>
      </w:pPr>
      <w:r>
        <w:t>Odběratel se zavazuje umožnit dodavateli a jeho pracovníkům plný přístup k programovému vybavení a k servisovanému systému odběratele v rozsahu nezbytném pro řádné plnění této smlouvy.</w:t>
      </w:r>
    </w:p>
    <w:p w14:paraId="19F24D74" w14:textId="77777777" w:rsidR="00C743A0" w:rsidRDefault="00AB6D65">
      <w:pPr>
        <w:pStyle w:val="Zkladntext20"/>
        <w:numPr>
          <w:ilvl w:val="0"/>
          <w:numId w:val="6"/>
        </w:numPr>
        <w:shd w:val="clear" w:color="auto" w:fill="auto"/>
        <w:tabs>
          <w:tab w:val="left" w:pos="357"/>
        </w:tabs>
        <w:spacing w:before="0" w:after="0" w:line="234" w:lineRule="exact"/>
        <w:ind w:left="420" w:hanging="420"/>
      </w:pPr>
      <w:r>
        <w:t>Dodavatel se zavazuje informovat bez zbytečného odkladu odběratele o veškerých skutečnostech, které jsou významné pro plnění závazků smluvních stran a zejména o skutečnostech, které mohou být významné pro rozhodování odběratele v případech týkajících se instalace upgrade vyšší úrovně, nového nakonfigurování serverů a dalšího programového vybavení odběratele.</w:t>
      </w:r>
    </w:p>
    <w:p w14:paraId="7F9209AB" w14:textId="77777777" w:rsidR="00C743A0" w:rsidRDefault="00AB6D65">
      <w:pPr>
        <w:pStyle w:val="Zkladntext20"/>
        <w:numPr>
          <w:ilvl w:val="0"/>
          <w:numId w:val="6"/>
        </w:numPr>
        <w:shd w:val="clear" w:color="auto" w:fill="auto"/>
        <w:tabs>
          <w:tab w:val="left" w:pos="357"/>
        </w:tabs>
        <w:spacing w:before="0" w:after="180" w:line="234" w:lineRule="exact"/>
        <w:ind w:left="420" w:hanging="420"/>
      </w:pPr>
      <w:r>
        <w:t>Dodavatel se zavazuje poskytovat služby dle této smlouvy řádně s odbornou péčí.</w:t>
      </w:r>
    </w:p>
    <w:p w14:paraId="2089DD9C" w14:textId="77777777" w:rsidR="00657707" w:rsidRDefault="00657707">
      <w:pPr>
        <w:pStyle w:val="Nadpis20"/>
        <w:keepNext/>
        <w:keepLines/>
        <w:shd w:val="clear" w:color="auto" w:fill="auto"/>
        <w:spacing w:line="234" w:lineRule="exact"/>
        <w:ind w:left="4420" w:firstLine="0"/>
        <w:jc w:val="left"/>
      </w:pPr>
      <w:bookmarkStart w:id="8" w:name="bookmark8"/>
    </w:p>
    <w:p w14:paraId="64076025" w14:textId="77777777" w:rsidR="00C743A0" w:rsidRDefault="00AB6D65">
      <w:pPr>
        <w:pStyle w:val="Nadpis20"/>
        <w:keepNext/>
        <w:keepLines/>
        <w:shd w:val="clear" w:color="auto" w:fill="auto"/>
        <w:spacing w:line="234" w:lineRule="exact"/>
        <w:ind w:left="4420" w:firstLine="0"/>
        <w:jc w:val="left"/>
      </w:pPr>
      <w:r>
        <w:t>VII.</w:t>
      </w:r>
      <w:bookmarkEnd w:id="8"/>
    </w:p>
    <w:p w14:paraId="0A00474F" w14:textId="77777777" w:rsidR="00C743A0" w:rsidRDefault="00AB6D65">
      <w:pPr>
        <w:pStyle w:val="Nadpis20"/>
        <w:keepNext/>
        <w:keepLines/>
        <w:shd w:val="clear" w:color="auto" w:fill="auto"/>
        <w:spacing w:line="234" w:lineRule="exact"/>
        <w:ind w:left="20" w:firstLine="0"/>
        <w:jc w:val="center"/>
      </w:pPr>
      <w:bookmarkStart w:id="9" w:name="bookmark9"/>
      <w:r>
        <w:t>Ochrana informací</w:t>
      </w:r>
      <w:bookmarkEnd w:id="9"/>
    </w:p>
    <w:p w14:paraId="47BC4956" w14:textId="77777777" w:rsidR="00C743A0" w:rsidRDefault="00AB6D65">
      <w:pPr>
        <w:pStyle w:val="Zkladntext20"/>
        <w:numPr>
          <w:ilvl w:val="0"/>
          <w:numId w:val="7"/>
        </w:numPr>
        <w:shd w:val="clear" w:color="auto" w:fill="auto"/>
        <w:tabs>
          <w:tab w:val="left" w:pos="357"/>
        </w:tabs>
        <w:spacing w:before="0" w:after="0" w:line="234" w:lineRule="exact"/>
        <w:ind w:left="420" w:hanging="420"/>
      </w:pPr>
      <w:r>
        <w:t>Smluvní strany jsou si vědomy toho, že v rámci plnění této smlouvy:</w:t>
      </w:r>
    </w:p>
    <w:p w14:paraId="1D564575" w14:textId="77777777" w:rsidR="00C743A0" w:rsidRDefault="00AB6D65">
      <w:pPr>
        <w:pStyle w:val="Zkladntext20"/>
        <w:numPr>
          <w:ilvl w:val="0"/>
          <w:numId w:val="8"/>
        </w:numPr>
        <w:shd w:val="clear" w:color="auto" w:fill="auto"/>
        <w:tabs>
          <w:tab w:val="left" w:pos="1140"/>
        </w:tabs>
        <w:spacing w:before="0" w:after="0" w:line="234" w:lineRule="exact"/>
        <w:ind w:left="1140" w:hanging="360"/>
        <w:jc w:val="left"/>
      </w:pPr>
      <w:r>
        <w:t>si mohou vzájemně úmyslně nebo i opominutím poskytnout informace, které budou považovány za důvěrné (dále “důvěrné informace”),</w:t>
      </w:r>
    </w:p>
    <w:p w14:paraId="11B34B7C" w14:textId="77777777" w:rsidR="00C743A0" w:rsidRDefault="00AB6D65">
      <w:pPr>
        <w:pStyle w:val="Zkladntext20"/>
        <w:numPr>
          <w:ilvl w:val="0"/>
          <w:numId w:val="8"/>
        </w:numPr>
        <w:shd w:val="clear" w:color="auto" w:fill="auto"/>
        <w:tabs>
          <w:tab w:val="left" w:pos="1140"/>
        </w:tabs>
        <w:spacing w:before="0" w:after="0" w:line="234" w:lineRule="exact"/>
        <w:ind w:left="1140" w:hanging="360"/>
        <w:jc w:val="left"/>
      </w:pPr>
      <w:r>
        <w:t>mohou jejich zaměstnanci získat vědomou činností druhé strany nebo i jejím opominutím přístup k důvěrným informacím druhé strany.</w:t>
      </w:r>
    </w:p>
    <w:p w14:paraId="26638D72" w14:textId="77777777" w:rsidR="00C743A0" w:rsidRDefault="00AB6D65">
      <w:pPr>
        <w:pStyle w:val="Zkladntext20"/>
        <w:numPr>
          <w:ilvl w:val="0"/>
          <w:numId w:val="7"/>
        </w:numPr>
        <w:shd w:val="clear" w:color="auto" w:fill="auto"/>
        <w:tabs>
          <w:tab w:val="left" w:pos="357"/>
        </w:tabs>
        <w:spacing w:before="0" w:after="0" w:line="234" w:lineRule="exact"/>
        <w:ind w:left="420" w:hanging="420"/>
      </w:pPr>
      <w:r>
        <w:t>Veškeré důvěrné informace zůstávají výhradním vlastnictvím předávající strany a přijímající strana vyvine pro zachování jejich důvěrnosti a pro jejich ochranu stejné úsilí, jako by se jednalo o její vlastní důvěrné informace. S výjimkou plnění této smlouvy se obě strany zavazují neduplikovat žádným způsobem důvěrné informace druhé strany, nepředat je třetí straně ani svým vlastním zaměstnancům a zástupcům s výjimkou těch, kteří s nimi potřebují být seznámeni, aby mohli splnit tuto smlouvu. Obě strany se zároveň zavazují nepoužít důvěrné informace druhé strany jinak než za účelem plnění této smlouvy.</w:t>
      </w:r>
    </w:p>
    <w:p w14:paraId="54360722" w14:textId="77777777" w:rsidR="00C743A0" w:rsidRDefault="00AB6D65">
      <w:pPr>
        <w:pStyle w:val="Zkladntext20"/>
        <w:numPr>
          <w:ilvl w:val="0"/>
          <w:numId w:val="7"/>
        </w:numPr>
        <w:shd w:val="clear" w:color="auto" w:fill="auto"/>
        <w:tabs>
          <w:tab w:val="left" w:pos="357"/>
        </w:tabs>
        <w:spacing w:before="0" w:after="0" w:line="234" w:lineRule="exact"/>
        <w:ind w:left="420" w:hanging="420"/>
      </w:pPr>
      <w:r>
        <w:t>Nedohodnou-li se smluvní strany výslovně jinak, považují se za důvěrné implicitně všechny informace, které jsou a nebo by mohly být součástí obchodního tajemství, tj. např. popisy nebo části popisů technologických procesů a vzorců, technických vzorců a technického know-how, informace o provozních metodách, procedurách a pracovních postupech, obchodní nebo marketingové plány, koncepce a strategie nebo jejich části, nabídky, kontrakty, smlouvy, dohody nebo jiná ujednání s třetími stranami, informace o výsledcích hospodaření, o vztazích s obchodními partnery, o pracovněprávních otázkách a všechny další informace, jejichž zveřejnění přijímající stranou by předávající straně</w:t>
      </w:r>
    </w:p>
    <w:p w14:paraId="37BC9073" w14:textId="77777777" w:rsidR="00C743A0" w:rsidRDefault="00AB6D65">
      <w:pPr>
        <w:pStyle w:val="Zkladntext20"/>
        <w:shd w:val="clear" w:color="auto" w:fill="auto"/>
        <w:spacing w:before="0" w:after="0" w:line="234" w:lineRule="exact"/>
        <w:ind w:left="1200"/>
      </w:pPr>
      <w:r>
        <w:t>mohlo způsobit škodu.</w:t>
      </w:r>
    </w:p>
    <w:p w14:paraId="57FE513C" w14:textId="77777777" w:rsidR="00C743A0" w:rsidRDefault="00AB6D65">
      <w:pPr>
        <w:pStyle w:val="Zkladntext20"/>
        <w:numPr>
          <w:ilvl w:val="0"/>
          <w:numId w:val="7"/>
        </w:numPr>
        <w:shd w:val="clear" w:color="auto" w:fill="auto"/>
        <w:tabs>
          <w:tab w:val="left" w:pos="351"/>
        </w:tabs>
        <w:spacing w:before="0" w:after="0" w:line="234" w:lineRule="exact"/>
        <w:ind w:left="420" w:hanging="420"/>
      </w:pPr>
      <w:r>
        <w:t>Pokud jsou důvěrné informace poskytovány v písemné podobě nebo ve formě textových souborů na počítačových médiích, je předávající strana povinna upozornit přijímající stranu na důvěrnost takového materiálu jejím vyznačením alespoň na titulní stránce.</w:t>
      </w:r>
    </w:p>
    <w:p w14:paraId="527F533F" w14:textId="77777777" w:rsidR="00C743A0" w:rsidRDefault="00AB6D65">
      <w:pPr>
        <w:pStyle w:val="Zkladntext20"/>
        <w:numPr>
          <w:ilvl w:val="0"/>
          <w:numId w:val="7"/>
        </w:numPr>
        <w:shd w:val="clear" w:color="auto" w:fill="auto"/>
        <w:tabs>
          <w:tab w:val="left" w:pos="351"/>
        </w:tabs>
        <w:spacing w:before="0" w:after="0" w:line="234" w:lineRule="exact"/>
        <w:ind w:left="420" w:hanging="420"/>
      </w:pPr>
      <w:r>
        <w:t>Bez ohledu na výše uvedená ustanovení se za důvěrné nepovažují informace, které:</w:t>
      </w:r>
    </w:p>
    <w:p w14:paraId="79A979AA" w14:textId="77777777" w:rsidR="00C743A0" w:rsidRDefault="00AB6D65">
      <w:pPr>
        <w:pStyle w:val="Zkladntext20"/>
        <w:numPr>
          <w:ilvl w:val="0"/>
          <w:numId w:val="9"/>
        </w:numPr>
        <w:shd w:val="clear" w:color="auto" w:fill="auto"/>
        <w:tabs>
          <w:tab w:val="left" w:pos="1144"/>
        </w:tabs>
        <w:spacing w:before="0" w:after="0" w:line="234" w:lineRule="exact"/>
        <w:ind w:left="1100" w:hanging="340"/>
      </w:pPr>
      <w:r>
        <w:t>se staly veřejně známými, aniž by to zavinila záměrně či opominutím přijímající strana,</w:t>
      </w:r>
    </w:p>
    <w:p w14:paraId="75AD7088" w14:textId="77777777" w:rsidR="00C743A0" w:rsidRDefault="00AB6D65">
      <w:pPr>
        <w:pStyle w:val="Zkladntext20"/>
        <w:numPr>
          <w:ilvl w:val="0"/>
          <w:numId w:val="9"/>
        </w:numPr>
        <w:shd w:val="clear" w:color="auto" w:fill="auto"/>
        <w:tabs>
          <w:tab w:val="left" w:pos="1144"/>
        </w:tabs>
        <w:spacing w:before="0" w:after="0" w:line="234" w:lineRule="exact"/>
        <w:ind w:left="1100" w:hanging="340"/>
      </w:pPr>
      <w:r>
        <w:t>měla přijímající strana legálně k dispozici před uzavřením této smlouvy, pokud takové informace nebyly předmětem jiné, dříve mezi smluvními stranami uzavřené smlouvy o ochraně informací,</w:t>
      </w:r>
    </w:p>
    <w:p w14:paraId="19C30253" w14:textId="77777777" w:rsidR="00C743A0" w:rsidRDefault="00AB6D65">
      <w:pPr>
        <w:pStyle w:val="Zkladntext20"/>
        <w:shd w:val="clear" w:color="auto" w:fill="auto"/>
        <w:spacing w:before="0" w:after="0" w:line="234" w:lineRule="exact"/>
        <w:ind w:left="1100" w:hanging="340"/>
      </w:pPr>
      <w:r>
        <w:t>c} jsou výsledkem postupu, při kterém k nim přijímající strana dospěje nezávisle a je to schopna doložit svými záznamy nebo důvěrnými informacemi třetí strany,</w:t>
      </w:r>
    </w:p>
    <w:p w14:paraId="693CF9CD" w14:textId="77777777" w:rsidR="00C743A0" w:rsidRDefault="00AB6D65">
      <w:pPr>
        <w:pStyle w:val="Zkladntext20"/>
        <w:shd w:val="clear" w:color="auto" w:fill="auto"/>
        <w:spacing w:before="0" w:after="0" w:line="234" w:lineRule="exact"/>
        <w:ind w:left="1100" w:hanging="340"/>
      </w:pPr>
      <w:r>
        <w:t>d) po podpisu této smlouvy poskytne přijímající straně třetí osoba, jež takové informace přitom nezíská přímo ani nepřímo od strany, jež je jejich vlastníkem.</w:t>
      </w:r>
    </w:p>
    <w:p w14:paraId="63480A88" w14:textId="77777777" w:rsidR="00C743A0" w:rsidRDefault="00AB6D65">
      <w:pPr>
        <w:pStyle w:val="Zkladntext20"/>
        <w:numPr>
          <w:ilvl w:val="0"/>
          <w:numId w:val="7"/>
        </w:numPr>
        <w:shd w:val="clear" w:color="auto" w:fill="auto"/>
        <w:tabs>
          <w:tab w:val="left" w:pos="351"/>
        </w:tabs>
        <w:spacing w:before="0" w:after="1140" w:line="234" w:lineRule="exact"/>
        <w:ind w:left="420" w:hanging="420"/>
      </w:pPr>
      <w:r>
        <w:t>Ustanovení tohoto článku není dotčeno ukončením účinnosti této smlouvy z jakéhokoliv důvodu a jeho účinnost skončí nejdříve jeden (1) rok po ukončení účinnosti této smlouvy.</w:t>
      </w:r>
    </w:p>
    <w:p w14:paraId="5DC8F42C" w14:textId="77777777" w:rsidR="00C743A0" w:rsidRDefault="00AB6D65">
      <w:pPr>
        <w:pStyle w:val="Nadpis20"/>
        <w:keepNext/>
        <w:keepLines/>
        <w:shd w:val="clear" w:color="auto" w:fill="auto"/>
        <w:spacing w:line="234" w:lineRule="exact"/>
        <w:ind w:left="4340" w:firstLine="0"/>
        <w:jc w:val="left"/>
      </w:pPr>
      <w:bookmarkStart w:id="10" w:name="bookmark10"/>
      <w:r>
        <w:t>VIII.</w:t>
      </w:r>
      <w:bookmarkEnd w:id="10"/>
    </w:p>
    <w:p w14:paraId="014C23FD" w14:textId="77777777" w:rsidR="00C743A0" w:rsidRDefault="00AB6D65">
      <w:pPr>
        <w:pStyle w:val="Zkladntext40"/>
        <w:shd w:val="clear" w:color="auto" w:fill="auto"/>
        <w:spacing w:before="0" w:after="0" w:line="234" w:lineRule="exact"/>
        <w:ind w:firstLine="0"/>
      </w:pPr>
      <w:r>
        <w:t>Součinnost a vzájemná komunikace smluvních stran</w:t>
      </w:r>
    </w:p>
    <w:p w14:paraId="610D58E1" w14:textId="77777777" w:rsidR="00C743A0" w:rsidRDefault="00AB6D65">
      <w:pPr>
        <w:pStyle w:val="Zkladntext20"/>
        <w:numPr>
          <w:ilvl w:val="0"/>
          <w:numId w:val="10"/>
        </w:numPr>
        <w:shd w:val="clear" w:color="auto" w:fill="auto"/>
        <w:tabs>
          <w:tab w:val="left" w:pos="351"/>
        </w:tabs>
        <w:spacing w:before="0" w:after="0" w:line="234" w:lineRule="exact"/>
        <w:ind w:left="420" w:hanging="420"/>
      </w:pPr>
      <w:r>
        <w:t>Smluvní strany se zavazují vzájemně spolupracovat a poskytovat si veškeré informace potřebné pro řádné plnění svých závazků. Smluvní strany jsou povinny informovat druhou smluvní stranu o veškerých skutečnostech, které jsou nebo mohou být důležité pro řádné plnění této smlouvy.</w:t>
      </w:r>
    </w:p>
    <w:p w14:paraId="5817A3E1" w14:textId="77777777" w:rsidR="00C743A0" w:rsidRDefault="00AB6D65">
      <w:pPr>
        <w:pStyle w:val="Zkladntext20"/>
        <w:numPr>
          <w:ilvl w:val="0"/>
          <w:numId w:val="10"/>
        </w:numPr>
        <w:shd w:val="clear" w:color="auto" w:fill="auto"/>
        <w:tabs>
          <w:tab w:val="left" w:pos="351"/>
        </w:tabs>
        <w:spacing w:before="0" w:after="0" w:line="234" w:lineRule="exact"/>
        <w:ind w:left="420" w:hanging="420"/>
      </w:pPr>
      <w:r>
        <w:t xml:space="preserve">Dodavatel se zavazuje spolupracovat na základě požadavků objednavatele s třetí stranou na základě dodatku k této smlouvě, kde bude </w:t>
      </w:r>
      <w:proofErr w:type="gramStart"/>
      <w:r>
        <w:t>specifikováno</w:t>
      </w:r>
      <w:proofErr w:type="gramEnd"/>
      <w:r>
        <w:t xml:space="preserve"> s kým a jak má probíhat spolupráce</w:t>
      </w:r>
      <w:r w:rsidR="00D64BB4">
        <w:t>.</w:t>
      </w:r>
    </w:p>
    <w:p w14:paraId="1DF6C283" w14:textId="77777777" w:rsidR="00C743A0" w:rsidRDefault="00AB6D65">
      <w:pPr>
        <w:pStyle w:val="Zkladntext20"/>
        <w:numPr>
          <w:ilvl w:val="0"/>
          <w:numId w:val="10"/>
        </w:numPr>
        <w:shd w:val="clear" w:color="auto" w:fill="auto"/>
        <w:tabs>
          <w:tab w:val="left" w:pos="351"/>
        </w:tabs>
        <w:spacing w:before="0" w:after="0" w:line="234" w:lineRule="exact"/>
        <w:ind w:left="420" w:hanging="420"/>
      </w:pPr>
      <w:r>
        <w:t>Smluvní strany jsou povinny plnit své závazky vyplývající z této smlouvy tak, aby nedocházelo k prodlení s plněním jednotlivých termínů a s prodlením splatnosti jednotlivých peněžních závazků.</w:t>
      </w:r>
    </w:p>
    <w:p w14:paraId="1E90D1EA" w14:textId="77777777" w:rsidR="00C743A0" w:rsidRDefault="00AB6D65">
      <w:pPr>
        <w:pStyle w:val="Zkladntext20"/>
        <w:numPr>
          <w:ilvl w:val="0"/>
          <w:numId w:val="10"/>
        </w:numPr>
        <w:shd w:val="clear" w:color="auto" w:fill="auto"/>
        <w:tabs>
          <w:tab w:val="left" w:pos="351"/>
        </w:tabs>
        <w:spacing w:before="0" w:after="0" w:line="234" w:lineRule="exact"/>
        <w:ind w:left="420" w:hanging="420"/>
      </w:pPr>
      <w:r>
        <w:t>Veškerá komunikace mezi smluvními stranami bude probíhat prostřednictvím oprávněných osob, pověřených pracovníků nebo statutá</w:t>
      </w:r>
      <w:r w:rsidR="008C31BB">
        <w:t xml:space="preserve">rních zástupců smluvních stran. </w:t>
      </w:r>
      <w:r>
        <w:t>Oprávněnými osob</w:t>
      </w:r>
      <w:r w:rsidR="00D64BB4">
        <w:t>ami za odběratele jsou: Věra Buš</w:t>
      </w:r>
      <w:r>
        <w:t xml:space="preserve">ková, Alena Ryšavá a Daniela </w:t>
      </w:r>
      <w:proofErr w:type="spellStart"/>
      <w:r>
        <w:t>Chramosilová</w:t>
      </w:r>
      <w:proofErr w:type="spellEnd"/>
      <w:r w:rsidR="00D64BB4">
        <w:t>.</w:t>
      </w:r>
    </w:p>
    <w:p w14:paraId="34D1CBEF" w14:textId="77777777" w:rsidR="00C743A0" w:rsidRDefault="00AB6D65">
      <w:pPr>
        <w:pStyle w:val="Zkladntext20"/>
        <w:numPr>
          <w:ilvl w:val="0"/>
          <w:numId w:val="10"/>
        </w:numPr>
        <w:shd w:val="clear" w:color="auto" w:fill="auto"/>
        <w:tabs>
          <w:tab w:val="left" w:pos="351"/>
        </w:tabs>
        <w:spacing w:before="0" w:after="420" w:line="234" w:lineRule="exact"/>
        <w:ind w:left="420" w:hanging="420"/>
      </w:pPr>
      <w:r>
        <w:t>Smluvní strany se zavazují, že v případě změny své adresy budou o této změně druhou smluvní stranu informovat nejpozději do tří (3) dnů.</w:t>
      </w:r>
    </w:p>
    <w:p w14:paraId="6F896610" w14:textId="77777777" w:rsidR="00657707" w:rsidRDefault="00657707">
      <w:pPr>
        <w:pStyle w:val="Nadpis20"/>
        <w:keepNext/>
        <w:keepLines/>
        <w:shd w:val="clear" w:color="auto" w:fill="auto"/>
        <w:spacing w:line="234" w:lineRule="exact"/>
        <w:ind w:left="4440" w:firstLine="0"/>
        <w:jc w:val="left"/>
      </w:pPr>
      <w:bookmarkStart w:id="11" w:name="bookmark11"/>
    </w:p>
    <w:p w14:paraId="051D76A4" w14:textId="77777777" w:rsidR="00C743A0" w:rsidRDefault="00AB6D65">
      <w:pPr>
        <w:pStyle w:val="Nadpis20"/>
        <w:keepNext/>
        <w:keepLines/>
        <w:shd w:val="clear" w:color="auto" w:fill="auto"/>
        <w:spacing w:line="234" w:lineRule="exact"/>
        <w:ind w:left="4440" w:firstLine="0"/>
        <w:jc w:val="left"/>
      </w:pPr>
      <w:r>
        <w:t>IX.</w:t>
      </w:r>
      <w:bookmarkEnd w:id="11"/>
    </w:p>
    <w:p w14:paraId="565D2ABF" w14:textId="77777777" w:rsidR="00C743A0" w:rsidRDefault="00AB6D65">
      <w:pPr>
        <w:pStyle w:val="Nadpis20"/>
        <w:keepNext/>
        <w:keepLines/>
        <w:shd w:val="clear" w:color="auto" w:fill="auto"/>
        <w:spacing w:line="234" w:lineRule="exact"/>
        <w:ind w:firstLine="0"/>
        <w:jc w:val="center"/>
      </w:pPr>
      <w:bookmarkStart w:id="12" w:name="bookmark12"/>
      <w:r>
        <w:t>Platnost a účinnost smlouvy</w:t>
      </w:r>
      <w:bookmarkEnd w:id="12"/>
    </w:p>
    <w:p w14:paraId="4F3DD1EE" w14:textId="77777777" w:rsidR="00C743A0" w:rsidRDefault="00AB6D65">
      <w:pPr>
        <w:pStyle w:val="Zkladntext20"/>
        <w:numPr>
          <w:ilvl w:val="0"/>
          <w:numId w:val="11"/>
        </w:numPr>
        <w:shd w:val="clear" w:color="auto" w:fill="auto"/>
        <w:tabs>
          <w:tab w:val="left" w:pos="351"/>
        </w:tabs>
        <w:spacing w:before="0" w:after="0" w:line="234" w:lineRule="exact"/>
        <w:ind w:left="420" w:hanging="420"/>
      </w:pPr>
      <w:r>
        <w:t>Tato smlouva nabývá platnosti a účinnosti dnem podpisu oprávněnými zástupci obou</w:t>
      </w:r>
    </w:p>
    <w:p w14:paraId="11AB6A8F" w14:textId="77777777" w:rsidR="00C743A0" w:rsidRDefault="00AB6D65">
      <w:pPr>
        <w:pStyle w:val="Zkladntext20"/>
        <w:shd w:val="clear" w:color="auto" w:fill="auto"/>
        <w:spacing w:before="0" w:after="0" w:line="234" w:lineRule="exact"/>
        <w:ind w:left="1200"/>
      </w:pPr>
      <w:r>
        <w:t>smluvních stran.</w:t>
      </w:r>
    </w:p>
    <w:p w14:paraId="7823B448" w14:textId="77777777" w:rsidR="00C743A0" w:rsidRDefault="00AB6D65">
      <w:pPr>
        <w:pStyle w:val="Zkladntext20"/>
        <w:numPr>
          <w:ilvl w:val="0"/>
          <w:numId w:val="11"/>
        </w:numPr>
        <w:shd w:val="clear" w:color="auto" w:fill="auto"/>
        <w:tabs>
          <w:tab w:val="left" w:pos="351"/>
        </w:tabs>
        <w:spacing w:before="0" w:after="0" w:line="234" w:lineRule="exact"/>
        <w:ind w:left="420" w:hanging="420"/>
      </w:pPr>
      <w:r>
        <w:t>Účinnost této smlouvy lze předčasně ukončit:</w:t>
      </w:r>
    </w:p>
    <w:p w14:paraId="0CC8212D" w14:textId="77777777" w:rsidR="00C743A0" w:rsidRDefault="00AB6D65">
      <w:pPr>
        <w:pStyle w:val="Zkladntext20"/>
        <w:numPr>
          <w:ilvl w:val="1"/>
          <w:numId w:val="11"/>
        </w:numPr>
        <w:shd w:val="clear" w:color="auto" w:fill="auto"/>
        <w:tabs>
          <w:tab w:val="left" w:pos="899"/>
        </w:tabs>
        <w:spacing w:before="0" w:after="0" w:line="234" w:lineRule="exact"/>
        <w:ind w:left="860" w:hanging="440"/>
      </w:pPr>
      <w:r>
        <w:t>dohodou smluvních stran, jejíž součástí je i vypořádání vzájemných závazků a pohledávek,</w:t>
      </w:r>
    </w:p>
    <w:p w14:paraId="74AD67ED" w14:textId="77777777" w:rsidR="00C743A0" w:rsidRDefault="00AB6D65">
      <w:pPr>
        <w:pStyle w:val="Zkladntext20"/>
        <w:numPr>
          <w:ilvl w:val="1"/>
          <w:numId w:val="11"/>
        </w:numPr>
        <w:shd w:val="clear" w:color="auto" w:fill="auto"/>
        <w:tabs>
          <w:tab w:val="left" w:pos="899"/>
        </w:tabs>
        <w:spacing w:before="0" w:after="0" w:line="234" w:lineRule="exact"/>
        <w:ind w:left="860" w:hanging="440"/>
      </w:pPr>
      <w:r>
        <w:t>odstoupením od smlouvy v případě podstatného porušení smluvních závazků jednou smluvní stranou, které je účinné dnem doručení písemného oznámení o odstoupení druhé smluvní straně.</w:t>
      </w:r>
    </w:p>
    <w:p w14:paraId="3B78F239" w14:textId="77777777" w:rsidR="00C743A0" w:rsidRDefault="00AB6D65">
      <w:pPr>
        <w:pStyle w:val="Zkladntext20"/>
        <w:numPr>
          <w:ilvl w:val="2"/>
          <w:numId w:val="11"/>
        </w:numPr>
        <w:shd w:val="clear" w:color="auto" w:fill="auto"/>
        <w:tabs>
          <w:tab w:val="left" w:pos="1144"/>
        </w:tabs>
        <w:spacing w:before="0" w:after="0" w:line="234" w:lineRule="exact"/>
        <w:ind w:left="1200"/>
      </w:pPr>
      <w:r>
        <w:t>Odběratel je oprávněn odstoupit od smlouvy v případě podstatného porušení této smlouvy dodavatelem spočívajícího v prodlení dodavatele s plněním závazků podle této smlouvy po dobu delší než pět (5) dnů a nezjedná-li nápravu do pěti (5) dnů od písemného doručení oznámení odběratele.</w:t>
      </w:r>
    </w:p>
    <w:p w14:paraId="29F149C1" w14:textId="77777777" w:rsidR="00C743A0" w:rsidRDefault="00AB6D65">
      <w:pPr>
        <w:pStyle w:val="Zkladntext20"/>
        <w:numPr>
          <w:ilvl w:val="2"/>
          <w:numId w:val="11"/>
        </w:numPr>
        <w:shd w:val="clear" w:color="auto" w:fill="auto"/>
        <w:tabs>
          <w:tab w:val="left" w:pos="1144"/>
        </w:tabs>
        <w:spacing w:before="0" w:after="0" w:line="234" w:lineRule="exact"/>
        <w:ind w:left="1200"/>
      </w:pPr>
      <w:r>
        <w:t xml:space="preserve">Dodavatel je oprávněn odstoupit od smlouvy v případě, že odběratel je v prodlení s plněním peněžitých závazků a toto prodlení trvá po dobu delší než pět </w:t>
      </w:r>
      <w:r w:rsidR="00FE5A0F">
        <w:t>(5) dnů po písemném upozornění.</w:t>
      </w:r>
    </w:p>
    <w:p w14:paraId="28A72ACF" w14:textId="77777777" w:rsidR="00C743A0" w:rsidRDefault="00AB6D65">
      <w:pPr>
        <w:pStyle w:val="Zkladntext20"/>
        <w:numPr>
          <w:ilvl w:val="2"/>
          <w:numId w:val="11"/>
        </w:numPr>
        <w:shd w:val="clear" w:color="auto" w:fill="auto"/>
        <w:tabs>
          <w:tab w:val="left" w:pos="1129"/>
        </w:tabs>
        <w:spacing w:before="0" w:after="447" w:line="234" w:lineRule="exact"/>
        <w:ind w:left="1140" w:hanging="760"/>
      </w:pPr>
      <w:r>
        <w:t>Odstoupením od smlouvy nejsou dotčena ustanovení týkající se smluvních pokut, úroků z prodlení, ochrany informací, zajištění pohledávky kterékoliv ze smluvních stran, řešení sporů a ustanovení týkající se těch práv a povinností, z jejichž povahy vyplývá, že mají trvat i po odstoupení (zejména jde o povinnost poskytnout peněžitá plnění za plnění poskytnutá před účinností odstoupení).</w:t>
      </w:r>
    </w:p>
    <w:p w14:paraId="337B0093" w14:textId="77777777" w:rsidR="00EF5A4F" w:rsidRDefault="00EF5A4F" w:rsidP="00EF5A4F">
      <w:pPr>
        <w:pStyle w:val="Zkladntext20"/>
        <w:shd w:val="clear" w:color="auto" w:fill="auto"/>
        <w:tabs>
          <w:tab w:val="left" w:pos="1129"/>
        </w:tabs>
        <w:spacing w:before="0" w:after="447" w:line="234" w:lineRule="exact"/>
        <w:ind w:firstLine="0"/>
      </w:pPr>
    </w:p>
    <w:p w14:paraId="465C7683" w14:textId="77777777" w:rsidR="009B17E3" w:rsidRDefault="009B17E3" w:rsidP="00EF5A4F">
      <w:pPr>
        <w:pStyle w:val="Zkladntext20"/>
        <w:shd w:val="clear" w:color="auto" w:fill="auto"/>
        <w:tabs>
          <w:tab w:val="left" w:pos="1129"/>
        </w:tabs>
        <w:spacing w:before="0" w:after="447" w:line="234" w:lineRule="exact"/>
        <w:ind w:firstLine="0"/>
      </w:pPr>
    </w:p>
    <w:p w14:paraId="30221BCB" w14:textId="77777777" w:rsidR="00657707" w:rsidRDefault="00657707">
      <w:pPr>
        <w:pStyle w:val="Nadpis20"/>
        <w:keepNext/>
        <w:keepLines/>
        <w:shd w:val="clear" w:color="auto" w:fill="auto"/>
        <w:spacing w:line="200" w:lineRule="exact"/>
        <w:ind w:left="4440" w:firstLine="0"/>
        <w:jc w:val="left"/>
      </w:pPr>
      <w:bookmarkStart w:id="13" w:name="bookmark13"/>
    </w:p>
    <w:p w14:paraId="2791175C" w14:textId="77777777" w:rsidR="00C743A0" w:rsidRDefault="00AB6D65">
      <w:pPr>
        <w:pStyle w:val="Nadpis20"/>
        <w:keepNext/>
        <w:keepLines/>
        <w:shd w:val="clear" w:color="auto" w:fill="auto"/>
        <w:spacing w:line="200" w:lineRule="exact"/>
        <w:ind w:left="4440" w:firstLine="0"/>
        <w:jc w:val="left"/>
      </w:pPr>
      <w:r>
        <w:t>X.</w:t>
      </w:r>
      <w:bookmarkEnd w:id="13"/>
    </w:p>
    <w:p w14:paraId="0439EB62" w14:textId="77777777" w:rsidR="00C743A0" w:rsidRDefault="00AB6D65">
      <w:pPr>
        <w:pStyle w:val="Nadpis20"/>
        <w:keepNext/>
        <w:keepLines/>
        <w:shd w:val="clear" w:color="auto" w:fill="auto"/>
        <w:spacing w:line="200" w:lineRule="exact"/>
        <w:ind w:left="20" w:firstLine="0"/>
        <w:jc w:val="center"/>
      </w:pPr>
      <w:bookmarkStart w:id="14" w:name="bookmark14"/>
      <w:r>
        <w:t>Závěrečná ustanovení</w:t>
      </w:r>
      <w:bookmarkEnd w:id="14"/>
    </w:p>
    <w:p w14:paraId="3D07C29A" w14:textId="77777777" w:rsidR="00C743A0" w:rsidRDefault="00AB6D65">
      <w:pPr>
        <w:pStyle w:val="Zkladntext20"/>
        <w:shd w:val="clear" w:color="auto" w:fill="auto"/>
        <w:spacing w:before="0" w:after="0" w:line="234" w:lineRule="exact"/>
        <w:ind w:left="380" w:hanging="380"/>
      </w:pPr>
      <w:r>
        <w:t xml:space="preserve">1. Tato smlouva, jakož i práva a povinnosti vzniklé na základě této smlouvy nebo v souvislosti </w:t>
      </w:r>
      <w:r>
        <w:rPr>
          <w:rStyle w:val="Zkladntext2dkovn1pt"/>
        </w:rPr>
        <w:t>sní,</w:t>
      </w:r>
      <w:r>
        <w:t xml:space="preserve"> se řídí zákonem č. 513/1991 Sb., obchodní zákoník, ve znění pozdějších předpisů.</w:t>
      </w:r>
    </w:p>
    <w:p w14:paraId="6DC16A08" w14:textId="77777777" w:rsidR="00C743A0" w:rsidRDefault="00AB6D65">
      <w:pPr>
        <w:pStyle w:val="Zkladntext20"/>
        <w:shd w:val="clear" w:color="auto" w:fill="auto"/>
        <w:spacing w:before="0" w:after="0" w:line="234" w:lineRule="exact"/>
        <w:ind w:left="380" w:hanging="380"/>
      </w:pPr>
      <w:r>
        <w:rPr>
          <w:rStyle w:val="Zkladntext2TimesNewRoman105ptKurzva"/>
          <w:rFonts w:eastAsia="Bookman Old Style"/>
        </w:rPr>
        <w:t>2</w:t>
      </w:r>
      <w:r>
        <w:rPr>
          <w:rStyle w:val="Zkladntext2TrebuchetMS7ptKurzva"/>
        </w:rPr>
        <w:t>:</w:t>
      </w:r>
      <w:r>
        <w:t xml:space="preserve"> Vztahuje-li se důvod neplatnosti jen na některé ustanovení této smlouvy, je neplatným pouze toto ustanovení, pokud z jeho povahy nebo obsahu anebo z okolností, za nichž bylo sjednáno, nevyplývá, že jej nelze oddělit od ostatního obsahu smlouvy.</w:t>
      </w:r>
    </w:p>
    <w:p w14:paraId="300D97D0" w14:textId="77777777" w:rsidR="00C743A0" w:rsidRDefault="00AB6D65">
      <w:pPr>
        <w:pStyle w:val="Zkladntext20"/>
        <w:numPr>
          <w:ilvl w:val="0"/>
          <w:numId w:val="11"/>
        </w:numPr>
        <w:shd w:val="clear" w:color="auto" w:fill="auto"/>
        <w:tabs>
          <w:tab w:val="left" w:pos="349"/>
        </w:tabs>
        <w:spacing w:before="0" w:after="0" w:line="234" w:lineRule="exact"/>
        <w:ind w:left="380" w:hanging="380"/>
      </w:pPr>
      <w:r>
        <w:t>Tato smlouva může být měněna pouze písemnou dohodou smluvních stran ve formě číslovaných dodatků této smlouvy podepsaných oprávněnými zástupci obou smluvních stran.</w:t>
      </w:r>
    </w:p>
    <w:p w14:paraId="1485D76A" w14:textId="77777777" w:rsidR="00C743A0" w:rsidRDefault="00AB6D65">
      <w:pPr>
        <w:pStyle w:val="Zkladntext20"/>
        <w:numPr>
          <w:ilvl w:val="0"/>
          <w:numId w:val="11"/>
        </w:numPr>
        <w:shd w:val="clear" w:color="auto" w:fill="auto"/>
        <w:tabs>
          <w:tab w:val="left" w:pos="349"/>
        </w:tabs>
        <w:spacing w:before="0" w:after="0" w:line="234" w:lineRule="exact"/>
        <w:ind w:left="380" w:hanging="380"/>
      </w:pPr>
      <w:r>
        <w:t>Tato smlouva je vyhotovena ve dvou (2) stejnopisech, z nichž každá ze smluvních stran této smlouvy obdrží po jednom (1) vyhotovení.</w:t>
      </w:r>
    </w:p>
    <w:p w14:paraId="6DA5B09B" w14:textId="77777777" w:rsidR="00C743A0" w:rsidRDefault="00AB6D65">
      <w:pPr>
        <w:pStyle w:val="Zkladntext20"/>
        <w:numPr>
          <w:ilvl w:val="0"/>
          <w:numId w:val="11"/>
        </w:numPr>
        <w:shd w:val="clear" w:color="auto" w:fill="auto"/>
        <w:spacing w:before="0" w:after="332" w:line="234" w:lineRule="exact"/>
        <w:ind w:left="380" w:hanging="380"/>
      </w:pPr>
      <w:r>
        <w:t xml:space="preserve"> Smluvní strany této smlouvy prohlašují a stvrzují svými podpisy, že tuto smlouvu uzavírají ze své vůle, svobodně a vážně, že ji neuzavírají v tísni ani za jinak nápadně nevýhodných podmínek, že </w:t>
      </w:r>
      <w:r w:rsidR="008C31BB">
        <w:rPr>
          <w:rStyle w:val="Zkladntext2dkovn1pt"/>
        </w:rPr>
        <w:t>si ji</w:t>
      </w:r>
      <w:r>
        <w:t xml:space="preserve"> řádně před podpisem přečetly a jsou srozuměny s jejím obsahem.</w:t>
      </w:r>
    </w:p>
    <w:p w14:paraId="1ADF66DF" w14:textId="77777777" w:rsidR="006A081E" w:rsidRDefault="006A081E" w:rsidP="006A081E">
      <w:pPr>
        <w:widowControl/>
        <w:autoSpaceDE w:val="0"/>
        <w:autoSpaceDN w:val="0"/>
        <w:adjustRightInd w:val="0"/>
        <w:rPr>
          <w:rFonts w:ascii="Calibri-Italic" w:hAnsi="Calibri-Italic" w:cs="Calibri-Italic"/>
          <w:i/>
          <w:iCs/>
          <w:color w:val="auto"/>
          <w:lang w:bidi="ar-SA"/>
        </w:rPr>
      </w:pPr>
      <w:r>
        <w:rPr>
          <w:rFonts w:ascii="Calibri-Italic" w:hAnsi="Calibri-Italic" w:cs="Calibri-Italic"/>
          <w:i/>
          <w:iCs/>
          <w:color w:val="auto"/>
          <w:lang w:bidi="ar-SA"/>
        </w:rPr>
        <w:t>„Smluvní strany dohody výslovně sjednávají, že uveřejnění této smlouvy/ dohody/ dodatku</w:t>
      </w:r>
    </w:p>
    <w:p w14:paraId="077A2DC4" w14:textId="77777777" w:rsidR="006A081E" w:rsidRDefault="006A081E" w:rsidP="006A081E">
      <w:pPr>
        <w:widowControl/>
        <w:autoSpaceDE w:val="0"/>
        <w:autoSpaceDN w:val="0"/>
        <w:adjustRightInd w:val="0"/>
        <w:rPr>
          <w:rFonts w:ascii="Calibri-Italic" w:hAnsi="Calibri-Italic" w:cs="Calibri-Italic"/>
          <w:i/>
          <w:iCs/>
          <w:color w:val="auto"/>
          <w:lang w:bidi="ar-SA"/>
        </w:rPr>
      </w:pPr>
      <w:r>
        <w:rPr>
          <w:rFonts w:ascii="Calibri-Italic" w:hAnsi="Calibri-Italic" w:cs="Calibri-Italic"/>
          <w:i/>
          <w:iCs/>
          <w:color w:val="auto"/>
          <w:lang w:bidi="ar-SA"/>
        </w:rPr>
        <w:t>v registru smluv dle zákona č. 340/2015., o zvláštních podmínkách účinnosti některých smluv,</w:t>
      </w:r>
    </w:p>
    <w:p w14:paraId="753A66E1" w14:textId="77777777" w:rsidR="006A081E" w:rsidRDefault="006A081E" w:rsidP="006A081E">
      <w:pPr>
        <w:widowControl/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/>
          <w:iCs/>
          <w:color w:val="auto"/>
          <w:lang w:bidi="ar-SA"/>
        </w:rPr>
      </w:pPr>
      <w:r>
        <w:rPr>
          <w:rFonts w:ascii="Calibri-Italic" w:hAnsi="Calibri-Italic" w:cs="Calibri-Italic"/>
          <w:i/>
          <w:iCs/>
          <w:color w:val="auto"/>
          <w:lang w:bidi="ar-SA"/>
        </w:rPr>
        <w:t xml:space="preserve">uveřejňování těchto smluv a o registru smluv (zákon o registru smluv) </w:t>
      </w:r>
      <w:r>
        <w:rPr>
          <w:rFonts w:ascii="Calibri-BoldItalic" w:hAnsi="Calibri-BoldItalic" w:cs="Calibri-BoldItalic"/>
          <w:b/>
          <w:bCs/>
          <w:i/>
          <w:iCs/>
          <w:color w:val="auto"/>
          <w:lang w:bidi="ar-SA"/>
        </w:rPr>
        <w:t>zajistí Základní škola,</w:t>
      </w:r>
    </w:p>
    <w:p w14:paraId="5C89CC29" w14:textId="77777777" w:rsidR="006A081E" w:rsidRDefault="006A081E" w:rsidP="006A081E">
      <w:pPr>
        <w:pStyle w:val="Zkladntext80"/>
        <w:shd w:val="clear" w:color="auto" w:fill="auto"/>
        <w:spacing w:after="0" w:line="277" w:lineRule="exact"/>
        <w:ind w:right="4900"/>
        <w:jc w:val="left"/>
      </w:pPr>
      <w:r>
        <w:rPr>
          <w:rFonts w:ascii="Calibri-Bold" w:hAnsi="Calibri-Bold" w:cs="Calibri-Bold"/>
          <w:b/>
          <w:bCs/>
          <w:color w:val="auto"/>
          <w:lang w:bidi="ar-SA"/>
        </w:rPr>
        <w:t>Pod Radnicí 5, Praha 5</w:t>
      </w:r>
    </w:p>
    <w:p w14:paraId="6F8A0407" w14:textId="77777777" w:rsidR="006A081E" w:rsidRDefault="006A081E" w:rsidP="006A081E">
      <w:pPr>
        <w:pStyle w:val="Zkladntext20"/>
        <w:shd w:val="clear" w:color="auto" w:fill="auto"/>
        <w:spacing w:before="0" w:after="332" w:line="234" w:lineRule="exact"/>
        <w:ind w:left="380" w:firstLine="0"/>
      </w:pPr>
    </w:p>
    <w:p w14:paraId="087525DE" w14:textId="77777777" w:rsidR="008C31BB" w:rsidRDefault="008C31BB">
      <w:pPr>
        <w:pStyle w:val="Zkladntext20"/>
        <w:shd w:val="clear" w:color="auto" w:fill="auto"/>
        <w:spacing w:before="0" w:after="0" w:line="200" w:lineRule="exact"/>
        <w:ind w:left="380" w:hanging="380"/>
      </w:pPr>
    </w:p>
    <w:p w14:paraId="113A7D5C" w14:textId="77777777" w:rsidR="00657707" w:rsidRDefault="00657707">
      <w:pPr>
        <w:pStyle w:val="Zkladntext20"/>
        <w:shd w:val="clear" w:color="auto" w:fill="auto"/>
        <w:spacing w:before="0" w:after="0" w:line="200" w:lineRule="exact"/>
        <w:ind w:left="380" w:hanging="380"/>
      </w:pPr>
    </w:p>
    <w:p w14:paraId="0BE7DF62" w14:textId="77777777" w:rsidR="00657707" w:rsidRDefault="00657707">
      <w:pPr>
        <w:pStyle w:val="Zkladntext20"/>
        <w:shd w:val="clear" w:color="auto" w:fill="auto"/>
        <w:spacing w:before="0" w:after="0" w:line="200" w:lineRule="exact"/>
        <w:ind w:left="380" w:hanging="380"/>
      </w:pPr>
    </w:p>
    <w:p w14:paraId="5971657A" w14:textId="77777777" w:rsidR="00657707" w:rsidRDefault="00657707">
      <w:pPr>
        <w:pStyle w:val="Zkladntext20"/>
        <w:shd w:val="clear" w:color="auto" w:fill="auto"/>
        <w:spacing w:before="0" w:after="0" w:line="200" w:lineRule="exact"/>
        <w:ind w:left="380" w:hanging="380"/>
      </w:pPr>
    </w:p>
    <w:p w14:paraId="6E4EDFF8" w14:textId="77777777" w:rsidR="00657707" w:rsidRDefault="00657707">
      <w:pPr>
        <w:pStyle w:val="Zkladntext20"/>
        <w:shd w:val="clear" w:color="auto" w:fill="auto"/>
        <w:spacing w:before="0" w:after="0" w:line="200" w:lineRule="exact"/>
        <w:ind w:left="380" w:hanging="380"/>
      </w:pPr>
    </w:p>
    <w:p w14:paraId="62F32773" w14:textId="35726EBC" w:rsidR="00C743A0" w:rsidRDefault="00EF5A4F">
      <w:pPr>
        <w:pStyle w:val="Zkladntext20"/>
        <w:shd w:val="clear" w:color="auto" w:fill="auto"/>
        <w:spacing w:before="0" w:after="0" w:line="200" w:lineRule="exact"/>
        <w:ind w:left="380" w:hanging="380"/>
      </w:pPr>
      <w:r>
        <w:rPr>
          <w:noProof/>
        </w:rPr>
        <mc:AlternateContent>
          <mc:Choice Requires="wps">
            <w:drawing>
              <wp:anchor distT="0" distB="66040" distL="797560" distR="1947545" simplePos="0" relativeHeight="251657728" behindDoc="1" locked="0" layoutInCell="1" allowOverlap="1" wp14:anchorId="28A87EF3" wp14:editId="46B8AA84">
                <wp:simplePos x="0" y="0"/>
                <wp:positionH relativeFrom="margin">
                  <wp:posOffset>814070</wp:posOffset>
                </wp:positionH>
                <wp:positionV relativeFrom="paragraph">
                  <wp:posOffset>351790</wp:posOffset>
                </wp:positionV>
                <wp:extent cx="1051560" cy="185420"/>
                <wp:effectExtent l="3175" t="3810" r="2540" b="1270"/>
                <wp:wrapTopAndBottom/>
                <wp:docPr id="84253084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473D0" w14:textId="77777777" w:rsidR="00C743A0" w:rsidRPr="008C31BB" w:rsidRDefault="00C743A0" w:rsidP="008C31BB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87EF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4.1pt;margin-top:27.7pt;width:82.8pt;height:14.6pt;z-index:-251658752;visibility:visible;mso-wrap-style:square;mso-width-percent:0;mso-height-percent:0;mso-wrap-distance-left:62.8pt;mso-wrap-distance-top:0;mso-wrap-distance-right:153.35pt;mso-wrap-distance-bottom:5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" filled="f" stroked="f">
                <v:textbox style="mso-fit-shape-to-text:t" inset="0,0,0,0">
                  <w:txbxContent>
                    <w:p w14:paraId="7FD473D0" w14:textId="77777777" w:rsidR="00C743A0" w:rsidRPr="008C31BB" w:rsidRDefault="00C743A0" w:rsidP="008C31BB"/>
                  </w:txbxContent>
                </v:textbox>
                <w10:wrap type="topAndBottom" anchorx="margin"/>
              </v:shape>
            </w:pict>
          </mc:Fallback>
        </mc:AlternateContent>
      </w:r>
      <w:r w:rsidR="008C31BB">
        <w:t>V</w:t>
      </w:r>
      <w:r>
        <w:t> </w:t>
      </w:r>
      <w:proofErr w:type="gramStart"/>
      <w:r>
        <w:t xml:space="preserve">Praze </w:t>
      </w:r>
      <w:r w:rsidR="00AB6D65">
        <w:t xml:space="preserve"> dne</w:t>
      </w:r>
      <w:proofErr w:type="gramEnd"/>
      <w:r w:rsidR="008C31BB">
        <w:t xml:space="preserve"> </w:t>
      </w:r>
      <w:r>
        <w:t>1.6.2025</w:t>
      </w:r>
    </w:p>
    <w:p w14:paraId="253D5872" w14:textId="77777777" w:rsidR="00FE5A0F" w:rsidRDefault="00FE5A0F">
      <w:pPr>
        <w:pStyle w:val="Zkladntext20"/>
        <w:shd w:val="clear" w:color="auto" w:fill="auto"/>
        <w:spacing w:before="0" w:after="0" w:line="200" w:lineRule="exact"/>
        <w:ind w:left="380" w:hanging="380"/>
      </w:pPr>
    </w:p>
    <w:p w14:paraId="3D76D5F2" w14:textId="77777777" w:rsidR="00FE5A0F" w:rsidRDefault="00FE5A0F">
      <w:pPr>
        <w:pStyle w:val="Zkladntext20"/>
        <w:shd w:val="clear" w:color="auto" w:fill="auto"/>
        <w:spacing w:before="0" w:after="0" w:line="200" w:lineRule="exact"/>
        <w:ind w:left="380" w:hanging="380"/>
      </w:pPr>
    </w:p>
    <w:p w14:paraId="12FA782A" w14:textId="77777777" w:rsidR="00FE5A0F" w:rsidRDefault="00FE5A0F">
      <w:pPr>
        <w:pStyle w:val="Zkladntext20"/>
        <w:shd w:val="clear" w:color="auto" w:fill="auto"/>
        <w:spacing w:before="0" w:after="0" w:line="200" w:lineRule="exact"/>
        <w:ind w:left="380" w:hanging="380"/>
      </w:pPr>
      <w:r>
        <w:t>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</w:t>
      </w:r>
    </w:p>
    <w:p w14:paraId="2DE08F2B" w14:textId="77777777" w:rsidR="00FE5A0F" w:rsidRDefault="00FE5A0F">
      <w:pPr>
        <w:pStyle w:val="Zkladntext20"/>
        <w:shd w:val="clear" w:color="auto" w:fill="auto"/>
        <w:spacing w:before="0" w:after="0" w:line="200" w:lineRule="exact"/>
        <w:ind w:left="380" w:hanging="380"/>
      </w:pPr>
    </w:p>
    <w:p w14:paraId="1AE12909" w14:textId="77777777" w:rsidR="00FE5A0F" w:rsidRDefault="00FE5A0F" w:rsidP="00FE5A0F">
      <w:pPr>
        <w:pStyle w:val="Zkladntext20"/>
        <w:shd w:val="clear" w:color="auto" w:fill="auto"/>
        <w:spacing w:before="0" w:after="0" w:line="200" w:lineRule="exact"/>
        <w:ind w:left="380" w:firstLine="0"/>
      </w:pPr>
      <w:r>
        <w:t>dodavatel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14:paraId="4AEFEB87" w14:textId="77777777" w:rsidR="00657707" w:rsidRDefault="00657707" w:rsidP="00657707">
      <w:pPr>
        <w:pStyle w:val="Zkladntext20"/>
        <w:shd w:val="clear" w:color="auto" w:fill="auto"/>
        <w:spacing w:before="0" w:after="0" w:line="200" w:lineRule="exact"/>
        <w:ind w:firstLine="0"/>
      </w:pPr>
    </w:p>
    <w:p w14:paraId="712B68CA" w14:textId="77777777" w:rsidR="00657707" w:rsidRDefault="00657707" w:rsidP="00FE5A0F">
      <w:pPr>
        <w:pStyle w:val="Zkladntext20"/>
        <w:shd w:val="clear" w:color="auto" w:fill="auto"/>
        <w:spacing w:before="0" w:after="0" w:line="200" w:lineRule="exact"/>
        <w:ind w:left="380" w:firstLine="0"/>
        <w:sectPr w:rsidR="00657707">
          <w:footerReference w:type="default" r:id="rId8"/>
          <w:pgSz w:w="11900" w:h="16840"/>
          <w:pgMar w:top="1264" w:right="1252" w:bottom="1624" w:left="1453" w:header="0" w:footer="3" w:gutter="0"/>
          <w:cols w:space="720"/>
          <w:noEndnote/>
          <w:docGrid w:linePitch="360"/>
        </w:sectPr>
      </w:pPr>
    </w:p>
    <w:p w14:paraId="296009EA" w14:textId="77777777" w:rsidR="00C743A0" w:rsidRDefault="00AB6D65">
      <w:pPr>
        <w:pStyle w:val="Zkladntext80"/>
        <w:shd w:val="clear" w:color="auto" w:fill="auto"/>
        <w:spacing w:after="213" w:line="190" w:lineRule="exact"/>
      </w:pPr>
      <w:r>
        <w:t>Příloha č. 1 - Ceník služeb</w:t>
      </w:r>
    </w:p>
    <w:p w14:paraId="64692BA6" w14:textId="77777777" w:rsidR="00C743A0" w:rsidRDefault="00AB6D65">
      <w:pPr>
        <w:pStyle w:val="Zkladntext80"/>
        <w:shd w:val="clear" w:color="auto" w:fill="auto"/>
        <w:tabs>
          <w:tab w:val="left" w:pos="4404"/>
        </w:tabs>
        <w:spacing w:after="0" w:line="277" w:lineRule="exact"/>
      </w:pPr>
      <w:r>
        <w:t>Správa vyššího systému</w:t>
      </w:r>
      <w:r>
        <w:tab/>
      </w:r>
      <w:r w:rsidR="00DF03F7">
        <w:t>80</w:t>
      </w:r>
      <w:r>
        <w:t>0,-/hodina</w:t>
      </w:r>
    </w:p>
    <w:p w14:paraId="31BC70BF" w14:textId="77777777" w:rsidR="00C743A0" w:rsidRDefault="00AB6D65">
      <w:pPr>
        <w:pStyle w:val="Zkladntext80"/>
        <w:shd w:val="clear" w:color="auto" w:fill="auto"/>
        <w:tabs>
          <w:tab w:val="left" w:pos="4404"/>
        </w:tabs>
        <w:spacing w:after="0" w:line="277" w:lineRule="exact"/>
      </w:pPr>
      <w:r>
        <w:t>Správa nižšího systému</w:t>
      </w:r>
      <w:r>
        <w:tab/>
      </w:r>
      <w:r w:rsidR="00DF03F7">
        <w:t>45</w:t>
      </w:r>
      <w:r>
        <w:t>0,-/hodina</w:t>
      </w:r>
    </w:p>
    <w:p w14:paraId="253E2961" w14:textId="77777777" w:rsidR="00C743A0" w:rsidRDefault="00AB6D65">
      <w:pPr>
        <w:pStyle w:val="Zkladntext80"/>
        <w:shd w:val="clear" w:color="auto" w:fill="auto"/>
        <w:tabs>
          <w:tab w:val="left" w:pos="4404"/>
        </w:tabs>
        <w:spacing w:after="0" w:line="277" w:lineRule="exact"/>
      </w:pPr>
      <w:r>
        <w:t>Odstraňování HW problémů</w:t>
      </w:r>
      <w:r>
        <w:tab/>
      </w:r>
      <w:r w:rsidR="00DF03F7">
        <w:t>45</w:t>
      </w:r>
      <w:r>
        <w:t>0,-/hodina</w:t>
      </w:r>
    </w:p>
    <w:p w14:paraId="5CC6277B" w14:textId="77777777" w:rsidR="00C743A0" w:rsidRDefault="00DF03F7">
      <w:pPr>
        <w:pStyle w:val="Zkladntext80"/>
        <w:shd w:val="clear" w:color="auto" w:fill="auto"/>
        <w:spacing w:after="237" w:line="277" w:lineRule="exact"/>
      </w:pPr>
      <w:r>
        <w:t>Dopravné 10</w:t>
      </w:r>
      <w:r w:rsidR="00AB6D65">
        <w:t>,-kč /km</w:t>
      </w:r>
    </w:p>
    <w:p w14:paraId="38E59132" w14:textId="77777777" w:rsidR="00C743A0" w:rsidRDefault="00FE5A0F">
      <w:pPr>
        <w:pStyle w:val="Zkladntext80"/>
        <w:shd w:val="clear" w:color="auto" w:fill="auto"/>
        <w:spacing w:after="243" w:line="281" w:lineRule="exact"/>
      </w:pPr>
      <w:r>
        <w:t>Částky účtované</w:t>
      </w:r>
      <w:r w:rsidR="00AB6D65">
        <w:t xml:space="preserve"> za služby ve dnech pracovního klidu, o svátcích a v pracovních dnech v době od 18 do 7 hod.:</w:t>
      </w:r>
    </w:p>
    <w:p w14:paraId="59FFFA23" w14:textId="77777777" w:rsidR="00C743A0" w:rsidRDefault="00AB6D65">
      <w:pPr>
        <w:pStyle w:val="Zkladntext80"/>
        <w:shd w:val="clear" w:color="auto" w:fill="auto"/>
        <w:tabs>
          <w:tab w:val="left" w:pos="4404"/>
        </w:tabs>
        <w:spacing w:after="0" w:line="277" w:lineRule="exact"/>
      </w:pPr>
      <w:r>
        <w:t>Správa vyššího systému</w:t>
      </w:r>
      <w:r>
        <w:tab/>
      </w:r>
      <w:r w:rsidR="00DF03F7">
        <w:t>95</w:t>
      </w:r>
      <w:r>
        <w:t>0,-/hodina</w:t>
      </w:r>
    </w:p>
    <w:p w14:paraId="4C2BFBC9" w14:textId="77777777" w:rsidR="00C743A0" w:rsidRDefault="00DF03F7">
      <w:pPr>
        <w:pStyle w:val="Zkladntext80"/>
        <w:shd w:val="clear" w:color="auto" w:fill="auto"/>
        <w:tabs>
          <w:tab w:val="left" w:pos="4404"/>
        </w:tabs>
        <w:spacing w:after="0" w:line="277" w:lineRule="exact"/>
      </w:pPr>
      <w:r>
        <w:t>Správa nižšího systému</w:t>
      </w:r>
      <w:r>
        <w:tab/>
        <w:t>6</w:t>
      </w:r>
      <w:r w:rsidR="00AB6D65">
        <w:t>00,-/hodina</w:t>
      </w:r>
    </w:p>
    <w:p w14:paraId="4E673D83" w14:textId="77777777" w:rsidR="00C743A0" w:rsidRDefault="00DF03F7">
      <w:pPr>
        <w:pStyle w:val="Zkladntext80"/>
        <w:shd w:val="clear" w:color="auto" w:fill="auto"/>
        <w:tabs>
          <w:tab w:val="left" w:pos="4404"/>
        </w:tabs>
        <w:spacing w:after="0" w:line="277" w:lineRule="exact"/>
      </w:pPr>
      <w:r>
        <w:t>Odstraňování HW problémů</w:t>
      </w:r>
      <w:r>
        <w:tab/>
        <w:t>6</w:t>
      </w:r>
      <w:r w:rsidR="00AB6D65">
        <w:t>00,-/hodina</w:t>
      </w:r>
    </w:p>
    <w:p w14:paraId="69AFAF37" w14:textId="77777777" w:rsidR="00C743A0" w:rsidRDefault="00DF03F7">
      <w:pPr>
        <w:pStyle w:val="Zkladntext80"/>
        <w:shd w:val="clear" w:color="auto" w:fill="auto"/>
        <w:spacing w:after="240" w:line="277" w:lineRule="exact"/>
      </w:pPr>
      <w:r>
        <w:t>Dopravné 10,-kč /km</w:t>
      </w:r>
    </w:p>
    <w:p w14:paraId="13E1CF03" w14:textId="77777777" w:rsidR="00C743A0" w:rsidRDefault="00FE5A0F">
      <w:pPr>
        <w:pStyle w:val="Zkladntext80"/>
        <w:shd w:val="clear" w:color="auto" w:fill="auto"/>
        <w:spacing w:after="480" w:line="277" w:lineRule="exact"/>
      </w:pPr>
      <w:r>
        <w:t xml:space="preserve">Navýšení </w:t>
      </w:r>
      <w:r w:rsidR="00AB6D65">
        <w:t>se netýká předem domluvených servisních zásahů z důvodu nenalezení vhodného termínu ze strany dodavatele v běžné pracovní době.</w:t>
      </w:r>
    </w:p>
    <w:p w14:paraId="58CF6D7F" w14:textId="77777777" w:rsidR="00C743A0" w:rsidRDefault="00AB6D65">
      <w:pPr>
        <w:pStyle w:val="Zkladntext80"/>
        <w:shd w:val="clear" w:color="auto" w:fill="auto"/>
        <w:spacing w:after="0" w:line="277" w:lineRule="exact"/>
        <w:ind w:right="4900"/>
        <w:jc w:val="left"/>
      </w:pPr>
      <w:r>
        <w:t>Tarifní jedn</w:t>
      </w:r>
      <w:r w:rsidR="00DF03F7">
        <w:t>otkou je každá započatá hodina.</w:t>
      </w:r>
    </w:p>
    <w:p w14:paraId="22C53D03" w14:textId="1CCBEE87" w:rsidR="00BE2E40" w:rsidRDefault="00BE2E40">
      <w:pPr>
        <w:pStyle w:val="Zkladntext80"/>
        <w:shd w:val="clear" w:color="auto" w:fill="auto"/>
        <w:spacing w:after="0" w:line="277" w:lineRule="exact"/>
        <w:ind w:right="4900"/>
        <w:jc w:val="left"/>
      </w:pPr>
      <w:r>
        <w:t>Veškeré ceny jsou uvedeny bez DPH.</w:t>
      </w:r>
    </w:p>
    <w:p w14:paraId="7E2615D8" w14:textId="77777777" w:rsidR="00245DF3" w:rsidRDefault="00245DF3">
      <w:pPr>
        <w:pStyle w:val="Zkladntext80"/>
        <w:shd w:val="clear" w:color="auto" w:fill="auto"/>
        <w:spacing w:after="0" w:line="277" w:lineRule="exact"/>
        <w:ind w:right="4900"/>
        <w:jc w:val="left"/>
      </w:pPr>
    </w:p>
    <w:sectPr w:rsidR="00245DF3" w:rsidSect="00C743A0">
      <w:pgSz w:w="11900" w:h="16840"/>
      <w:pgMar w:top="2027" w:right="1318" w:bottom="2027" w:left="14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B4608" w14:textId="77777777" w:rsidR="002A2DAC" w:rsidRDefault="002A2DAC" w:rsidP="00C743A0">
      <w:r>
        <w:separator/>
      </w:r>
    </w:p>
  </w:endnote>
  <w:endnote w:type="continuationSeparator" w:id="0">
    <w:p w14:paraId="77A42EE1" w14:textId="77777777" w:rsidR="002A2DAC" w:rsidRDefault="002A2DAC" w:rsidP="00C7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 Sans">
    <w:altName w:val="Verdana"/>
    <w:charset w:val="EE"/>
    <w:family w:val="swiss"/>
    <w:pitch w:val="variable"/>
    <w:sig w:usb0="E7002EFF" w:usb1="D200F5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A76B3" w14:textId="48DD58FE" w:rsidR="00C743A0" w:rsidRDefault="00EF5A4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0CB3C48" wp14:editId="3C7E0046">
              <wp:simplePos x="0" y="0"/>
              <wp:positionH relativeFrom="page">
                <wp:posOffset>3835400</wp:posOffset>
              </wp:positionH>
              <wp:positionV relativeFrom="page">
                <wp:posOffset>9813290</wp:posOffset>
              </wp:positionV>
              <wp:extent cx="76835" cy="175260"/>
              <wp:effectExtent l="0" t="2540" r="2540" b="3175"/>
              <wp:wrapNone/>
              <wp:docPr id="203835369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67DCB" w14:textId="77777777" w:rsidR="00C743A0" w:rsidRDefault="0065770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57707">
                            <w:rPr>
                              <w:rStyle w:val="ZhlavneboZpat1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B3C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2pt;margin-top:772.7pt;width:6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" filled="f" stroked="f">
              <v:textbox style="mso-fit-shape-to-text:t" inset="0,0,0,0">
                <w:txbxContent>
                  <w:p w14:paraId="38367DCB" w14:textId="77777777" w:rsidR="00C743A0" w:rsidRDefault="0065770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57707">
                      <w:rPr>
                        <w:rStyle w:val="ZhlavneboZpat1"/>
                        <w:noProof/>
                      </w:rPr>
                      <w:t>3</w:t>
                    </w:r>
                    <w:r>
                      <w:rPr>
                        <w:rStyle w:val="ZhlavneboZpat1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2F1D8" w14:textId="77777777" w:rsidR="002A2DAC" w:rsidRDefault="002A2DAC"/>
  </w:footnote>
  <w:footnote w:type="continuationSeparator" w:id="0">
    <w:p w14:paraId="37DF3E8B" w14:textId="77777777" w:rsidR="002A2DAC" w:rsidRDefault="002A2D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6C29"/>
    <w:multiLevelType w:val="multilevel"/>
    <w:tmpl w:val="74265B78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6E726F"/>
    <w:multiLevelType w:val="multilevel"/>
    <w:tmpl w:val="C218B77C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92070C"/>
    <w:multiLevelType w:val="multilevel"/>
    <w:tmpl w:val="E8A0E418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C6315D"/>
    <w:multiLevelType w:val="multilevel"/>
    <w:tmpl w:val="0582C38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A01387"/>
    <w:multiLevelType w:val="multilevel"/>
    <w:tmpl w:val="8E8E3ED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3B0DB4"/>
    <w:multiLevelType w:val="multilevel"/>
    <w:tmpl w:val="CB528D40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D44A91"/>
    <w:multiLevelType w:val="multilevel"/>
    <w:tmpl w:val="A0123E2A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BB51D1"/>
    <w:multiLevelType w:val="multilevel"/>
    <w:tmpl w:val="15C8F82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D524D8"/>
    <w:multiLevelType w:val="multilevel"/>
    <w:tmpl w:val="61B2785A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214D6E"/>
    <w:multiLevelType w:val="multilevel"/>
    <w:tmpl w:val="71A2C49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0A3FA7"/>
    <w:multiLevelType w:val="multilevel"/>
    <w:tmpl w:val="32BEF2E8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9773369">
    <w:abstractNumId w:val="2"/>
  </w:num>
  <w:num w:numId="2" w16cid:durableId="822509388">
    <w:abstractNumId w:val="0"/>
  </w:num>
  <w:num w:numId="3" w16cid:durableId="1574772826">
    <w:abstractNumId w:val="6"/>
  </w:num>
  <w:num w:numId="4" w16cid:durableId="354769853">
    <w:abstractNumId w:val="3"/>
  </w:num>
  <w:num w:numId="5" w16cid:durableId="1211070357">
    <w:abstractNumId w:val="8"/>
  </w:num>
  <w:num w:numId="6" w16cid:durableId="568459669">
    <w:abstractNumId w:val="9"/>
  </w:num>
  <w:num w:numId="7" w16cid:durableId="1213274667">
    <w:abstractNumId w:val="4"/>
  </w:num>
  <w:num w:numId="8" w16cid:durableId="179856840">
    <w:abstractNumId w:val="10"/>
  </w:num>
  <w:num w:numId="9" w16cid:durableId="1084767434">
    <w:abstractNumId w:val="5"/>
  </w:num>
  <w:num w:numId="10" w16cid:durableId="1047804382">
    <w:abstractNumId w:val="1"/>
  </w:num>
  <w:num w:numId="11" w16cid:durableId="2849664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A0"/>
    <w:rsid w:val="000D1F48"/>
    <w:rsid w:val="00245DF3"/>
    <w:rsid w:val="002A2DAC"/>
    <w:rsid w:val="002E116C"/>
    <w:rsid w:val="00657707"/>
    <w:rsid w:val="006A081E"/>
    <w:rsid w:val="00700A0C"/>
    <w:rsid w:val="007B3D26"/>
    <w:rsid w:val="0081161C"/>
    <w:rsid w:val="008C31BB"/>
    <w:rsid w:val="0097285C"/>
    <w:rsid w:val="009B17E3"/>
    <w:rsid w:val="009E1424"/>
    <w:rsid w:val="00A77624"/>
    <w:rsid w:val="00AB6D65"/>
    <w:rsid w:val="00B36E9B"/>
    <w:rsid w:val="00BE2E40"/>
    <w:rsid w:val="00C41D2A"/>
    <w:rsid w:val="00C743A0"/>
    <w:rsid w:val="00D64BB4"/>
    <w:rsid w:val="00DF03F7"/>
    <w:rsid w:val="00E56FD0"/>
    <w:rsid w:val="00E72CE0"/>
    <w:rsid w:val="00EF5A4F"/>
    <w:rsid w:val="00FB34CB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2C44E"/>
  <w15:docId w15:val="{E66BD241-003B-4D5E-9BE2-4B7980C8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743A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743A0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sid w:val="00C743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sid w:val="00C743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C743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C743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sid w:val="00C743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743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sid w:val="00C743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C743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C743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743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Netun">
    <w:name w:val="Základní text (4) + Ne tučné"/>
    <w:basedOn w:val="Zkladntext4"/>
    <w:rsid w:val="00C743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743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Netun">
    <w:name w:val="Nadpis #2 + Ne tučné"/>
    <w:basedOn w:val="Nadpis2"/>
    <w:rsid w:val="00C743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C743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imesNewRoman105ptKurzva">
    <w:name w:val="Základní text (2) + Times New Roman;10;5 pt;Kurzíva"/>
    <w:basedOn w:val="Zkladntext2"/>
    <w:rsid w:val="00C743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rebuchetMS7ptKurzva">
    <w:name w:val="Základní text (2) + Trebuchet MS;7 pt;Kurzíva"/>
    <w:basedOn w:val="Zkladntext2"/>
    <w:rsid w:val="00C743A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743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Tun">
    <w:name w:val="Základní text (6) + Tučné"/>
    <w:basedOn w:val="Zkladntext6"/>
    <w:rsid w:val="00C743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sid w:val="00C743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C743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Zkladntext8">
    <w:name w:val="Základní text (8)_"/>
    <w:basedOn w:val="Standardnpsmoodstavce"/>
    <w:link w:val="Zkladntext80"/>
    <w:rsid w:val="00C743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obrzku">
    <w:name w:val="Titulek obrázku"/>
    <w:basedOn w:val="Normln"/>
    <w:link w:val="TitulekobrzkuExact"/>
    <w:rsid w:val="00C743A0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C743A0"/>
    <w:pPr>
      <w:shd w:val="clear" w:color="auto" w:fill="FFFFFF"/>
      <w:spacing w:before="300" w:after="60" w:line="0" w:lineRule="atLeast"/>
      <w:ind w:hanging="780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C743A0"/>
    <w:pPr>
      <w:shd w:val="clear" w:color="auto" w:fill="FFFFFF"/>
      <w:spacing w:after="60" w:line="0" w:lineRule="atLeast"/>
      <w:jc w:val="center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C743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rsid w:val="00C743A0"/>
    <w:pPr>
      <w:shd w:val="clear" w:color="auto" w:fill="FFFFFF"/>
      <w:spacing w:before="1020" w:after="6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C743A0"/>
    <w:pPr>
      <w:shd w:val="clear" w:color="auto" w:fill="FFFFFF"/>
      <w:spacing w:before="60" w:after="300" w:line="0" w:lineRule="atLeast"/>
      <w:ind w:hanging="420"/>
      <w:jc w:val="center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C743A0"/>
    <w:pPr>
      <w:shd w:val="clear" w:color="auto" w:fill="FFFFFF"/>
      <w:spacing w:before="420" w:line="234" w:lineRule="exact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rsid w:val="00C743A0"/>
    <w:pPr>
      <w:shd w:val="clear" w:color="auto" w:fill="FFFFFF"/>
      <w:spacing w:line="238" w:lineRule="exact"/>
      <w:ind w:hanging="420"/>
      <w:jc w:val="both"/>
      <w:outlineLvl w:val="1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C743A0"/>
    <w:pPr>
      <w:shd w:val="clear" w:color="auto" w:fill="FFFFFF"/>
      <w:spacing w:before="300" w:line="194" w:lineRule="exact"/>
      <w:jc w:val="center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C743A0"/>
    <w:pPr>
      <w:shd w:val="clear" w:color="auto" w:fill="FFFFFF"/>
      <w:spacing w:after="180" w:line="166" w:lineRule="exact"/>
      <w:jc w:val="center"/>
    </w:pPr>
    <w:rPr>
      <w:rFonts w:ascii="Bookman Old Style" w:eastAsia="Bookman Old Style" w:hAnsi="Bookman Old Style" w:cs="Bookman Old Style"/>
      <w:spacing w:val="-10"/>
      <w:sz w:val="14"/>
      <w:szCs w:val="14"/>
    </w:rPr>
  </w:style>
  <w:style w:type="paragraph" w:customStyle="1" w:styleId="Zkladntext80">
    <w:name w:val="Základní text (8)"/>
    <w:basedOn w:val="Normln"/>
    <w:link w:val="Zkladntext8"/>
    <w:rsid w:val="00C743A0"/>
    <w:pPr>
      <w:shd w:val="clear" w:color="auto" w:fill="FFFFFF"/>
      <w:spacing w:after="300" w:line="0" w:lineRule="atLeas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Odstavecseseznamem">
    <w:name w:val="List Paragraph"/>
    <w:basedOn w:val="Normln"/>
    <w:uiPriority w:val="34"/>
    <w:qFormat/>
    <w:rsid w:val="006A0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02B44-3FC9-44EB-9741-00907BDD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2104</Words>
  <Characters>12420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Alena Ryšavá</cp:lastModifiedBy>
  <cp:revision>2</cp:revision>
  <dcterms:created xsi:type="dcterms:W3CDTF">2025-06-20T21:12:00Z</dcterms:created>
  <dcterms:modified xsi:type="dcterms:W3CDTF">2025-06-20T21:12:00Z</dcterms:modified>
</cp:coreProperties>
</file>