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58216" w14:textId="77777777" w:rsidR="00EA0ED9" w:rsidRPr="00EA0ED9" w:rsidRDefault="00EA0ED9" w:rsidP="00EA0E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8222B"/>
          <w:sz w:val="28"/>
          <w:szCs w:val="28"/>
        </w:rPr>
      </w:pPr>
      <w:r w:rsidRPr="00EA0ED9">
        <w:rPr>
          <w:rFonts w:ascii="Times New Roman" w:hAnsi="Times New Roman" w:cs="Times New Roman"/>
          <w:b/>
          <w:bCs/>
          <w:color w:val="18222B"/>
          <w:sz w:val="28"/>
          <w:szCs w:val="28"/>
        </w:rPr>
        <w:t>DAROVAC</w:t>
      </w:r>
      <w:r w:rsidR="003074A6">
        <w:rPr>
          <w:rFonts w:ascii="Times New Roman" w:hAnsi="Times New Roman" w:cs="Times New Roman"/>
          <w:b/>
          <w:bCs/>
          <w:color w:val="18222B"/>
          <w:sz w:val="28"/>
          <w:szCs w:val="28"/>
        </w:rPr>
        <w:t>Í</w:t>
      </w:r>
      <w:r w:rsidRPr="00EA0ED9">
        <w:rPr>
          <w:rFonts w:ascii="Times New Roman" w:hAnsi="Times New Roman" w:cs="Times New Roman"/>
          <w:b/>
          <w:bCs/>
          <w:color w:val="18222B"/>
          <w:sz w:val="28"/>
          <w:szCs w:val="28"/>
        </w:rPr>
        <w:t xml:space="preserve"> SMLOUVA</w:t>
      </w:r>
    </w:p>
    <w:p w14:paraId="169C5831" w14:textId="77777777" w:rsidR="00EA0ED9" w:rsidRPr="0008512C" w:rsidRDefault="00EA0ED9" w:rsidP="00EA0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color w:val="18222B"/>
          <w:sz w:val="24"/>
          <w:szCs w:val="24"/>
        </w:rPr>
      </w:pPr>
    </w:p>
    <w:p w14:paraId="06F00D3F" w14:textId="77777777" w:rsidR="00EA0ED9" w:rsidRPr="0008512C" w:rsidRDefault="00EA0ED9" w:rsidP="00EA0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color w:val="0C0D0E"/>
          <w:sz w:val="24"/>
          <w:szCs w:val="24"/>
        </w:rPr>
      </w:pPr>
      <w:r w:rsidRPr="0008512C">
        <w:rPr>
          <w:rFonts w:ascii="Times New Roman" w:hAnsi="Times New Roman" w:cs="Times New Roman"/>
          <w:color w:val="0C0D0E"/>
          <w:sz w:val="24"/>
          <w:szCs w:val="24"/>
        </w:rPr>
        <w:t xml:space="preserve">dle § 2055 a násl. zákona </w:t>
      </w:r>
      <w:r w:rsidRPr="0008512C">
        <w:rPr>
          <w:rFonts w:ascii="Times New Roman" w:eastAsia="HiddenHorzOCR" w:hAnsi="Times New Roman" w:cs="Times New Roman"/>
          <w:color w:val="0C0D0E"/>
          <w:sz w:val="24"/>
          <w:szCs w:val="24"/>
        </w:rPr>
        <w:t>č</w:t>
      </w:r>
      <w:r w:rsidRPr="0008512C">
        <w:rPr>
          <w:rFonts w:ascii="Times New Roman" w:eastAsia="HiddenHorzOCR" w:hAnsi="Times New Roman" w:cs="Times New Roman"/>
          <w:color w:val="18222B"/>
          <w:sz w:val="24"/>
          <w:szCs w:val="24"/>
        </w:rPr>
        <w:t xml:space="preserve">. </w:t>
      </w:r>
      <w:r w:rsidRPr="0008512C">
        <w:rPr>
          <w:rFonts w:ascii="Times New Roman" w:hAnsi="Times New Roman" w:cs="Times New Roman"/>
          <w:color w:val="0C0D0E"/>
          <w:sz w:val="24"/>
          <w:szCs w:val="24"/>
        </w:rPr>
        <w:t>89/</w:t>
      </w:r>
      <w:r w:rsidRPr="0008512C">
        <w:rPr>
          <w:rFonts w:ascii="Times New Roman" w:hAnsi="Times New Roman" w:cs="Times New Roman"/>
          <w:color w:val="18222B"/>
          <w:sz w:val="24"/>
          <w:szCs w:val="24"/>
        </w:rPr>
        <w:t>2</w:t>
      </w:r>
      <w:r w:rsidRPr="0008512C">
        <w:rPr>
          <w:rFonts w:ascii="Times New Roman" w:hAnsi="Times New Roman" w:cs="Times New Roman"/>
          <w:color w:val="0C0D0E"/>
          <w:sz w:val="24"/>
          <w:szCs w:val="24"/>
        </w:rPr>
        <w:t xml:space="preserve">012 Sb., </w:t>
      </w:r>
      <w:r w:rsidRPr="0008512C">
        <w:rPr>
          <w:rFonts w:ascii="Times New Roman" w:eastAsia="HiddenHorzOCR" w:hAnsi="Times New Roman" w:cs="Times New Roman"/>
          <w:color w:val="0C0D0E"/>
          <w:sz w:val="24"/>
          <w:szCs w:val="24"/>
        </w:rPr>
        <w:t xml:space="preserve">občanský </w:t>
      </w:r>
      <w:r w:rsidRPr="0008512C">
        <w:rPr>
          <w:rFonts w:ascii="Times New Roman" w:hAnsi="Times New Roman" w:cs="Times New Roman"/>
          <w:color w:val="0C0D0E"/>
          <w:sz w:val="24"/>
          <w:szCs w:val="24"/>
        </w:rPr>
        <w:t xml:space="preserve">zákoník v platném </w:t>
      </w:r>
      <w:r w:rsidRPr="0008512C">
        <w:rPr>
          <w:rFonts w:ascii="Times New Roman" w:eastAsia="HiddenHorzOCR" w:hAnsi="Times New Roman" w:cs="Times New Roman"/>
          <w:color w:val="0C0D0E"/>
          <w:sz w:val="24"/>
          <w:szCs w:val="24"/>
        </w:rPr>
        <w:t>znění</w:t>
      </w:r>
    </w:p>
    <w:p w14:paraId="4238DB44" w14:textId="77777777" w:rsidR="00EA0ED9" w:rsidRPr="0008512C" w:rsidRDefault="00EA0ED9" w:rsidP="00EA0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8222B"/>
          <w:sz w:val="24"/>
          <w:szCs w:val="24"/>
        </w:rPr>
      </w:pPr>
    </w:p>
    <w:p w14:paraId="1A408E15" w14:textId="77777777" w:rsidR="00EA0ED9" w:rsidRPr="0008512C" w:rsidRDefault="00EA0ED9" w:rsidP="00EA0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8222B"/>
          <w:sz w:val="24"/>
          <w:szCs w:val="24"/>
        </w:rPr>
      </w:pPr>
    </w:p>
    <w:p w14:paraId="39976EF5" w14:textId="77777777" w:rsidR="000B5CE1" w:rsidRPr="0008512C" w:rsidRDefault="000B5CE1" w:rsidP="000B5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8512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Dětský domov a Školní jídelna, Praha 9-Klánovice, Smržovská 77</w:t>
      </w:r>
    </w:p>
    <w:p w14:paraId="018870BE" w14:textId="77777777" w:rsidR="000B5CE1" w:rsidRPr="0008512C" w:rsidRDefault="000B5CE1" w:rsidP="000B5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8512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Smržovská 77, 190 14 Praha 9-Klánovice </w:t>
      </w:r>
    </w:p>
    <w:p w14:paraId="6A59E44A" w14:textId="77777777" w:rsidR="000B5CE1" w:rsidRPr="0008512C" w:rsidRDefault="000B5CE1" w:rsidP="000B5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8512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IČ: 61389293</w:t>
      </w:r>
    </w:p>
    <w:p w14:paraId="1597DEBA" w14:textId="77777777" w:rsidR="000B5CE1" w:rsidRPr="0008512C" w:rsidRDefault="000B5CE1" w:rsidP="000B5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8512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zastoupené Mgr. Danou Kuchtovou</w:t>
      </w:r>
    </w:p>
    <w:p w14:paraId="7E483D77" w14:textId="77777777" w:rsidR="000B5CE1" w:rsidRPr="0008512C" w:rsidRDefault="000B5CE1" w:rsidP="000B5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C0D0E"/>
          <w:sz w:val="24"/>
          <w:szCs w:val="24"/>
        </w:rPr>
      </w:pPr>
      <w:r w:rsidRPr="0008512C">
        <w:rPr>
          <w:rFonts w:ascii="Times New Roman" w:hAnsi="Times New Roman" w:cs="Times New Roman"/>
          <w:color w:val="0C0D0E"/>
          <w:sz w:val="24"/>
          <w:szCs w:val="24"/>
        </w:rPr>
        <w:t>(dále obdarovaný)</w:t>
      </w:r>
    </w:p>
    <w:p w14:paraId="346AEB67" w14:textId="77777777" w:rsidR="00EA0ED9" w:rsidRPr="0008512C" w:rsidRDefault="00EA0ED9" w:rsidP="00EA0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C0D0E"/>
          <w:sz w:val="24"/>
          <w:szCs w:val="24"/>
        </w:rPr>
      </w:pPr>
      <w:r w:rsidRPr="0008512C">
        <w:rPr>
          <w:rFonts w:ascii="Times New Roman" w:hAnsi="Times New Roman" w:cs="Times New Roman"/>
          <w:color w:val="0C0D0E"/>
          <w:sz w:val="24"/>
          <w:szCs w:val="24"/>
        </w:rPr>
        <w:t>a</w:t>
      </w:r>
    </w:p>
    <w:p w14:paraId="04D59AEC" w14:textId="051B145B" w:rsidR="00BC62DE" w:rsidRPr="00BC62DE" w:rsidRDefault="00E7242A" w:rsidP="00BC62D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Ing.</w:t>
      </w:r>
      <w:r w:rsidR="00BC62DE" w:rsidRPr="00BC62DE">
        <w:rPr>
          <w:rFonts w:ascii="Times New Roman" w:hAnsi="Times New Roman" w:cs="Times New Roman"/>
          <w:sz w:val="24"/>
          <w:szCs w:val="24"/>
        </w:rPr>
        <w:t>Vladimír</w:t>
      </w:r>
      <w:proofErr w:type="spellEnd"/>
      <w:r w:rsidR="00BC62DE" w:rsidRPr="00BC6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62DE" w:rsidRPr="00BC62DE">
        <w:rPr>
          <w:rFonts w:ascii="Times New Roman" w:hAnsi="Times New Roman" w:cs="Times New Roman"/>
          <w:sz w:val="24"/>
          <w:szCs w:val="24"/>
        </w:rPr>
        <w:t>Kozohorský</w:t>
      </w:r>
      <w:proofErr w:type="spellEnd"/>
      <w:r w:rsidR="00BC62DE" w:rsidRPr="00BC62DE">
        <w:rPr>
          <w:rFonts w:ascii="Times New Roman" w:hAnsi="Times New Roman" w:cs="Times New Roman"/>
          <w:sz w:val="24"/>
          <w:szCs w:val="24"/>
        </w:rPr>
        <w:t>, nar. 20.11.1963</w:t>
      </w:r>
    </w:p>
    <w:p w14:paraId="11A514AC" w14:textId="77777777" w:rsidR="00EA0ED9" w:rsidRPr="0008512C" w:rsidRDefault="00BC62DE" w:rsidP="00BC62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8222B"/>
          <w:sz w:val="24"/>
          <w:szCs w:val="24"/>
        </w:rPr>
      </w:pPr>
      <w:r w:rsidRPr="0008512C">
        <w:rPr>
          <w:rFonts w:ascii="Times New Roman" w:hAnsi="Times New Roman" w:cs="Times New Roman"/>
          <w:color w:val="18222B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8222B"/>
          <w:sz w:val="24"/>
          <w:szCs w:val="24"/>
        </w:rPr>
        <w:t xml:space="preserve">(dále jen </w:t>
      </w:r>
      <w:r w:rsidR="008A5F14" w:rsidRPr="0008512C">
        <w:rPr>
          <w:rFonts w:ascii="Times New Roman" w:hAnsi="Times New Roman" w:cs="Times New Roman"/>
          <w:color w:val="18222B"/>
          <w:sz w:val="24"/>
          <w:szCs w:val="24"/>
        </w:rPr>
        <w:t>dárce)</w:t>
      </w:r>
    </w:p>
    <w:p w14:paraId="0516C229" w14:textId="77777777" w:rsidR="00BC62DE" w:rsidRDefault="00BC62DE" w:rsidP="00EA0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8222B"/>
          <w:sz w:val="24"/>
          <w:szCs w:val="24"/>
        </w:rPr>
      </w:pPr>
    </w:p>
    <w:p w14:paraId="552350CC" w14:textId="77777777" w:rsidR="00EA0ED9" w:rsidRPr="0008512C" w:rsidRDefault="00EA0ED9" w:rsidP="00EA0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color w:val="18222B"/>
          <w:sz w:val="24"/>
          <w:szCs w:val="24"/>
        </w:rPr>
      </w:pPr>
      <w:r w:rsidRPr="0008512C">
        <w:rPr>
          <w:rFonts w:ascii="Times New Roman" w:hAnsi="Times New Roman" w:cs="Times New Roman"/>
          <w:color w:val="18222B"/>
          <w:sz w:val="24"/>
          <w:szCs w:val="24"/>
        </w:rPr>
        <w:t xml:space="preserve">uzavírají níže uvedeného dne v souladu s ustanovením § 27 odst. 6 zákona </w:t>
      </w:r>
      <w:r w:rsidRPr="0008512C">
        <w:rPr>
          <w:rFonts w:ascii="Times New Roman" w:eastAsia="HiddenHorzOCR" w:hAnsi="Times New Roman" w:cs="Times New Roman"/>
          <w:color w:val="18222B"/>
          <w:sz w:val="24"/>
          <w:szCs w:val="24"/>
        </w:rPr>
        <w:t>č.</w:t>
      </w:r>
    </w:p>
    <w:p w14:paraId="46DF7AE6" w14:textId="77777777" w:rsidR="00EA0ED9" w:rsidRPr="0008512C" w:rsidRDefault="00EA0ED9" w:rsidP="00EA0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8222B"/>
          <w:sz w:val="24"/>
          <w:szCs w:val="24"/>
        </w:rPr>
      </w:pPr>
      <w:r w:rsidRPr="0008512C">
        <w:rPr>
          <w:rFonts w:ascii="Times New Roman" w:hAnsi="Times New Roman" w:cs="Times New Roman"/>
          <w:color w:val="18222B"/>
          <w:sz w:val="24"/>
          <w:szCs w:val="24"/>
        </w:rPr>
        <w:t>250</w:t>
      </w:r>
      <w:r w:rsidRPr="0008512C">
        <w:rPr>
          <w:rFonts w:ascii="Times New Roman" w:hAnsi="Times New Roman" w:cs="Times New Roman"/>
          <w:color w:val="0C0D0E"/>
          <w:sz w:val="24"/>
          <w:szCs w:val="24"/>
        </w:rPr>
        <w:t>/</w:t>
      </w:r>
      <w:r w:rsidRPr="0008512C">
        <w:rPr>
          <w:rFonts w:ascii="Times New Roman" w:hAnsi="Times New Roman" w:cs="Times New Roman"/>
          <w:color w:val="18222B"/>
          <w:sz w:val="24"/>
          <w:szCs w:val="24"/>
        </w:rPr>
        <w:t xml:space="preserve">2000 Sb., o </w:t>
      </w:r>
      <w:r w:rsidRPr="0008512C">
        <w:rPr>
          <w:rFonts w:ascii="Times New Roman" w:eastAsia="HiddenHorzOCR" w:hAnsi="Times New Roman" w:cs="Times New Roman"/>
          <w:color w:val="18222B"/>
          <w:sz w:val="24"/>
          <w:szCs w:val="24"/>
        </w:rPr>
        <w:t xml:space="preserve">rozpočtových </w:t>
      </w:r>
      <w:r w:rsidRPr="0008512C">
        <w:rPr>
          <w:rFonts w:ascii="Times New Roman" w:hAnsi="Times New Roman" w:cs="Times New Roman"/>
          <w:color w:val="18222B"/>
          <w:sz w:val="24"/>
          <w:szCs w:val="24"/>
        </w:rPr>
        <w:t xml:space="preserve">pravidlech územních </w:t>
      </w:r>
      <w:r w:rsidRPr="0008512C">
        <w:rPr>
          <w:rFonts w:ascii="Times New Roman" w:eastAsia="HiddenHorzOCR" w:hAnsi="Times New Roman" w:cs="Times New Roman"/>
          <w:color w:val="18222B"/>
          <w:sz w:val="24"/>
          <w:szCs w:val="24"/>
        </w:rPr>
        <w:t xml:space="preserve">rozpočtů </w:t>
      </w:r>
      <w:r w:rsidRPr="0008512C">
        <w:rPr>
          <w:rFonts w:ascii="Times New Roman" w:hAnsi="Times New Roman" w:cs="Times New Roman"/>
          <w:color w:val="18222B"/>
          <w:sz w:val="24"/>
          <w:szCs w:val="24"/>
        </w:rPr>
        <w:t xml:space="preserve">v platném </w:t>
      </w:r>
      <w:r w:rsidRPr="0008512C">
        <w:rPr>
          <w:rFonts w:ascii="Times New Roman" w:eastAsia="HiddenHorzOCR" w:hAnsi="Times New Roman" w:cs="Times New Roman"/>
          <w:color w:val="18222B"/>
          <w:sz w:val="24"/>
          <w:szCs w:val="24"/>
        </w:rPr>
        <w:t xml:space="preserve">znění, </w:t>
      </w:r>
      <w:r w:rsidRPr="0008512C">
        <w:rPr>
          <w:rFonts w:ascii="Times New Roman" w:hAnsi="Times New Roman" w:cs="Times New Roman"/>
          <w:color w:val="18222B"/>
          <w:sz w:val="24"/>
          <w:szCs w:val="24"/>
        </w:rPr>
        <w:t>tuto</w:t>
      </w:r>
    </w:p>
    <w:p w14:paraId="067AACC3" w14:textId="77777777" w:rsidR="00EA0ED9" w:rsidRPr="0008512C" w:rsidRDefault="00EA0ED9" w:rsidP="00EA0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8222B"/>
          <w:sz w:val="24"/>
          <w:szCs w:val="24"/>
        </w:rPr>
      </w:pPr>
    </w:p>
    <w:p w14:paraId="2B427B33" w14:textId="77777777" w:rsidR="00EA0ED9" w:rsidRPr="0008512C" w:rsidRDefault="008A5F14" w:rsidP="00EA0E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8222B"/>
          <w:sz w:val="28"/>
          <w:szCs w:val="28"/>
        </w:rPr>
      </w:pPr>
      <w:r w:rsidRPr="0008512C">
        <w:rPr>
          <w:rFonts w:ascii="Times New Roman" w:hAnsi="Times New Roman" w:cs="Times New Roman"/>
          <w:b/>
          <w:color w:val="243542"/>
          <w:sz w:val="28"/>
          <w:szCs w:val="28"/>
        </w:rPr>
        <w:t>d</w:t>
      </w:r>
      <w:r w:rsidR="00EA0ED9" w:rsidRPr="0008512C">
        <w:rPr>
          <w:rFonts w:ascii="Times New Roman" w:hAnsi="Times New Roman" w:cs="Times New Roman"/>
          <w:b/>
          <w:color w:val="243542"/>
          <w:sz w:val="28"/>
          <w:szCs w:val="28"/>
        </w:rPr>
        <w:t xml:space="preserve">arovací </w:t>
      </w:r>
      <w:r w:rsidR="00EA0ED9" w:rsidRPr="0008512C">
        <w:rPr>
          <w:rFonts w:ascii="Times New Roman" w:hAnsi="Times New Roman" w:cs="Times New Roman"/>
          <w:b/>
          <w:color w:val="18222B"/>
          <w:sz w:val="28"/>
          <w:szCs w:val="28"/>
        </w:rPr>
        <w:t>smlouvu</w:t>
      </w:r>
      <w:r w:rsidR="00EA0ED9" w:rsidRPr="0008512C">
        <w:rPr>
          <w:rFonts w:ascii="Times New Roman" w:hAnsi="Times New Roman" w:cs="Times New Roman"/>
          <w:color w:val="18222B"/>
          <w:sz w:val="28"/>
          <w:szCs w:val="28"/>
        </w:rPr>
        <w:t>.</w:t>
      </w:r>
    </w:p>
    <w:p w14:paraId="307D1C82" w14:textId="77777777" w:rsidR="00EA0ED9" w:rsidRPr="0008512C" w:rsidRDefault="00EA0ED9" w:rsidP="00EA0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C0D0E"/>
          <w:sz w:val="24"/>
          <w:szCs w:val="24"/>
        </w:rPr>
      </w:pPr>
    </w:p>
    <w:p w14:paraId="4ABB7DEB" w14:textId="77777777" w:rsidR="008A5F14" w:rsidRPr="0008512C" w:rsidRDefault="008A5F14" w:rsidP="00EA0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F2732"/>
          <w:sz w:val="24"/>
          <w:szCs w:val="24"/>
        </w:rPr>
      </w:pPr>
    </w:p>
    <w:p w14:paraId="15DA8048" w14:textId="77777777" w:rsidR="00EA0ED9" w:rsidRPr="0008512C" w:rsidRDefault="00EA0ED9" w:rsidP="00EA0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F2732"/>
          <w:sz w:val="24"/>
          <w:szCs w:val="24"/>
        </w:rPr>
      </w:pPr>
      <w:r w:rsidRPr="0008512C">
        <w:rPr>
          <w:rFonts w:ascii="Times New Roman" w:hAnsi="Times New Roman" w:cs="Times New Roman"/>
          <w:b/>
          <w:bCs/>
          <w:color w:val="1F2732"/>
          <w:sz w:val="24"/>
          <w:szCs w:val="24"/>
        </w:rPr>
        <w:t xml:space="preserve">1. </w:t>
      </w:r>
      <w:r w:rsidRPr="0008512C">
        <w:rPr>
          <w:rFonts w:ascii="Times New Roman" w:eastAsia="HiddenHorzOCR" w:hAnsi="Times New Roman" w:cs="Times New Roman"/>
          <w:b/>
          <w:color w:val="1F2732"/>
          <w:sz w:val="24"/>
          <w:szCs w:val="24"/>
        </w:rPr>
        <w:t>P</w:t>
      </w:r>
      <w:r w:rsidRPr="0008512C">
        <w:rPr>
          <w:rFonts w:ascii="Times New Roman" w:eastAsia="HiddenHorzOCR" w:hAnsi="Times New Roman" w:cs="Times New Roman"/>
          <w:b/>
          <w:color w:val="0D0D0E"/>
          <w:sz w:val="24"/>
          <w:szCs w:val="24"/>
        </w:rPr>
        <w:t>ř</w:t>
      </w:r>
      <w:r w:rsidRPr="0008512C">
        <w:rPr>
          <w:rFonts w:ascii="Times New Roman" w:eastAsia="HiddenHorzOCR" w:hAnsi="Times New Roman" w:cs="Times New Roman"/>
          <w:b/>
          <w:color w:val="1F2732"/>
          <w:sz w:val="24"/>
          <w:szCs w:val="24"/>
        </w:rPr>
        <w:t xml:space="preserve">edmět </w:t>
      </w:r>
      <w:r w:rsidRPr="0008512C">
        <w:rPr>
          <w:rFonts w:ascii="Times New Roman" w:hAnsi="Times New Roman" w:cs="Times New Roman"/>
          <w:b/>
          <w:bCs/>
          <w:color w:val="0D0D0E"/>
          <w:sz w:val="24"/>
          <w:szCs w:val="24"/>
        </w:rPr>
        <w:t>s</w:t>
      </w:r>
      <w:r w:rsidRPr="0008512C">
        <w:rPr>
          <w:rFonts w:ascii="Times New Roman" w:hAnsi="Times New Roman" w:cs="Times New Roman"/>
          <w:b/>
          <w:bCs/>
          <w:color w:val="1F2732"/>
          <w:sz w:val="24"/>
          <w:szCs w:val="24"/>
        </w:rPr>
        <w:t>mlouvy</w:t>
      </w:r>
    </w:p>
    <w:p w14:paraId="7A7810CF" w14:textId="77777777" w:rsidR="000B5CE1" w:rsidRPr="0008512C" w:rsidRDefault="00D355C1" w:rsidP="000B5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8512C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Dárce se touto smlouvou zavazuje poskytnout </w:t>
      </w:r>
      <w:bookmarkStart w:id="0" w:name="_Hlk8137255"/>
      <w:r w:rsidR="000B5CE1" w:rsidRPr="0008512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Dětskému domovu a Školní jídelně, </w:t>
      </w:r>
      <w:bookmarkEnd w:id="0"/>
      <w:r w:rsidR="000B5CE1" w:rsidRPr="0008512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Praha 9-Klánovice, Smržovská 77, </w:t>
      </w:r>
    </w:p>
    <w:p w14:paraId="6B29E06A" w14:textId="77777777" w:rsidR="004D1C64" w:rsidRDefault="004D1C64" w:rsidP="00EA0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color w:val="0D0D0E"/>
          <w:sz w:val="24"/>
          <w:szCs w:val="24"/>
        </w:rPr>
      </w:pPr>
    </w:p>
    <w:p w14:paraId="40932F3B" w14:textId="238C9A5F" w:rsidR="00EA0ED9" w:rsidRPr="0008512C" w:rsidRDefault="000B5CE1" w:rsidP="00EA0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color w:val="0D0D0E"/>
          <w:sz w:val="24"/>
          <w:szCs w:val="24"/>
        </w:rPr>
      </w:pPr>
      <w:r w:rsidRPr="0008512C">
        <w:rPr>
          <w:rFonts w:ascii="Times New Roman" w:eastAsia="HiddenHorzOCR" w:hAnsi="Times New Roman" w:cs="Times New Roman"/>
          <w:color w:val="0D0D0E"/>
          <w:sz w:val="24"/>
          <w:szCs w:val="24"/>
        </w:rPr>
        <w:t xml:space="preserve">1.1 </w:t>
      </w:r>
      <w:r w:rsidR="00EA0ED9" w:rsidRPr="0008512C">
        <w:rPr>
          <w:rFonts w:ascii="Times New Roman" w:eastAsia="HiddenHorzOCR" w:hAnsi="Times New Roman" w:cs="Times New Roman"/>
          <w:color w:val="0D0D0E"/>
          <w:sz w:val="24"/>
          <w:szCs w:val="24"/>
        </w:rPr>
        <w:t xml:space="preserve">finanční </w:t>
      </w:r>
      <w:r w:rsidR="00EA0ED9" w:rsidRPr="0008512C">
        <w:rPr>
          <w:rFonts w:ascii="Times New Roman" w:hAnsi="Times New Roman" w:cs="Times New Roman"/>
          <w:color w:val="0D0D0E"/>
          <w:sz w:val="24"/>
          <w:szCs w:val="24"/>
        </w:rPr>
        <w:t>dar ve výši</w:t>
      </w:r>
      <w:r w:rsidR="004D1C64">
        <w:rPr>
          <w:rFonts w:ascii="Times New Roman" w:hAnsi="Times New Roman" w:cs="Times New Roman"/>
          <w:color w:val="0D0D0E"/>
          <w:sz w:val="24"/>
          <w:szCs w:val="24"/>
        </w:rPr>
        <w:t xml:space="preserve"> </w:t>
      </w:r>
      <w:r w:rsidR="00E2229C">
        <w:rPr>
          <w:rFonts w:ascii="Times New Roman" w:hAnsi="Times New Roman" w:cs="Times New Roman"/>
          <w:color w:val="0D0D0E"/>
          <w:sz w:val="24"/>
          <w:szCs w:val="24"/>
        </w:rPr>
        <w:t>6</w:t>
      </w:r>
      <w:r w:rsidR="002047A5">
        <w:rPr>
          <w:rFonts w:ascii="Times New Roman" w:hAnsi="Times New Roman" w:cs="Times New Roman"/>
          <w:color w:val="0D0D0E"/>
          <w:sz w:val="24"/>
          <w:szCs w:val="24"/>
        </w:rPr>
        <w:t>4.80</w:t>
      </w:r>
      <w:r w:rsidR="00E2229C">
        <w:rPr>
          <w:rFonts w:ascii="Times New Roman" w:hAnsi="Times New Roman" w:cs="Times New Roman"/>
          <w:color w:val="0D0D0E"/>
          <w:sz w:val="24"/>
          <w:szCs w:val="24"/>
        </w:rPr>
        <w:t>0,-</w:t>
      </w:r>
      <w:r w:rsidR="004D1C64">
        <w:rPr>
          <w:rFonts w:ascii="Times New Roman" w:hAnsi="Times New Roman" w:cs="Times New Roman"/>
          <w:color w:val="0D0D0E"/>
          <w:sz w:val="24"/>
          <w:szCs w:val="24"/>
        </w:rPr>
        <w:t>Kč</w:t>
      </w:r>
      <w:r w:rsidR="007A093A">
        <w:rPr>
          <w:rFonts w:ascii="Times New Roman" w:hAnsi="Times New Roman" w:cs="Times New Roman"/>
          <w:color w:val="0D0D0E"/>
          <w:sz w:val="24"/>
          <w:szCs w:val="24"/>
        </w:rPr>
        <w:t xml:space="preserve"> </w:t>
      </w:r>
      <w:r w:rsidR="00E530B6">
        <w:rPr>
          <w:rFonts w:ascii="Times New Roman" w:hAnsi="Times New Roman" w:cs="Times New Roman"/>
          <w:color w:val="0D0D0E"/>
          <w:sz w:val="24"/>
          <w:szCs w:val="24"/>
        </w:rPr>
        <w:t xml:space="preserve">(slovy </w:t>
      </w:r>
      <w:proofErr w:type="spellStart"/>
      <w:r w:rsidR="00E530B6">
        <w:rPr>
          <w:rFonts w:ascii="Times New Roman" w:hAnsi="Times New Roman" w:cs="Times New Roman"/>
          <w:color w:val="0D0D0E"/>
          <w:sz w:val="24"/>
          <w:szCs w:val="24"/>
        </w:rPr>
        <w:t>šedesátčtyřitisícosmset</w:t>
      </w:r>
      <w:proofErr w:type="spellEnd"/>
      <w:r w:rsidR="00E530B6">
        <w:rPr>
          <w:rFonts w:ascii="Times New Roman" w:hAnsi="Times New Roman" w:cs="Times New Roman"/>
          <w:color w:val="0D0D0E"/>
          <w:sz w:val="24"/>
          <w:szCs w:val="24"/>
        </w:rPr>
        <w:t xml:space="preserve"> korun)</w:t>
      </w:r>
    </w:p>
    <w:p w14:paraId="15FDA013" w14:textId="77777777" w:rsidR="00EA0ED9" w:rsidRPr="0008512C" w:rsidRDefault="00EA0ED9" w:rsidP="00EA0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E"/>
          <w:sz w:val="24"/>
          <w:szCs w:val="24"/>
        </w:rPr>
      </w:pPr>
    </w:p>
    <w:p w14:paraId="3DF2AE54" w14:textId="77777777" w:rsidR="00EA0ED9" w:rsidRPr="0008512C" w:rsidRDefault="00EA0ED9" w:rsidP="00EA0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E"/>
          <w:sz w:val="24"/>
          <w:szCs w:val="24"/>
        </w:rPr>
      </w:pPr>
      <w:r w:rsidRPr="0008512C">
        <w:rPr>
          <w:rFonts w:ascii="Times New Roman" w:hAnsi="Times New Roman" w:cs="Times New Roman"/>
          <w:color w:val="0D0D0E"/>
          <w:sz w:val="24"/>
          <w:szCs w:val="24"/>
        </w:rPr>
        <w:t xml:space="preserve">1.2. Tato </w:t>
      </w:r>
      <w:r w:rsidRPr="0008512C">
        <w:rPr>
          <w:rFonts w:ascii="Times New Roman" w:eastAsia="HiddenHorzOCR" w:hAnsi="Times New Roman" w:cs="Times New Roman"/>
          <w:color w:val="0D0D0E"/>
          <w:sz w:val="24"/>
          <w:szCs w:val="24"/>
        </w:rPr>
        <w:t xml:space="preserve">částka </w:t>
      </w:r>
      <w:r w:rsidRPr="0008512C">
        <w:rPr>
          <w:rFonts w:ascii="Times New Roman" w:hAnsi="Times New Roman" w:cs="Times New Roman"/>
          <w:color w:val="0D0D0E"/>
          <w:sz w:val="24"/>
          <w:szCs w:val="24"/>
        </w:rPr>
        <w:t xml:space="preserve">je </w:t>
      </w:r>
      <w:r w:rsidRPr="0008512C">
        <w:rPr>
          <w:rFonts w:ascii="Times New Roman" w:eastAsia="HiddenHorzOCR" w:hAnsi="Times New Roman" w:cs="Times New Roman"/>
          <w:color w:val="0D0D0E"/>
          <w:sz w:val="24"/>
          <w:szCs w:val="24"/>
        </w:rPr>
        <w:t xml:space="preserve">určena výhradně </w:t>
      </w:r>
      <w:r w:rsidRPr="0008512C">
        <w:rPr>
          <w:rFonts w:ascii="Times New Roman" w:hAnsi="Times New Roman" w:cs="Times New Roman"/>
          <w:color w:val="0D0D0E"/>
          <w:sz w:val="24"/>
          <w:szCs w:val="24"/>
        </w:rPr>
        <w:t>na</w:t>
      </w:r>
      <w:r w:rsidR="00BC62DE">
        <w:rPr>
          <w:rFonts w:ascii="Times New Roman" w:hAnsi="Times New Roman" w:cs="Times New Roman"/>
          <w:color w:val="0D0D0E"/>
          <w:sz w:val="24"/>
          <w:szCs w:val="24"/>
        </w:rPr>
        <w:t xml:space="preserve"> osobní potřeby dětí Dětského domova Klánovice  jako mimořádný příspěvek vždy pro jednotlivé dítě.</w:t>
      </w:r>
    </w:p>
    <w:p w14:paraId="2216938D" w14:textId="77777777" w:rsidR="00F05BFF" w:rsidRPr="0008512C" w:rsidRDefault="00F05BFF" w:rsidP="00EA0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E"/>
          <w:sz w:val="24"/>
          <w:szCs w:val="24"/>
        </w:rPr>
      </w:pPr>
    </w:p>
    <w:p w14:paraId="57274331" w14:textId="77777777" w:rsidR="00EA0ED9" w:rsidRPr="0008512C" w:rsidRDefault="00EA0ED9" w:rsidP="00EA0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F2732"/>
          <w:sz w:val="24"/>
          <w:szCs w:val="24"/>
        </w:rPr>
      </w:pPr>
      <w:r w:rsidRPr="0008512C">
        <w:rPr>
          <w:rFonts w:ascii="Times New Roman" w:hAnsi="Times New Roman" w:cs="Times New Roman"/>
          <w:b/>
          <w:bCs/>
          <w:color w:val="1F2732"/>
          <w:sz w:val="24"/>
          <w:szCs w:val="24"/>
        </w:rPr>
        <w:t>2. Podmínky daru</w:t>
      </w:r>
    </w:p>
    <w:p w14:paraId="184986C5" w14:textId="77777777" w:rsidR="00BC62DE" w:rsidRDefault="00EA0ED9" w:rsidP="00EA0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E"/>
          <w:sz w:val="24"/>
          <w:szCs w:val="24"/>
        </w:rPr>
      </w:pPr>
      <w:r w:rsidRPr="0008512C">
        <w:rPr>
          <w:rFonts w:ascii="Times New Roman" w:hAnsi="Times New Roman" w:cs="Times New Roman"/>
          <w:color w:val="0D0D0E"/>
          <w:sz w:val="24"/>
          <w:szCs w:val="24"/>
        </w:rPr>
        <w:t xml:space="preserve">2.1. Tuto </w:t>
      </w:r>
      <w:r w:rsidRPr="0008512C">
        <w:rPr>
          <w:rFonts w:ascii="Times New Roman" w:eastAsia="HiddenHorzOCR" w:hAnsi="Times New Roman" w:cs="Times New Roman"/>
          <w:color w:val="0D0D0E"/>
          <w:sz w:val="24"/>
          <w:szCs w:val="24"/>
        </w:rPr>
        <w:t xml:space="preserve">částku </w:t>
      </w:r>
      <w:r w:rsidRPr="0008512C">
        <w:rPr>
          <w:rFonts w:ascii="Times New Roman" w:hAnsi="Times New Roman" w:cs="Times New Roman"/>
          <w:color w:val="0D0D0E"/>
          <w:sz w:val="24"/>
          <w:szCs w:val="24"/>
        </w:rPr>
        <w:t>poskytl d</w:t>
      </w:r>
      <w:r w:rsidR="008A5F14" w:rsidRPr="0008512C">
        <w:rPr>
          <w:rFonts w:ascii="Times New Roman" w:hAnsi="Times New Roman" w:cs="Times New Roman"/>
          <w:color w:val="0D0D0E"/>
          <w:sz w:val="24"/>
          <w:szCs w:val="24"/>
        </w:rPr>
        <w:t>árce</w:t>
      </w:r>
      <w:r w:rsidRPr="0008512C">
        <w:rPr>
          <w:rFonts w:ascii="Times New Roman" w:hAnsi="Times New Roman" w:cs="Times New Roman"/>
          <w:color w:val="0D0D0E"/>
          <w:sz w:val="24"/>
          <w:szCs w:val="24"/>
        </w:rPr>
        <w:t xml:space="preserve"> </w:t>
      </w:r>
      <w:r w:rsidR="00BC62DE">
        <w:rPr>
          <w:rFonts w:ascii="Times New Roman" w:hAnsi="Times New Roman" w:cs="Times New Roman"/>
          <w:color w:val="0D0D0E"/>
          <w:sz w:val="24"/>
          <w:szCs w:val="24"/>
        </w:rPr>
        <w:t>v</w:t>
      </w:r>
      <w:r w:rsidR="004F70DC">
        <w:rPr>
          <w:rFonts w:ascii="Times New Roman" w:hAnsi="Times New Roman" w:cs="Times New Roman"/>
          <w:color w:val="0D0D0E"/>
          <w:sz w:val="24"/>
          <w:szCs w:val="24"/>
        </w:rPr>
        <w:t> </w:t>
      </w:r>
      <w:r w:rsidR="00BC62DE">
        <w:rPr>
          <w:rFonts w:ascii="Times New Roman" w:hAnsi="Times New Roman" w:cs="Times New Roman"/>
          <w:color w:val="0D0D0E"/>
          <w:sz w:val="24"/>
          <w:szCs w:val="24"/>
        </w:rPr>
        <w:t>hotovosti</w:t>
      </w:r>
      <w:r w:rsidR="004F70DC">
        <w:rPr>
          <w:rFonts w:ascii="Times New Roman" w:hAnsi="Times New Roman" w:cs="Times New Roman"/>
          <w:color w:val="0D0D0E"/>
          <w:sz w:val="24"/>
          <w:szCs w:val="24"/>
        </w:rPr>
        <w:t>.</w:t>
      </w:r>
    </w:p>
    <w:p w14:paraId="57C3F07B" w14:textId="77777777" w:rsidR="00EA0ED9" w:rsidRPr="0008512C" w:rsidRDefault="00EA0ED9" w:rsidP="00EA0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color w:val="1F2732"/>
          <w:sz w:val="24"/>
          <w:szCs w:val="24"/>
        </w:rPr>
      </w:pPr>
      <w:r w:rsidRPr="0008512C">
        <w:rPr>
          <w:rFonts w:ascii="Times New Roman" w:hAnsi="Times New Roman" w:cs="Times New Roman"/>
          <w:color w:val="0D0D0E"/>
          <w:sz w:val="24"/>
          <w:szCs w:val="24"/>
        </w:rPr>
        <w:t xml:space="preserve">2.2. Dárce poskytuje obdarovanému výše uvedenou </w:t>
      </w:r>
      <w:r w:rsidRPr="0008512C">
        <w:rPr>
          <w:rFonts w:ascii="Times New Roman" w:eastAsia="HiddenHorzOCR" w:hAnsi="Times New Roman" w:cs="Times New Roman"/>
          <w:color w:val="0D0D0E"/>
          <w:sz w:val="24"/>
          <w:szCs w:val="24"/>
        </w:rPr>
        <w:t xml:space="preserve">finanční částku dobrovolně </w:t>
      </w:r>
      <w:r w:rsidRPr="0008512C">
        <w:rPr>
          <w:rFonts w:ascii="Times New Roman" w:hAnsi="Times New Roman" w:cs="Times New Roman"/>
          <w:color w:val="0D0D0E"/>
          <w:sz w:val="24"/>
          <w:szCs w:val="24"/>
        </w:rPr>
        <w:t>a obdarovaný prohlašuje, že tento dar</w:t>
      </w:r>
      <w:r w:rsidR="008A5F14" w:rsidRPr="0008512C">
        <w:rPr>
          <w:rFonts w:ascii="Times New Roman" w:hAnsi="Times New Roman" w:cs="Times New Roman"/>
          <w:color w:val="0D0D0E"/>
          <w:sz w:val="24"/>
          <w:szCs w:val="24"/>
        </w:rPr>
        <w:t xml:space="preserve"> </w:t>
      </w:r>
      <w:r w:rsidRPr="0008512C">
        <w:rPr>
          <w:rFonts w:ascii="Times New Roman" w:eastAsia="HiddenHorzOCR" w:hAnsi="Times New Roman" w:cs="Times New Roman"/>
          <w:color w:val="0D0D0E"/>
          <w:sz w:val="24"/>
          <w:szCs w:val="24"/>
        </w:rPr>
        <w:t xml:space="preserve">přijímá </w:t>
      </w:r>
      <w:r w:rsidRPr="0008512C">
        <w:rPr>
          <w:rFonts w:ascii="Times New Roman" w:hAnsi="Times New Roman" w:cs="Times New Roman"/>
          <w:color w:val="0D0D0E"/>
          <w:sz w:val="24"/>
          <w:szCs w:val="24"/>
        </w:rPr>
        <w:t xml:space="preserve">a zavazuje se poskytnutou </w:t>
      </w:r>
      <w:r w:rsidRPr="0008512C">
        <w:rPr>
          <w:rFonts w:ascii="Times New Roman" w:eastAsia="HiddenHorzOCR" w:hAnsi="Times New Roman" w:cs="Times New Roman"/>
          <w:color w:val="0D0D0E"/>
          <w:sz w:val="24"/>
          <w:szCs w:val="24"/>
        </w:rPr>
        <w:t xml:space="preserve">částku </w:t>
      </w:r>
      <w:r w:rsidRPr="0008512C">
        <w:rPr>
          <w:rFonts w:ascii="Times New Roman" w:hAnsi="Times New Roman" w:cs="Times New Roman"/>
          <w:color w:val="0D0D0E"/>
          <w:sz w:val="24"/>
          <w:szCs w:val="24"/>
        </w:rPr>
        <w:t xml:space="preserve">použít pouze na vymezené </w:t>
      </w:r>
      <w:r w:rsidRPr="0008512C">
        <w:rPr>
          <w:rFonts w:ascii="Times New Roman" w:eastAsia="HiddenHorzOCR" w:hAnsi="Times New Roman" w:cs="Times New Roman"/>
          <w:color w:val="0D0D0E"/>
          <w:sz w:val="24"/>
          <w:szCs w:val="24"/>
        </w:rPr>
        <w:t>účely</w:t>
      </w:r>
      <w:r w:rsidRPr="0008512C">
        <w:rPr>
          <w:rFonts w:ascii="Times New Roman" w:eastAsia="HiddenHorzOCR" w:hAnsi="Times New Roman" w:cs="Times New Roman"/>
          <w:color w:val="1F2732"/>
          <w:sz w:val="24"/>
          <w:szCs w:val="24"/>
        </w:rPr>
        <w:t>.</w:t>
      </w:r>
    </w:p>
    <w:p w14:paraId="12ED9260" w14:textId="77777777" w:rsidR="00EA0ED9" w:rsidRPr="0008512C" w:rsidRDefault="00EA0ED9" w:rsidP="00EA0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E"/>
          <w:sz w:val="24"/>
          <w:szCs w:val="24"/>
        </w:rPr>
      </w:pPr>
      <w:r w:rsidRPr="0008512C">
        <w:rPr>
          <w:rFonts w:ascii="Times New Roman" w:hAnsi="Times New Roman" w:cs="Times New Roman"/>
          <w:color w:val="0D0D0E"/>
          <w:sz w:val="24"/>
          <w:szCs w:val="24"/>
        </w:rPr>
        <w:t xml:space="preserve">2.3. Dárce má právo požadovat vrácení daru v </w:t>
      </w:r>
      <w:r w:rsidRPr="0008512C">
        <w:rPr>
          <w:rFonts w:ascii="Times New Roman" w:eastAsia="HiddenHorzOCR" w:hAnsi="Times New Roman" w:cs="Times New Roman"/>
          <w:color w:val="0D0D0E"/>
          <w:sz w:val="24"/>
          <w:szCs w:val="24"/>
        </w:rPr>
        <w:t xml:space="preserve">případě, </w:t>
      </w:r>
      <w:r w:rsidRPr="0008512C">
        <w:rPr>
          <w:rFonts w:ascii="Times New Roman" w:hAnsi="Times New Roman" w:cs="Times New Roman"/>
          <w:color w:val="0D0D0E"/>
          <w:sz w:val="24"/>
          <w:szCs w:val="24"/>
        </w:rPr>
        <w:t xml:space="preserve">že dar bude použit na jiné </w:t>
      </w:r>
      <w:r w:rsidRPr="0008512C">
        <w:rPr>
          <w:rFonts w:ascii="Times New Roman" w:eastAsia="HiddenHorzOCR" w:hAnsi="Times New Roman" w:cs="Times New Roman"/>
          <w:color w:val="0D0D0E"/>
          <w:sz w:val="24"/>
          <w:szCs w:val="24"/>
        </w:rPr>
        <w:t xml:space="preserve">účely, </w:t>
      </w:r>
      <w:r w:rsidRPr="0008512C">
        <w:rPr>
          <w:rFonts w:ascii="Times New Roman" w:hAnsi="Times New Roman" w:cs="Times New Roman"/>
          <w:color w:val="0D0D0E"/>
          <w:sz w:val="24"/>
          <w:szCs w:val="24"/>
        </w:rPr>
        <w:t xml:space="preserve">než jsou uvedeny v </w:t>
      </w:r>
      <w:r w:rsidRPr="0008512C">
        <w:rPr>
          <w:rFonts w:ascii="Times New Roman" w:eastAsia="HiddenHorzOCR" w:hAnsi="Times New Roman" w:cs="Times New Roman"/>
          <w:color w:val="0D0D0E"/>
          <w:sz w:val="24"/>
          <w:szCs w:val="24"/>
        </w:rPr>
        <w:t xml:space="preserve">bodě </w:t>
      </w:r>
      <w:r w:rsidRPr="0008512C">
        <w:rPr>
          <w:rFonts w:ascii="Times New Roman" w:hAnsi="Times New Roman" w:cs="Times New Roman"/>
          <w:color w:val="0D0D0E"/>
          <w:sz w:val="24"/>
          <w:szCs w:val="24"/>
        </w:rPr>
        <w:t>1.2.</w:t>
      </w:r>
    </w:p>
    <w:p w14:paraId="3F1531BC" w14:textId="77777777" w:rsidR="00EA0ED9" w:rsidRPr="0008512C" w:rsidRDefault="00EA0ED9" w:rsidP="00EA0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F2732"/>
          <w:sz w:val="24"/>
          <w:szCs w:val="24"/>
        </w:rPr>
      </w:pPr>
      <w:r w:rsidRPr="0008512C">
        <w:rPr>
          <w:rFonts w:ascii="Times New Roman" w:hAnsi="Times New Roman" w:cs="Times New Roman"/>
          <w:color w:val="0D0D0E"/>
          <w:sz w:val="24"/>
          <w:szCs w:val="24"/>
        </w:rPr>
        <w:t xml:space="preserve">2.4. Obdarovaný </w:t>
      </w:r>
      <w:r w:rsidRPr="0008512C">
        <w:rPr>
          <w:rFonts w:ascii="Times New Roman" w:eastAsia="HiddenHorzOCR" w:hAnsi="Times New Roman" w:cs="Times New Roman"/>
          <w:color w:val="0D0D0E"/>
          <w:sz w:val="24"/>
          <w:szCs w:val="24"/>
        </w:rPr>
        <w:t xml:space="preserve">může </w:t>
      </w:r>
      <w:r w:rsidRPr="0008512C">
        <w:rPr>
          <w:rFonts w:ascii="Times New Roman" w:hAnsi="Times New Roman" w:cs="Times New Roman"/>
          <w:color w:val="0D0D0E"/>
          <w:sz w:val="24"/>
          <w:szCs w:val="24"/>
        </w:rPr>
        <w:t xml:space="preserve">dar vrátit v </w:t>
      </w:r>
      <w:r w:rsidRPr="0008512C">
        <w:rPr>
          <w:rFonts w:ascii="Times New Roman" w:eastAsia="HiddenHorzOCR" w:hAnsi="Times New Roman" w:cs="Times New Roman"/>
          <w:color w:val="0D0D0E"/>
          <w:sz w:val="24"/>
          <w:szCs w:val="24"/>
        </w:rPr>
        <w:t xml:space="preserve">případě, </w:t>
      </w:r>
      <w:r w:rsidRPr="0008512C">
        <w:rPr>
          <w:rFonts w:ascii="Times New Roman" w:hAnsi="Times New Roman" w:cs="Times New Roman"/>
          <w:color w:val="0D0D0E"/>
          <w:sz w:val="24"/>
          <w:szCs w:val="24"/>
        </w:rPr>
        <w:t xml:space="preserve">že dárce </w:t>
      </w:r>
      <w:r w:rsidRPr="0008512C">
        <w:rPr>
          <w:rFonts w:ascii="Times New Roman" w:eastAsia="HiddenHorzOCR" w:hAnsi="Times New Roman" w:cs="Times New Roman"/>
          <w:color w:val="0D0D0E"/>
          <w:sz w:val="24"/>
          <w:szCs w:val="24"/>
        </w:rPr>
        <w:t xml:space="preserve">nepřiměřeným způsobem </w:t>
      </w:r>
      <w:r w:rsidRPr="0008512C">
        <w:rPr>
          <w:rFonts w:ascii="Times New Roman" w:hAnsi="Times New Roman" w:cs="Times New Roman"/>
          <w:color w:val="0D0D0E"/>
          <w:sz w:val="24"/>
          <w:szCs w:val="24"/>
        </w:rPr>
        <w:t xml:space="preserve">zasahuje do </w:t>
      </w:r>
      <w:r w:rsidRPr="0008512C">
        <w:rPr>
          <w:rFonts w:ascii="Times New Roman" w:eastAsia="HiddenHorzOCR" w:hAnsi="Times New Roman" w:cs="Times New Roman"/>
          <w:color w:val="0D0D0E"/>
          <w:sz w:val="24"/>
          <w:szCs w:val="24"/>
        </w:rPr>
        <w:t xml:space="preserve">činnosti </w:t>
      </w:r>
      <w:r w:rsidRPr="0008512C">
        <w:rPr>
          <w:rFonts w:ascii="Times New Roman" w:hAnsi="Times New Roman" w:cs="Times New Roman"/>
          <w:color w:val="0D0D0E"/>
          <w:sz w:val="24"/>
          <w:szCs w:val="24"/>
        </w:rPr>
        <w:t>obdarovaného</w:t>
      </w:r>
      <w:r w:rsidR="008A5F14" w:rsidRPr="0008512C">
        <w:rPr>
          <w:rFonts w:ascii="Times New Roman" w:hAnsi="Times New Roman" w:cs="Times New Roman"/>
          <w:color w:val="0D0D0E"/>
          <w:sz w:val="24"/>
          <w:szCs w:val="24"/>
        </w:rPr>
        <w:t xml:space="preserve"> </w:t>
      </w:r>
      <w:r w:rsidRPr="0008512C">
        <w:rPr>
          <w:rFonts w:ascii="Times New Roman" w:hAnsi="Times New Roman" w:cs="Times New Roman"/>
          <w:color w:val="0D0D0E"/>
          <w:sz w:val="24"/>
          <w:szCs w:val="24"/>
        </w:rPr>
        <w:t xml:space="preserve">nebo poškozuje </w:t>
      </w:r>
      <w:r w:rsidRPr="0008512C">
        <w:rPr>
          <w:rFonts w:ascii="Times New Roman" w:hAnsi="Times New Roman" w:cs="Times New Roman"/>
          <w:color w:val="1F2732"/>
          <w:sz w:val="24"/>
          <w:szCs w:val="24"/>
        </w:rPr>
        <w:t>j</w:t>
      </w:r>
      <w:r w:rsidRPr="0008512C">
        <w:rPr>
          <w:rFonts w:ascii="Times New Roman" w:hAnsi="Times New Roman" w:cs="Times New Roman"/>
          <w:color w:val="0D0D0E"/>
          <w:sz w:val="24"/>
          <w:szCs w:val="24"/>
        </w:rPr>
        <w:t>eho dobré jméno</w:t>
      </w:r>
      <w:r w:rsidRPr="0008512C">
        <w:rPr>
          <w:rFonts w:ascii="Times New Roman" w:hAnsi="Times New Roman" w:cs="Times New Roman"/>
          <w:color w:val="1F2732"/>
          <w:sz w:val="24"/>
          <w:szCs w:val="24"/>
        </w:rPr>
        <w:t>.</w:t>
      </w:r>
    </w:p>
    <w:p w14:paraId="2B21D05D" w14:textId="77777777" w:rsidR="008A5F14" w:rsidRPr="0008512C" w:rsidRDefault="008A5F14" w:rsidP="00EA0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F282F"/>
          <w:sz w:val="24"/>
          <w:szCs w:val="24"/>
        </w:rPr>
      </w:pPr>
    </w:p>
    <w:p w14:paraId="4B435C2C" w14:textId="77777777" w:rsidR="00EA0ED9" w:rsidRPr="0008512C" w:rsidRDefault="00EA0ED9" w:rsidP="00EA0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F282F"/>
          <w:sz w:val="24"/>
          <w:szCs w:val="24"/>
        </w:rPr>
      </w:pPr>
      <w:r w:rsidRPr="0008512C">
        <w:rPr>
          <w:rFonts w:ascii="Times New Roman" w:hAnsi="Times New Roman" w:cs="Times New Roman"/>
          <w:b/>
          <w:bCs/>
          <w:color w:val="1F282F"/>
          <w:sz w:val="24"/>
          <w:szCs w:val="24"/>
        </w:rPr>
        <w:t xml:space="preserve">3. </w:t>
      </w:r>
      <w:r w:rsidRPr="0008512C">
        <w:rPr>
          <w:rFonts w:ascii="Times New Roman" w:eastAsia="HiddenHorzOCR" w:hAnsi="Times New Roman" w:cs="Times New Roman"/>
          <w:b/>
          <w:color w:val="1F282F"/>
          <w:sz w:val="24"/>
          <w:szCs w:val="24"/>
        </w:rPr>
        <w:t>Závěre</w:t>
      </w:r>
      <w:r w:rsidRPr="0008512C">
        <w:rPr>
          <w:rFonts w:ascii="Times New Roman" w:eastAsia="HiddenHorzOCR" w:hAnsi="Times New Roman" w:cs="Times New Roman"/>
          <w:b/>
          <w:color w:val="0D0D0E"/>
          <w:sz w:val="24"/>
          <w:szCs w:val="24"/>
        </w:rPr>
        <w:t>č</w:t>
      </w:r>
      <w:r w:rsidRPr="0008512C">
        <w:rPr>
          <w:rFonts w:ascii="Times New Roman" w:eastAsia="HiddenHorzOCR" w:hAnsi="Times New Roman" w:cs="Times New Roman"/>
          <w:b/>
          <w:color w:val="1F282F"/>
          <w:sz w:val="24"/>
          <w:szCs w:val="24"/>
        </w:rPr>
        <w:t xml:space="preserve">ná </w:t>
      </w:r>
      <w:r w:rsidRPr="0008512C">
        <w:rPr>
          <w:rFonts w:ascii="Times New Roman" w:hAnsi="Times New Roman" w:cs="Times New Roman"/>
          <w:b/>
          <w:bCs/>
          <w:color w:val="1F282F"/>
          <w:sz w:val="24"/>
          <w:szCs w:val="24"/>
        </w:rPr>
        <w:t>ustanovení</w:t>
      </w:r>
    </w:p>
    <w:p w14:paraId="7233DC66" w14:textId="77777777" w:rsidR="000B5CE1" w:rsidRPr="0008512C" w:rsidRDefault="000B5CE1" w:rsidP="000B5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C1C1C"/>
          <w:sz w:val="24"/>
          <w:szCs w:val="24"/>
        </w:rPr>
      </w:pPr>
      <w:r w:rsidRPr="0008512C">
        <w:rPr>
          <w:rFonts w:ascii="Times New Roman" w:hAnsi="Times New Roman" w:cs="Times New Roman"/>
          <w:color w:val="1C1C1C"/>
          <w:sz w:val="24"/>
          <w:szCs w:val="24"/>
        </w:rPr>
        <w:t xml:space="preserve">3.1. Tato smlouva nabývá platnosti a </w:t>
      </w:r>
      <w:r w:rsidRPr="0008512C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účinnosti </w:t>
      </w:r>
      <w:r w:rsidRPr="0008512C">
        <w:rPr>
          <w:rFonts w:ascii="Times New Roman" w:hAnsi="Times New Roman" w:cs="Times New Roman"/>
          <w:color w:val="1C1C1C"/>
          <w:sz w:val="24"/>
          <w:szCs w:val="24"/>
        </w:rPr>
        <w:t xml:space="preserve">dnem jejího podpisu </w:t>
      </w:r>
      <w:r w:rsidRPr="0008512C">
        <w:rPr>
          <w:rFonts w:ascii="Times New Roman" w:eastAsia="HiddenHorzOCR" w:hAnsi="Times New Roman" w:cs="Times New Roman"/>
          <w:color w:val="333333"/>
          <w:sz w:val="24"/>
          <w:szCs w:val="24"/>
        </w:rPr>
        <w:t xml:space="preserve">oběma </w:t>
      </w:r>
      <w:r w:rsidRPr="0008512C">
        <w:rPr>
          <w:rFonts w:ascii="Times New Roman" w:hAnsi="Times New Roman" w:cs="Times New Roman"/>
          <w:color w:val="333333"/>
          <w:sz w:val="24"/>
          <w:szCs w:val="24"/>
        </w:rPr>
        <w:t xml:space="preserve">smluvními </w:t>
      </w:r>
      <w:r w:rsidRPr="0008512C">
        <w:rPr>
          <w:rFonts w:ascii="Times New Roman" w:hAnsi="Times New Roman" w:cs="Times New Roman"/>
          <w:color w:val="1C1C1C"/>
          <w:sz w:val="24"/>
          <w:szCs w:val="24"/>
        </w:rPr>
        <w:t>stranami.</w:t>
      </w:r>
    </w:p>
    <w:p w14:paraId="4A9B1BC8" w14:textId="77777777" w:rsidR="000B5CE1" w:rsidRPr="0008512C" w:rsidRDefault="000B5CE1" w:rsidP="000B5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C1C1C"/>
          <w:sz w:val="24"/>
          <w:szCs w:val="24"/>
        </w:rPr>
      </w:pPr>
      <w:r w:rsidRPr="0008512C">
        <w:rPr>
          <w:rFonts w:ascii="Times New Roman" w:hAnsi="Times New Roman" w:cs="Times New Roman"/>
          <w:color w:val="1C1C1C"/>
          <w:sz w:val="24"/>
          <w:szCs w:val="24"/>
        </w:rPr>
        <w:t xml:space="preserve">3.2. Smlouva je vyhotovena ve </w:t>
      </w:r>
      <w:r w:rsidRPr="0008512C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dvou </w:t>
      </w:r>
      <w:r w:rsidRPr="0008512C">
        <w:rPr>
          <w:rFonts w:ascii="Times New Roman" w:hAnsi="Times New Roman" w:cs="Times New Roman"/>
          <w:color w:val="333333"/>
          <w:sz w:val="24"/>
          <w:szCs w:val="24"/>
        </w:rPr>
        <w:t xml:space="preserve">stejnopisech, </w:t>
      </w:r>
      <w:r w:rsidRPr="0008512C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přičemž </w:t>
      </w:r>
      <w:r w:rsidRPr="0008512C">
        <w:rPr>
          <w:rFonts w:ascii="Times New Roman" w:hAnsi="Times New Roman" w:cs="Times New Roman"/>
          <w:color w:val="1C1C1C"/>
          <w:sz w:val="24"/>
          <w:szCs w:val="24"/>
        </w:rPr>
        <w:t xml:space="preserve">každá </w:t>
      </w:r>
      <w:r w:rsidRPr="0008512C">
        <w:rPr>
          <w:rFonts w:ascii="Times New Roman" w:hAnsi="Times New Roman" w:cs="Times New Roman"/>
          <w:color w:val="333333"/>
          <w:sz w:val="24"/>
          <w:szCs w:val="24"/>
        </w:rPr>
        <w:t xml:space="preserve">ze smluvních stran </w:t>
      </w:r>
      <w:r w:rsidRPr="0008512C">
        <w:rPr>
          <w:rFonts w:ascii="Times New Roman" w:hAnsi="Times New Roman" w:cs="Times New Roman"/>
          <w:color w:val="1C1C1C"/>
          <w:sz w:val="24"/>
          <w:szCs w:val="24"/>
        </w:rPr>
        <w:t xml:space="preserve">obdrží </w:t>
      </w:r>
      <w:r w:rsidRPr="0008512C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jedno </w:t>
      </w:r>
      <w:r w:rsidRPr="0008512C">
        <w:rPr>
          <w:rFonts w:ascii="Times New Roman" w:hAnsi="Times New Roman" w:cs="Times New Roman"/>
          <w:color w:val="1C1C1C"/>
          <w:sz w:val="24"/>
          <w:szCs w:val="24"/>
        </w:rPr>
        <w:t>vyhotovení.</w:t>
      </w:r>
    </w:p>
    <w:p w14:paraId="3B85A2B2" w14:textId="77777777" w:rsidR="00BC62DE" w:rsidRDefault="000B5CE1" w:rsidP="000B5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C1C1C"/>
          <w:sz w:val="24"/>
          <w:szCs w:val="24"/>
        </w:rPr>
      </w:pPr>
      <w:r w:rsidRPr="0008512C">
        <w:rPr>
          <w:rFonts w:ascii="Times New Roman" w:hAnsi="Times New Roman" w:cs="Times New Roman"/>
          <w:color w:val="1C1C1C"/>
          <w:sz w:val="24"/>
          <w:szCs w:val="24"/>
        </w:rPr>
        <w:t xml:space="preserve">3.3. </w:t>
      </w:r>
      <w:r w:rsidRPr="0008512C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Obě </w:t>
      </w:r>
      <w:r w:rsidRPr="0008512C">
        <w:rPr>
          <w:rFonts w:ascii="Times New Roman" w:hAnsi="Times New Roman" w:cs="Times New Roman"/>
          <w:color w:val="1C1C1C"/>
          <w:sz w:val="24"/>
          <w:szCs w:val="24"/>
        </w:rPr>
        <w:t xml:space="preserve">smluvní strany </w:t>
      </w:r>
      <w:r w:rsidRPr="0008512C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výslovně </w:t>
      </w:r>
      <w:r w:rsidRPr="0008512C">
        <w:rPr>
          <w:rFonts w:ascii="Times New Roman" w:hAnsi="Times New Roman" w:cs="Times New Roman"/>
          <w:color w:val="1C1C1C"/>
          <w:sz w:val="24"/>
          <w:szCs w:val="24"/>
        </w:rPr>
        <w:t>prohlašují</w:t>
      </w:r>
      <w:r w:rsidRPr="0008512C">
        <w:rPr>
          <w:rFonts w:ascii="Times New Roman" w:hAnsi="Times New Roman" w:cs="Times New Roman"/>
          <w:color w:val="464646"/>
          <w:sz w:val="24"/>
          <w:szCs w:val="24"/>
        </w:rPr>
        <w:t xml:space="preserve">, </w:t>
      </w:r>
      <w:r w:rsidRPr="0008512C">
        <w:rPr>
          <w:rFonts w:ascii="Times New Roman" w:hAnsi="Times New Roman" w:cs="Times New Roman"/>
          <w:color w:val="1C1C1C"/>
          <w:sz w:val="24"/>
          <w:szCs w:val="24"/>
        </w:rPr>
        <w:t>že jsou způsobilé k </w:t>
      </w:r>
      <w:r w:rsidRPr="0008512C">
        <w:rPr>
          <w:rFonts w:ascii="Times New Roman" w:hAnsi="Times New Roman" w:cs="Times New Roman"/>
          <w:color w:val="333333"/>
          <w:sz w:val="24"/>
          <w:szCs w:val="24"/>
        </w:rPr>
        <w:t xml:space="preserve">právním </w:t>
      </w:r>
      <w:r w:rsidRPr="0008512C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úkonům, </w:t>
      </w:r>
      <w:r w:rsidRPr="0008512C">
        <w:rPr>
          <w:rFonts w:ascii="Times New Roman" w:hAnsi="Times New Roman" w:cs="Times New Roman"/>
          <w:color w:val="333333"/>
          <w:sz w:val="24"/>
          <w:szCs w:val="24"/>
        </w:rPr>
        <w:t xml:space="preserve">že si </w:t>
      </w:r>
      <w:r w:rsidRPr="0008512C">
        <w:rPr>
          <w:rFonts w:ascii="Times New Roman" w:hAnsi="Times New Roman" w:cs="Times New Roman"/>
          <w:color w:val="1C1C1C"/>
          <w:sz w:val="24"/>
          <w:szCs w:val="24"/>
        </w:rPr>
        <w:t xml:space="preserve">tuto smlouvu </w:t>
      </w:r>
      <w:r w:rsidRPr="0008512C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přečetly </w:t>
      </w:r>
      <w:r w:rsidRPr="0008512C">
        <w:rPr>
          <w:rFonts w:ascii="Times New Roman" w:hAnsi="Times New Roman" w:cs="Times New Roman"/>
          <w:color w:val="1C1C1C"/>
          <w:sz w:val="24"/>
          <w:szCs w:val="24"/>
        </w:rPr>
        <w:t xml:space="preserve">a že její obsah odpovídá jejich pravé, </w:t>
      </w:r>
      <w:r w:rsidRPr="0008512C">
        <w:rPr>
          <w:rFonts w:ascii="Times New Roman" w:hAnsi="Times New Roman" w:cs="Times New Roman"/>
          <w:color w:val="464646"/>
          <w:sz w:val="24"/>
          <w:szCs w:val="24"/>
        </w:rPr>
        <w:t xml:space="preserve">vážné </w:t>
      </w:r>
      <w:r w:rsidRPr="0008512C">
        <w:rPr>
          <w:rFonts w:ascii="Times New Roman" w:hAnsi="Times New Roman" w:cs="Times New Roman"/>
          <w:color w:val="333333"/>
          <w:sz w:val="24"/>
          <w:szCs w:val="24"/>
        </w:rPr>
        <w:t xml:space="preserve">a svobodné </w:t>
      </w:r>
      <w:r w:rsidRPr="0008512C">
        <w:rPr>
          <w:rFonts w:ascii="Times New Roman" w:eastAsia="HiddenHorzOCR" w:hAnsi="Times New Roman" w:cs="Times New Roman"/>
          <w:color w:val="333333"/>
          <w:sz w:val="24"/>
          <w:szCs w:val="24"/>
        </w:rPr>
        <w:t xml:space="preserve">vůli </w:t>
      </w:r>
      <w:r w:rsidRPr="0008512C">
        <w:rPr>
          <w:rFonts w:ascii="Times New Roman" w:hAnsi="Times New Roman" w:cs="Times New Roman"/>
          <w:color w:val="1C1C1C"/>
          <w:sz w:val="24"/>
          <w:szCs w:val="24"/>
        </w:rPr>
        <w:t xml:space="preserve">a </w:t>
      </w:r>
      <w:r w:rsidRPr="0008512C">
        <w:rPr>
          <w:rFonts w:ascii="Times New Roman" w:hAnsi="Times New Roman" w:cs="Times New Roman"/>
          <w:color w:val="333333"/>
          <w:sz w:val="24"/>
          <w:szCs w:val="24"/>
        </w:rPr>
        <w:t xml:space="preserve">že </w:t>
      </w:r>
      <w:r w:rsidRPr="0008512C">
        <w:rPr>
          <w:rFonts w:ascii="Times New Roman" w:hAnsi="Times New Roman" w:cs="Times New Roman"/>
          <w:color w:val="1C1C1C"/>
          <w:sz w:val="24"/>
          <w:szCs w:val="24"/>
        </w:rPr>
        <w:t xml:space="preserve">ji neuzavírají v tísni ani na </w:t>
      </w:r>
      <w:r w:rsidRPr="0008512C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základě </w:t>
      </w:r>
      <w:r w:rsidRPr="0008512C">
        <w:rPr>
          <w:rFonts w:ascii="Times New Roman" w:hAnsi="Times New Roman" w:cs="Times New Roman"/>
          <w:color w:val="1C1C1C"/>
          <w:sz w:val="24"/>
          <w:szCs w:val="24"/>
        </w:rPr>
        <w:t xml:space="preserve">nevýhodných podmínek, což </w:t>
      </w:r>
      <w:r w:rsidRPr="0008512C">
        <w:rPr>
          <w:rFonts w:ascii="Times New Roman" w:hAnsi="Times New Roman" w:cs="Times New Roman"/>
          <w:color w:val="333333"/>
          <w:sz w:val="24"/>
          <w:szCs w:val="24"/>
        </w:rPr>
        <w:t xml:space="preserve">stvrzují svými </w:t>
      </w:r>
      <w:r w:rsidRPr="0008512C">
        <w:rPr>
          <w:rFonts w:ascii="Times New Roman" w:hAnsi="Times New Roman" w:cs="Times New Roman"/>
          <w:color w:val="1C1C1C"/>
          <w:sz w:val="24"/>
          <w:szCs w:val="24"/>
        </w:rPr>
        <w:t>podpisy.</w:t>
      </w:r>
    </w:p>
    <w:p w14:paraId="10BF54BE" w14:textId="77777777" w:rsidR="000B5CE1" w:rsidRPr="0008512C" w:rsidRDefault="000B5CE1" w:rsidP="000B5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C1C1C"/>
          <w:sz w:val="24"/>
          <w:szCs w:val="24"/>
        </w:rPr>
      </w:pPr>
      <w:r w:rsidRPr="0008512C">
        <w:rPr>
          <w:rFonts w:ascii="Times New Roman" w:hAnsi="Times New Roman" w:cs="Times New Roman"/>
          <w:color w:val="1C1C1C"/>
          <w:sz w:val="24"/>
          <w:szCs w:val="24"/>
        </w:rPr>
        <w:t xml:space="preserve">3.4. Dárce bere na </w:t>
      </w:r>
      <w:r w:rsidRPr="0008512C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vědomí, </w:t>
      </w:r>
      <w:r w:rsidRPr="0008512C">
        <w:rPr>
          <w:rFonts w:ascii="Times New Roman" w:hAnsi="Times New Roman" w:cs="Times New Roman"/>
          <w:color w:val="1C1C1C"/>
          <w:sz w:val="24"/>
          <w:szCs w:val="24"/>
        </w:rPr>
        <w:t xml:space="preserve">že </w:t>
      </w:r>
      <w:r w:rsidRPr="0008512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Dětský domov a Školní jídelna, Praha 9-Klánovice, Smržovská 77 </w:t>
      </w:r>
      <w:r w:rsidRPr="0008512C">
        <w:rPr>
          <w:rFonts w:ascii="Times New Roman" w:hAnsi="Times New Roman" w:cs="Times New Roman"/>
          <w:color w:val="1C1C1C"/>
          <w:sz w:val="24"/>
          <w:szCs w:val="24"/>
        </w:rPr>
        <w:t xml:space="preserve">jsou vázány zákonem </w:t>
      </w:r>
      <w:r w:rsidRPr="0008512C">
        <w:rPr>
          <w:rFonts w:ascii="Times New Roman" w:eastAsia="HiddenHorzOCR" w:hAnsi="Times New Roman" w:cs="Times New Roman"/>
          <w:color w:val="333333"/>
          <w:sz w:val="24"/>
          <w:szCs w:val="24"/>
        </w:rPr>
        <w:t xml:space="preserve">č. </w:t>
      </w:r>
      <w:r w:rsidRPr="0008512C">
        <w:rPr>
          <w:rFonts w:ascii="Times New Roman" w:hAnsi="Times New Roman" w:cs="Times New Roman"/>
          <w:color w:val="1C1C1C"/>
          <w:sz w:val="24"/>
          <w:szCs w:val="24"/>
        </w:rPr>
        <w:t xml:space="preserve">340/2015 Sb., o </w:t>
      </w:r>
      <w:r w:rsidRPr="0008512C">
        <w:rPr>
          <w:rFonts w:ascii="Times New Roman" w:hAnsi="Times New Roman" w:cs="Times New Roman"/>
          <w:color w:val="333333"/>
          <w:sz w:val="24"/>
          <w:szCs w:val="24"/>
        </w:rPr>
        <w:t xml:space="preserve">registru smluv </w:t>
      </w:r>
      <w:r w:rsidRPr="0008512C">
        <w:rPr>
          <w:rFonts w:ascii="Times New Roman" w:hAnsi="Times New Roman" w:cs="Times New Roman"/>
          <w:color w:val="18222B"/>
          <w:sz w:val="24"/>
          <w:szCs w:val="24"/>
        </w:rPr>
        <w:t xml:space="preserve">v platném </w:t>
      </w:r>
      <w:r w:rsidRPr="0008512C">
        <w:rPr>
          <w:rFonts w:ascii="Times New Roman" w:eastAsia="HiddenHorzOCR" w:hAnsi="Times New Roman" w:cs="Times New Roman"/>
          <w:color w:val="18222B"/>
          <w:sz w:val="24"/>
          <w:szCs w:val="24"/>
        </w:rPr>
        <w:t>znění</w:t>
      </w:r>
      <w:r w:rsidRPr="0008512C">
        <w:rPr>
          <w:rFonts w:ascii="Times New Roman" w:hAnsi="Times New Roman" w:cs="Times New Roman"/>
          <w:color w:val="333333"/>
          <w:sz w:val="24"/>
          <w:szCs w:val="24"/>
        </w:rPr>
        <w:t xml:space="preserve">, a souhlasí </w:t>
      </w:r>
      <w:r w:rsidRPr="0008512C">
        <w:rPr>
          <w:rFonts w:ascii="Times New Roman" w:hAnsi="Times New Roman" w:cs="Times New Roman"/>
          <w:color w:val="1C1C1C"/>
          <w:sz w:val="24"/>
          <w:szCs w:val="24"/>
        </w:rPr>
        <w:t xml:space="preserve">s tím, že </w:t>
      </w:r>
      <w:r w:rsidRPr="0008512C">
        <w:rPr>
          <w:rFonts w:ascii="Times New Roman" w:hAnsi="Times New Roman" w:cs="Times New Roman"/>
          <w:color w:val="1C1C1C"/>
          <w:sz w:val="24"/>
          <w:szCs w:val="24"/>
        </w:rPr>
        <w:lastRenderedPageBreak/>
        <w:t xml:space="preserve">text této smlouvy v případě, že hodnota daru přesáhne 50.000,- Kč včetně, bude </w:t>
      </w:r>
      <w:r w:rsidRPr="0008512C">
        <w:rPr>
          <w:rFonts w:ascii="Times New Roman" w:eastAsia="HiddenHorzOCR" w:hAnsi="Times New Roman" w:cs="Times New Roman"/>
          <w:color w:val="333333"/>
          <w:sz w:val="24"/>
          <w:szCs w:val="24"/>
        </w:rPr>
        <w:t xml:space="preserve">zveřejněn </w:t>
      </w:r>
      <w:r w:rsidRPr="0008512C">
        <w:rPr>
          <w:rFonts w:ascii="Times New Roman" w:eastAsia="HiddenHorzOCR" w:hAnsi="Times New Roman" w:cs="Times New Roman"/>
          <w:color w:val="1C1C1C"/>
          <w:sz w:val="24"/>
          <w:szCs w:val="24"/>
        </w:rPr>
        <w:t>pros</w:t>
      </w:r>
      <w:r w:rsidRPr="0008512C">
        <w:rPr>
          <w:rFonts w:ascii="Times New Roman" w:eastAsia="HiddenHorzOCR" w:hAnsi="Times New Roman" w:cs="Times New Roman"/>
          <w:color w:val="464646"/>
          <w:sz w:val="24"/>
          <w:szCs w:val="24"/>
        </w:rPr>
        <w:t>tře</w:t>
      </w:r>
      <w:r w:rsidRPr="0008512C">
        <w:rPr>
          <w:rFonts w:ascii="Times New Roman" w:eastAsia="HiddenHorzOCR" w:hAnsi="Times New Roman" w:cs="Times New Roman"/>
          <w:color w:val="1C1C1C"/>
          <w:sz w:val="24"/>
          <w:szCs w:val="24"/>
        </w:rPr>
        <w:t>dnict</w:t>
      </w:r>
      <w:r w:rsidRPr="0008512C">
        <w:rPr>
          <w:rFonts w:ascii="Times New Roman" w:eastAsia="HiddenHorzOCR" w:hAnsi="Times New Roman" w:cs="Times New Roman"/>
          <w:color w:val="464646"/>
          <w:sz w:val="24"/>
          <w:szCs w:val="24"/>
        </w:rPr>
        <w:t>v</w:t>
      </w:r>
      <w:r w:rsidRPr="0008512C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ím </w:t>
      </w:r>
      <w:r w:rsidRPr="0008512C">
        <w:rPr>
          <w:rFonts w:ascii="Times New Roman" w:hAnsi="Times New Roman" w:cs="Times New Roman"/>
          <w:color w:val="1C1C1C"/>
          <w:sz w:val="24"/>
          <w:szCs w:val="24"/>
        </w:rPr>
        <w:t xml:space="preserve">obdarovaného </w:t>
      </w:r>
      <w:r w:rsidRPr="0008512C">
        <w:rPr>
          <w:rFonts w:ascii="Times New Roman" w:hAnsi="Times New Roman" w:cs="Times New Roman"/>
          <w:color w:val="333333"/>
          <w:sz w:val="24"/>
          <w:szCs w:val="24"/>
        </w:rPr>
        <w:t>v </w:t>
      </w:r>
      <w:r w:rsidRPr="0008512C">
        <w:rPr>
          <w:rFonts w:ascii="Times New Roman" w:hAnsi="Times New Roman" w:cs="Times New Roman"/>
          <w:color w:val="1C1C1C"/>
          <w:sz w:val="24"/>
          <w:szCs w:val="24"/>
        </w:rPr>
        <w:t>registru smluv.</w:t>
      </w:r>
    </w:p>
    <w:p w14:paraId="1722BAD8" w14:textId="77777777" w:rsidR="000B5CE1" w:rsidRPr="0008512C" w:rsidRDefault="000B5CE1" w:rsidP="000B5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C1C1C"/>
          <w:sz w:val="24"/>
          <w:szCs w:val="24"/>
        </w:rPr>
      </w:pPr>
      <w:r w:rsidRPr="0008512C">
        <w:rPr>
          <w:rFonts w:ascii="Times New Roman" w:hAnsi="Times New Roman" w:cs="Times New Roman"/>
          <w:color w:val="1C1C1C"/>
          <w:sz w:val="24"/>
          <w:szCs w:val="24"/>
        </w:rPr>
        <w:t>3.5</w:t>
      </w:r>
      <w:r w:rsidRPr="0008512C">
        <w:rPr>
          <w:rFonts w:ascii="Times New Roman" w:hAnsi="Times New Roman" w:cs="Times New Roman"/>
          <w:color w:val="464646"/>
          <w:sz w:val="24"/>
          <w:szCs w:val="24"/>
        </w:rPr>
        <w:t xml:space="preserve">. </w:t>
      </w:r>
      <w:r w:rsidRPr="0008512C">
        <w:rPr>
          <w:rFonts w:ascii="Times New Roman" w:hAnsi="Times New Roman" w:cs="Times New Roman"/>
          <w:color w:val="1C1C1C"/>
          <w:sz w:val="24"/>
          <w:szCs w:val="24"/>
        </w:rPr>
        <w:t xml:space="preserve">Dárce prohlašuje, že nic z obsahu této </w:t>
      </w:r>
      <w:r w:rsidRPr="0008512C">
        <w:rPr>
          <w:rFonts w:ascii="Times New Roman" w:hAnsi="Times New Roman" w:cs="Times New Roman"/>
          <w:color w:val="333333"/>
          <w:sz w:val="24"/>
          <w:szCs w:val="24"/>
        </w:rPr>
        <w:t xml:space="preserve">smlouvy </w:t>
      </w:r>
      <w:r w:rsidRPr="0008512C">
        <w:rPr>
          <w:rFonts w:ascii="Times New Roman" w:hAnsi="Times New Roman" w:cs="Times New Roman"/>
          <w:color w:val="1C1C1C"/>
          <w:sz w:val="24"/>
          <w:szCs w:val="24"/>
        </w:rPr>
        <w:t xml:space="preserve">nepovažuje </w:t>
      </w:r>
      <w:r w:rsidRPr="0008512C">
        <w:rPr>
          <w:rFonts w:ascii="Times New Roman" w:hAnsi="Times New Roman" w:cs="Times New Roman"/>
          <w:color w:val="333333"/>
          <w:sz w:val="24"/>
          <w:szCs w:val="24"/>
        </w:rPr>
        <w:t xml:space="preserve">za obchodní tajemství </w:t>
      </w:r>
      <w:r w:rsidRPr="0008512C">
        <w:rPr>
          <w:rFonts w:ascii="Times New Roman" w:hAnsi="Times New Roman" w:cs="Times New Roman"/>
          <w:color w:val="1C1C1C"/>
          <w:sz w:val="24"/>
          <w:szCs w:val="24"/>
        </w:rPr>
        <w:t xml:space="preserve">a také souhlasí se </w:t>
      </w:r>
      <w:r w:rsidRPr="0008512C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zveřejněním </w:t>
      </w:r>
      <w:r w:rsidRPr="0008512C">
        <w:rPr>
          <w:rFonts w:ascii="Times New Roman" w:hAnsi="Times New Roman" w:cs="Times New Roman"/>
          <w:color w:val="1C1C1C"/>
          <w:sz w:val="24"/>
          <w:szCs w:val="24"/>
        </w:rPr>
        <w:t xml:space="preserve">osobních údajů ve </w:t>
      </w:r>
      <w:r w:rsidRPr="0008512C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smlouvě </w:t>
      </w:r>
      <w:r w:rsidRPr="0008512C">
        <w:rPr>
          <w:rFonts w:ascii="Times New Roman" w:hAnsi="Times New Roman" w:cs="Times New Roman"/>
          <w:color w:val="1C1C1C"/>
          <w:sz w:val="24"/>
          <w:szCs w:val="24"/>
        </w:rPr>
        <w:t>obsažených.</w:t>
      </w:r>
    </w:p>
    <w:p w14:paraId="2A669E54" w14:textId="77777777" w:rsidR="000B5CE1" w:rsidRPr="0008512C" w:rsidRDefault="000B5CE1" w:rsidP="000B5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C1C1C"/>
          <w:sz w:val="24"/>
          <w:szCs w:val="24"/>
        </w:rPr>
      </w:pPr>
      <w:r w:rsidRPr="0008512C">
        <w:rPr>
          <w:rFonts w:ascii="Times New Roman" w:hAnsi="Times New Roman" w:cs="Times New Roman"/>
          <w:color w:val="1C1C1C"/>
          <w:sz w:val="24"/>
          <w:szCs w:val="24"/>
        </w:rPr>
        <w:t xml:space="preserve">3.6. Smluvní strany souhlasí se </w:t>
      </w:r>
      <w:r w:rsidRPr="0008512C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zveřejněním </w:t>
      </w:r>
      <w:r w:rsidRPr="0008512C">
        <w:rPr>
          <w:rFonts w:ascii="Times New Roman" w:hAnsi="Times New Roman" w:cs="Times New Roman"/>
          <w:color w:val="1C1C1C"/>
          <w:sz w:val="24"/>
          <w:szCs w:val="24"/>
        </w:rPr>
        <w:t>této smlouvy v pl</w:t>
      </w:r>
      <w:r w:rsidRPr="0008512C">
        <w:rPr>
          <w:rFonts w:ascii="Times New Roman" w:hAnsi="Times New Roman" w:cs="Times New Roman"/>
          <w:color w:val="464646"/>
          <w:sz w:val="24"/>
          <w:szCs w:val="24"/>
        </w:rPr>
        <w:t>n</w:t>
      </w:r>
      <w:r w:rsidRPr="0008512C">
        <w:rPr>
          <w:rFonts w:ascii="Times New Roman" w:hAnsi="Times New Roman" w:cs="Times New Roman"/>
          <w:color w:val="1C1C1C"/>
          <w:sz w:val="24"/>
          <w:szCs w:val="24"/>
        </w:rPr>
        <w:t xml:space="preserve">ém </w:t>
      </w:r>
      <w:r w:rsidRPr="0008512C">
        <w:rPr>
          <w:rFonts w:ascii="Times New Roman" w:hAnsi="Times New Roman" w:cs="Times New Roman"/>
          <w:color w:val="333333"/>
          <w:sz w:val="24"/>
          <w:szCs w:val="24"/>
        </w:rPr>
        <w:t xml:space="preserve">rozsahu </w:t>
      </w:r>
      <w:r w:rsidRPr="0008512C">
        <w:rPr>
          <w:rFonts w:ascii="Times New Roman" w:eastAsia="HiddenHorzOCR" w:hAnsi="Times New Roman" w:cs="Times New Roman"/>
          <w:color w:val="333333"/>
          <w:sz w:val="24"/>
          <w:szCs w:val="24"/>
        </w:rPr>
        <w:t xml:space="preserve">včetně </w:t>
      </w:r>
      <w:r w:rsidRPr="0008512C">
        <w:rPr>
          <w:rFonts w:ascii="Times New Roman" w:hAnsi="Times New Roman" w:cs="Times New Roman"/>
          <w:color w:val="1C1C1C"/>
          <w:sz w:val="24"/>
          <w:szCs w:val="24"/>
        </w:rPr>
        <w:t xml:space="preserve">osobních údajů ve </w:t>
      </w:r>
      <w:r w:rsidRPr="0008512C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smlouvě </w:t>
      </w:r>
      <w:r w:rsidRPr="0008512C">
        <w:rPr>
          <w:rFonts w:ascii="Times New Roman" w:hAnsi="Times New Roman" w:cs="Times New Roman"/>
          <w:color w:val="1C1C1C"/>
          <w:sz w:val="24"/>
          <w:szCs w:val="24"/>
        </w:rPr>
        <w:t xml:space="preserve">obsažených </w:t>
      </w:r>
      <w:r w:rsidRPr="0008512C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či </w:t>
      </w:r>
      <w:r w:rsidRPr="0008512C">
        <w:rPr>
          <w:rFonts w:ascii="Times New Roman" w:hAnsi="Times New Roman" w:cs="Times New Roman"/>
          <w:color w:val="1C1C1C"/>
          <w:sz w:val="24"/>
          <w:szCs w:val="24"/>
        </w:rPr>
        <w:t xml:space="preserve">poskytnutím informace </w:t>
      </w:r>
      <w:r w:rsidRPr="0008512C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třetím </w:t>
      </w:r>
      <w:r w:rsidRPr="0008512C">
        <w:rPr>
          <w:rFonts w:ascii="Times New Roman" w:hAnsi="Times New Roman" w:cs="Times New Roman"/>
          <w:color w:val="1C1C1C"/>
          <w:sz w:val="24"/>
          <w:szCs w:val="24"/>
        </w:rPr>
        <w:t xml:space="preserve">osobám o této </w:t>
      </w:r>
      <w:r w:rsidRPr="0008512C">
        <w:rPr>
          <w:rFonts w:ascii="Times New Roman" w:eastAsia="HiddenHorzOCR" w:hAnsi="Times New Roman" w:cs="Times New Roman"/>
          <w:color w:val="333333"/>
          <w:sz w:val="24"/>
          <w:szCs w:val="24"/>
        </w:rPr>
        <w:t xml:space="preserve">smlouvě či </w:t>
      </w:r>
      <w:r w:rsidRPr="0008512C">
        <w:rPr>
          <w:rFonts w:ascii="Times New Roman" w:hAnsi="Times New Roman" w:cs="Times New Roman"/>
          <w:color w:val="1C1C1C"/>
          <w:sz w:val="24"/>
          <w:szCs w:val="24"/>
        </w:rPr>
        <w:t xml:space="preserve">podstatných </w:t>
      </w:r>
      <w:r w:rsidRPr="0008512C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částech </w:t>
      </w:r>
      <w:r w:rsidRPr="0008512C">
        <w:rPr>
          <w:rFonts w:ascii="Times New Roman" w:hAnsi="Times New Roman" w:cs="Times New Roman"/>
          <w:color w:val="1C1C1C"/>
          <w:sz w:val="24"/>
          <w:szCs w:val="24"/>
        </w:rPr>
        <w:t xml:space="preserve">této smlouvy za podmínek definovaných </w:t>
      </w:r>
      <w:r w:rsidRPr="0008512C">
        <w:rPr>
          <w:rFonts w:ascii="Times New Roman" w:hAnsi="Times New Roman" w:cs="Times New Roman"/>
          <w:color w:val="333333"/>
          <w:sz w:val="24"/>
          <w:szCs w:val="24"/>
        </w:rPr>
        <w:t xml:space="preserve">zákonem </w:t>
      </w:r>
      <w:r w:rsidRPr="0008512C">
        <w:rPr>
          <w:rFonts w:ascii="Times New Roman" w:eastAsia="HiddenHorzOCR" w:hAnsi="Times New Roman" w:cs="Times New Roman"/>
          <w:color w:val="333333"/>
          <w:sz w:val="24"/>
          <w:szCs w:val="24"/>
        </w:rPr>
        <w:t xml:space="preserve">č. </w:t>
      </w:r>
      <w:r w:rsidRPr="0008512C">
        <w:rPr>
          <w:rFonts w:ascii="Times New Roman" w:hAnsi="Times New Roman" w:cs="Times New Roman"/>
          <w:color w:val="1C1C1C"/>
          <w:sz w:val="24"/>
          <w:szCs w:val="24"/>
        </w:rPr>
        <w:t xml:space="preserve">106/1999 Sb., o svobodném </w:t>
      </w:r>
      <w:r w:rsidRPr="0008512C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přístupu </w:t>
      </w:r>
      <w:r w:rsidRPr="0008512C">
        <w:rPr>
          <w:rFonts w:ascii="Times New Roman" w:hAnsi="Times New Roman" w:cs="Times New Roman"/>
          <w:color w:val="1C1C1C"/>
          <w:sz w:val="24"/>
          <w:szCs w:val="24"/>
        </w:rPr>
        <w:t xml:space="preserve">k informacím, ve </w:t>
      </w:r>
      <w:r w:rsidRPr="0008512C">
        <w:rPr>
          <w:rFonts w:ascii="Times New Roman" w:eastAsia="HiddenHorzOCR" w:hAnsi="Times New Roman" w:cs="Times New Roman"/>
          <w:color w:val="1C1C1C"/>
          <w:sz w:val="24"/>
          <w:szCs w:val="24"/>
        </w:rPr>
        <w:t xml:space="preserve">znění </w:t>
      </w:r>
      <w:r w:rsidRPr="0008512C">
        <w:rPr>
          <w:rFonts w:ascii="Times New Roman" w:hAnsi="Times New Roman" w:cs="Times New Roman"/>
          <w:color w:val="1C1C1C"/>
          <w:sz w:val="24"/>
          <w:szCs w:val="24"/>
        </w:rPr>
        <w:t xml:space="preserve">aktuálním </w:t>
      </w:r>
      <w:r w:rsidRPr="0008512C">
        <w:rPr>
          <w:rFonts w:ascii="Times New Roman" w:hAnsi="Times New Roman" w:cs="Times New Roman"/>
          <w:color w:val="333333"/>
          <w:sz w:val="24"/>
          <w:szCs w:val="24"/>
        </w:rPr>
        <w:t xml:space="preserve">ke </w:t>
      </w:r>
      <w:r w:rsidRPr="0008512C">
        <w:rPr>
          <w:rFonts w:ascii="Times New Roman" w:hAnsi="Times New Roman" w:cs="Times New Roman"/>
          <w:color w:val="1C1C1C"/>
          <w:sz w:val="24"/>
          <w:szCs w:val="24"/>
        </w:rPr>
        <w:t xml:space="preserve">dni požadavku na informace </w:t>
      </w:r>
      <w:r w:rsidRPr="0008512C">
        <w:rPr>
          <w:rFonts w:ascii="Times New Roman" w:eastAsia="HiddenHorzOCR" w:hAnsi="Times New Roman" w:cs="Times New Roman"/>
          <w:color w:val="333333"/>
          <w:sz w:val="24"/>
          <w:szCs w:val="24"/>
        </w:rPr>
        <w:t>či</w:t>
      </w:r>
      <w:r w:rsidRPr="0008512C">
        <w:rPr>
          <w:rFonts w:ascii="Times New Roman" w:hAnsi="Times New Roman" w:cs="Times New Roman"/>
          <w:color w:val="1C1C1C"/>
          <w:sz w:val="24"/>
          <w:szCs w:val="24"/>
        </w:rPr>
        <w:t xml:space="preserve"> </w:t>
      </w:r>
      <w:r w:rsidRPr="0008512C">
        <w:rPr>
          <w:rFonts w:ascii="Times New Roman" w:eastAsia="HiddenHorzOCR" w:hAnsi="Times New Roman" w:cs="Times New Roman"/>
          <w:color w:val="333333"/>
          <w:sz w:val="24"/>
          <w:szCs w:val="24"/>
        </w:rPr>
        <w:t>zveřejnění.</w:t>
      </w:r>
    </w:p>
    <w:p w14:paraId="3DD4B649" w14:textId="77777777" w:rsidR="000B5CE1" w:rsidRPr="0008512C" w:rsidRDefault="000B5CE1" w:rsidP="000B5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color w:val="202020"/>
          <w:sz w:val="24"/>
          <w:szCs w:val="24"/>
        </w:rPr>
      </w:pPr>
      <w:r w:rsidRPr="0008512C">
        <w:rPr>
          <w:rFonts w:ascii="Times New Roman" w:hAnsi="Times New Roman" w:cs="Times New Roman"/>
          <w:color w:val="101010"/>
          <w:sz w:val="24"/>
          <w:szCs w:val="24"/>
        </w:rPr>
        <w:t xml:space="preserve">3.7. Jakékoliv </w:t>
      </w:r>
      <w:r w:rsidRPr="0008512C">
        <w:rPr>
          <w:rFonts w:ascii="Times New Roman" w:eastAsia="HiddenHorzOCR" w:hAnsi="Times New Roman" w:cs="Times New Roman"/>
          <w:color w:val="101010"/>
          <w:sz w:val="24"/>
          <w:szCs w:val="24"/>
        </w:rPr>
        <w:t xml:space="preserve">změny </w:t>
      </w:r>
      <w:r w:rsidRPr="0008512C">
        <w:rPr>
          <w:rFonts w:ascii="Times New Roman" w:hAnsi="Times New Roman" w:cs="Times New Roman"/>
          <w:color w:val="101010"/>
          <w:sz w:val="24"/>
          <w:szCs w:val="24"/>
        </w:rPr>
        <w:t xml:space="preserve">a </w:t>
      </w:r>
      <w:r w:rsidRPr="0008512C">
        <w:rPr>
          <w:rFonts w:ascii="Times New Roman" w:eastAsia="HiddenHorzOCR" w:hAnsi="Times New Roman" w:cs="Times New Roman"/>
          <w:color w:val="101010"/>
          <w:sz w:val="24"/>
          <w:szCs w:val="24"/>
        </w:rPr>
        <w:t xml:space="preserve">doplňky </w:t>
      </w:r>
      <w:r w:rsidRPr="0008512C">
        <w:rPr>
          <w:rFonts w:ascii="Times New Roman" w:hAnsi="Times New Roman" w:cs="Times New Roman"/>
          <w:color w:val="101010"/>
          <w:sz w:val="24"/>
          <w:szCs w:val="24"/>
        </w:rPr>
        <w:t xml:space="preserve">k této </w:t>
      </w:r>
      <w:r w:rsidRPr="0008512C">
        <w:rPr>
          <w:rFonts w:ascii="Times New Roman" w:eastAsia="HiddenHorzOCR" w:hAnsi="Times New Roman" w:cs="Times New Roman"/>
          <w:color w:val="202020"/>
          <w:sz w:val="24"/>
          <w:szCs w:val="24"/>
        </w:rPr>
        <w:t xml:space="preserve">smlouvě </w:t>
      </w:r>
      <w:r w:rsidRPr="0008512C">
        <w:rPr>
          <w:rFonts w:ascii="Times New Roman" w:hAnsi="Times New Roman" w:cs="Times New Roman"/>
          <w:color w:val="101010"/>
          <w:sz w:val="24"/>
          <w:szCs w:val="24"/>
        </w:rPr>
        <w:t xml:space="preserve">musí být </w:t>
      </w:r>
      <w:r w:rsidRPr="0008512C">
        <w:rPr>
          <w:rFonts w:ascii="Times New Roman" w:eastAsia="HiddenHorzOCR" w:hAnsi="Times New Roman" w:cs="Times New Roman"/>
          <w:color w:val="101010"/>
          <w:sz w:val="24"/>
          <w:szCs w:val="24"/>
        </w:rPr>
        <w:t xml:space="preserve">učiněny </w:t>
      </w:r>
      <w:r w:rsidRPr="0008512C">
        <w:rPr>
          <w:rFonts w:ascii="Times New Roman" w:hAnsi="Times New Roman" w:cs="Times New Roman"/>
          <w:color w:val="101010"/>
          <w:sz w:val="24"/>
          <w:szCs w:val="24"/>
        </w:rPr>
        <w:t xml:space="preserve">písemnou formou </w:t>
      </w:r>
      <w:r w:rsidRPr="0008512C">
        <w:rPr>
          <w:rFonts w:ascii="Times New Roman" w:hAnsi="Times New Roman" w:cs="Times New Roman"/>
          <w:color w:val="202020"/>
          <w:sz w:val="24"/>
          <w:szCs w:val="24"/>
        </w:rPr>
        <w:t>v </w:t>
      </w:r>
      <w:r w:rsidRPr="0008512C">
        <w:rPr>
          <w:rFonts w:ascii="Times New Roman" w:eastAsia="HiddenHorzOCR" w:hAnsi="Times New Roman" w:cs="Times New Roman"/>
          <w:color w:val="101010"/>
          <w:sz w:val="24"/>
          <w:szCs w:val="24"/>
        </w:rPr>
        <w:t xml:space="preserve">podobě </w:t>
      </w:r>
      <w:r w:rsidRPr="0008512C">
        <w:rPr>
          <w:rFonts w:ascii="Times New Roman" w:hAnsi="Times New Roman" w:cs="Times New Roman"/>
          <w:color w:val="202020"/>
          <w:sz w:val="24"/>
          <w:szCs w:val="24"/>
        </w:rPr>
        <w:t xml:space="preserve">,,Dodatku </w:t>
      </w:r>
      <w:r w:rsidRPr="0008512C">
        <w:rPr>
          <w:rFonts w:ascii="Times New Roman" w:hAnsi="Times New Roman" w:cs="Times New Roman"/>
          <w:color w:val="101010"/>
          <w:sz w:val="24"/>
          <w:szCs w:val="24"/>
        </w:rPr>
        <w:t xml:space="preserve">ke </w:t>
      </w:r>
      <w:r w:rsidRPr="0008512C">
        <w:rPr>
          <w:rFonts w:ascii="Times New Roman" w:eastAsia="HiddenHorzOCR" w:hAnsi="Times New Roman" w:cs="Times New Roman"/>
          <w:color w:val="202020"/>
          <w:sz w:val="24"/>
          <w:szCs w:val="24"/>
        </w:rPr>
        <w:t>smlouvě</w:t>
      </w:r>
      <w:r w:rsidR="0008512C" w:rsidRPr="0008512C">
        <w:rPr>
          <w:rFonts w:ascii="Times New Roman" w:eastAsia="HiddenHorzOCR" w:hAnsi="Times New Roman" w:cs="Times New Roman"/>
          <w:color w:val="202020"/>
          <w:sz w:val="24"/>
          <w:szCs w:val="24"/>
        </w:rPr>
        <w:t>“</w:t>
      </w:r>
      <w:r w:rsidRPr="0008512C">
        <w:rPr>
          <w:rFonts w:ascii="Times New Roman" w:eastAsia="HiddenHorzOCR" w:hAnsi="Times New Roman" w:cs="Times New Roman"/>
          <w:color w:val="202020"/>
          <w:sz w:val="24"/>
          <w:szCs w:val="24"/>
        </w:rPr>
        <w:t>.</w:t>
      </w:r>
    </w:p>
    <w:p w14:paraId="2461EA15" w14:textId="77777777" w:rsidR="00664C9C" w:rsidRDefault="00664C9C" w:rsidP="00EA0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E"/>
          <w:sz w:val="28"/>
          <w:szCs w:val="28"/>
        </w:rPr>
      </w:pPr>
    </w:p>
    <w:p w14:paraId="5B5E001E" w14:textId="77777777" w:rsidR="00F85821" w:rsidRPr="0008512C" w:rsidRDefault="00F85821" w:rsidP="00F85821">
      <w:pPr>
        <w:pStyle w:val="Tex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8512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 Ochrana osobních údajů</w:t>
      </w:r>
    </w:p>
    <w:p w14:paraId="40376C98" w14:textId="77777777" w:rsidR="00F85821" w:rsidRPr="0008512C" w:rsidRDefault="00F85821" w:rsidP="00F85821">
      <w:pPr>
        <w:pStyle w:val="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512C">
        <w:rPr>
          <w:rFonts w:ascii="Times New Roman" w:hAnsi="Times New Roman" w:cs="Times New Roman"/>
          <w:color w:val="000000" w:themeColor="text1"/>
          <w:sz w:val="24"/>
          <w:szCs w:val="24"/>
        </w:rPr>
        <w:t>4.1. Obdarovaný dodržuje v rámci své činnosti vysoké standardy ochrany osobních údajů v souladu s platnými a účinnými právními předpisy. V souladu s touto politikou sděluje obdarovaný dárci následující informace:</w:t>
      </w:r>
    </w:p>
    <w:p w14:paraId="294DDA10" w14:textId="77777777" w:rsidR="00F85821" w:rsidRPr="0008512C" w:rsidRDefault="00F85821" w:rsidP="00F85821">
      <w:pPr>
        <w:pStyle w:val="Tex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512C">
        <w:rPr>
          <w:rFonts w:ascii="Times New Roman" w:hAnsi="Times New Roman" w:cs="Times New Roman"/>
          <w:color w:val="000000" w:themeColor="text1"/>
          <w:sz w:val="24"/>
          <w:szCs w:val="24"/>
        </w:rPr>
        <w:t>Obdarovaný bude jako správce zpracovávat osobní údaje dárce, a to v rozsahu, jak jsou uvedeny v darovací smlouvě a dále v rozsahu nezbytném pro plnění této smlouvy;</w:t>
      </w:r>
    </w:p>
    <w:p w14:paraId="2AB35F4C" w14:textId="77777777" w:rsidR="00F85821" w:rsidRPr="0008512C" w:rsidRDefault="00F85821" w:rsidP="00F85821">
      <w:pPr>
        <w:pStyle w:val="Tex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512C">
        <w:rPr>
          <w:rFonts w:ascii="Times New Roman" w:hAnsi="Times New Roman" w:cs="Times New Roman"/>
          <w:color w:val="000000" w:themeColor="text1"/>
          <w:sz w:val="24"/>
          <w:szCs w:val="24"/>
        </w:rPr>
        <w:t>Právním základem pro zpracování osobních údajů dárce je darovací smlouva a zpracování bude probíhat za účelem plnění této smlouvy a činností s ní souvisejících;</w:t>
      </w:r>
    </w:p>
    <w:p w14:paraId="3E5BA506" w14:textId="77777777" w:rsidR="00F85821" w:rsidRPr="0008512C" w:rsidRDefault="00F85821" w:rsidP="00F85821">
      <w:pPr>
        <w:pStyle w:val="Tex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512C">
        <w:rPr>
          <w:rFonts w:ascii="Times New Roman" w:hAnsi="Times New Roman" w:cs="Times New Roman"/>
          <w:color w:val="000000" w:themeColor="text1"/>
          <w:sz w:val="24"/>
          <w:szCs w:val="24"/>
        </w:rPr>
        <w:t>Osobní údaje dárce nepředává obdarovaný žádným dalším osobám, vyjma následujících kategorií příjemců či zpracovatelů, pro které mohou být osobní údaje viditelné, případně je mohou dále zpracovávat: subjekty poskytujících právní, daňové a účetní služby a zřizovatel obdarovaného; těmto příjemcům či zpracovatelům budou zpřístupněny osobní údaje jen v nezbytně nutném rozsahu;</w:t>
      </w:r>
    </w:p>
    <w:p w14:paraId="5CD6BCC8" w14:textId="77777777" w:rsidR="00F85821" w:rsidRPr="0008512C" w:rsidRDefault="00F85821" w:rsidP="00F85821">
      <w:pPr>
        <w:pStyle w:val="Tex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512C">
        <w:rPr>
          <w:rFonts w:ascii="Times New Roman" w:hAnsi="Times New Roman" w:cs="Times New Roman"/>
          <w:color w:val="000000" w:themeColor="text1"/>
          <w:sz w:val="24"/>
          <w:szCs w:val="24"/>
        </w:rPr>
        <w:t>Osobní údaje dárce bude obdarovaný zpracovávat nejméně po dobu trvání darovací smlouvy a následně po dobu vyžadovanou právními předpisy pro uchování dokumentace (zejména dobu vyžadovanou účetními a daňovými předpisy, jakož i předpisy pro archivaci a skartaci);</w:t>
      </w:r>
    </w:p>
    <w:p w14:paraId="35152A2F" w14:textId="77777777" w:rsidR="00F85821" w:rsidRPr="0008512C" w:rsidRDefault="00F85821" w:rsidP="00F85821">
      <w:pPr>
        <w:pStyle w:val="Text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512C">
        <w:rPr>
          <w:rFonts w:ascii="Times New Roman" w:hAnsi="Times New Roman" w:cs="Times New Roman"/>
          <w:color w:val="000000" w:themeColor="text1"/>
          <w:sz w:val="24"/>
          <w:szCs w:val="24"/>
        </w:rPr>
        <w:t>V souvislosti se zpracováním osobních údajů má dárce tato práva:</w:t>
      </w:r>
    </w:p>
    <w:p w14:paraId="08002BA3" w14:textId="77777777" w:rsidR="00F85821" w:rsidRPr="0008512C" w:rsidRDefault="00F85821" w:rsidP="00F85821">
      <w:pPr>
        <w:pStyle w:val="Text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512C">
        <w:rPr>
          <w:rFonts w:ascii="Times New Roman" w:hAnsi="Times New Roman" w:cs="Times New Roman"/>
          <w:color w:val="000000" w:themeColor="text1"/>
          <w:sz w:val="24"/>
          <w:szCs w:val="24"/>
        </w:rPr>
        <w:t>Právo na přístup ke svým osobním údajům, tedy právo vědět, jaké osobní údaje o něm obdarovaný zpracovává;</w:t>
      </w:r>
    </w:p>
    <w:p w14:paraId="0996C889" w14:textId="77777777" w:rsidR="00F85821" w:rsidRPr="0008512C" w:rsidRDefault="00F85821" w:rsidP="00F85821">
      <w:pPr>
        <w:pStyle w:val="Text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512C">
        <w:rPr>
          <w:rFonts w:ascii="Times New Roman" w:hAnsi="Times New Roman" w:cs="Times New Roman"/>
          <w:color w:val="000000" w:themeColor="text1"/>
          <w:sz w:val="24"/>
          <w:szCs w:val="24"/>
        </w:rPr>
        <w:t>Právo na opravu osobních údajů a v případě, že bude naplněn některý ze zákonných důvodů i jejich výmaz, případně omezení jejich zpracování.</w:t>
      </w:r>
    </w:p>
    <w:p w14:paraId="7897EBB6" w14:textId="77777777" w:rsidR="00F85821" w:rsidRPr="0008512C" w:rsidRDefault="00F85821" w:rsidP="00F85821">
      <w:pPr>
        <w:pStyle w:val="Text"/>
        <w:ind w:left="18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3A8AF1" w14:textId="77777777" w:rsidR="00F85821" w:rsidRPr="0008512C" w:rsidRDefault="00F85821" w:rsidP="00F85821">
      <w:pPr>
        <w:pStyle w:val="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51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4.2. Pokud by se dárce domníval, že jeho osobní údaje nejsou zpracovávány obdarovaným v souladu s právními předpisy, může se kdykoli v této věci obrátit na obdarovaného (jakožto na správce). Dárce má rovněž právo podat stížnost Úřadu pro ochranu osobních údajů (https://www.uoou.cz/), a to i bez předchozího pokusu o řešení této záležitosti s obdarovaným. </w:t>
      </w:r>
    </w:p>
    <w:p w14:paraId="1BF13A10" w14:textId="77777777" w:rsidR="003074A6" w:rsidRPr="0008512C" w:rsidRDefault="003074A6" w:rsidP="003074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01010"/>
          <w:sz w:val="24"/>
          <w:szCs w:val="24"/>
        </w:rPr>
      </w:pPr>
    </w:p>
    <w:p w14:paraId="104D2AB1" w14:textId="1850FBA5" w:rsidR="0008512C" w:rsidRDefault="003074A6" w:rsidP="003074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01010"/>
          <w:sz w:val="24"/>
          <w:szCs w:val="24"/>
        </w:rPr>
      </w:pPr>
      <w:r w:rsidRPr="0008512C">
        <w:rPr>
          <w:rFonts w:ascii="Times New Roman" w:hAnsi="Times New Roman" w:cs="Times New Roman"/>
          <w:color w:val="101010"/>
          <w:sz w:val="24"/>
          <w:szCs w:val="24"/>
        </w:rPr>
        <w:t>V</w:t>
      </w:r>
      <w:r w:rsidR="00E7242A">
        <w:rPr>
          <w:rFonts w:ascii="Times New Roman" w:hAnsi="Times New Roman" w:cs="Times New Roman"/>
          <w:color w:val="101010"/>
          <w:sz w:val="24"/>
          <w:szCs w:val="24"/>
        </w:rPr>
        <w:t> </w:t>
      </w:r>
      <w:r w:rsidRPr="0008512C">
        <w:rPr>
          <w:rFonts w:ascii="Times New Roman" w:hAnsi="Times New Roman" w:cs="Times New Roman"/>
          <w:color w:val="101010"/>
          <w:sz w:val="24"/>
          <w:szCs w:val="24"/>
        </w:rPr>
        <w:t>Praze</w:t>
      </w:r>
      <w:r w:rsidR="00E7242A">
        <w:rPr>
          <w:rFonts w:ascii="Times New Roman" w:hAnsi="Times New Roman" w:cs="Times New Roman"/>
          <w:color w:val="101010"/>
          <w:sz w:val="24"/>
          <w:szCs w:val="24"/>
        </w:rPr>
        <w:t>,</w:t>
      </w:r>
      <w:r w:rsidRPr="0008512C">
        <w:rPr>
          <w:rFonts w:ascii="Times New Roman" w:hAnsi="Times New Roman" w:cs="Times New Roman"/>
          <w:color w:val="101010"/>
          <w:sz w:val="24"/>
          <w:szCs w:val="24"/>
        </w:rPr>
        <w:t xml:space="preserve"> dne</w:t>
      </w:r>
      <w:r w:rsidR="00BC62DE">
        <w:rPr>
          <w:rFonts w:ascii="Times New Roman" w:hAnsi="Times New Roman" w:cs="Times New Roman"/>
          <w:color w:val="101010"/>
          <w:sz w:val="24"/>
          <w:szCs w:val="24"/>
        </w:rPr>
        <w:t xml:space="preserve"> </w:t>
      </w:r>
      <w:r w:rsidR="002047A5">
        <w:rPr>
          <w:rFonts w:ascii="Times New Roman" w:hAnsi="Times New Roman" w:cs="Times New Roman"/>
          <w:color w:val="101010"/>
          <w:sz w:val="24"/>
          <w:szCs w:val="24"/>
        </w:rPr>
        <w:t>16.</w:t>
      </w:r>
      <w:r w:rsidR="00E7242A">
        <w:rPr>
          <w:rFonts w:ascii="Times New Roman" w:hAnsi="Times New Roman" w:cs="Times New Roman"/>
          <w:color w:val="101010"/>
          <w:sz w:val="24"/>
          <w:szCs w:val="24"/>
        </w:rPr>
        <w:t xml:space="preserve"> 0</w:t>
      </w:r>
      <w:r w:rsidR="002047A5">
        <w:rPr>
          <w:rFonts w:ascii="Times New Roman" w:hAnsi="Times New Roman" w:cs="Times New Roman"/>
          <w:color w:val="101010"/>
          <w:sz w:val="24"/>
          <w:szCs w:val="24"/>
        </w:rPr>
        <w:t>6</w:t>
      </w:r>
      <w:r w:rsidR="003250DD">
        <w:rPr>
          <w:rFonts w:ascii="Times New Roman" w:hAnsi="Times New Roman" w:cs="Times New Roman"/>
          <w:color w:val="101010"/>
          <w:sz w:val="24"/>
          <w:szCs w:val="24"/>
        </w:rPr>
        <w:t>.</w:t>
      </w:r>
      <w:r w:rsidR="00E7242A">
        <w:rPr>
          <w:rFonts w:ascii="Times New Roman" w:hAnsi="Times New Roman" w:cs="Times New Roman"/>
          <w:color w:val="101010"/>
          <w:sz w:val="24"/>
          <w:szCs w:val="24"/>
        </w:rPr>
        <w:t xml:space="preserve"> </w:t>
      </w:r>
      <w:r w:rsidR="003250DD">
        <w:rPr>
          <w:rFonts w:ascii="Times New Roman" w:hAnsi="Times New Roman" w:cs="Times New Roman"/>
          <w:color w:val="101010"/>
          <w:sz w:val="24"/>
          <w:szCs w:val="24"/>
        </w:rPr>
        <w:t>2025</w:t>
      </w:r>
      <w:r w:rsidR="00E7242A">
        <w:rPr>
          <w:rFonts w:ascii="Times New Roman" w:hAnsi="Times New Roman" w:cs="Times New Roman"/>
          <w:color w:val="101010"/>
          <w:sz w:val="24"/>
          <w:szCs w:val="24"/>
        </w:rPr>
        <w:tab/>
      </w:r>
      <w:r w:rsidR="00E7242A">
        <w:rPr>
          <w:rFonts w:ascii="Times New Roman" w:hAnsi="Times New Roman" w:cs="Times New Roman"/>
          <w:color w:val="101010"/>
          <w:sz w:val="24"/>
          <w:szCs w:val="24"/>
        </w:rPr>
        <w:tab/>
      </w:r>
      <w:r w:rsidR="00E7242A">
        <w:rPr>
          <w:rFonts w:ascii="Times New Roman" w:hAnsi="Times New Roman" w:cs="Times New Roman"/>
          <w:color w:val="101010"/>
          <w:sz w:val="24"/>
          <w:szCs w:val="24"/>
        </w:rPr>
        <w:tab/>
      </w:r>
      <w:r w:rsidR="00E7242A">
        <w:rPr>
          <w:rFonts w:ascii="Times New Roman" w:hAnsi="Times New Roman" w:cs="Times New Roman"/>
          <w:color w:val="101010"/>
          <w:sz w:val="24"/>
          <w:szCs w:val="24"/>
        </w:rPr>
        <w:tab/>
      </w:r>
      <w:r w:rsidR="00E7242A">
        <w:rPr>
          <w:rFonts w:ascii="Times New Roman" w:hAnsi="Times New Roman" w:cs="Times New Roman"/>
          <w:color w:val="101010"/>
          <w:sz w:val="24"/>
          <w:szCs w:val="24"/>
        </w:rPr>
        <w:tab/>
      </w:r>
      <w:r w:rsidR="00E7242A">
        <w:rPr>
          <w:rFonts w:ascii="Times New Roman" w:hAnsi="Times New Roman" w:cs="Times New Roman"/>
          <w:color w:val="101010"/>
          <w:sz w:val="24"/>
          <w:szCs w:val="24"/>
        </w:rPr>
        <w:tab/>
        <w:t>V Praze, dne 20. 06. 2025</w:t>
      </w:r>
    </w:p>
    <w:p w14:paraId="7B6B8896" w14:textId="77777777" w:rsidR="004D1C64" w:rsidRDefault="004D1C64" w:rsidP="003074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color w:val="202020"/>
          <w:sz w:val="24"/>
          <w:szCs w:val="24"/>
        </w:rPr>
      </w:pPr>
    </w:p>
    <w:p w14:paraId="6763DCD9" w14:textId="77777777" w:rsidR="004D1C64" w:rsidRDefault="004D1C64" w:rsidP="003074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color w:val="202020"/>
          <w:sz w:val="24"/>
          <w:szCs w:val="24"/>
        </w:rPr>
      </w:pPr>
    </w:p>
    <w:p w14:paraId="7D1C627F" w14:textId="77777777" w:rsidR="00BC62DE" w:rsidRDefault="00BC62DE" w:rsidP="003074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color w:val="202020"/>
          <w:sz w:val="24"/>
          <w:szCs w:val="24"/>
        </w:rPr>
      </w:pPr>
    </w:p>
    <w:p w14:paraId="1C7A0E78" w14:textId="3009D9B8" w:rsidR="00E7242A" w:rsidRDefault="00E7242A" w:rsidP="003074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color w:val="202020"/>
          <w:sz w:val="24"/>
          <w:szCs w:val="24"/>
        </w:rPr>
      </w:pPr>
      <w:r>
        <w:rPr>
          <w:rFonts w:ascii="Times New Roman" w:eastAsia="HiddenHorzOCR" w:hAnsi="Times New Roman" w:cs="Times New Roman"/>
          <w:color w:val="202020"/>
          <w:sz w:val="24"/>
          <w:szCs w:val="24"/>
        </w:rPr>
        <w:t>Mgr. Dana Kuchtová</w:t>
      </w:r>
      <w:r>
        <w:rPr>
          <w:rFonts w:ascii="Times New Roman" w:eastAsia="HiddenHorzOCR" w:hAnsi="Times New Roman" w:cs="Times New Roman"/>
          <w:color w:val="202020"/>
          <w:sz w:val="24"/>
          <w:szCs w:val="24"/>
        </w:rPr>
        <w:tab/>
      </w:r>
      <w:r>
        <w:rPr>
          <w:rFonts w:ascii="Times New Roman" w:eastAsia="HiddenHorzOCR" w:hAnsi="Times New Roman" w:cs="Times New Roman"/>
          <w:color w:val="202020"/>
          <w:sz w:val="24"/>
          <w:szCs w:val="24"/>
        </w:rPr>
        <w:tab/>
      </w:r>
      <w:r>
        <w:rPr>
          <w:rFonts w:ascii="Times New Roman" w:eastAsia="HiddenHorzOCR" w:hAnsi="Times New Roman" w:cs="Times New Roman"/>
          <w:color w:val="202020"/>
          <w:sz w:val="24"/>
          <w:szCs w:val="24"/>
        </w:rPr>
        <w:tab/>
      </w:r>
      <w:r>
        <w:rPr>
          <w:rFonts w:ascii="Times New Roman" w:eastAsia="HiddenHorzOCR" w:hAnsi="Times New Roman" w:cs="Times New Roman"/>
          <w:color w:val="202020"/>
          <w:sz w:val="24"/>
          <w:szCs w:val="24"/>
        </w:rPr>
        <w:tab/>
      </w:r>
      <w:r>
        <w:rPr>
          <w:rFonts w:ascii="Times New Roman" w:eastAsia="HiddenHorzOCR" w:hAnsi="Times New Roman" w:cs="Times New Roman"/>
          <w:color w:val="202020"/>
          <w:sz w:val="24"/>
          <w:szCs w:val="24"/>
        </w:rPr>
        <w:tab/>
      </w:r>
      <w:r>
        <w:rPr>
          <w:rFonts w:ascii="Times New Roman" w:eastAsia="HiddenHorzOCR" w:hAnsi="Times New Roman" w:cs="Times New Roman"/>
          <w:color w:val="202020"/>
          <w:sz w:val="24"/>
          <w:szCs w:val="24"/>
        </w:rPr>
        <w:tab/>
      </w:r>
      <w:r>
        <w:rPr>
          <w:rFonts w:ascii="Times New Roman" w:eastAsia="HiddenHorzOCR" w:hAnsi="Times New Roman" w:cs="Times New Roman"/>
          <w:color w:val="202020"/>
          <w:sz w:val="24"/>
          <w:szCs w:val="24"/>
        </w:rPr>
        <w:tab/>
        <w:t xml:space="preserve">Ing. Vladimír </w:t>
      </w:r>
      <w:proofErr w:type="spellStart"/>
      <w:r>
        <w:rPr>
          <w:rFonts w:ascii="Times New Roman" w:eastAsia="HiddenHorzOCR" w:hAnsi="Times New Roman" w:cs="Times New Roman"/>
          <w:color w:val="202020"/>
          <w:sz w:val="24"/>
          <w:szCs w:val="24"/>
        </w:rPr>
        <w:t>Kozohorský</w:t>
      </w:r>
      <w:proofErr w:type="spellEnd"/>
    </w:p>
    <w:p w14:paraId="73AB6E2E" w14:textId="08F27189" w:rsidR="00E7242A" w:rsidRDefault="00E7242A" w:rsidP="003074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color w:val="202020"/>
          <w:sz w:val="24"/>
          <w:szCs w:val="24"/>
        </w:rPr>
      </w:pPr>
      <w:r>
        <w:rPr>
          <w:rFonts w:ascii="Times New Roman" w:eastAsia="HiddenHorzOCR" w:hAnsi="Times New Roman" w:cs="Times New Roman"/>
          <w:color w:val="202020"/>
          <w:sz w:val="24"/>
          <w:szCs w:val="24"/>
        </w:rPr>
        <w:t>Ředitelka Dětského domova Klánovice</w:t>
      </w:r>
    </w:p>
    <w:p w14:paraId="01F7B328" w14:textId="77777777" w:rsidR="003074A6" w:rsidRPr="0008512C" w:rsidRDefault="003074A6" w:rsidP="003074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color w:val="202020"/>
          <w:sz w:val="24"/>
          <w:szCs w:val="24"/>
        </w:rPr>
      </w:pPr>
      <w:r w:rsidRPr="0008512C">
        <w:rPr>
          <w:rFonts w:ascii="Times New Roman" w:eastAsia="HiddenHorzOCR" w:hAnsi="Times New Roman" w:cs="Times New Roman"/>
          <w:color w:val="202020"/>
          <w:sz w:val="24"/>
          <w:szCs w:val="24"/>
        </w:rPr>
        <w:t>……………………</w:t>
      </w:r>
      <w:r w:rsidR="0008512C">
        <w:rPr>
          <w:rFonts w:ascii="Times New Roman" w:eastAsia="HiddenHorzOCR" w:hAnsi="Times New Roman" w:cs="Times New Roman"/>
          <w:color w:val="202020"/>
          <w:sz w:val="24"/>
          <w:szCs w:val="24"/>
        </w:rPr>
        <w:t>….</w:t>
      </w:r>
      <w:r w:rsidRPr="0008512C">
        <w:rPr>
          <w:rFonts w:ascii="Times New Roman" w:eastAsia="HiddenHorzOCR" w:hAnsi="Times New Roman" w:cs="Times New Roman"/>
          <w:color w:val="202020"/>
          <w:sz w:val="24"/>
          <w:szCs w:val="24"/>
        </w:rPr>
        <w:tab/>
      </w:r>
      <w:r w:rsidRPr="0008512C">
        <w:rPr>
          <w:rFonts w:ascii="Times New Roman" w:eastAsia="HiddenHorzOCR" w:hAnsi="Times New Roman" w:cs="Times New Roman"/>
          <w:color w:val="202020"/>
          <w:sz w:val="24"/>
          <w:szCs w:val="24"/>
        </w:rPr>
        <w:tab/>
      </w:r>
      <w:r w:rsidRPr="0008512C">
        <w:rPr>
          <w:rFonts w:ascii="Times New Roman" w:eastAsia="HiddenHorzOCR" w:hAnsi="Times New Roman" w:cs="Times New Roman"/>
          <w:color w:val="202020"/>
          <w:sz w:val="24"/>
          <w:szCs w:val="24"/>
        </w:rPr>
        <w:tab/>
      </w:r>
      <w:r w:rsidRPr="0008512C">
        <w:rPr>
          <w:rFonts w:ascii="Times New Roman" w:eastAsia="HiddenHorzOCR" w:hAnsi="Times New Roman" w:cs="Times New Roman"/>
          <w:color w:val="202020"/>
          <w:sz w:val="24"/>
          <w:szCs w:val="24"/>
        </w:rPr>
        <w:tab/>
      </w:r>
      <w:r w:rsidRPr="0008512C">
        <w:rPr>
          <w:rFonts w:ascii="Times New Roman" w:eastAsia="HiddenHorzOCR" w:hAnsi="Times New Roman" w:cs="Times New Roman"/>
          <w:color w:val="202020"/>
          <w:sz w:val="24"/>
          <w:szCs w:val="24"/>
        </w:rPr>
        <w:tab/>
      </w:r>
      <w:r w:rsidR="0008512C">
        <w:rPr>
          <w:rFonts w:ascii="Times New Roman" w:eastAsia="HiddenHorzOCR" w:hAnsi="Times New Roman" w:cs="Times New Roman"/>
          <w:color w:val="202020"/>
          <w:sz w:val="24"/>
          <w:szCs w:val="24"/>
        </w:rPr>
        <w:tab/>
      </w:r>
      <w:r w:rsidRPr="0008512C">
        <w:rPr>
          <w:rFonts w:ascii="Times New Roman" w:eastAsia="HiddenHorzOCR" w:hAnsi="Times New Roman" w:cs="Times New Roman"/>
          <w:color w:val="202020"/>
          <w:sz w:val="24"/>
          <w:szCs w:val="24"/>
        </w:rPr>
        <w:t>…………………</w:t>
      </w:r>
      <w:r w:rsidR="0008512C">
        <w:rPr>
          <w:rFonts w:ascii="Times New Roman" w:eastAsia="HiddenHorzOCR" w:hAnsi="Times New Roman" w:cs="Times New Roman"/>
          <w:color w:val="202020"/>
          <w:sz w:val="24"/>
          <w:szCs w:val="24"/>
        </w:rPr>
        <w:t>………….</w:t>
      </w:r>
    </w:p>
    <w:p w14:paraId="16A0B171" w14:textId="77777777" w:rsidR="003074A6" w:rsidRPr="0008512C" w:rsidRDefault="0008512C" w:rsidP="0008512C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color w:val="202020"/>
          <w:sz w:val="24"/>
          <w:szCs w:val="24"/>
        </w:rPr>
      </w:pPr>
      <w:r>
        <w:rPr>
          <w:rFonts w:ascii="Times New Roman" w:eastAsia="HiddenHorzOCR" w:hAnsi="Times New Roman" w:cs="Times New Roman"/>
          <w:color w:val="202020"/>
          <w:sz w:val="24"/>
          <w:szCs w:val="24"/>
        </w:rPr>
        <w:t xml:space="preserve">         obdarovaný</w:t>
      </w:r>
      <w:r w:rsidR="003074A6" w:rsidRPr="0008512C">
        <w:rPr>
          <w:rFonts w:ascii="Times New Roman" w:eastAsia="HiddenHorzOCR" w:hAnsi="Times New Roman" w:cs="Times New Roman"/>
          <w:color w:val="202020"/>
          <w:sz w:val="24"/>
          <w:szCs w:val="24"/>
        </w:rPr>
        <w:tab/>
      </w:r>
      <w:r w:rsidR="003074A6" w:rsidRPr="0008512C">
        <w:rPr>
          <w:rFonts w:ascii="Times New Roman" w:eastAsia="HiddenHorzOCR" w:hAnsi="Times New Roman" w:cs="Times New Roman"/>
          <w:color w:val="202020"/>
          <w:sz w:val="24"/>
          <w:szCs w:val="24"/>
        </w:rPr>
        <w:tab/>
      </w:r>
      <w:r w:rsidR="003074A6" w:rsidRPr="0008512C">
        <w:rPr>
          <w:rFonts w:ascii="Times New Roman" w:eastAsia="HiddenHorzOCR" w:hAnsi="Times New Roman" w:cs="Times New Roman"/>
          <w:color w:val="202020"/>
          <w:sz w:val="24"/>
          <w:szCs w:val="24"/>
        </w:rPr>
        <w:tab/>
      </w:r>
      <w:r w:rsidR="003074A6" w:rsidRPr="0008512C">
        <w:rPr>
          <w:rFonts w:ascii="Times New Roman" w:eastAsia="HiddenHorzOCR" w:hAnsi="Times New Roman" w:cs="Times New Roman"/>
          <w:color w:val="202020"/>
          <w:sz w:val="24"/>
          <w:szCs w:val="24"/>
        </w:rPr>
        <w:tab/>
      </w:r>
      <w:r w:rsidR="003074A6" w:rsidRPr="0008512C">
        <w:rPr>
          <w:rFonts w:ascii="Times New Roman" w:eastAsia="HiddenHorzOCR" w:hAnsi="Times New Roman" w:cs="Times New Roman"/>
          <w:color w:val="202020"/>
          <w:sz w:val="24"/>
          <w:szCs w:val="24"/>
        </w:rPr>
        <w:tab/>
      </w:r>
      <w:r w:rsidR="003074A6" w:rsidRPr="0008512C">
        <w:rPr>
          <w:rFonts w:ascii="Times New Roman" w:eastAsia="HiddenHorzOCR" w:hAnsi="Times New Roman" w:cs="Times New Roman"/>
          <w:color w:val="202020"/>
          <w:sz w:val="24"/>
          <w:szCs w:val="24"/>
        </w:rPr>
        <w:tab/>
      </w:r>
      <w:r w:rsidR="003074A6" w:rsidRPr="0008512C">
        <w:rPr>
          <w:rFonts w:ascii="Times New Roman" w:eastAsia="HiddenHorzOCR" w:hAnsi="Times New Roman" w:cs="Times New Roman"/>
          <w:color w:val="202020"/>
          <w:sz w:val="24"/>
          <w:szCs w:val="24"/>
        </w:rPr>
        <w:tab/>
      </w:r>
      <w:r>
        <w:rPr>
          <w:rFonts w:ascii="Times New Roman" w:eastAsia="HiddenHorzOCR" w:hAnsi="Times New Roman" w:cs="Times New Roman"/>
          <w:color w:val="202020"/>
          <w:sz w:val="24"/>
          <w:szCs w:val="24"/>
        </w:rPr>
        <w:tab/>
        <w:t xml:space="preserve">        </w:t>
      </w:r>
      <w:r w:rsidR="003074A6" w:rsidRPr="0008512C">
        <w:rPr>
          <w:rFonts w:ascii="Times New Roman" w:eastAsia="HiddenHorzOCR" w:hAnsi="Times New Roman" w:cs="Times New Roman"/>
          <w:color w:val="202020"/>
          <w:sz w:val="24"/>
          <w:szCs w:val="24"/>
        </w:rPr>
        <w:t>dárce</w:t>
      </w:r>
    </w:p>
    <w:sectPr w:rsidR="003074A6" w:rsidRPr="0008512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3C95A" w14:textId="77777777" w:rsidR="00275468" w:rsidRDefault="00275468" w:rsidP="000B5CE1">
      <w:pPr>
        <w:spacing w:after="0" w:line="240" w:lineRule="auto"/>
      </w:pPr>
      <w:r>
        <w:separator/>
      </w:r>
    </w:p>
  </w:endnote>
  <w:endnote w:type="continuationSeparator" w:id="0">
    <w:p w14:paraId="7686F771" w14:textId="77777777" w:rsidR="00275468" w:rsidRDefault="00275468" w:rsidP="000B5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iddenHorzOCR">
    <w:altName w:val="Yu Gothic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772371"/>
      <w:docPartObj>
        <w:docPartGallery w:val="Page Numbers (Bottom of Page)"/>
        <w:docPartUnique/>
      </w:docPartObj>
    </w:sdtPr>
    <w:sdtContent>
      <w:p w14:paraId="3ECDD92C" w14:textId="77777777" w:rsidR="000B5CE1" w:rsidRDefault="000B5CE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114EEA" w14:textId="77777777" w:rsidR="000B5CE1" w:rsidRDefault="000B5C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9B5F1" w14:textId="77777777" w:rsidR="00275468" w:rsidRDefault="00275468" w:rsidP="000B5CE1">
      <w:pPr>
        <w:spacing w:after="0" w:line="240" w:lineRule="auto"/>
      </w:pPr>
      <w:r>
        <w:separator/>
      </w:r>
    </w:p>
  </w:footnote>
  <w:footnote w:type="continuationSeparator" w:id="0">
    <w:p w14:paraId="23A29AAE" w14:textId="77777777" w:rsidR="00275468" w:rsidRDefault="00275468" w:rsidP="000B5C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27552"/>
    <w:multiLevelType w:val="multilevel"/>
    <w:tmpl w:val="6488445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360" w:hanging="720"/>
      </w:pPr>
      <w:rPr>
        <w:rFonts w:ascii="Tahoma" w:eastAsia="Times New Roman" w:hAnsi="Tahoma" w:cs="Tahoma"/>
        <w:b w:val="0"/>
      </w:rPr>
    </w:lvl>
    <w:lvl w:ilvl="2">
      <w:start w:val="1"/>
      <w:numFmt w:val="lowerLetter"/>
      <w:lvlText w:val="%3)"/>
      <w:lvlJc w:val="left"/>
      <w:pPr>
        <w:ind w:left="1211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440" w:hanging="144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</w:lvl>
  </w:abstractNum>
  <w:abstractNum w:abstractNumId="1" w15:restartNumberingAfterBreak="0">
    <w:nsid w:val="171C460B"/>
    <w:multiLevelType w:val="hybridMultilevel"/>
    <w:tmpl w:val="BA7CC96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CF2A85"/>
    <w:multiLevelType w:val="hybridMultilevel"/>
    <w:tmpl w:val="3F1477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C4051"/>
    <w:multiLevelType w:val="multilevel"/>
    <w:tmpl w:val="47F4F3B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E441FCC"/>
    <w:multiLevelType w:val="hybridMultilevel"/>
    <w:tmpl w:val="4558B26C"/>
    <w:lvl w:ilvl="0" w:tplc="44C82F8A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085982">
    <w:abstractNumId w:val="4"/>
  </w:num>
  <w:num w:numId="2" w16cid:durableId="312638072">
    <w:abstractNumId w:val="0"/>
  </w:num>
  <w:num w:numId="3" w16cid:durableId="1385908346">
    <w:abstractNumId w:val="3"/>
  </w:num>
  <w:num w:numId="4" w16cid:durableId="140731616">
    <w:abstractNumId w:val="2"/>
  </w:num>
  <w:num w:numId="5" w16cid:durableId="1831361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ED9"/>
    <w:rsid w:val="00016945"/>
    <w:rsid w:val="000212A7"/>
    <w:rsid w:val="0008512C"/>
    <w:rsid w:val="000A26C2"/>
    <w:rsid w:val="000A5FB4"/>
    <w:rsid w:val="000B5CE1"/>
    <w:rsid w:val="000B7AF9"/>
    <w:rsid w:val="000C3607"/>
    <w:rsid w:val="0011750A"/>
    <w:rsid w:val="0012038E"/>
    <w:rsid w:val="002047A5"/>
    <w:rsid w:val="002179EE"/>
    <w:rsid w:val="00275468"/>
    <w:rsid w:val="0029143A"/>
    <w:rsid w:val="003074A6"/>
    <w:rsid w:val="003250DD"/>
    <w:rsid w:val="003A6702"/>
    <w:rsid w:val="003B72B0"/>
    <w:rsid w:val="00406E0D"/>
    <w:rsid w:val="0047601D"/>
    <w:rsid w:val="004924F3"/>
    <w:rsid w:val="004C75BD"/>
    <w:rsid w:val="004D1C64"/>
    <w:rsid w:val="004D7C9B"/>
    <w:rsid w:val="004E7B51"/>
    <w:rsid w:val="004F70DC"/>
    <w:rsid w:val="00516CC4"/>
    <w:rsid w:val="00553BE4"/>
    <w:rsid w:val="0058119D"/>
    <w:rsid w:val="005C7D52"/>
    <w:rsid w:val="0063537F"/>
    <w:rsid w:val="00664C9C"/>
    <w:rsid w:val="006A7195"/>
    <w:rsid w:val="006E64D1"/>
    <w:rsid w:val="007065B0"/>
    <w:rsid w:val="007330BF"/>
    <w:rsid w:val="007424D3"/>
    <w:rsid w:val="00765013"/>
    <w:rsid w:val="007A093A"/>
    <w:rsid w:val="00802E35"/>
    <w:rsid w:val="00832EE0"/>
    <w:rsid w:val="008A5F14"/>
    <w:rsid w:val="0093770B"/>
    <w:rsid w:val="00975F20"/>
    <w:rsid w:val="009A745E"/>
    <w:rsid w:val="00A01ACB"/>
    <w:rsid w:val="00A05D08"/>
    <w:rsid w:val="00A85D45"/>
    <w:rsid w:val="00A909ED"/>
    <w:rsid w:val="00AA1D7C"/>
    <w:rsid w:val="00AE02B7"/>
    <w:rsid w:val="00B42BF6"/>
    <w:rsid w:val="00BB6431"/>
    <w:rsid w:val="00BC62DE"/>
    <w:rsid w:val="00C475AE"/>
    <w:rsid w:val="00D22680"/>
    <w:rsid w:val="00D24651"/>
    <w:rsid w:val="00D355C1"/>
    <w:rsid w:val="00D41A34"/>
    <w:rsid w:val="00D4618F"/>
    <w:rsid w:val="00D77BCC"/>
    <w:rsid w:val="00E2229C"/>
    <w:rsid w:val="00E32768"/>
    <w:rsid w:val="00E530B6"/>
    <w:rsid w:val="00E7242A"/>
    <w:rsid w:val="00E87900"/>
    <w:rsid w:val="00EA0ED9"/>
    <w:rsid w:val="00F05BFF"/>
    <w:rsid w:val="00F85821"/>
    <w:rsid w:val="00FC53CC"/>
    <w:rsid w:val="00FF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5B5BD"/>
  <w15:chartTrackingRefBased/>
  <w15:docId w15:val="{A87B20B7-C4DA-4E42-ABB0-D7B9BA187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C53CC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FC53CC"/>
  </w:style>
  <w:style w:type="paragraph" w:styleId="Zhlav">
    <w:name w:val="header"/>
    <w:basedOn w:val="Normln"/>
    <w:link w:val="ZhlavChar"/>
    <w:uiPriority w:val="99"/>
    <w:unhideWhenUsed/>
    <w:rsid w:val="000B5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5CE1"/>
  </w:style>
  <w:style w:type="paragraph" w:styleId="Zpat">
    <w:name w:val="footer"/>
    <w:basedOn w:val="Normln"/>
    <w:link w:val="ZpatChar"/>
    <w:uiPriority w:val="99"/>
    <w:unhideWhenUsed/>
    <w:rsid w:val="000B5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5CE1"/>
  </w:style>
  <w:style w:type="paragraph" w:customStyle="1" w:styleId="Text">
    <w:name w:val="Text"/>
    <w:rsid w:val="00F858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4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705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Danu Kucht</cp:lastModifiedBy>
  <cp:revision>15</cp:revision>
  <cp:lastPrinted>2024-11-04T09:24:00Z</cp:lastPrinted>
  <dcterms:created xsi:type="dcterms:W3CDTF">2024-01-25T10:34:00Z</dcterms:created>
  <dcterms:modified xsi:type="dcterms:W3CDTF">2025-06-20T17:16:00Z</dcterms:modified>
</cp:coreProperties>
</file>