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2B" w:rsidRDefault="001118ED" w:rsidP="001118ED">
      <w:pPr>
        <w:pStyle w:val="Zhlavdohody"/>
      </w:pPr>
      <w:r>
        <w:t>D O D A T E K č.</w:t>
      </w:r>
      <w:r w:rsidR="00B82A8F">
        <w:t xml:space="preserve"> </w:t>
      </w:r>
      <w:r w:rsidR="00B747FF">
        <w:t>1</w:t>
      </w:r>
    </w:p>
    <w:p w:rsidR="00E15F28" w:rsidRPr="00E15F28" w:rsidRDefault="00005D9D" w:rsidP="00E15F28">
      <w:pPr>
        <w:pStyle w:val="Nzevdohody"/>
        <w:rPr>
          <w:sz w:val="22"/>
        </w:rPr>
      </w:pPr>
      <w:r w:rsidRPr="00005D9D">
        <w:rPr>
          <w:sz w:val="22"/>
        </w:rPr>
        <w:t>k </w:t>
      </w:r>
      <w:r w:rsidR="00BE0500">
        <w:rPr>
          <w:sz w:val="22"/>
        </w:rPr>
        <w:t xml:space="preserve">Dohodě </w:t>
      </w:r>
      <w:r w:rsidR="00E15F28" w:rsidRPr="00E15F28">
        <w:rPr>
          <w:sz w:val="22"/>
        </w:rPr>
        <w:t xml:space="preserve">o vyhrazení společensky účelného pracovního místa a poskytnutí příspěvku spolufinancovaného </w:t>
      </w:r>
      <w:r w:rsidR="00B747FF">
        <w:rPr>
          <w:sz w:val="22"/>
        </w:rPr>
        <w:t>z</w:t>
      </w:r>
      <w:r w:rsidR="00E15F28" w:rsidRPr="00E15F28">
        <w:rPr>
          <w:sz w:val="22"/>
        </w:rPr>
        <w:t xml:space="preserve"> Evropského sociálního fondu</w:t>
      </w:r>
      <w:r w:rsidR="00B747FF">
        <w:rPr>
          <w:sz w:val="22"/>
        </w:rPr>
        <w:t xml:space="preserve"> a ze státního rozpočtu ČR</w:t>
      </w:r>
    </w:p>
    <w:p w:rsidR="00B15C2B" w:rsidRDefault="00E15F28" w:rsidP="00E15F28">
      <w:pPr>
        <w:pStyle w:val="Nzevdohody"/>
        <w:rPr>
          <w:noProof/>
          <w:sz w:val="22"/>
        </w:rPr>
      </w:pPr>
      <w:r w:rsidRPr="00E15F28">
        <w:rPr>
          <w:sz w:val="22"/>
        </w:rPr>
        <w:t xml:space="preserve">č. </w:t>
      </w:r>
      <w:r w:rsidR="00E404BC">
        <w:rPr>
          <w:sz w:val="22"/>
        </w:rPr>
        <w:t xml:space="preserve">PBA-JZ-41/2016 </w:t>
      </w:r>
      <w:r w:rsidR="00BE0500">
        <w:rPr>
          <w:sz w:val="22"/>
        </w:rPr>
        <w:t xml:space="preserve">ze dne </w:t>
      </w:r>
      <w:r w:rsidR="00E404BC">
        <w:rPr>
          <w:sz w:val="22"/>
        </w:rPr>
        <w:t>15. 11. 2016</w:t>
      </w:r>
    </w:p>
    <w:p w:rsidR="00FB0721" w:rsidRPr="00FB0721" w:rsidRDefault="00FB0721" w:rsidP="00FB0721">
      <w:pPr>
        <w:pStyle w:val="Nzevdohody"/>
      </w:pPr>
    </w:p>
    <w:p w:rsidR="00BE0500" w:rsidRPr="001304E9" w:rsidRDefault="00B15C2B" w:rsidP="00E25478">
      <w:pPr>
        <w:pBdr>
          <w:top w:val="single" w:sz="4" w:space="6" w:color="auto"/>
        </w:pBdr>
        <w:rPr>
          <w:rFonts w:cs="Arial"/>
          <w:szCs w:val="20"/>
        </w:rPr>
      </w:pPr>
      <w:r w:rsidRPr="00E14395">
        <w:rPr>
          <w:rFonts w:cs="Arial"/>
          <w:szCs w:val="20"/>
        </w:rPr>
        <w:t>uzavřen</w:t>
      </w:r>
      <w:r w:rsidR="000B5082">
        <w:rPr>
          <w:rFonts w:cs="Arial"/>
          <w:szCs w:val="20"/>
        </w:rPr>
        <w:t>ý</w:t>
      </w:r>
      <w:r w:rsidRPr="00E14395">
        <w:rPr>
          <w:rFonts w:cs="Arial"/>
          <w:szCs w:val="20"/>
        </w:rPr>
        <w:t xml:space="preserve"> </w:t>
      </w:r>
      <w:proofErr w:type="gramStart"/>
      <w:r w:rsidR="00BE0500" w:rsidRPr="001304E9">
        <w:rPr>
          <w:rFonts w:cs="Arial"/>
          <w:szCs w:val="20"/>
        </w:rPr>
        <w:t>mezi</w:t>
      </w:r>
      <w:proofErr w:type="gramEnd"/>
    </w:p>
    <w:p w:rsidR="00BE0500" w:rsidRPr="001304E9" w:rsidRDefault="00BE0500" w:rsidP="00BE0500">
      <w:pPr>
        <w:rPr>
          <w:rFonts w:cs="Arial"/>
          <w:szCs w:val="20"/>
        </w:rPr>
      </w:pPr>
    </w:p>
    <w:p w:rsidR="008E740B" w:rsidRPr="008E740B" w:rsidRDefault="008E740B" w:rsidP="008E740B">
      <w:pPr>
        <w:tabs>
          <w:tab w:val="left" w:pos="2520"/>
        </w:tabs>
        <w:spacing w:before="60"/>
        <w:rPr>
          <w:rStyle w:val="FontStyle21"/>
          <w:b/>
          <w:sz w:val="20"/>
          <w:szCs w:val="20"/>
        </w:rPr>
      </w:pPr>
      <w:r w:rsidRPr="008E740B">
        <w:rPr>
          <w:rStyle w:val="FontStyle21"/>
          <w:b/>
          <w:sz w:val="20"/>
          <w:szCs w:val="20"/>
        </w:rPr>
        <w:t>Úřadem práce České republiky</w:t>
      </w:r>
    </w:p>
    <w:p w:rsidR="008E740B" w:rsidRPr="008E740B" w:rsidRDefault="008E740B" w:rsidP="008E740B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8E740B">
        <w:rPr>
          <w:rStyle w:val="FontStyle21"/>
          <w:sz w:val="20"/>
          <w:szCs w:val="20"/>
        </w:rPr>
        <w:t>zastupující osoba:</w:t>
      </w:r>
      <w:r w:rsidRPr="008E740B">
        <w:rPr>
          <w:rStyle w:val="FontStyle21"/>
          <w:sz w:val="20"/>
          <w:szCs w:val="20"/>
        </w:rPr>
        <w:tab/>
        <w:t>Mgr. Renata Malichová, ředitelka krajské pobočky v Příbrami Úřadu práce ČR</w:t>
      </w:r>
    </w:p>
    <w:p w:rsidR="008E740B" w:rsidRPr="008E740B" w:rsidRDefault="008E740B" w:rsidP="008E740B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8E740B">
        <w:rPr>
          <w:rStyle w:val="FontStyle21"/>
          <w:sz w:val="20"/>
          <w:szCs w:val="20"/>
        </w:rPr>
        <w:t>sídlo:</w:t>
      </w:r>
      <w:r w:rsidRPr="008E740B">
        <w:rPr>
          <w:rStyle w:val="FontStyle21"/>
          <w:sz w:val="20"/>
          <w:szCs w:val="20"/>
        </w:rPr>
        <w:tab/>
        <w:t>Dobrovského 1278/25, 170 00 Praha 7</w:t>
      </w:r>
    </w:p>
    <w:p w:rsidR="008E740B" w:rsidRPr="008E740B" w:rsidRDefault="008E740B" w:rsidP="008E740B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8E740B">
        <w:rPr>
          <w:rStyle w:val="FontStyle21"/>
          <w:sz w:val="20"/>
          <w:szCs w:val="20"/>
        </w:rPr>
        <w:t>IČO:</w:t>
      </w:r>
      <w:r w:rsidRPr="008E740B">
        <w:rPr>
          <w:rStyle w:val="FontStyle21"/>
          <w:sz w:val="20"/>
          <w:szCs w:val="20"/>
        </w:rPr>
        <w:tab/>
        <w:t>72496991</w:t>
      </w:r>
    </w:p>
    <w:p w:rsidR="008E740B" w:rsidRPr="008E740B" w:rsidRDefault="008E740B" w:rsidP="008E740B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8E740B">
        <w:rPr>
          <w:rStyle w:val="FontStyle21"/>
          <w:sz w:val="20"/>
          <w:szCs w:val="20"/>
        </w:rPr>
        <w:t>adresa pro doručování:</w:t>
      </w:r>
      <w:r w:rsidRPr="008E740B">
        <w:rPr>
          <w:rStyle w:val="FontStyle21"/>
          <w:sz w:val="20"/>
          <w:szCs w:val="20"/>
        </w:rPr>
        <w:tab/>
        <w:t>Úřad práce České republiky – krajská pobočka v Příbrami</w:t>
      </w:r>
    </w:p>
    <w:p w:rsidR="008E740B" w:rsidRPr="008E740B" w:rsidRDefault="008E740B" w:rsidP="008E740B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8E740B">
        <w:rPr>
          <w:rStyle w:val="FontStyle21"/>
          <w:sz w:val="20"/>
          <w:szCs w:val="20"/>
        </w:rPr>
        <w:tab/>
        <w:t>náměstí T. G. Masaryka 145, Příbram I, 261 01 Příbram 1</w:t>
      </w:r>
    </w:p>
    <w:p w:rsidR="008E740B" w:rsidRPr="008E740B" w:rsidRDefault="008E740B" w:rsidP="008E740B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</w:p>
    <w:p w:rsidR="008E740B" w:rsidRPr="008E740B" w:rsidRDefault="008E740B" w:rsidP="008E740B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8E740B">
        <w:rPr>
          <w:rStyle w:val="FontStyle21"/>
          <w:sz w:val="20"/>
          <w:szCs w:val="20"/>
        </w:rPr>
        <w:t>(dále jen „Úřad práce“) na straně jedné</w:t>
      </w:r>
    </w:p>
    <w:p w:rsidR="008E740B" w:rsidRDefault="008E740B" w:rsidP="008E740B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</w:p>
    <w:p w:rsidR="008E740B" w:rsidRPr="008E740B" w:rsidRDefault="008E740B" w:rsidP="008E740B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8E740B">
        <w:rPr>
          <w:rStyle w:val="FontStyle21"/>
          <w:sz w:val="20"/>
          <w:szCs w:val="20"/>
        </w:rPr>
        <w:t>a</w:t>
      </w:r>
    </w:p>
    <w:p w:rsidR="008E740B" w:rsidRDefault="008E740B" w:rsidP="008E740B">
      <w:pPr>
        <w:tabs>
          <w:tab w:val="left" w:pos="2520"/>
        </w:tabs>
        <w:spacing w:before="60"/>
        <w:rPr>
          <w:rStyle w:val="FontStyle21"/>
          <w:b/>
          <w:sz w:val="20"/>
          <w:szCs w:val="20"/>
        </w:rPr>
      </w:pPr>
    </w:p>
    <w:p w:rsidR="00F60F80" w:rsidRPr="003753B5" w:rsidRDefault="00F60F80" w:rsidP="003753B5">
      <w:pPr>
        <w:tabs>
          <w:tab w:val="left" w:pos="2212"/>
        </w:tabs>
        <w:ind w:left="2211" w:hanging="2211"/>
        <w:rPr>
          <w:rStyle w:val="FontStyle21"/>
          <w:color w:val="auto"/>
          <w:sz w:val="20"/>
          <w:szCs w:val="20"/>
        </w:rPr>
      </w:pPr>
      <w:r w:rsidRPr="005E5069">
        <w:rPr>
          <w:rStyle w:val="FontStyle21"/>
          <w:b/>
          <w:sz w:val="20"/>
          <w:szCs w:val="20"/>
        </w:rPr>
        <w:t>zaměstnavatelem:</w:t>
      </w:r>
      <w:r w:rsidRPr="005E5069">
        <w:rPr>
          <w:rStyle w:val="FontStyle21"/>
          <w:b/>
          <w:sz w:val="20"/>
          <w:szCs w:val="20"/>
        </w:rPr>
        <w:tab/>
      </w:r>
      <w:r w:rsidR="003753B5" w:rsidRPr="003753B5">
        <w:rPr>
          <w:rFonts w:cs="Arial"/>
          <w:szCs w:val="20"/>
        </w:rPr>
        <w:t xml:space="preserve"> </w:t>
      </w:r>
      <w:r w:rsidR="003753B5">
        <w:rPr>
          <w:rFonts w:cs="Arial"/>
          <w:szCs w:val="20"/>
        </w:rPr>
        <w:t xml:space="preserve">    </w:t>
      </w:r>
      <w:r w:rsidR="003753B5">
        <w:t>SAVENCIA FROMAGE &amp; DAIRY CZECH Republic, a.s.</w:t>
      </w:r>
    </w:p>
    <w:p w:rsidR="003753B5" w:rsidRDefault="00F60F80" w:rsidP="00F60F80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5E5069">
        <w:rPr>
          <w:rStyle w:val="FontStyle21"/>
          <w:sz w:val="20"/>
          <w:szCs w:val="20"/>
        </w:rPr>
        <w:t xml:space="preserve">zastupující osoba: </w:t>
      </w:r>
      <w:r w:rsidRPr="005E5069">
        <w:rPr>
          <w:rStyle w:val="FontStyle21"/>
          <w:sz w:val="20"/>
          <w:szCs w:val="20"/>
        </w:rPr>
        <w:tab/>
      </w:r>
      <w:r w:rsidR="0045095A">
        <w:rPr>
          <w:rStyle w:val="FontStyle21"/>
          <w:sz w:val="20"/>
          <w:szCs w:val="20"/>
        </w:rPr>
        <w:t>Mgr. Miroslav Maňásek – statutární ředitel</w:t>
      </w:r>
    </w:p>
    <w:p w:rsidR="00F60F80" w:rsidRPr="005E5069" w:rsidRDefault="00F60F80" w:rsidP="00F60F80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5E5069">
        <w:rPr>
          <w:rStyle w:val="FontStyle21"/>
          <w:sz w:val="20"/>
          <w:szCs w:val="20"/>
        </w:rPr>
        <w:t>sídlo (místo podnikání):</w:t>
      </w:r>
      <w:r w:rsidRPr="005E5069">
        <w:rPr>
          <w:rStyle w:val="FontStyle21"/>
          <w:sz w:val="20"/>
          <w:szCs w:val="20"/>
        </w:rPr>
        <w:tab/>
      </w:r>
      <w:r w:rsidR="0045095A">
        <w:rPr>
          <w:rStyle w:val="FontStyle21"/>
          <w:sz w:val="20"/>
          <w:szCs w:val="20"/>
        </w:rPr>
        <w:t>Vyskočilova 1481/4, Michle, 140 00 Praha 4</w:t>
      </w:r>
    </w:p>
    <w:p w:rsidR="00F60F80" w:rsidRDefault="00F60F80" w:rsidP="00F60F80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5E5069">
        <w:rPr>
          <w:rStyle w:val="FontStyle21"/>
          <w:sz w:val="20"/>
          <w:szCs w:val="20"/>
        </w:rPr>
        <w:t>IČO:</w:t>
      </w:r>
      <w:r w:rsidRPr="005E5069">
        <w:rPr>
          <w:rStyle w:val="FontStyle21"/>
          <w:sz w:val="20"/>
          <w:szCs w:val="20"/>
        </w:rPr>
        <w:tab/>
      </w:r>
      <w:r w:rsidR="004067E9">
        <w:rPr>
          <w:rStyle w:val="FontStyle21"/>
          <w:sz w:val="20"/>
          <w:szCs w:val="20"/>
        </w:rPr>
        <w:t>44965117</w:t>
      </w:r>
    </w:p>
    <w:p w:rsidR="00F60F80" w:rsidRPr="00F60F80" w:rsidRDefault="00F60F80" w:rsidP="00F60F80">
      <w:pPr>
        <w:tabs>
          <w:tab w:val="left" w:pos="2520"/>
        </w:tabs>
        <w:spacing w:before="60"/>
        <w:rPr>
          <w:rFonts w:cs="Arial"/>
          <w:color w:val="000000"/>
          <w:szCs w:val="20"/>
        </w:rPr>
      </w:pPr>
      <w:r w:rsidRPr="005E5069">
        <w:rPr>
          <w:rStyle w:val="FontStyle21"/>
          <w:sz w:val="20"/>
          <w:szCs w:val="20"/>
        </w:rPr>
        <w:t>(dále jen „zaměstnavatel“) na straně druhé.</w:t>
      </w:r>
    </w:p>
    <w:p w:rsidR="00E15F28" w:rsidRPr="00E14395" w:rsidRDefault="00E15F28" w:rsidP="008646DC">
      <w:pPr>
        <w:tabs>
          <w:tab w:val="left" w:pos="2520"/>
        </w:tabs>
        <w:spacing w:before="60"/>
        <w:rPr>
          <w:rFonts w:cs="Arial"/>
          <w:szCs w:val="20"/>
        </w:rPr>
      </w:pPr>
    </w:p>
    <w:p w:rsidR="00EF1647" w:rsidRDefault="00EF1647" w:rsidP="00B51D2C">
      <w:pPr>
        <w:pStyle w:val="lnek"/>
        <w:spacing w:before="0" w:after="0"/>
        <w:rPr>
          <w:sz w:val="20"/>
          <w:szCs w:val="20"/>
        </w:rPr>
      </w:pP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szCs w:val="20"/>
        </w:rPr>
      </w:pPr>
      <w:r w:rsidRPr="00D67FC5">
        <w:rPr>
          <w:rFonts w:cs="Arial"/>
          <w:b/>
          <w:sz w:val="22"/>
          <w:szCs w:val="22"/>
        </w:rPr>
        <w:t>Článek I</w:t>
      </w: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b/>
          <w:sz w:val="22"/>
          <w:szCs w:val="22"/>
        </w:rPr>
      </w:pPr>
    </w:p>
    <w:p w:rsidR="00D35516" w:rsidRDefault="00D35516" w:rsidP="00525812">
      <w:pPr>
        <w:tabs>
          <w:tab w:val="left" w:pos="2520"/>
        </w:tabs>
        <w:spacing w:before="60"/>
        <w:jc w:val="center"/>
        <w:rPr>
          <w:rFonts w:cs="Arial"/>
          <w:szCs w:val="20"/>
        </w:rPr>
      </w:pPr>
      <w:r w:rsidRPr="00D67FC5">
        <w:rPr>
          <w:rFonts w:cs="Arial"/>
          <w:b/>
          <w:sz w:val="22"/>
          <w:szCs w:val="22"/>
        </w:rPr>
        <w:t>Účel dodatku</w:t>
      </w: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szCs w:val="20"/>
        </w:rPr>
      </w:pPr>
      <w:r w:rsidRPr="00D67FC5">
        <w:rPr>
          <w:rFonts w:cs="Arial"/>
          <w:szCs w:val="20"/>
        </w:rPr>
        <w:t>Účelem tohoto dodatku je úprava výše uvedené dohody uzavřené mezi</w:t>
      </w:r>
      <w:r>
        <w:rPr>
          <w:rFonts w:cs="Arial"/>
          <w:szCs w:val="20"/>
        </w:rPr>
        <w:t xml:space="preserve"> úřadem práce a zaměstnavatelem</w:t>
      </w: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szCs w:val="20"/>
        </w:rPr>
      </w:pP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szCs w:val="20"/>
        </w:rPr>
      </w:pPr>
      <w:r w:rsidRPr="00D67FC5">
        <w:rPr>
          <w:rFonts w:cs="Arial"/>
          <w:b/>
          <w:sz w:val="22"/>
          <w:szCs w:val="22"/>
        </w:rPr>
        <w:t>Článek II</w:t>
      </w: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szCs w:val="20"/>
        </w:rPr>
      </w:pP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szCs w:val="20"/>
        </w:rPr>
      </w:pPr>
      <w:r>
        <w:rPr>
          <w:rFonts w:cs="Arial"/>
          <w:b/>
          <w:sz w:val="22"/>
          <w:szCs w:val="22"/>
        </w:rPr>
        <w:t>Předmět dodatku</w:t>
      </w:r>
    </w:p>
    <w:p w:rsidR="00D35516" w:rsidRDefault="00D35516" w:rsidP="00D35516">
      <w:pPr>
        <w:tabs>
          <w:tab w:val="left" w:pos="2520"/>
        </w:tabs>
        <w:spacing w:before="60"/>
        <w:jc w:val="left"/>
        <w:rPr>
          <w:rFonts w:cs="Arial"/>
          <w:szCs w:val="20"/>
        </w:rPr>
      </w:pPr>
    </w:p>
    <w:p w:rsidR="00525812" w:rsidRDefault="00924A80" w:rsidP="00525812">
      <w:pPr>
        <w:tabs>
          <w:tab w:val="left" w:pos="2520"/>
        </w:tabs>
        <w:spacing w:before="60" w:after="240"/>
        <w:jc w:val="left"/>
        <w:rPr>
          <w:szCs w:val="20"/>
          <w:lang w:val="en-US"/>
        </w:rPr>
      </w:pPr>
      <w:r w:rsidRPr="00924A80">
        <w:rPr>
          <w:szCs w:val="20"/>
        </w:rPr>
        <w:t>Předmětem</w:t>
      </w:r>
      <w:r>
        <w:rPr>
          <w:szCs w:val="20"/>
        </w:rPr>
        <w:t xml:space="preserve"> tohoto dodatku je změna sídla společnosti SAVENCIA FROMAGE</w:t>
      </w:r>
      <w:r w:rsidR="00C20AA6">
        <w:rPr>
          <w:szCs w:val="20"/>
        </w:rPr>
        <w:t xml:space="preserve"> &amp; DAIRY CZECH Republic, a.s., Velkomoravská 2714/28, </w:t>
      </w:r>
      <w:proofErr w:type="gramStart"/>
      <w:r w:rsidR="00C20AA6">
        <w:rPr>
          <w:szCs w:val="20"/>
        </w:rPr>
        <w:t>695 01  Hodonín</w:t>
      </w:r>
      <w:proofErr w:type="gramEnd"/>
      <w:r w:rsidR="00C20AA6">
        <w:rPr>
          <w:szCs w:val="20"/>
        </w:rPr>
        <w:t>, na novou adresu sídla spol</w:t>
      </w:r>
      <w:r w:rsidR="00072C9A">
        <w:rPr>
          <w:szCs w:val="20"/>
        </w:rPr>
        <w:t>e</w:t>
      </w:r>
      <w:r w:rsidR="00C20AA6">
        <w:rPr>
          <w:szCs w:val="20"/>
        </w:rPr>
        <w:t xml:space="preserve">čnosti  </w:t>
      </w:r>
      <w:r w:rsidR="00072C9A">
        <w:rPr>
          <w:szCs w:val="20"/>
        </w:rPr>
        <w:t>SAVENCIA FROMAGE &amp; DAIRY CZECH Republic, a.s.</w:t>
      </w:r>
      <w:r w:rsidR="000421AD">
        <w:rPr>
          <w:szCs w:val="20"/>
        </w:rPr>
        <w:t xml:space="preserve">, a to s účinností </w:t>
      </w:r>
      <w:r w:rsidR="000E4478">
        <w:rPr>
          <w:szCs w:val="20"/>
        </w:rPr>
        <w:t>od 1. 1. 2017. V tento den došlo k výmazu předchozího sídla společnosti a zapsání nového sídla společnosti v obchodním rejstříku, vedeného Městským soudem v Praze, oddíl B, vložka 22154</w:t>
      </w:r>
      <w:r w:rsidR="00525812">
        <w:rPr>
          <w:szCs w:val="20"/>
        </w:rPr>
        <w:t>. Změna byla</w:t>
      </w:r>
      <w:r w:rsidR="005C7B9A">
        <w:rPr>
          <w:szCs w:val="20"/>
        </w:rPr>
        <w:t xml:space="preserve"> </w:t>
      </w:r>
      <w:r w:rsidR="00525812">
        <w:rPr>
          <w:szCs w:val="20"/>
        </w:rPr>
        <w:t>Úřadu práce  ČR písemně  oznámena</w:t>
      </w:r>
      <w:r w:rsidR="005C7B9A">
        <w:rPr>
          <w:szCs w:val="20"/>
        </w:rPr>
        <w:t xml:space="preserve"> </w:t>
      </w:r>
      <w:r w:rsidR="005C7B9A">
        <w:rPr>
          <w:szCs w:val="20"/>
        </w:rPr>
        <w:t>zaměstnavatelem</w:t>
      </w:r>
      <w:r w:rsidR="00525812">
        <w:rPr>
          <w:szCs w:val="20"/>
        </w:rPr>
        <w:t xml:space="preserve"> dne 16.8.2017 pod </w:t>
      </w:r>
      <w:proofErr w:type="gramStart"/>
      <w:r w:rsidR="00525812">
        <w:rPr>
          <w:szCs w:val="20"/>
        </w:rPr>
        <w:t>č.j.</w:t>
      </w:r>
      <w:proofErr w:type="gramEnd"/>
      <w:r w:rsidR="00525812">
        <w:rPr>
          <w:szCs w:val="20"/>
        </w:rPr>
        <w:t xml:space="preserve">  UPCR-PB-2017/31476.</w:t>
      </w:r>
      <w:r w:rsidR="005C7B9A">
        <w:rPr>
          <w:szCs w:val="20"/>
        </w:rPr>
        <w:t xml:space="preserve"> K pozdnímu uzavření tohoto dodatku a následné registraci dochází výhradně opožděným oznámením zaměstnavatele o změně sídla společnosti.</w:t>
      </w:r>
    </w:p>
    <w:p w:rsidR="00932236" w:rsidRDefault="00932236" w:rsidP="00932236">
      <w:pPr>
        <w:tabs>
          <w:tab w:val="left" w:pos="2520"/>
        </w:tabs>
        <w:spacing w:before="60" w:after="240"/>
        <w:jc w:val="left"/>
        <w:rPr>
          <w:szCs w:val="20"/>
          <w:lang w:val="en-US"/>
        </w:rPr>
      </w:pPr>
      <w:bookmarkStart w:id="0" w:name="_GoBack"/>
      <w:bookmarkEnd w:id="0"/>
      <w:r>
        <w:rPr>
          <w:szCs w:val="20"/>
          <w:lang w:val="en-US"/>
        </w:rPr>
        <w:t xml:space="preserve">V </w:t>
      </w:r>
      <w:proofErr w:type="spellStart"/>
      <w:proofErr w:type="gramStart"/>
      <w:r>
        <w:rPr>
          <w:szCs w:val="20"/>
          <w:lang w:val="en-US"/>
        </w:rPr>
        <w:t>dosavadním</w:t>
      </w:r>
      <w:proofErr w:type="spellEnd"/>
      <w:r>
        <w:rPr>
          <w:szCs w:val="20"/>
          <w:lang w:val="en-US"/>
        </w:rPr>
        <w:t xml:space="preserve">  </w:t>
      </w:r>
      <w:proofErr w:type="spellStart"/>
      <w:r>
        <w:rPr>
          <w:szCs w:val="20"/>
          <w:lang w:val="en-US"/>
        </w:rPr>
        <w:t>textu</w:t>
      </w:r>
      <w:proofErr w:type="spellEnd"/>
      <w:proofErr w:type="gramEnd"/>
      <w:r>
        <w:rPr>
          <w:szCs w:val="20"/>
          <w:lang w:val="en-US"/>
        </w:rPr>
        <w:t xml:space="preserve">  </w:t>
      </w:r>
      <w:proofErr w:type="spellStart"/>
      <w:r>
        <w:rPr>
          <w:szCs w:val="20"/>
          <w:lang w:val="en-US"/>
        </w:rPr>
        <w:t>uzavřené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dohody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mezi</w:t>
      </w:r>
      <w:proofErr w:type="spellEnd"/>
      <w:r>
        <w:rPr>
          <w:szCs w:val="20"/>
          <w:lang w:val="en-US"/>
        </w:rPr>
        <w:t xml:space="preserve"> ÚP ČR a </w:t>
      </w:r>
      <w:proofErr w:type="spellStart"/>
      <w:r>
        <w:rPr>
          <w:szCs w:val="20"/>
          <w:lang w:val="en-US"/>
        </w:rPr>
        <w:t>zaměstnavatelem</w:t>
      </w:r>
      <w:proofErr w:type="spellEnd"/>
      <w:r>
        <w:rPr>
          <w:szCs w:val="20"/>
          <w:lang w:val="en-US"/>
        </w:rPr>
        <w:t xml:space="preserve"> je </w:t>
      </w:r>
      <w:proofErr w:type="spellStart"/>
      <w:r>
        <w:rPr>
          <w:szCs w:val="20"/>
          <w:lang w:val="en-US"/>
        </w:rPr>
        <w:t>změna</w:t>
      </w:r>
      <w:proofErr w:type="spellEnd"/>
      <w:r>
        <w:rPr>
          <w:szCs w:val="20"/>
          <w:lang w:val="en-US"/>
        </w:rPr>
        <w:t xml:space="preserve">  </w:t>
      </w:r>
      <w:proofErr w:type="spellStart"/>
      <w:r>
        <w:rPr>
          <w:szCs w:val="20"/>
          <w:lang w:val="en-US"/>
        </w:rPr>
        <w:t>adresy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s</w:t>
      </w:r>
      <w:r w:rsidR="00B75701">
        <w:rPr>
          <w:szCs w:val="20"/>
          <w:lang w:val="en-US"/>
        </w:rPr>
        <w:t>í</w:t>
      </w:r>
      <w:r>
        <w:rPr>
          <w:szCs w:val="20"/>
          <w:lang w:val="en-US"/>
        </w:rPr>
        <w:t>dla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na</w:t>
      </w:r>
      <w:proofErr w:type="spellEnd"/>
      <w:r>
        <w:rPr>
          <w:szCs w:val="20"/>
          <w:lang w:val="en-US"/>
        </w:rPr>
        <w:t>:</w:t>
      </w:r>
    </w:p>
    <w:p w:rsidR="00ED5961" w:rsidRPr="003753B5" w:rsidRDefault="00ED5961" w:rsidP="00ED5961">
      <w:pPr>
        <w:tabs>
          <w:tab w:val="left" w:pos="2212"/>
        </w:tabs>
        <w:ind w:left="2211" w:hanging="2211"/>
        <w:rPr>
          <w:rStyle w:val="FontStyle21"/>
          <w:color w:val="auto"/>
          <w:sz w:val="20"/>
          <w:szCs w:val="20"/>
        </w:rPr>
      </w:pPr>
      <w:r w:rsidRPr="005E5069">
        <w:rPr>
          <w:rStyle w:val="FontStyle21"/>
          <w:b/>
          <w:sz w:val="20"/>
          <w:szCs w:val="20"/>
        </w:rPr>
        <w:t>zaměstnavatel:</w:t>
      </w:r>
      <w:r w:rsidRPr="005E5069">
        <w:rPr>
          <w:rStyle w:val="FontStyle21"/>
          <w:b/>
          <w:sz w:val="20"/>
          <w:szCs w:val="20"/>
        </w:rPr>
        <w:tab/>
      </w:r>
      <w:r w:rsidRPr="003753B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   </w:t>
      </w:r>
      <w:r>
        <w:t>SAVENCIA FROMAGE &amp; DAIRY CZECH Republic, a.s.</w:t>
      </w:r>
    </w:p>
    <w:p w:rsidR="00ED5961" w:rsidRDefault="00ED5961" w:rsidP="00ED5961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5E5069">
        <w:rPr>
          <w:rStyle w:val="FontStyle21"/>
          <w:sz w:val="20"/>
          <w:szCs w:val="20"/>
        </w:rPr>
        <w:t xml:space="preserve">zastupující osoba: </w:t>
      </w:r>
      <w:r w:rsidRPr="005E5069">
        <w:rPr>
          <w:rStyle w:val="FontStyle21"/>
          <w:sz w:val="20"/>
          <w:szCs w:val="20"/>
        </w:rPr>
        <w:tab/>
      </w:r>
      <w:r>
        <w:rPr>
          <w:rStyle w:val="FontStyle21"/>
          <w:sz w:val="20"/>
          <w:szCs w:val="20"/>
        </w:rPr>
        <w:t>Mgr. Miroslav Maňásek – statutární ředitel</w:t>
      </w:r>
    </w:p>
    <w:p w:rsidR="00ED5961" w:rsidRPr="00D80C9B" w:rsidRDefault="00ED5961" w:rsidP="00ED5961">
      <w:pPr>
        <w:tabs>
          <w:tab w:val="left" w:pos="2520"/>
        </w:tabs>
        <w:spacing w:before="60"/>
        <w:rPr>
          <w:rStyle w:val="FontStyle21"/>
          <w:b/>
          <w:sz w:val="20"/>
          <w:szCs w:val="20"/>
        </w:rPr>
      </w:pPr>
      <w:r w:rsidRPr="00D80C9B">
        <w:rPr>
          <w:rStyle w:val="FontStyle21"/>
          <w:b/>
          <w:sz w:val="20"/>
          <w:szCs w:val="20"/>
        </w:rPr>
        <w:t>sídlo (místo podnikání):</w:t>
      </w:r>
      <w:r w:rsidRPr="00D80C9B">
        <w:rPr>
          <w:rStyle w:val="FontStyle21"/>
          <w:b/>
          <w:sz w:val="20"/>
          <w:szCs w:val="20"/>
        </w:rPr>
        <w:tab/>
        <w:t>Vyskočilova 1481/4, Michle, 140 00 Praha 4</w:t>
      </w:r>
    </w:p>
    <w:p w:rsidR="00ED5961" w:rsidRDefault="00ED5961" w:rsidP="00ED5961">
      <w:pPr>
        <w:tabs>
          <w:tab w:val="left" w:pos="2520"/>
        </w:tabs>
        <w:spacing w:before="60"/>
        <w:rPr>
          <w:rStyle w:val="FontStyle21"/>
          <w:sz w:val="20"/>
          <w:szCs w:val="20"/>
        </w:rPr>
      </w:pPr>
      <w:r w:rsidRPr="005E5069">
        <w:rPr>
          <w:rStyle w:val="FontStyle21"/>
          <w:sz w:val="20"/>
          <w:szCs w:val="20"/>
        </w:rPr>
        <w:t>IČO:</w:t>
      </w:r>
      <w:r w:rsidRPr="005E5069">
        <w:rPr>
          <w:rStyle w:val="FontStyle21"/>
          <w:sz w:val="20"/>
          <w:szCs w:val="20"/>
        </w:rPr>
        <w:tab/>
      </w:r>
      <w:r>
        <w:rPr>
          <w:rStyle w:val="FontStyle21"/>
          <w:sz w:val="20"/>
          <w:szCs w:val="20"/>
        </w:rPr>
        <w:t>44965117</w:t>
      </w:r>
    </w:p>
    <w:p w:rsidR="00D35516" w:rsidRDefault="00D35516" w:rsidP="00D35516">
      <w:pPr>
        <w:pStyle w:val="lnek"/>
        <w:spacing w:before="0" w:after="0"/>
        <w:rPr>
          <w:sz w:val="20"/>
          <w:szCs w:val="20"/>
        </w:rPr>
      </w:pP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b/>
          <w:sz w:val="22"/>
          <w:szCs w:val="22"/>
        </w:rPr>
      </w:pP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szCs w:val="20"/>
        </w:rPr>
      </w:pPr>
      <w:r w:rsidRPr="00D67FC5">
        <w:rPr>
          <w:rFonts w:cs="Arial"/>
          <w:b/>
          <w:sz w:val="22"/>
          <w:szCs w:val="22"/>
        </w:rPr>
        <w:t>Článek II</w:t>
      </w:r>
      <w:r>
        <w:rPr>
          <w:rFonts w:cs="Arial"/>
          <w:b/>
          <w:sz w:val="22"/>
          <w:szCs w:val="22"/>
        </w:rPr>
        <w:t>I</w:t>
      </w:r>
    </w:p>
    <w:p w:rsidR="00D35516" w:rsidRDefault="00D35516" w:rsidP="00D35516">
      <w:pPr>
        <w:pStyle w:val="lnek"/>
        <w:spacing w:before="0" w:after="0"/>
        <w:jc w:val="left"/>
        <w:rPr>
          <w:sz w:val="20"/>
          <w:szCs w:val="20"/>
        </w:rPr>
      </w:pPr>
    </w:p>
    <w:p w:rsidR="00D35516" w:rsidRDefault="00D35516" w:rsidP="00D35516">
      <w:pPr>
        <w:tabs>
          <w:tab w:val="left" w:pos="2520"/>
        </w:tabs>
        <w:spacing w:before="60"/>
        <w:jc w:val="center"/>
        <w:rPr>
          <w:rFonts w:cs="Arial"/>
          <w:szCs w:val="20"/>
        </w:rPr>
      </w:pPr>
      <w:r>
        <w:rPr>
          <w:rFonts w:cs="Arial"/>
          <w:b/>
          <w:sz w:val="22"/>
          <w:szCs w:val="22"/>
        </w:rPr>
        <w:t>Další ujednání</w:t>
      </w:r>
    </w:p>
    <w:p w:rsidR="00D35516" w:rsidRDefault="00D35516" w:rsidP="00D35516">
      <w:pPr>
        <w:pStyle w:val="lnek"/>
        <w:spacing w:before="0" w:after="0"/>
        <w:jc w:val="left"/>
        <w:rPr>
          <w:sz w:val="20"/>
          <w:szCs w:val="20"/>
        </w:rPr>
      </w:pPr>
    </w:p>
    <w:p w:rsidR="00D35516" w:rsidRPr="00E25478" w:rsidRDefault="00D35516" w:rsidP="00D35516">
      <w:pPr>
        <w:pStyle w:val="lnek"/>
        <w:spacing w:before="0" w:after="0"/>
        <w:jc w:val="both"/>
        <w:rPr>
          <w:sz w:val="20"/>
          <w:szCs w:val="20"/>
        </w:rPr>
      </w:pPr>
    </w:p>
    <w:p w:rsidR="00DD628E" w:rsidRPr="00DD628E" w:rsidRDefault="00DD628E" w:rsidP="00DD628E">
      <w:pPr>
        <w:pStyle w:val="Odstavecseseznamem"/>
        <w:numPr>
          <w:ilvl w:val="0"/>
          <w:numId w:val="20"/>
        </w:numPr>
        <w:spacing w:line="240" w:lineRule="atLeast"/>
        <w:outlineLvl w:val="0"/>
        <w:rPr>
          <w:rFonts w:cs="Arial"/>
          <w:szCs w:val="20"/>
        </w:rPr>
      </w:pPr>
      <w:r>
        <w:t>Do</w:t>
      </w:r>
      <w:r w:rsidR="007377D5">
        <w:t>datek k dohodě</w:t>
      </w:r>
      <w:r>
        <w:t>, na n</w:t>
      </w:r>
      <w:r w:rsidR="007377D5">
        <w:t>ě</w:t>
      </w:r>
      <w:r>
        <w:t xml:space="preserve">ž se vztahuje povinnost uveřejnění prostřednictvím Registru smluv, nabývá účinnosti dnem uveřejnění v Registru smluv. </w:t>
      </w:r>
    </w:p>
    <w:p w:rsidR="00D35516" w:rsidRPr="00E25478" w:rsidRDefault="00D35516" w:rsidP="00D35516">
      <w:pPr>
        <w:pStyle w:val="Odstavecseseznamem"/>
        <w:numPr>
          <w:ilvl w:val="0"/>
          <w:numId w:val="20"/>
        </w:numPr>
        <w:spacing w:line="240" w:lineRule="atLeast"/>
        <w:outlineLvl w:val="0"/>
        <w:rPr>
          <w:rFonts w:cs="Arial"/>
          <w:szCs w:val="20"/>
        </w:rPr>
      </w:pPr>
      <w:r w:rsidRPr="00E25478">
        <w:rPr>
          <w:rFonts w:cs="Arial"/>
          <w:szCs w:val="20"/>
        </w:rPr>
        <w:t xml:space="preserve">Ostatní ustanovení dohody tímto dodatkem nedotčená zůstávají nezměněna. </w:t>
      </w:r>
    </w:p>
    <w:p w:rsidR="00D35516" w:rsidRPr="00E25478" w:rsidRDefault="00D35516" w:rsidP="00D35516">
      <w:pPr>
        <w:pStyle w:val="Odstavecseseznamem"/>
        <w:numPr>
          <w:ilvl w:val="0"/>
          <w:numId w:val="20"/>
        </w:numPr>
        <w:spacing w:line="240" w:lineRule="atLeast"/>
        <w:outlineLvl w:val="0"/>
        <w:rPr>
          <w:rFonts w:cs="Arial"/>
          <w:szCs w:val="20"/>
        </w:rPr>
      </w:pPr>
      <w:r w:rsidRPr="00E25478">
        <w:rPr>
          <w:rFonts w:cs="Arial"/>
          <w:szCs w:val="20"/>
        </w:rPr>
        <w:t>Dodatek</w:t>
      </w:r>
      <w:r w:rsidR="009444AC">
        <w:rPr>
          <w:rFonts w:cs="Arial"/>
          <w:szCs w:val="20"/>
        </w:rPr>
        <w:t xml:space="preserve"> k dohodě </w:t>
      </w:r>
      <w:r w:rsidRPr="00E25478">
        <w:rPr>
          <w:rFonts w:cs="Arial"/>
          <w:szCs w:val="20"/>
        </w:rPr>
        <w:t xml:space="preserve">byl sepsán ve </w:t>
      </w:r>
      <w:r>
        <w:rPr>
          <w:rFonts w:cs="Arial"/>
          <w:szCs w:val="20"/>
        </w:rPr>
        <w:t>třech</w:t>
      </w:r>
      <w:r w:rsidRPr="00E25478">
        <w:rPr>
          <w:rFonts w:cs="Arial"/>
          <w:szCs w:val="20"/>
        </w:rPr>
        <w:t xml:space="preserve"> vyhotoveních, z nichž </w:t>
      </w:r>
      <w:r>
        <w:rPr>
          <w:rFonts w:cs="Arial"/>
          <w:szCs w:val="20"/>
        </w:rPr>
        <w:t>dvě vyhotovení obdrží Ú</w:t>
      </w:r>
      <w:r w:rsidRPr="00E25478">
        <w:rPr>
          <w:rFonts w:cs="Arial"/>
          <w:szCs w:val="20"/>
        </w:rPr>
        <w:t xml:space="preserve">řad práce a jedno </w:t>
      </w:r>
      <w:r>
        <w:rPr>
          <w:rFonts w:cs="Arial"/>
          <w:szCs w:val="20"/>
        </w:rPr>
        <w:t xml:space="preserve">vyhotovení </w:t>
      </w:r>
      <w:r w:rsidRPr="00E25478">
        <w:rPr>
          <w:rFonts w:cs="Arial"/>
          <w:szCs w:val="20"/>
        </w:rPr>
        <w:t>zaměstnavatel.</w:t>
      </w:r>
    </w:p>
    <w:p w:rsidR="00D35516" w:rsidRPr="00E25478" w:rsidRDefault="00D35516" w:rsidP="00D35516">
      <w:pPr>
        <w:pStyle w:val="Odstavecseseznamem"/>
        <w:numPr>
          <w:ilvl w:val="0"/>
          <w:numId w:val="20"/>
        </w:numPr>
        <w:spacing w:line="240" w:lineRule="atLeast"/>
        <w:outlineLvl w:val="0"/>
        <w:rPr>
          <w:rFonts w:cs="Arial"/>
          <w:szCs w:val="20"/>
        </w:rPr>
      </w:pPr>
      <w:r w:rsidRPr="00E25478">
        <w:rPr>
          <w:rFonts w:cs="Arial"/>
          <w:szCs w:val="20"/>
        </w:rPr>
        <w:t>Strany dohody prohlašují, že si tento dodatek přečetly, jeho obsahu porozuměly a na důkaz svého souhlasu jej potvrzují svými podpisy.</w:t>
      </w:r>
    </w:p>
    <w:p w:rsidR="00D35516" w:rsidRPr="00E25478" w:rsidRDefault="00D35516" w:rsidP="00D35516">
      <w:pPr>
        <w:spacing w:line="240" w:lineRule="atLeast"/>
        <w:outlineLvl w:val="0"/>
        <w:rPr>
          <w:rFonts w:cs="Arial"/>
          <w:szCs w:val="20"/>
        </w:rPr>
      </w:pPr>
    </w:p>
    <w:p w:rsidR="00D35516" w:rsidRDefault="00D35516" w:rsidP="00D35516">
      <w:pPr>
        <w:pStyle w:val="lnek"/>
        <w:spacing w:before="0" w:after="0"/>
        <w:rPr>
          <w:sz w:val="20"/>
          <w:szCs w:val="20"/>
        </w:rPr>
      </w:pPr>
    </w:p>
    <w:p w:rsidR="00EF1647" w:rsidRDefault="00EF1647" w:rsidP="00B51D2C">
      <w:pPr>
        <w:pStyle w:val="lnek"/>
        <w:spacing w:before="0" w:after="0"/>
        <w:rPr>
          <w:sz w:val="20"/>
          <w:szCs w:val="20"/>
        </w:rPr>
      </w:pPr>
    </w:p>
    <w:p w:rsidR="001F439E" w:rsidRPr="00E25478" w:rsidRDefault="001F439E" w:rsidP="008646DC">
      <w:pPr>
        <w:pStyle w:val="lnek"/>
        <w:spacing w:before="0" w:after="0"/>
        <w:jc w:val="both"/>
        <w:rPr>
          <w:sz w:val="20"/>
          <w:szCs w:val="20"/>
        </w:rPr>
      </w:pPr>
    </w:p>
    <w:p w:rsidR="001F439E" w:rsidRPr="00E25478" w:rsidRDefault="001F439E" w:rsidP="008646DC">
      <w:pPr>
        <w:pStyle w:val="lnek"/>
        <w:spacing w:before="0" w:after="0"/>
        <w:jc w:val="both"/>
        <w:rPr>
          <w:sz w:val="20"/>
          <w:szCs w:val="20"/>
        </w:rPr>
      </w:pPr>
    </w:p>
    <w:p w:rsidR="00B15C2B" w:rsidRPr="00525812" w:rsidRDefault="00A80C23" w:rsidP="008646DC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rFonts w:cs="Arial"/>
          <w:noProof/>
          <w:szCs w:val="20"/>
        </w:rPr>
        <w:t xml:space="preserve">V </w:t>
      </w:r>
      <w:r w:rsidR="00BF3FDA">
        <w:rPr>
          <w:rFonts w:cs="Arial"/>
          <w:noProof/>
          <w:szCs w:val="20"/>
        </w:rPr>
        <w:t>Příbrami</w:t>
      </w:r>
      <w:r w:rsidR="00B15C2B" w:rsidRPr="00A80C23">
        <w:rPr>
          <w:rFonts w:cs="Arial"/>
          <w:szCs w:val="20"/>
        </w:rPr>
        <w:t xml:space="preserve"> dne </w:t>
      </w:r>
      <w:r w:rsidR="00525812" w:rsidRPr="00525812">
        <w:rPr>
          <w:rFonts w:cs="Arial"/>
          <w:noProof/>
          <w:szCs w:val="20"/>
        </w:rPr>
        <w:t>23.8.2017</w:t>
      </w:r>
    </w:p>
    <w:p w:rsidR="00B15C2B" w:rsidRPr="00A80C23" w:rsidRDefault="00B15C2B" w:rsidP="008646DC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15C2B" w:rsidRPr="00A80C23" w:rsidRDefault="00B15C2B" w:rsidP="008646DC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3362C" w:rsidRPr="00A80C23" w:rsidRDefault="0073362C" w:rsidP="008646DC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3362C" w:rsidRPr="00A80C23" w:rsidRDefault="0073362C" w:rsidP="008646DC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96A37" w:rsidRPr="00A80C23" w:rsidRDefault="00096A37" w:rsidP="008646DC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A6BF8" w:rsidRPr="00FA6BF8" w:rsidRDefault="00FA6BF8" w:rsidP="00FA6BF8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FA6BF8">
        <w:rPr>
          <w:rFonts w:cs="Arial"/>
          <w:szCs w:val="20"/>
        </w:rPr>
        <w:t>..................................................................</w:t>
      </w:r>
      <w:r>
        <w:rPr>
          <w:rFonts w:cs="Arial"/>
          <w:szCs w:val="20"/>
        </w:rPr>
        <w:t xml:space="preserve">                                  ……………………………………………….</w:t>
      </w:r>
    </w:p>
    <w:p w:rsidR="00FA6BF8" w:rsidRPr="00FA6BF8" w:rsidRDefault="000C5C02" w:rsidP="00FA6BF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Mgr. Miroslav Maňásek</w:t>
      </w:r>
      <w:r w:rsidR="009E1077">
        <w:rPr>
          <w:rFonts w:cs="Arial"/>
          <w:szCs w:val="20"/>
        </w:rPr>
        <w:tab/>
      </w:r>
      <w:r w:rsidR="009E1077">
        <w:rPr>
          <w:rFonts w:cs="Arial"/>
          <w:szCs w:val="20"/>
        </w:rPr>
        <w:tab/>
      </w:r>
      <w:r w:rsidR="009E1077">
        <w:rPr>
          <w:rFonts w:cs="Arial"/>
          <w:szCs w:val="20"/>
        </w:rPr>
        <w:tab/>
      </w:r>
      <w:r w:rsidR="009E1077">
        <w:rPr>
          <w:rFonts w:cs="Arial"/>
          <w:szCs w:val="20"/>
        </w:rPr>
        <w:tab/>
      </w:r>
      <w:r w:rsidR="009E1077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4E7301">
        <w:rPr>
          <w:rFonts w:cs="Arial"/>
          <w:szCs w:val="20"/>
        </w:rPr>
        <w:t>Mgr.</w:t>
      </w:r>
      <w:r w:rsidR="00FA6BF8" w:rsidRPr="00FA6BF8">
        <w:rPr>
          <w:rFonts w:cs="Arial"/>
          <w:szCs w:val="20"/>
        </w:rPr>
        <w:t xml:space="preserve"> Renata Malichová</w:t>
      </w:r>
    </w:p>
    <w:p w:rsidR="00FA6BF8" w:rsidRPr="00FA6BF8" w:rsidRDefault="00FA6BF8" w:rsidP="00FA6BF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 </w:t>
      </w:r>
      <w:r w:rsidR="000C5C02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 xml:space="preserve"> </w:t>
      </w:r>
      <w:r w:rsidRPr="00FA6BF8">
        <w:rPr>
          <w:rFonts w:cs="Arial"/>
          <w:szCs w:val="20"/>
        </w:rPr>
        <w:t xml:space="preserve">ředitelka </w:t>
      </w:r>
      <w:r w:rsidR="00587E3C">
        <w:rPr>
          <w:rFonts w:cs="Arial"/>
          <w:szCs w:val="20"/>
        </w:rPr>
        <w:t>K</w:t>
      </w:r>
      <w:r w:rsidRPr="00FA6BF8">
        <w:rPr>
          <w:rFonts w:cs="Arial"/>
          <w:szCs w:val="20"/>
        </w:rPr>
        <w:t xml:space="preserve">rajské pobočky v Příbrami </w:t>
      </w:r>
      <w:r>
        <w:rPr>
          <w:rFonts w:cs="Arial"/>
          <w:szCs w:val="20"/>
        </w:rPr>
        <w:t xml:space="preserve">      </w:t>
      </w:r>
    </w:p>
    <w:p w:rsidR="00B15C2B" w:rsidRPr="00A80C23" w:rsidRDefault="004E7301" w:rsidP="00FA6BF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  statutární </w:t>
      </w:r>
      <w:proofErr w:type="gramStart"/>
      <w:r>
        <w:rPr>
          <w:rFonts w:cs="Arial"/>
          <w:szCs w:val="20"/>
        </w:rPr>
        <w:t>ředitel</w:t>
      </w:r>
      <w:r w:rsidR="00FA6BF8">
        <w:rPr>
          <w:rFonts w:cs="Arial"/>
          <w:szCs w:val="20"/>
        </w:rPr>
        <w:t xml:space="preserve">                                                                  </w:t>
      </w:r>
      <w:r w:rsidR="000C5C02">
        <w:rPr>
          <w:rFonts w:cs="Arial"/>
          <w:szCs w:val="20"/>
        </w:rPr>
        <w:t xml:space="preserve">   </w:t>
      </w:r>
      <w:r w:rsidR="00FA6BF8">
        <w:rPr>
          <w:rFonts w:cs="Arial"/>
          <w:szCs w:val="20"/>
        </w:rPr>
        <w:t xml:space="preserve"> </w:t>
      </w:r>
      <w:r w:rsidR="00FA6BF8" w:rsidRPr="00FA6BF8">
        <w:rPr>
          <w:rFonts w:cs="Arial"/>
          <w:szCs w:val="20"/>
        </w:rPr>
        <w:t>Úřadu</w:t>
      </w:r>
      <w:proofErr w:type="gramEnd"/>
      <w:r w:rsidR="00FA6BF8" w:rsidRPr="00FA6BF8">
        <w:rPr>
          <w:rFonts w:cs="Arial"/>
          <w:szCs w:val="20"/>
        </w:rPr>
        <w:t xml:space="preserve"> práce České republiky</w:t>
      </w:r>
    </w:p>
    <w:p w:rsidR="00B15C2B" w:rsidRPr="00A80C23" w:rsidRDefault="00B15C2B" w:rsidP="008646DC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15C2B" w:rsidRPr="00A80C23" w:rsidRDefault="00B15C2B" w:rsidP="008646DC">
      <w:pPr>
        <w:keepNext/>
        <w:keepLines/>
        <w:tabs>
          <w:tab w:val="center" w:pos="2340"/>
        </w:tabs>
        <w:rPr>
          <w:rFonts w:cs="Arial"/>
          <w:szCs w:val="20"/>
        </w:rPr>
        <w:sectPr w:rsidR="00B15C2B" w:rsidRPr="00A80C23" w:rsidSect="00CD27B8">
          <w:footerReference w:type="default" r:id="rId9"/>
          <w:headerReference w:type="first" r:id="rId10"/>
          <w:footerReference w:type="first" r:id="rId11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BF3FDA" w:rsidRPr="00BF3FDA" w:rsidRDefault="00BF3FDA" w:rsidP="00BF3FDA">
      <w:pPr>
        <w:keepLines/>
        <w:tabs>
          <w:tab w:val="left" w:pos="2160"/>
        </w:tabs>
        <w:rPr>
          <w:rFonts w:cs="Arial"/>
          <w:szCs w:val="20"/>
        </w:rPr>
      </w:pPr>
    </w:p>
    <w:p w:rsidR="00BF3FDA" w:rsidRPr="00BF3FDA" w:rsidRDefault="00BF3FDA" w:rsidP="00BF3FDA">
      <w:pPr>
        <w:keepLines/>
        <w:tabs>
          <w:tab w:val="left" w:pos="2160"/>
        </w:tabs>
        <w:rPr>
          <w:rFonts w:cs="Arial"/>
          <w:szCs w:val="20"/>
        </w:rPr>
      </w:pPr>
    </w:p>
    <w:p w:rsidR="00BF3FDA" w:rsidRPr="00BF3FDA" w:rsidRDefault="00BF3FDA" w:rsidP="00BF3FDA">
      <w:pPr>
        <w:keepLines/>
        <w:tabs>
          <w:tab w:val="left" w:pos="2160"/>
        </w:tabs>
        <w:rPr>
          <w:rFonts w:cs="Arial"/>
          <w:szCs w:val="20"/>
        </w:rPr>
      </w:pPr>
    </w:p>
    <w:p w:rsidR="00BF3FDA" w:rsidRPr="00BF3FDA" w:rsidRDefault="00BF3FDA" w:rsidP="00BF3FDA">
      <w:pPr>
        <w:keepLines/>
        <w:tabs>
          <w:tab w:val="left" w:pos="2160"/>
        </w:tabs>
        <w:rPr>
          <w:rFonts w:cs="Arial"/>
          <w:szCs w:val="20"/>
        </w:rPr>
      </w:pPr>
    </w:p>
    <w:p w:rsidR="00BF3FDA" w:rsidRPr="00BF3FDA" w:rsidRDefault="00BF3FDA" w:rsidP="00BF3FDA">
      <w:pPr>
        <w:keepLines/>
        <w:tabs>
          <w:tab w:val="left" w:pos="2160"/>
        </w:tabs>
        <w:rPr>
          <w:rFonts w:cs="Arial"/>
          <w:szCs w:val="20"/>
        </w:rPr>
      </w:pPr>
      <w:r w:rsidRPr="00BF3FDA">
        <w:rPr>
          <w:rFonts w:cs="Arial"/>
          <w:szCs w:val="20"/>
        </w:rPr>
        <w:t xml:space="preserve">Za Úřad práce – </w:t>
      </w:r>
      <w:r w:rsidR="00587E3C">
        <w:rPr>
          <w:rFonts w:cs="Arial"/>
          <w:szCs w:val="20"/>
        </w:rPr>
        <w:t>K</w:t>
      </w:r>
      <w:r w:rsidRPr="00BF3FDA">
        <w:rPr>
          <w:rFonts w:cs="Arial"/>
          <w:szCs w:val="20"/>
        </w:rPr>
        <w:t xml:space="preserve">rajskou pobočku v Příbrami vyřizuje: </w:t>
      </w:r>
      <w:r w:rsidRPr="00BF3FDA">
        <w:rPr>
          <w:rFonts w:cs="Arial"/>
          <w:szCs w:val="20"/>
        </w:rPr>
        <w:tab/>
      </w:r>
      <w:r w:rsidR="00043455">
        <w:rPr>
          <w:rFonts w:cs="Arial"/>
          <w:szCs w:val="20"/>
        </w:rPr>
        <w:t>Marie Pleslová</w:t>
      </w:r>
    </w:p>
    <w:p w:rsidR="00BF3FDA" w:rsidRPr="00BF3FDA" w:rsidRDefault="00BF3FDA" w:rsidP="00BF3FDA">
      <w:pPr>
        <w:keepLines/>
        <w:tabs>
          <w:tab w:val="left" w:pos="2160"/>
        </w:tabs>
        <w:rPr>
          <w:rFonts w:cs="Arial"/>
          <w:szCs w:val="20"/>
        </w:rPr>
      </w:pPr>
      <w:r w:rsidRPr="00BF3FDA">
        <w:rPr>
          <w:rFonts w:cs="Arial"/>
          <w:szCs w:val="20"/>
        </w:rPr>
        <w:t>Telefon: 9501566</w:t>
      </w:r>
      <w:r w:rsidR="00043455">
        <w:rPr>
          <w:rFonts w:cs="Arial"/>
          <w:szCs w:val="20"/>
        </w:rPr>
        <w:t>26</w:t>
      </w:r>
    </w:p>
    <w:p w:rsidR="00BF3FDA" w:rsidRPr="00BF3FDA" w:rsidRDefault="00BF3FDA" w:rsidP="00BF3FDA">
      <w:pPr>
        <w:keepLines/>
        <w:tabs>
          <w:tab w:val="left" w:pos="2160"/>
        </w:tabs>
        <w:rPr>
          <w:rFonts w:cs="Arial"/>
          <w:szCs w:val="20"/>
        </w:rPr>
      </w:pPr>
    </w:p>
    <w:p w:rsidR="00B15C2B" w:rsidRDefault="00B15C2B" w:rsidP="008646DC">
      <w:pPr>
        <w:keepLines/>
        <w:tabs>
          <w:tab w:val="left" w:pos="2160"/>
        </w:tabs>
        <w:rPr>
          <w:rFonts w:cs="Arial"/>
          <w:szCs w:val="20"/>
        </w:rPr>
      </w:pPr>
    </w:p>
    <w:sectPr w:rsidR="00B15C2B" w:rsidSect="003753B5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36" w:rsidRDefault="00932236" w:rsidP="00B15C2B">
      <w:r>
        <w:separator/>
      </w:r>
    </w:p>
  </w:endnote>
  <w:endnote w:type="continuationSeparator" w:id="0">
    <w:p w:rsidR="00932236" w:rsidRDefault="00932236" w:rsidP="00B1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236" w:rsidRDefault="00932236">
    <w:pPr>
      <w:pStyle w:val="Zpat"/>
    </w:pPr>
    <w:r>
      <w:rPr>
        <w:i/>
        <w:sz w:val="16"/>
        <w:szCs w:val="16"/>
      </w:rPr>
      <w:t xml:space="preserve">MPSV </w:t>
    </w:r>
    <w:r w:rsidRPr="003D61A7">
      <w:rPr>
        <w:i/>
        <w:sz w:val="16"/>
        <w:szCs w:val="16"/>
      </w:rPr>
      <w:t xml:space="preserve">– </w:t>
    </w:r>
    <w:r>
      <w:rPr>
        <w:i/>
        <w:sz w:val="16"/>
        <w:szCs w:val="16"/>
      </w:rPr>
      <w:t>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E61D4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236" w:rsidRDefault="00932236">
    <w:pPr>
      <w:pStyle w:val="Zpat"/>
    </w:pPr>
    <w:r>
      <w:rPr>
        <w:i/>
        <w:sz w:val="16"/>
        <w:szCs w:val="16"/>
      </w:rPr>
      <w:t xml:space="preserve">MPSV </w:t>
    </w:r>
    <w:r w:rsidRPr="003D61A7">
      <w:rPr>
        <w:i/>
        <w:sz w:val="16"/>
        <w:szCs w:val="16"/>
      </w:rPr>
      <w:t xml:space="preserve">– </w:t>
    </w:r>
    <w:r>
      <w:rPr>
        <w:i/>
        <w:sz w:val="16"/>
        <w:szCs w:val="16"/>
      </w:rPr>
      <w:t>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E61D4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36" w:rsidRDefault="00932236" w:rsidP="00B15C2B">
      <w:r>
        <w:separator/>
      </w:r>
    </w:p>
  </w:footnote>
  <w:footnote w:type="continuationSeparator" w:id="0">
    <w:p w:rsidR="00932236" w:rsidRDefault="00932236" w:rsidP="00B15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236" w:rsidRPr="00B747FF" w:rsidRDefault="00932236" w:rsidP="00B747FF">
    <w:pPr>
      <w:pStyle w:val="Zhlav"/>
    </w:pPr>
    <w:r>
      <w:rPr>
        <w:noProof/>
      </w:rPr>
      <w:drawing>
        <wp:inline distT="0" distB="0" distL="0" distR="0">
          <wp:extent cx="3584759" cy="54259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4759" cy="542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309"/>
    <w:multiLevelType w:val="hybridMultilevel"/>
    <w:tmpl w:val="D8E21088"/>
    <w:lvl w:ilvl="0" w:tplc="7D3E14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F0F30"/>
    <w:multiLevelType w:val="hybridMultilevel"/>
    <w:tmpl w:val="8C6A4F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5D6761"/>
    <w:multiLevelType w:val="hybridMultilevel"/>
    <w:tmpl w:val="C15A4C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CB726A"/>
    <w:multiLevelType w:val="hybridMultilevel"/>
    <w:tmpl w:val="F43658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964513"/>
    <w:multiLevelType w:val="hybridMultilevel"/>
    <w:tmpl w:val="847CF69E"/>
    <w:lvl w:ilvl="0" w:tplc="3C90CD9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AD118D"/>
    <w:multiLevelType w:val="hybridMultilevel"/>
    <w:tmpl w:val="A782B27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</w:num>
  <w:num w:numId="8">
    <w:abstractNumId w:val="0"/>
  </w:num>
  <w:num w:numId="9">
    <w:abstractNumId w:val="5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4"/>
    <w:lvlOverride w:ilvl="0">
      <w:startOverride w:val="3"/>
    </w:lvlOverride>
  </w:num>
  <w:num w:numId="23">
    <w:abstractNumId w:val="4"/>
    <w:lvlOverride w:ilvl="0">
      <w:startOverride w:val="3"/>
    </w:lvlOverride>
  </w:num>
  <w:num w:numId="24">
    <w:abstractNumId w:val="4"/>
  </w:num>
  <w:num w:numId="25">
    <w:abstractNumId w:val="4"/>
  </w:num>
  <w:num w:numId="26">
    <w:abstractNumId w:val="4"/>
    <w:lvlOverride w:ilvl="0">
      <w:startOverride w:val="5"/>
    </w:lvlOverride>
  </w:num>
  <w:num w:numId="27">
    <w:abstractNumId w:val="4"/>
    <w:lvlOverride w:ilvl="0">
      <w:startOverride w:val="4"/>
    </w:lvlOverride>
  </w:num>
  <w:num w:numId="28">
    <w:abstractNumId w:val="4"/>
    <w:lvlOverride w:ilvl="0">
      <w:startOverride w:val="4"/>
    </w:lvlOverride>
  </w:num>
  <w:num w:numId="29">
    <w:abstractNumId w:val="4"/>
    <w:lvlOverride w:ilvl="0">
      <w:startOverride w:val="3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2B"/>
    <w:rsid w:val="00005D9D"/>
    <w:rsid w:val="00022B9F"/>
    <w:rsid w:val="00022C29"/>
    <w:rsid w:val="00027BBB"/>
    <w:rsid w:val="000421AD"/>
    <w:rsid w:val="00043455"/>
    <w:rsid w:val="00047BE3"/>
    <w:rsid w:val="00072C9A"/>
    <w:rsid w:val="00084406"/>
    <w:rsid w:val="00085684"/>
    <w:rsid w:val="00092707"/>
    <w:rsid w:val="00096A37"/>
    <w:rsid w:val="000B5082"/>
    <w:rsid w:val="000B584A"/>
    <w:rsid w:val="000C5C02"/>
    <w:rsid w:val="000E4478"/>
    <w:rsid w:val="001118ED"/>
    <w:rsid w:val="00121055"/>
    <w:rsid w:val="001750F8"/>
    <w:rsid w:val="00191665"/>
    <w:rsid w:val="001E4FE0"/>
    <w:rsid w:val="001E5625"/>
    <w:rsid w:val="001F439E"/>
    <w:rsid w:val="00231857"/>
    <w:rsid w:val="00261479"/>
    <w:rsid w:val="00261F0F"/>
    <w:rsid w:val="00283797"/>
    <w:rsid w:val="002B1C9F"/>
    <w:rsid w:val="00335F1C"/>
    <w:rsid w:val="00350053"/>
    <w:rsid w:val="003753B5"/>
    <w:rsid w:val="003A6E1D"/>
    <w:rsid w:val="003F100E"/>
    <w:rsid w:val="003F5406"/>
    <w:rsid w:val="004067E9"/>
    <w:rsid w:val="00406A56"/>
    <w:rsid w:val="00412067"/>
    <w:rsid w:val="00422FEE"/>
    <w:rsid w:val="0045095A"/>
    <w:rsid w:val="00491CCF"/>
    <w:rsid w:val="00496DCA"/>
    <w:rsid w:val="004C505D"/>
    <w:rsid w:val="004D6592"/>
    <w:rsid w:val="004E1E10"/>
    <w:rsid w:val="004E52AD"/>
    <w:rsid w:val="004E7301"/>
    <w:rsid w:val="0051028E"/>
    <w:rsid w:val="00525812"/>
    <w:rsid w:val="00526A8E"/>
    <w:rsid w:val="0054271E"/>
    <w:rsid w:val="00553E03"/>
    <w:rsid w:val="00566A27"/>
    <w:rsid w:val="00587E3C"/>
    <w:rsid w:val="005A4785"/>
    <w:rsid w:val="005B77D9"/>
    <w:rsid w:val="005C7B9A"/>
    <w:rsid w:val="00610122"/>
    <w:rsid w:val="00613D67"/>
    <w:rsid w:val="0067683C"/>
    <w:rsid w:val="00691CCD"/>
    <w:rsid w:val="006C16CA"/>
    <w:rsid w:val="006F4090"/>
    <w:rsid w:val="00716D28"/>
    <w:rsid w:val="0073362C"/>
    <w:rsid w:val="007377D5"/>
    <w:rsid w:val="007464EE"/>
    <w:rsid w:val="00750D13"/>
    <w:rsid w:val="007660FA"/>
    <w:rsid w:val="007A1050"/>
    <w:rsid w:val="007B66BC"/>
    <w:rsid w:val="007D0B05"/>
    <w:rsid w:val="007E3359"/>
    <w:rsid w:val="007F4C0F"/>
    <w:rsid w:val="007F62F0"/>
    <w:rsid w:val="00811462"/>
    <w:rsid w:val="008136F4"/>
    <w:rsid w:val="008646DC"/>
    <w:rsid w:val="00885FAE"/>
    <w:rsid w:val="00895C7E"/>
    <w:rsid w:val="008E740B"/>
    <w:rsid w:val="009124E1"/>
    <w:rsid w:val="00924A80"/>
    <w:rsid w:val="00932236"/>
    <w:rsid w:val="00940B91"/>
    <w:rsid w:val="009444AC"/>
    <w:rsid w:val="00956790"/>
    <w:rsid w:val="00971022"/>
    <w:rsid w:val="00995EEE"/>
    <w:rsid w:val="009B352E"/>
    <w:rsid w:val="009B4760"/>
    <w:rsid w:val="009D2637"/>
    <w:rsid w:val="009D4D7A"/>
    <w:rsid w:val="009E1077"/>
    <w:rsid w:val="00A20725"/>
    <w:rsid w:val="00A329C7"/>
    <w:rsid w:val="00A80C23"/>
    <w:rsid w:val="00A91030"/>
    <w:rsid w:val="00AD031A"/>
    <w:rsid w:val="00AE68DB"/>
    <w:rsid w:val="00B07E47"/>
    <w:rsid w:val="00B116B2"/>
    <w:rsid w:val="00B15C2B"/>
    <w:rsid w:val="00B24ADC"/>
    <w:rsid w:val="00B51D2C"/>
    <w:rsid w:val="00B747FF"/>
    <w:rsid w:val="00B75701"/>
    <w:rsid w:val="00B8002C"/>
    <w:rsid w:val="00B82A8F"/>
    <w:rsid w:val="00B97252"/>
    <w:rsid w:val="00BE0500"/>
    <w:rsid w:val="00BE58A8"/>
    <w:rsid w:val="00BE61D4"/>
    <w:rsid w:val="00BF3FDA"/>
    <w:rsid w:val="00BF5B8B"/>
    <w:rsid w:val="00C1459E"/>
    <w:rsid w:val="00C20AA6"/>
    <w:rsid w:val="00C271E1"/>
    <w:rsid w:val="00C53118"/>
    <w:rsid w:val="00C61FC4"/>
    <w:rsid w:val="00C67D4E"/>
    <w:rsid w:val="00C74054"/>
    <w:rsid w:val="00C84726"/>
    <w:rsid w:val="00CA71D4"/>
    <w:rsid w:val="00CC049A"/>
    <w:rsid w:val="00CC4E34"/>
    <w:rsid w:val="00CD27B8"/>
    <w:rsid w:val="00CF3028"/>
    <w:rsid w:val="00D02DC0"/>
    <w:rsid w:val="00D13AAA"/>
    <w:rsid w:val="00D32580"/>
    <w:rsid w:val="00D35516"/>
    <w:rsid w:val="00D44BF8"/>
    <w:rsid w:val="00D54A56"/>
    <w:rsid w:val="00D54E05"/>
    <w:rsid w:val="00D6780F"/>
    <w:rsid w:val="00D80C9B"/>
    <w:rsid w:val="00D86CD0"/>
    <w:rsid w:val="00DD628E"/>
    <w:rsid w:val="00DF4F4E"/>
    <w:rsid w:val="00E159E5"/>
    <w:rsid w:val="00E15F28"/>
    <w:rsid w:val="00E25478"/>
    <w:rsid w:val="00E355BD"/>
    <w:rsid w:val="00E404BC"/>
    <w:rsid w:val="00E43BCB"/>
    <w:rsid w:val="00EB5250"/>
    <w:rsid w:val="00EB6783"/>
    <w:rsid w:val="00ED1BBD"/>
    <w:rsid w:val="00ED29BE"/>
    <w:rsid w:val="00ED5961"/>
    <w:rsid w:val="00ED5B02"/>
    <w:rsid w:val="00EF1647"/>
    <w:rsid w:val="00F506A1"/>
    <w:rsid w:val="00F60F80"/>
    <w:rsid w:val="00F83CE3"/>
    <w:rsid w:val="00F95914"/>
    <w:rsid w:val="00FA6BF8"/>
    <w:rsid w:val="00FB0721"/>
    <w:rsid w:val="00FC45CF"/>
    <w:rsid w:val="00FC7A25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C2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15C2B"/>
    <w:pPr>
      <w:keepLines/>
      <w:numPr>
        <w:numId w:val="25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15C2B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15C2B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15C2B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B15C2B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B15C2B"/>
    <w:pPr>
      <w:jc w:val="center"/>
    </w:pPr>
    <w:rPr>
      <w:rFonts w:cs="Arial"/>
      <w:b/>
      <w:sz w:val="24"/>
    </w:rPr>
  </w:style>
  <w:style w:type="character" w:customStyle="1" w:styleId="DaltextbodudohodyChar">
    <w:name w:val="Další text bodu dohody Char"/>
    <w:link w:val="Daltextbodudohody"/>
    <w:rsid w:val="00B15C2B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B15C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5C2B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B15C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15C2B"/>
    <w:rPr>
      <w:rFonts w:ascii="Arial" w:eastAsia="Times New Roman" w:hAnsi="Arial" w:cs="Times New Roman"/>
      <w:sz w:val="20"/>
      <w:szCs w:val="24"/>
      <w:lang w:eastAsia="cs-CZ"/>
    </w:rPr>
  </w:style>
  <w:style w:type="character" w:styleId="Odkaznakoment">
    <w:name w:val="annotation reference"/>
    <w:rsid w:val="00B15C2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5C2B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15C2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C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2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7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78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124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4726"/>
    <w:pPr>
      <w:ind w:left="720"/>
      <w:contextualSpacing/>
    </w:pPr>
  </w:style>
  <w:style w:type="character" w:customStyle="1" w:styleId="FontStyle21">
    <w:name w:val="Font Style21"/>
    <w:uiPriority w:val="99"/>
    <w:rsid w:val="00BE0500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Normln"/>
    <w:uiPriority w:val="99"/>
    <w:rsid w:val="00BE0500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C2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15C2B"/>
    <w:pPr>
      <w:keepLines/>
      <w:numPr>
        <w:numId w:val="25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15C2B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15C2B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15C2B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B15C2B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B15C2B"/>
    <w:pPr>
      <w:jc w:val="center"/>
    </w:pPr>
    <w:rPr>
      <w:rFonts w:cs="Arial"/>
      <w:b/>
      <w:sz w:val="24"/>
    </w:rPr>
  </w:style>
  <w:style w:type="character" w:customStyle="1" w:styleId="DaltextbodudohodyChar">
    <w:name w:val="Další text bodu dohody Char"/>
    <w:link w:val="Daltextbodudohody"/>
    <w:rsid w:val="00B15C2B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B15C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5C2B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B15C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15C2B"/>
    <w:rPr>
      <w:rFonts w:ascii="Arial" w:eastAsia="Times New Roman" w:hAnsi="Arial" w:cs="Times New Roman"/>
      <w:sz w:val="20"/>
      <w:szCs w:val="24"/>
      <w:lang w:eastAsia="cs-CZ"/>
    </w:rPr>
  </w:style>
  <w:style w:type="character" w:styleId="Odkaznakoment">
    <w:name w:val="annotation reference"/>
    <w:rsid w:val="00B15C2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5C2B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15C2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C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2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7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78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124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4726"/>
    <w:pPr>
      <w:ind w:left="720"/>
      <w:contextualSpacing/>
    </w:pPr>
  </w:style>
  <w:style w:type="character" w:customStyle="1" w:styleId="FontStyle21">
    <w:name w:val="Font Style21"/>
    <w:uiPriority w:val="99"/>
    <w:rsid w:val="00BE0500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Normln"/>
    <w:uiPriority w:val="99"/>
    <w:rsid w:val="00BE0500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7B84-5EDF-4C6F-A03B-2612F4F8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Dudková Vítězslava (MO)</dc:creator>
  <cp:lastModifiedBy>Ing. Hana Himmelová (PB)</cp:lastModifiedBy>
  <cp:revision>5</cp:revision>
  <cp:lastPrinted>2016-08-23T11:25:00Z</cp:lastPrinted>
  <dcterms:created xsi:type="dcterms:W3CDTF">2017-08-21T10:43:00Z</dcterms:created>
  <dcterms:modified xsi:type="dcterms:W3CDTF">2017-08-21T10:50:00Z</dcterms:modified>
</cp:coreProperties>
</file>