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238D" w14:textId="28A45165" w:rsidR="00023CA2" w:rsidRPr="002F22BC" w:rsidRDefault="00FF2BB0" w:rsidP="000D4119">
      <w:pPr>
        <w:suppressAutoHyphens/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D36A48" wp14:editId="68921F16">
            <wp:simplePos x="0" y="0"/>
            <wp:positionH relativeFrom="page">
              <wp:posOffset>664603</wp:posOffset>
            </wp:positionH>
            <wp:positionV relativeFrom="page">
              <wp:posOffset>335280</wp:posOffset>
            </wp:positionV>
            <wp:extent cx="6383909" cy="79533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909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92B70" w14:textId="2794CBBE" w:rsidR="000D4119" w:rsidRPr="002F22BC" w:rsidRDefault="000D4119" w:rsidP="000D4119">
      <w:pPr>
        <w:suppressAutoHyphens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2F22BC">
        <w:rPr>
          <w:rFonts w:asciiTheme="minorHAnsi" w:hAnsiTheme="minorHAnsi" w:cstheme="minorHAnsi"/>
          <w:b/>
          <w:sz w:val="56"/>
          <w:szCs w:val="56"/>
        </w:rPr>
        <w:t>SMLOUVA O DÍLO</w:t>
      </w:r>
    </w:p>
    <w:p w14:paraId="46E42B0C" w14:textId="77777777" w:rsidR="000D4119" w:rsidRPr="002F22BC" w:rsidRDefault="000D4119" w:rsidP="000D4119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Pr="002F22BC" w:rsidRDefault="000D4119" w:rsidP="000D4119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ve znění pozdějších předpisů</w:t>
      </w:r>
    </w:p>
    <w:p w14:paraId="4FA193AC" w14:textId="77777777" w:rsidR="000D4119" w:rsidRPr="002F22BC" w:rsidRDefault="000D4119" w:rsidP="000D4119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04AAFE69" w14:textId="4C7DC5B8" w:rsidR="000D4119" w:rsidRPr="002F22BC" w:rsidRDefault="000D4119" w:rsidP="000D4119">
      <w:pPr>
        <w:suppressAutoHyphens/>
        <w:spacing w:before="40" w:after="60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 xml:space="preserve">Číslo smlouvy objednatele: </w:t>
      </w:r>
      <w:r w:rsidR="00591ACB" w:rsidRPr="002D1E05">
        <w:rPr>
          <w:rFonts w:asciiTheme="minorHAnsi" w:hAnsiTheme="minorHAnsi" w:cstheme="minorHAnsi"/>
          <w:sz w:val="22"/>
          <w:szCs w:val="22"/>
        </w:rPr>
        <w:t>0</w:t>
      </w:r>
      <w:r w:rsidR="002D1E05" w:rsidRPr="002D1E05">
        <w:rPr>
          <w:rFonts w:asciiTheme="minorHAnsi" w:hAnsiTheme="minorHAnsi" w:cstheme="minorHAnsi"/>
          <w:sz w:val="22"/>
          <w:szCs w:val="22"/>
        </w:rPr>
        <w:t>53</w:t>
      </w:r>
      <w:r w:rsidR="001B444E" w:rsidRPr="002D1E05">
        <w:rPr>
          <w:rFonts w:asciiTheme="minorHAnsi" w:hAnsiTheme="minorHAnsi" w:cstheme="minorHAnsi"/>
          <w:sz w:val="22"/>
          <w:szCs w:val="22"/>
        </w:rPr>
        <w:t>/202</w:t>
      </w:r>
      <w:r w:rsidR="002F22BC" w:rsidRPr="002D1E05">
        <w:rPr>
          <w:rFonts w:asciiTheme="minorHAnsi" w:hAnsiTheme="minorHAnsi" w:cstheme="minorHAnsi"/>
          <w:sz w:val="22"/>
          <w:szCs w:val="22"/>
        </w:rPr>
        <w:t>5</w:t>
      </w:r>
    </w:p>
    <w:p w14:paraId="2EEEBC37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SMLUVNÍ STRANY</w:t>
      </w:r>
    </w:p>
    <w:p w14:paraId="17B75B0E" w14:textId="52A8AF8A" w:rsidR="000D4119" w:rsidRPr="002F22BC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2F22BC">
        <w:rPr>
          <w:rFonts w:asciiTheme="minorHAnsi" w:hAnsiTheme="minorHAnsi" w:cstheme="minorHAnsi"/>
          <w:b/>
        </w:rPr>
        <w:t>1.</w:t>
      </w:r>
      <w:r w:rsidRPr="002F22BC">
        <w:rPr>
          <w:rFonts w:asciiTheme="minorHAnsi" w:hAnsiTheme="minorHAnsi" w:cstheme="minorHAnsi"/>
          <w:b/>
        </w:rPr>
        <w:tab/>
      </w:r>
      <w:r w:rsidR="00360848" w:rsidRPr="002F22BC">
        <w:rPr>
          <w:rFonts w:asciiTheme="minorHAnsi" w:hAnsiTheme="minorHAnsi" w:cstheme="minorHAnsi"/>
          <w:b/>
          <w:sz w:val="28"/>
          <w:szCs w:val="28"/>
        </w:rPr>
        <w:t>Centrum sociální pomoci Třinec</w:t>
      </w:r>
      <w:r w:rsidRPr="002F22BC">
        <w:rPr>
          <w:rFonts w:asciiTheme="minorHAnsi" w:hAnsiTheme="minorHAnsi" w:cstheme="minorHAnsi"/>
          <w:b/>
          <w:sz w:val="28"/>
          <w:szCs w:val="28"/>
        </w:rPr>
        <w:t>, příspěvková organizace</w:t>
      </w:r>
    </w:p>
    <w:p w14:paraId="702CF017" w14:textId="30D2A0C0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adresa: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360848" w:rsidRPr="002F22BC">
        <w:rPr>
          <w:rFonts w:asciiTheme="minorHAnsi" w:hAnsiTheme="minorHAnsi" w:cstheme="minorHAnsi"/>
          <w:sz w:val="22"/>
          <w:szCs w:val="22"/>
        </w:rPr>
        <w:t>Máchova 1134</w:t>
      </w:r>
      <w:r w:rsidRPr="002F22BC">
        <w:rPr>
          <w:rFonts w:asciiTheme="minorHAnsi" w:hAnsiTheme="minorHAnsi" w:cstheme="minorHAnsi"/>
          <w:sz w:val="22"/>
          <w:szCs w:val="22"/>
        </w:rPr>
        <w:t>, 739 61 Třinec</w:t>
      </w:r>
    </w:p>
    <w:p w14:paraId="0703918E" w14:textId="4F5FED1C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zastoupena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E9285F" w:rsidRPr="002F22BC">
        <w:rPr>
          <w:rFonts w:asciiTheme="minorHAnsi" w:hAnsiTheme="minorHAnsi" w:cstheme="minorHAnsi"/>
          <w:sz w:val="22"/>
          <w:szCs w:val="22"/>
        </w:rPr>
        <w:t xml:space="preserve">Mgr. </w:t>
      </w:r>
      <w:r w:rsidR="00360848" w:rsidRPr="002F22BC">
        <w:rPr>
          <w:rFonts w:asciiTheme="minorHAnsi" w:hAnsiTheme="minorHAnsi" w:cstheme="minorHAnsi"/>
          <w:sz w:val="22"/>
          <w:szCs w:val="22"/>
        </w:rPr>
        <w:t>Kamilem Raszkou</w:t>
      </w:r>
      <w:r w:rsidR="00E9285F" w:rsidRPr="002F22BC">
        <w:rPr>
          <w:rFonts w:asciiTheme="minorHAnsi" w:hAnsiTheme="minorHAnsi" w:cstheme="minorHAnsi"/>
          <w:sz w:val="22"/>
          <w:szCs w:val="22"/>
        </w:rPr>
        <w:t>, MBA, ředitelem organizace</w:t>
      </w:r>
    </w:p>
    <w:p w14:paraId="2EF396FB" w14:textId="77777777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jednání ve věcech:</w:t>
      </w:r>
    </w:p>
    <w:p w14:paraId="51F3DCF8" w14:textId="2E62F859" w:rsidR="000D4119" w:rsidRPr="002F22BC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smluvních:</w:t>
      </w:r>
      <w:r w:rsidR="00F16D05" w:rsidRPr="002F22BC">
        <w:rPr>
          <w:rFonts w:asciiTheme="minorHAnsi" w:hAnsiTheme="minorHAnsi" w:cstheme="minorHAnsi"/>
          <w:sz w:val="22"/>
          <w:szCs w:val="22"/>
        </w:rPr>
        <w:t xml:space="preserve">       </w:t>
      </w:r>
      <w:r w:rsidR="00F42843" w:rsidRPr="002F22B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9285F" w:rsidRPr="002F22BC">
        <w:rPr>
          <w:rFonts w:asciiTheme="minorHAnsi" w:hAnsiTheme="minorHAnsi" w:cstheme="minorHAnsi"/>
          <w:sz w:val="22"/>
          <w:szCs w:val="22"/>
        </w:rPr>
        <w:t xml:space="preserve">Mgr. </w:t>
      </w:r>
      <w:r w:rsidR="00360848" w:rsidRPr="002F22BC">
        <w:rPr>
          <w:rFonts w:asciiTheme="minorHAnsi" w:hAnsiTheme="minorHAnsi" w:cstheme="minorHAnsi"/>
          <w:sz w:val="22"/>
          <w:szCs w:val="22"/>
        </w:rPr>
        <w:t>Kamil Raszka</w:t>
      </w:r>
      <w:r w:rsidR="00E9285F" w:rsidRPr="002F22BC">
        <w:rPr>
          <w:rFonts w:asciiTheme="minorHAnsi" w:hAnsiTheme="minorHAnsi" w:cstheme="minorHAnsi"/>
          <w:sz w:val="22"/>
          <w:szCs w:val="22"/>
        </w:rPr>
        <w:t>, MBA</w:t>
      </w:r>
    </w:p>
    <w:p w14:paraId="1371025E" w14:textId="455DF343" w:rsidR="000D4119" w:rsidRPr="002F22BC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technických: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F42843" w:rsidRPr="002F22B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360848" w:rsidRPr="002F22BC">
        <w:rPr>
          <w:rFonts w:asciiTheme="minorHAnsi" w:hAnsiTheme="minorHAnsi" w:cstheme="minorHAnsi"/>
          <w:sz w:val="22"/>
          <w:szCs w:val="22"/>
        </w:rPr>
        <w:t>Mgr. Kamil Raszka, MBA</w:t>
      </w:r>
    </w:p>
    <w:p w14:paraId="717495AE" w14:textId="6EB12211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telefon: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209F23A2" w14:textId="1C74C663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e-mail: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1426B53A" w14:textId="64340E7D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IČ: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360848" w:rsidRPr="002F22BC">
        <w:rPr>
          <w:rFonts w:asciiTheme="minorHAnsi" w:hAnsiTheme="minorHAnsi" w:cstheme="minorHAnsi"/>
          <w:sz w:val="22"/>
          <w:szCs w:val="22"/>
        </w:rPr>
        <w:t>75055473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2C032E77" w14:textId="77777777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DIČ: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  <w:t>neplátce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111A4E25" w14:textId="77777777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bankovní spojení: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5708C0" w:rsidRPr="002F22BC">
        <w:rPr>
          <w:rFonts w:asciiTheme="minorHAnsi" w:hAnsiTheme="minorHAnsi" w:cstheme="minorHAnsi"/>
          <w:sz w:val="22"/>
          <w:szCs w:val="22"/>
        </w:rPr>
        <w:t>Komerční banka - Třinec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39349CC9" w14:textId="66D0E68C" w:rsidR="000D4119" w:rsidRPr="002F22BC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číslo účtu: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360848" w:rsidRPr="002F22BC">
        <w:rPr>
          <w:rFonts w:asciiTheme="minorHAnsi" w:hAnsiTheme="minorHAnsi" w:cstheme="minorHAnsi"/>
          <w:sz w:val="22"/>
          <w:szCs w:val="22"/>
        </w:rPr>
        <w:t>35</w:t>
      </w:r>
      <w:r w:rsidR="005708C0" w:rsidRPr="002F22BC">
        <w:rPr>
          <w:rFonts w:asciiTheme="minorHAnsi" w:hAnsiTheme="minorHAnsi" w:cstheme="minorHAnsi"/>
          <w:sz w:val="22"/>
          <w:szCs w:val="22"/>
        </w:rPr>
        <w:t>-</w:t>
      </w:r>
      <w:r w:rsidR="00360848" w:rsidRPr="002F22BC">
        <w:rPr>
          <w:rFonts w:asciiTheme="minorHAnsi" w:hAnsiTheme="minorHAnsi" w:cstheme="minorHAnsi"/>
          <w:sz w:val="22"/>
          <w:szCs w:val="22"/>
        </w:rPr>
        <w:t>6354230257</w:t>
      </w:r>
      <w:r w:rsidR="005708C0" w:rsidRPr="002F22BC">
        <w:rPr>
          <w:rFonts w:asciiTheme="minorHAnsi" w:hAnsiTheme="minorHAnsi" w:cstheme="minorHAnsi"/>
          <w:sz w:val="22"/>
          <w:szCs w:val="22"/>
        </w:rPr>
        <w:t>/0100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326F9F77" w14:textId="77777777" w:rsidR="000D4119" w:rsidRPr="002F22BC" w:rsidRDefault="000D4119" w:rsidP="000D4119">
      <w:pPr>
        <w:tabs>
          <w:tab w:val="num" w:pos="567"/>
        </w:tabs>
        <w:ind w:left="567" w:hanging="567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F22BC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Pr="002F22BC" w:rsidRDefault="000D4119" w:rsidP="000D4119">
      <w:pPr>
        <w:tabs>
          <w:tab w:val="num" w:pos="567"/>
        </w:tabs>
        <w:spacing w:before="40" w:after="4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2F22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89A17C" w14:textId="77777777" w:rsidR="000D4119" w:rsidRPr="002F22BC" w:rsidRDefault="000D4119" w:rsidP="000D4119">
      <w:pPr>
        <w:tabs>
          <w:tab w:val="num" w:pos="567"/>
        </w:tabs>
        <w:spacing w:before="40" w:after="4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2F22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F22BC">
        <w:rPr>
          <w:rFonts w:asciiTheme="minorHAnsi" w:hAnsiTheme="minorHAnsi" w:cstheme="minorHAnsi"/>
          <w:b/>
          <w:bCs/>
          <w:sz w:val="22"/>
          <w:szCs w:val="22"/>
        </w:rPr>
        <w:tab/>
        <w:t>a</w:t>
      </w:r>
    </w:p>
    <w:p w14:paraId="4F04C55F" w14:textId="77777777" w:rsidR="000D4119" w:rsidRPr="002F22BC" w:rsidRDefault="000D4119" w:rsidP="000D4119">
      <w:pPr>
        <w:spacing w:before="40" w:after="4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4B79D" w14:textId="6FBFA93F" w:rsidR="000D4119" w:rsidRPr="0003052C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2.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bCs w:val="0"/>
          <w:kern w:val="0"/>
          <w:sz w:val="28"/>
          <w:szCs w:val="28"/>
        </w:rPr>
        <w:t>Cieslar, s.r.o.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</w:r>
    </w:p>
    <w:p w14:paraId="2A6F26D0" w14:textId="23AE354D" w:rsidR="001338BD" w:rsidRPr="0003052C" w:rsidRDefault="000D4119" w:rsidP="0003052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  <w:t>zapsána v</w:t>
      </w:r>
      <w:r w:rsidR="0003052C">
        <w:rPr>
          <w:rFonts w:asciiTheme="minorHAnsi" w:hAnsiTheme="minorHAnsi" w:cstheme="minorHAnsi"/>
          <w:sz w:val="22"/>
          <w:szCs w:val="22"/>
        </w:rPr>
        <w:t> obchodním rejstříku vedeném Krajským soudem v Ostravě pod spis. Zn. Oddíl. C, vložka 18718</w:t>
      </w:r>
      <w:r w:rsidR="001338BD" w:rsidRPr="0003052C">
        <w:rPr>
          <w:rFonts w:asciiTheme="minorHAnsi" w:hAnsiTheme="minorHAnsi" w:cstheme="minorHAnsi"/>
          <w:sz w:val="22"/>
          <w:szCs w:val="22"/>
        </w:rPr>
        <w:tab/>
      </w:r>
    </w:p>
    <w:p w14:paraId="7D795909" w14:textId="77777777" w:rsidR="0003052C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  <w:t>zastoupena: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Ing. Marian Cieslar, jednatel společnosti</w:t>
      </w:r>
      <w:r w:rsidR="0003052C">
        <w:rPr>
          <w:rFonts w:asciiTheme="minorHAnsi" w:hAnsiTheme="minorHAnsi" w:cstheme="minorHAnsi"/>
          <w:sz w:val="22"/>
          <w:szCs w:val="22"/>
        </w:rPr>
        <w:tab/>
      </w:r>
    </w:p>
    <w:p w14:paraId="0530CC5D" w14:textId="51BE757C" w:rsidR="000D4119" w:rsidRPr="0003052C" w:rsidRDefault="0003052C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Ing. Gabriela Chytilová, jednatelka společnosti </w:t>
      </w:r>
    </w:p>
    <w:p w14:paraId="3C1CB43F" w14:textId="77777777" w:rsidR="000D4119" w:rsidRPr="0003052C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  <w:t>jednání ve věcech</w:t>
      </w:r>
    </w:p>
    <w:p w14:paraId="2B06BEE7" w14:textId="77777777" w:rsidR="0003052C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="001338BD"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 xml:space="preserve">technických: 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Ing. Marian Cieslar, jednatel společnosti</w:t>
      </w:r>
    </w:p>
    <w:p w14:paraId="7129618D" w14:textId="202FB15C" w:rsidR="000D4119" w:rsidRPr="0003052C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="001338BD"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>se sídlem: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Bystřice 325, 739 95 Bystřice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</w:r>
    </w:p>
    <w:p w14:paraId="5B90421A" w14:textId="3C014211" w:rsidR="000D4119" w:rsidRPr="0003052C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="001338BD"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 xml:space="preserve">IČ: 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25815580</w:t>
      </w:r>
    </w:p>
    <w:p w14:paraId="4844BE3B" w14:textId="37B1C5F9" w:rsidR="000D4119" w:rsidRPr="0003052C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="001338BD"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 xml:space="preserve">DIČ: 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CZ25815580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</w:r>
    </w:p>
    <w:p w14:paraId="1042AEA9" w14:textId="46EB8022" w:rsidR="000D4119" w:rsidRPr="0003052C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  <w:t>telefon:</w:t>
      </w:r>
      <w:r w:rsidRPr="0003052C">
        <w:rPr>
          <w:rFonts w:asciiTheme="minorHAnsi" w:hAnsiTheme="minorHAnsi" w:cstheme="minorHAnsi"/>
          <w:sz w:val="22"/>
          <w:szCs w:val="22"/>
        </w:rPr>
        <w:tab/>
      </w:r>
    </w:p>
    <w:p w14:paraId="693338F9" w14:textId="5063ACA5" w:rsidR="000D4119" w:rsidRPr="0003052C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  <w:t>bankovní spojení: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ČS, a.s.</w:t>
      </w:r>
      <w:r w:rsidR="000D4119" w:rsidRPr="0003052C">
        <w:rPr>
          <w:rFonts w:asciiTheme="minorHAnsi" w:hAnsiTheme="minorHAnsi" w:cstheme="minorHAnsi"/>
          <w:sz w:val="22"/>
          <w:szCs w:val="22"/>
        </w:rPr>
        <w:tab/>
      </w:r>
      <w:r w:rsidR="000D4119" w:rsidRPr="0003052C">
        <w:rPr>
          <w:rFonts w:asciiTheme="minorHAnsi" w:hAnsiTheme="minorHAnsi" w:cstheme="minorHAnsi"/>
          <w:sz w:val="22"/>
          <w:szCs w:val="22"/>
        </w:rPr>
        <w:tab/>
      </w:r>
      <w:r w:rsidR="000D4119" w:rsidRPr="0003052C">
        <w:rPr>
          <w:rFonts w:asciiTheme="minorHAnsi" w:hAnsiTheme="minorHAnsi" w:cstheme="minorHAnsi"/>
          <w:sz w:val="22"/>
          <w:szCs w:val="22"/>
        </w:rPr>
        <w:tab/>
      </w:r>
    </w:p>
    <w:p w14:paraId="6D1D8F68" w14:textId="5AAC150E" w:rsidR="000D4119" w:rsidRPr="002F22BC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052C">
        <w:rPr>
          <w:rFonts w:asciiTheme="minorHAnsi" w:hAnsiTheme="minorHAnsi" w:cstheme="minorHAnsi"/>
          <w:sz w:val="22"/>
          <w:szCs w:val="22"/>
        </w:rPr>
        <w:tab/>
      </w:r>
      <w:r w:rsidRPr="0003052C">
        <w:rPr>
          <w:rFonts w:asciiTheme="minorHAnsi" w:hAnsiTheme="minorHAnsi" w:cstheme="minorHAnsi"/>
          <w:sz w:val="22"/>
          <w:szCs w:val="22"/>
        </w:rPr>
        <w:tab/>
        <w:t xml:space="preserve">č. účtu:   </w:t>
      </w:r>
      <w:r w:rsidRPr="0003052C">
        <w:rPr>
          <w:rFonts w:asciiTheme="minorHAnsi" w:hAnsiTheme="minorHAnsi" w:cstheme="minorHAnsi"/>
          <w:sz w:val="22"/>
          <w:szCs w:val="22"/>
        </w:rPr>
        <w:tab/>
      </w:r>
      <w:r w:rsidR="0003052C">
        <w:rPr>
          <w:rFonts w:asciiTheme="minorHAnsi" w:hAnsiTheme="minorHAnsi" w:cstheme="minorHAnsi"/>
          <w:sz w:val="22"/>
          <w:szCs w:val="22"/>
        </w:rPr>
        <w:t>1682840369/0800</w:t>
      </w:r>
    </w:p>
    <w:p w14:paraId="4170EDA6" w14:textId="56AF8575" w:rsidR="00023CA2" w:rsidRPr="002F22BC" w:rsidRDefault="000D4119" w:rsidP="001338BD">
      <w:pPr>
        <w:ind w:firstLine="567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F22BC">
        <w:rPr>
          <w:rFonts w:asciiTheme="minorHAnsi" w:hAnsiTheme="minorHAnsi" w:cstheme="minorHAnsi"/>
          <w:b/>
          <w:bCs/>
          <w:iCs/>
          <w:sz w:val="22"/>
          <w:szCs w:val="22"/>
        </w:rPr>
        <w:t>(dále jen zhotovitel)</w:t>
      </w:r>
    </w:p>
    <w:p w14:paraId="3B5DDA71" w14:textId="155B9267" w:rsidR="00D53476" w:rsidRPr="00B61A7B" w:rsidRDefault="000D4119" w:rsidP="00023CA2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B61A7B">
        <w:rPr>
          <w:rFonts w:asciiTheme="minorHAnsi" w:hAnsiTheme="minorHAnsi" w:cstheme="minorHAnsi"/>
          <w:sz w:val="28"/>
          <w:szCs w:val="28"/>
        </w:rPr>
        <w:t>PŘEDMĚT SMLOUVY</w:t>
      </w:r>
    </w:p>
    <w:p w14:paraId="6A397231" w14:textId="61A4E875" w:rsidR="00B64694" w:rsidRPr="002F22BC" w:rsidRDefault="00D53476" w:rsidP="00B64694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B61A7B">
        <w:rPr>
          <w:rFonts w:asciiTheme="minorHAnsi" w:hAnsiTheme="minorHAnsi" w:cstheme="minorHAnsi"/>
        </w:rPr>
        <w:t xml:space="preserve">Předmětem </w:t>
      </w:r>
      <w:r w:rsidR="00271A98" w:rsidRPr="00B61A7B">
        <w:rPr>
          <w:rFonts w:asciiTheme="minorHAnsi" w:hAnsiTheme="minorHAnsi" w:cstheme="minorHAnsi"/>
        </w:rPr>
        <w:t xml:space="preserve">této smlouvy </w:t>
      </w:r>
      <w:r w:rsidRPr="00B61A7B">
        <w:rPr>
          <w:rFonts w:asciiTheme="minorHAnsi" w:hAnsiTheme="minorHAnsi" w:cstheme="minorHAnsi"/>
        </w:rPr>
        <w:t>je</w:t>
      </w:r>
      <w:r w:rsidR="00BF330B" w:rsidRPr="00B61A7B">
        <w:rPr>
          <w:rFonts w:asciiTheme="minorHAnsi" w:hAnsiTheme="minorHAnsi" w:cstheme="minorHAnsi"/>
        </w:rPr>
        <w:t xml:space="preserve"> </w:t>
      </w:r>
      <w:r w:rsidR="002D1E05" w:rsidRPr="00B61A7B">
        <w:rPr>
          <w:rFonts w:ascii="Calibri" w:eastAsia="Calibri" w:hAnsi="Calibri" w:cs="Calibri"/>
          <w:bCs/>
          <w:sz w:val="24"/>
          <w:szCs w:val="24"/>
        </w:rPr>
        <w:t xml:space="preserve">„Rekonstrukce vchodových dveří </w:t>
      </w:r>
      <w:r w:rsidR="002D1E05" w:rsidRPr="00B61A7B">
        <w:rPr>
          <w:rFonts w:ascii="Calibri" w:eastAsia="Calibri" w:hAnsi="Calibri" w:cs="Calibri"/>
          <w:bCs/>
          <w:sz w:val="24"/>
          <w:szCs w:val="24"/>
          <w:lang w:val="cs"/>
        </w:rPr>
        <w:t>a dalších dvou bezbariérových vstupů</w:t>
      </w:r>
      <w:r w:rsidR="002D1E05" w:rsidRPr="00B61A7B">
        <w:rPr>
          <w:rFonts w:ascii="Calibri" w:eastAsia="Calibri" w:hAnsi="Calibri" w:cs="Calibri"/>
          <w:bCs/>
          <w:sz w:val="24"/>
          <w:szCs w:val="24"/>
        </w:rPr>
        <w:t xml:space="preserve"> na terasu v DS RADOST“</w:t>
      </w:r>
      <w:r w:rsidR="00382448" w:rsidRPr="00B61A7B">
        <w:rPr>
          <w:rFonts w:asciiTheme="minorHAnsi" w:hAnsiTheme="minorHAnsi" w:cstheme="minorHAnsi"/>
        </w:rPr>
        <w:t xml:space="preserve">, vše v rozsahu dle </w:t>
      </w:r>
      <w:r w:rsidR="00437669" w:rsidRPr="00B61A7B">
        <w:rPr>
          <w:rFonts w:asciiTheme="minorHAnsi" w:hAnsiTheme="minorHAnsi" w:cstheme="minorHAnsi"/>
        </w:rPr>
        <w:t>položkového rozpočtu</w:t>
      </w:r>
      <w:r w:rsidR="00A5352D" w:rsidRPr="00B61A7B">
        <w:rPr>
          <w:rFonts w:asciiTheme="minorHAnsi" w:hAnsiTheme="minorHAnsi" w:cstheme="minorHAnsi"/>
        </w:rPr>
        <w:t>, tyto podklady jsou nedílnou součástí této smlouvy</w:t>
      </w:r>
      <w:r w:rsidR="00382448" w:rsidRPr="00B61A7B">
        <w:rPr>
          <w:rFonts w:asciiTheme="minorHAnsi" w:hAnsiTheme="minorHAnsi" w:cstheme="minorHAnsi"/>
        </w:rPr>
        <w:t>.</w:t>
      </w:r>
      <w:r w:rsidRPr="00B61A7B">
        <w:rPr>
          <w:rFonts w:asciiTheme="minorHAnsi" w:hAnsiTheme="minorHAnsi" w:cstheme="minorHAnsi"/>
        </w:rPr>
        <w:t xml:space="preserve">  Zhotovitel</w:t>
      </w:r>
      <w:r w:rsidRPr="002F22BC">
        <w:rPr>
          <w:rFonts w:asciiTheme="minorHAnsi" w:hAnsiTheme="minorHAnsi" w:cstheme="minorHAnsi"/>
        </w:rPr>
        <w:t xml:space="preserve"> prohlašuje, že je odborně </w:t>
      </w:r>
      <w:r w:rsidRPr="002F22BC">
        <w:rPr>
          <w:rFonts w:asciiTheme="minorHAnsi" w:hAnsiTheme="minorHAnsi" w:cstheme="minorHAnsi"/>
        </w:rPr>
        <w:lastRenderedPageBreak/>
        <w:t>způsobilý k zajištění předmětu plnění podle této smlouvy.</w:t>
      </w:r>
    </w:p>
    <w:p w14:paraId="38DEB411" w14:textId="77777777" w:rsidR="000D4119" w:rsidRPr="002F22BC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všechny nezbytné průzkumy nutné pro řádné provádění a ukončení díla v návaznosti na výsledky průzkumů předložených objednatelem,</w:t>
      </w:r>
    </w:p>
    <w:p w14:paraId="168BAD00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a provést všechna opatření organizačního a stavebně technologického charakteru k řádnému provedení díla,</w:t>
      </w:r>
    </w:p>
    <w:p w14:paraId="077887E9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provést bezpečnostní opatření na ochranu osob a majetku,</w:t>
      </w:r>
    </w:p>
    <w:p w14:paraId="36029DE2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ostrahu stavby a staveniště, materiálů a strojů na staveništi,</w:t>
      </w:r>
    </w:p>
    <w:p w14:paraId="1D6FAF56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 xml:space="preserve"> zajistit bezpečnost práce a ochrany životního prostředí,</w:t>
      </w:r>
    </w:p>
    <w:p w14:paraId="60A62D9D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6230C2CA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zřídit a odstranit zařízení staveniště včetně zajištění napojení na inženýrské sítě,</w:t>
      </w:r>
    </w:p>
    <w:p w14:paraId="03ADA8A9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odvoz, uložení a likvidaci odpadů v souladu s právními předpisy,</w:t>
      </w:r>
    </w:p>
    <w:p w14:paraId="0E71251C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vlastní podružné měření pro odběr vody, elektřiny,</w:t>
      </w:r>
    </w:p>
    <w:p w14:paraId="25A94B7C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koordinační a kompletační činnost celé stavby,</w:t>
      </w:r>
    </w:p>
    <w:p w14:paraId="21A08181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provádět denní úklid staveniště, průběžně odstraňovat znečištění komunikaci,</w:t>
      </w:r>
    </w:p>
    <w:p w14:paraId="2594EEA2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vhodně zabezpečit staveniště,</w:t>
      </w:r>
    </w:p>
    <w:p w14:paraId="5D937C3D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označit staveniště v souladu s právními předpisy.</w:t>
      </w:r>
    </w:p>
    <w:p w14:paraId="7E12239F" w14:textId="77777777" w:rsidR="00282844" w:rsidRPr="002F22BC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zajistit v průběhu realizace plnou součinnost všech svých zástupců se zástupci</w:t>
      </w:r>
      <w:r w:rsidR="00382448" w:rsidRPr="002F22BC">
        <w:rPr>
          <w:rFonts w:asciiTheme="minorHAnsi" w:hAnsiTheme="minorHAnsi" w:cstheme="minorHAnsi"/>
          <w:sz w:val="22"/>
          <w:szCs w:val="22"/>
        </w:rPr>
        <w:t xml:space="preserve"> </w:t>
      </w:r>
      <w:r w:rsidRPr="002F22BC">
        <w:rPr>
          <w:rFonts w:asciiTheme="minorHAnsi" w:hAnsiTheme="minorHAnsi" w:cstheme="minorHAnsi"/>
          <w:sz w:val="22"/>
          <w:szCs w:val="22"/>
        </w:rPr>
        <w:t>objednatele,</w:t>
      </w:r>
    </w:p>
    <w:p w14:paraId="18ED8772" w14:textId="0E5B1572" w:rsidR="000D4119" w:rsidRPr="002F22BC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Práce a dodávky, </w:t>
      </w:r>
      <w:r w:rsidR="000D4119" w:rsidRPr="002F22BC">
        <w:rPr>
          <w:rFonts w:asciiTheme="minorHAnsi" w:hAnsiTheme="minorHAnsi" w:cstheme="minorHAnsi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 w:rsidR="00D0279A">
        <w:rPr>
          <w:rFonts w:asciiTheme="minorHAnsi" w:hAnsiTheme="minorHAnsi" w:cstheme="minorHAnsi"/>
        </w:rPr>
        <w:t>4</w:t>
      </w:r>
      <w:r w:rsidR="000D4119" w:rsidRPr="002F22BC">
        <w:rPr>
          <w:rFonts w:asciiTheme="minorHAnsi" w:hAnsiTheme="minorHAnsi" w:cstheme="minorHAnsi"/>
        </w:rPr>
        <w:t>/20</w:t>
      </w:r>
      <w:r w:rsidR="00D0279A">
        <w:rPr>
          <w:rFonts w:asciiTheme="minorHAnsi" w:hAnsiTheme="minorHAnsi" w:cstheme="minorHAnsi"/>
        </w:rPr>
        <w:t>16</w:t>
      </w:r>
      <w:r w:rsidR="000D4119" w:rsidRPr="002F22BC">
        <w:rPr>
          <w:rFonts w:asciiTheme="minorHAnsi" w:hAnsiTheme="minorHAnsi" w:cstheme="minorHAnsi"/>
        </w:rPr>
        <w:t xml:space="preserve"> Sb., o </w:t>
      </w:r>
      <w:r w:rsidR="00D0279A">
        <w:rPr>
          <w:rFonts w:asciiTheme="minorHAnsi" w:hAnsiTheme="minorHAnsi" w:cstheme="minorHAnsi"/>
        </w:rPr>
        <w:t xml:space="preserve">zadávání </w:t>
      </w:r>
      <w:r w:rsidR="000D4119" w:rsidRPr="002F22BC">
        <w:rPr>
          <w:rFonts w:asciiTheme="minorHAnsi" w:hAnsiTheme="minorHAnsi" w:cstheme="minorHAnsi"/>
        </w:rPr>
        <w:t>veřejných zakázkách, ve znění pozdějších předpisů (dále též „zákon o veřejných zakázkách“)</w:t>
      </w:r>
      <w:r w:rsidR="00D0279A">
        <w:rPr>
          <w:rFonts w:asciiTheme="minorHAnsi" w:hAnsiTheme="minorHAnsi" w:cstheme="minorHAnsi"/>
        </w:rPr>
        <w:t>.</w:t>
      </w:r>
    </w:p>
    <w:p w14:paraId="6B71DD7A" w14:textId="77777777" w:rsidR="000D4119" w:rsidRPr="002F22BC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 w:rsidRPr="002F22BC">
        <w:rPr>
          <w:rFonts w:asciiTheme="minorHAnsi" w:hAnsiTheme="minorHAnsi" w:cstheme="minorHAnsi"/>
        </w:rPr>
        <w:t xml:space="preserve"> </w:t>
      </w:r>
      <w:r w:rsidRPr="002F22BC">
        <w:rPr>
          <w:rFonts w:asciiTheme="minorHAnsi" w:hAnsiTheme="minorHAnsi" w:cstheme="minorHAnsi"/>
        </w:rPr>
        <w:tab/>
        <w:t xml:space="preserve"> </w:t>
      </w:r>
    </w:p>
    <w:p w14:paraId="0A4A92F3" w14:textId="77777777" w:rsidR="000D4119" w:rsidRPr="002F22BC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77777777" w:rsidR="000D4119" w:rsidRPr="002F22BC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je povinen provést dílo vlastním jménem, na vlastní odpovědnost a na své nebezpečí.</w:t>
      </w:r>
    </w:p>
    <w:p w14:paraId="580A58BF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VLASTNICTVÍ DÍLA A NEBEZPEČÍ ŠKODY</w:t>
      </w:r>
    </w:p>
    <w:p w14:paraId="1FFB8ADA" w14:textId="208647FC" w:rsidR="000D4119" w:rsidRPr="002F22BC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B61A7B">
        <w:rPr>
          <w:rFonts w:asciiTheme="minorHAnsi" w:hAnsiTheme="minorHAnsi" w:cstheme="minorHAnsi"/>
        </w:rPr>
        <w:t xml:space="preserve">Smluvní strany se dohodly, že vlastníkem zhotovovaného předmětu díla je </w:t>
      </w:r>
      <w:r w:rsidR="007F1E59" w:rsidRPr="00B61A7B">
        <w:rPr>
          <w:rFonts w:asciiTheme="minorHAnsi" w:hAnsiTheme="minorHAnsi" w:cstheme="minorHAnsi"/>
        </w:rPr>
        <w:t>zřizovatel</w:t>
      </w:r>
      <w:r w:rsidR="007F1E59">
        <w:rPr>
          <w:rFonts w:asciiTheme="minorHAnsi" w:hAnsiTheme="minorHAnsi" w:cstheme="minorHAnsi"/>
        </w:rPr>
        <w:t xml:space="preserve"> objednatele, statutární město Třinec</w:t>
      </w:r>
      <w:r w:rsidRPr="002F22BC">
        <w:rPr>
          <w:rFonts w:asciiTheme="minorHAnsi" w:hAnsiTheme="minorHAnsi" w:cstheme="minorHAnsi"/>
        </w:rPr>
        <w:t xml:space="preserve">. </w:t>
      </w:r>
    </w:p>
    <w:p w14:paraId="100AA384" w14:textId="77777777" w:rsidR="000D4119" w:rsidRPr="002F22BC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lastRenderedPageBreak/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Pr="002F22BC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Pr="002F22BC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Nebezpečí škody nebo zničení stavby nese od počátku zhotovitel až do jejího převzetí objednatelem, a to i v případě že by ke škodě došlo i jinak.  </w:t>
      </w:r>
    </w:p>
    <w:p w14:paraId="7649CD3F" w14:textId="77777777" w:rsidR="000D4119" w:rsidRPr="002F22BC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DOBA A MÍSTO PLNĚNÍ</w:t>
      </w:r>
    </w:p>
    <w:p w14:paraId="13AD641C" w14:textId="20DA56A8" w:rsidR="00415162" w:rsidRPr="002F22BC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Zhotovitel je povinen zahájit práce na </w:t>
      </w:r>
      <w:r w:rsidRPr="00FD0E50">
        <w:rPr>
          <w:rFonts w:asciiTheme="minorHAnsi" w:hAnsiTheme="minorHAnsi" w:cstheme="minorHAnsi"/>
        </w:rPr>
        <w:t xml:space="preserve">díle nejpozději do </w:t>
      </w:r>
      <w:r w:rsidR="00FD0E50" w:rsidRPr="00FD0E50">
        <w:rPr>
          <w:rFonts w:asciiTheme="minorHAnsi" w:hAnsiTheme="minorHAnsi" w:cstheme="minorHAnsi"/>
        </w:rPr>
        <w:t xml:space="preserve">01. 08. 2025. </w:t>
      </w:r>
      <w:r w:rsidRPr="00FD0E50">
        <w:rPr>
          <w:rFonts w:asciiTheme="minorHAnsi" w:hAnsiTheme="minorHAnsi" w:cstheme="minorHAnsi"/>
        </w:rPr>
        <w:t>Pokud</w:t>
      </w:r>
      <w:r w:rsidRPr="002F22BC">
        <w:rPr>
          <w:rFonts w:asciiTheme="minorHAnsi" w:hAnsiTheme="minorHAnsi" w:cstheme="minorHAnsi"/>
        </w:rPr>
        <w:t xml:space="preserve"> zhotovitel nepřevezme ve stanovené lhůtě staveniště nebo práce na díle nezahájí ani ve lhůtě </w:t>
      </w:r>
      <w:r w:rsidR="000575ED" w:rsidRPr="002F22BC">
        <w:rPr>
          <w:rFonts w:asciiTheme="minorHAnsi" w:hAnsiTheme="minorHAnsi" w:cstheme="minorHAnsi"/>
        </w:rPr>
        <w:t>3</w:t>
      </w:r>
      <w:r w:rsidRPr="002F22BC">
        <w:rPr>
          <w:rFonts w:asciiTheme="minorHAnsi" w:hAnsiTheme="minorHAnsi" w:cstheme="minorHAnsi"/>
        </w:rPr>
        <w:t xml:space="preserve"> dnů ode dne, kdy měl práce na díle zahájit, je objednatel oprávněn od této smlouvy odstoupit. </w:t>
      </w:r>
    </w:p>
    <w:p w14:paraId="7DE63D2A" w14:textId="155D7630" w:rsidR="00415162" w:rsidRPr="002F22BC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  <w:i/>
          <w:u w:val="single"/>
        </w:rPr>
      </w:pPr>
      <w:r w:rsidRPr="002F22BC">
        <w:rPr>
          <w:rFonts w:asciiTheme="minorHAnsi" w:hAnsiTheme="minorHAnsi" w:cstheme="minorHAnsi"/>
        </w:rPr>
        <w:t xml:space="preserve">Zhotovitel je povinen provést dílo </w:t>
      </w:r>
      <w:r w:rsidRPr="002F22BC">
        <w:rPr>
          <w:rFonts w:asciiTheme="minorHAnsi" w:hAnsiTheme="minorHAnsi" w:cstheme="minorHAnsi"/>
          <w:bCs/>
        </w:rPr>
        <w:t xml:space="preserve">v </w:t>
      </w:r>
      <w:r w:rsidRPr="00B61A7B">
        <w:rPr>
          <w:rFonts w:asciiTheme="minorHAnsi" w:hAnsiTheme="minorHAnsi" w:cstheme="minorHAnsi"/>
          <w:bCs/>
        </w:rPr>
        <w:t xml:space="preserve">termínu do </w:t>
      </w:r>
      <w:r w:rsidR="00B61A7B" w:rsidRPr="00B61A7B">
        <w:rPr>
          <w:rFonts w:asciiTheme="minorHAnsi" w:hAnsiTheme="minorHAnsi" w:cstheme="minorHAnsi"/>
          <w:bCs/>
        </w:rPr>
        <w:t>29</w:t>
      </w:r>
      <w:r w:rsidRPr="00B61A7B">
        <w:rPr>
          <w:rFonts w:asciiTheme="minorHAnsi" w:hAnsiTheme="minorHAnsi" w:cstheme="minorHAnsi"/>
          <w:bCs/>
        </w:rPr>
        <w:t>.</w:t>
      </w:r>
      <w:r w:rsidR="00703838" w:rsidRPr="00B61A7B">
        <w:rPr>
          <w:rFonts w:asciiTheme="minorHAnsi" w:hAnsiTheme="minorHAnsi" w:cstheme="minorHAnsi"/>
          <w:bCs/>
        </w:rPr>
        <w:t>0</w:t>
      </w:r>
      <w:r w:rsidR="000674E7" w:rsidRPr="00B61A7B">
        <w:rPr>
          <w:rFonts w:asciiTheme="minorHAnsi" w:hAnsiTheme="minorHAnsi" w:cstheme="minorHAnsi"/>
          <w:bCs/>
        </w:rPr>
        <w:t>8</w:t>
      </w:r>
      <w:r w:rsidR="00703838" w:rsidRPr="00B61A7B">
        <w:rPr>
          <w:rFonts w:asciiTheme="minorHAnsi" w:hAnsiTheme="minorHAnsi" w:cstheme="minorHAnsi"/>
          <w:bCs/>
        </w:rPr>
        <w:t>.202</w:t>
      </w:r>
      <w:r w:rsidR="000674E7" w:rsidRPr="00B61A7B">
        <w:rPr>
          <w:rFonts w:asciiTheme="minorHAnsi" w:hAnsiTheme="minorHAnsi" w:cstheme="minorHAnsi"/>
          <w:bCs/>
        </w:rPr>
        <w:t>5</w:t>
      </w:r>
      <w:r w:rsidRPr="00B61A7B">
        <w:rPr>
          <w:rFonts w:asciiTheme="minorHAnsi" w:hAnsiTheme="minorHAnsi" w:cstheme="minorHAnsi"/>
        </w:rPr>
        <w:t xml:space="preserve"> Smluvní</w:t>
      </w:r>
      <w:r w:rsidRPr="002F22BC">
        <w:rPr>
          <w:rFonts w:asciiTheme="minorHAnsi" w:hAnsiTheme="minorHAnsi" w:cstheme="minorHAnsi"/>
        </w:rPr>
        <w:t xml:space="preserve"> strany se dohodly, že provedením díla se rozumí jeho řádné ukončení a převzetí díla objednatelem. Smluvní strany se dohodly, že řádným ukončením díla se rozumí, že dílo nebude vykazovat žádné vady ani nedodělky.</w:t>
      </w:r>
    </w:p>
    <w:p w14:paraId="04C580E7" w14:textId="77777777" w:rsidR="00F108F2" w:rsidRPr="002F22BC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 případě, že o to objednatel požádá, přeruší zhotovitel práce na díle. Zhotoviteli z takového přerušení za žádných okolností nemůže vyplývat právo na účtování jakýchkoliv smluvních pokut, navýšení cen či náhrad škod. V případě přerušení prací na straně objednatele se o dobu přerušení prodlužuje termín pro dokončení díla.</w:t>
      </w:r>
    </w:p>
    <w:p w14:paraId="27EECF26" w14:textId="77777777" w:rsidR="001B0C5C" w:rsidRPr="002F22B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K posunutí termínu provedení prací na díle může dojít v případě, že nastanou takové provozní podmínky, které vzhledem ke své povaze brání provádění prací na díle a brání dodržení technologických postupů. V případě souhlasu objednatele s neprováděním díla, se termín provedení prací na díle dle této smlouvy posouvá o dobu, po kterou zhotovitel nemohl práce na díle z důvodu provozních podmínek provádět.</w:t>
      </w:r>
    </w:p>
    <w:p w14:paraId="0F8DA53F" w14:textId="77777777" w:rsidR="001B0C5C" w:rsidRPr="002F22B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Místem plnění je</w:t>
      </w:r>
      <w:r w:rsidR="001B0C5C" w:rsidRPr="002F22BC">
        <w:rPr>
          <w:rFonts w:asciiTheme="minorHAnsi" w:hAnsiTheme="minorHAnsi" w:cstheme="minorHAnsi"/>
        </w:rPr>
        <w:t>:</w:t>
      </w:r>
    </w:p>
    <w:p w14:paraId="48091D74" w14:textId="03E45560" w:rsidR="001B0C5C" w:rsidRPr="002F22BC" w:rsidRDefault="00703838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Theme="minorHAnsi" w:hAnsiTheme="minorHAnsi" w:cstheme="minorHAnsi"/>
          <w:b/>
          <w:bCs/>
        </w:rPr>
      </w:pPr>
      <w:r w:rsidRPr="002F22BC">
        <w:rPr>
          <w:rFonts w:asciiTheme="minorHAnsi" w:hAnsiTheme="minorHAnsi" w:cstheme="minorHAnsi"/>
          <w:b/>
          <w:bCs/>
        </w:rPr>
        <w:t xml:space="preserve">Centrum sociální pomoci Třinec, </w:t>
      </w:r>
      <w:r w:rsidR="00A239C9">
        <w:rPr>
          <w:rFonts w:asciiTheme="minorHAnsi" w:hAnsiTheme="minorHAnsi" w:cstheme="minorHAnsi"/>
          <w:b/>
          <w:bCs/>
        </w:rPr>
        <w:t>Čapkova 708</w:t>
      </w:r>
      <w:r w:rsidRPr="002F22BC">
        <w:rPr>
          <w:rFonts w:asciiTheme="minorHAnsi" w:hAnsiTheme="minorHAnsi" w:cstheme="minorHAnsi"/>
          <w:b/>
          <w:bCs/>
        </w:rPr>
        <w:t>, 739 61 Třinec</w:t>
      </w:r>
      <w:r w:rsidR="004A50A2">
        <w:rPr>
          <w:rFonts w:asciiTheme="minorHAnsi" w:hAnsiTheme="minorHAnsi" w:cstheme="minorHAnsi"/>
          <w:b/>
          <w:bCs/>
        </w:rPr>
        <w:t>.</w:t>
      </w:r>
    </w:p>
    <w:p w14:paraId="0C4EDED7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CENA DÍLA</w:t>
      </w:r>
    </w:p>
    <w:p w14:paraId="48C79062" w14:textId="77777777" w:rsidR="002F0239" w:rsidRPr="002F22BC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Cena díla je sjednána v souladu s nabídkovou cenou uvedenou v nabídce zhotovitele, která je závazným podkladem pro uzavření této smlouvy a která činí</w:t>
      </w:r>
    </w:p>
    <w:p w14:paraId="73C53D9C" w14:textId="77777777" w:rsidR="000D4119" w:rsidRPr="002F22BC" w:rsidRDefault="000D4119" w:rsidP="000D4119">
      <w:pPr>
        <w:rPr>
          <w:rFonts w:asciiTheme="minorHAnsi" w:hAnsiTheme="minorHAnsi" w:cstheme="minorHAnsi"/>
          <w:sz w:val="22"/>
          <w:szCs w:val="22"/>
        </w:rPr>
      </w:pPr>
    </w:p>
    <w:p w14:paraId="70D97843" w14:textId="50DEFEC3" w:rsidR="000D4119" w:rsidRPr="002F22BC" w:rsidRDefault="000D4119" w:rsidP="000D4119">
      <w:pPr>
        <w:rPr>
          <w:rFonts w:asciiTheme="minorHAnsi" w:hAnsiTheme="minorHAnsi" w:cstheme="minorHAnsi"/>
          <w:b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b/>
          <w:sz w:val="22"/>
          <w:szCs w:val="22"/>
        </w:rPr>
        <w:t>Cena díla bez DPH</w:t>
      </w:r>
      <w:r w:rsidRPr="002F22BC">
        <w:rPr>
          <w:rFonts w:asciiTheme="minorHAnsi" w:hAnsiTheme="minorHAnsi" w:cstheme="minorHAnsi"/>
          <w:b/>
          <w:sz w:val="22"/>
          <w:szCs w:val="22"/>
        </w:rPr>
        <w:tab/>
      </w:r>
      <w:r w:rsidRPr="002F22BC">
        <w:rPr>
          <w:rFonts w:asciiTheme="minorHAnsi" w:hAnsiTheme="minorHAnsi" w:cstheme="minorHAnsi"/>
          <w:b/>
          <w:sz w:val="22"/>
          <w:szCs w:val="22"/>
        </w:rPr>
        <w:tab/>
      </w:r>
      <w:r w:rsidRPr="002F22BC">
        <w:rPr>
          <w:rFonts w:asciiTheme="minorHAnsi" w:hAnsiTheme="minorHAnsi" w:cstheme="minorHAnsi"/>
          <w:b/>
          <w:sz w:val="22"/>
          <w:szCs w:val="22"/>
        </w:rPr>
        <w:tab/>
      </w:r>
      <w:r w:rsidRPr="002F22BC">
        <w:rPr>
          <w:rFonts w:asciiTheme="minorHAnsi" w:hAnsiTheme="minorHAnsi" w:cstheme="minorHAnsi"/>
          <w:b/>
          <w:sz w:val="22"/>
          <w:szCs w:val="22"/>
        </w:rPr>
        <w:tab/>
      </w:r>
      <w:r w:rsidR="0003052C">
        <w:rPr>
          <w:rFonts w:asciiTheme="minorHAnsi" w:hAnsiTheme="minorHAnsi" w:cstheme="minorHAnsi"/>
          <w:b/>
          <w:sz w:val="22"/>
          <w:szCs w:val="22"/>
        </w:rPr>
        <w:t>271 247, -</w:t>
      </w:r>
      <w:r w:rsidR="002B5A10" w:rsidRPr="002F22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0239" w:rsidRPr="002F22BC">
        <w:rPr>
          <w:rFonts w:asciiTheme="minorHAnsi" w:hAnsiTheme="minorHAnsi" w:cstheme="minorHAnsi"/>
          <w:b/>
          <w:sz w:val="22"/>
          <w:szCs w:val="22"/>
        </w:rPr>
        <w:t>Kč</w:t>
      </w:r>
      <w:r w:rsidR="001C370B" w:rsidRPr="002F22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E7A670" w14:textId="77777777" w:rsidR="000D4119" w:rsidRPr="002F22BC" w:rsidRDefault="000D4119" w:rsidP="003F4082">
      <w:pPr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</w:r>
    </w:p>
    <w:p w14:paraId="0EE8F985" w14:textId="77777777" w:rsidR="003F4082" w:rsidRPr="002F22BC" w:rsidRDefault="003F4082" w:rsidP="003F4082">
      <w:pPr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ab/>
        <w:t>K ceně díla bez DPH bude připočtena daň z přidané hodnoty dle platných právních předpisů.</w:t>
      </w:r>
    </w:p>
    <w:p w14:paraId="1AB92D33" w14:textId="77777777" w:rsidR="000D4119" w:rsidRPr="002F22BC" w:rsidRDefault="000D4119" w:rsidP="000D4119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D07B4C0" w14:textId="23D7743A" w:rsidR="00B100D4" w:rsidRPr="002F22BC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Smluvní strany prohlašují, že dílo je zadáno dle</w:t>
      </w:r>
      <w:r w:rsidR="00B64694" w:rsidRPr="002F22BC">
        <w:rPr>
          <w:rFonts w:asciiTheme="minorHAnsi" w:hAnsiTheme="minorHAnsi" w:cstheme="minorHAnsi"/>
        </w:rPr>
        <w:t xml:space="preserve"> soupisu prací</w:t>
      </w:r>
      <w:r w:rsidRPr="002F22BC">
        <w:rPr>
          <w:rFonts w:asciiTheme="minorHAnsi" w:hAnsiTheme="minorHAnsi" w:cstheme="minorHAnsi"/>
        </w:rPr>
        <w:t>, který je pro obě smluvní strany závazný</w:t>
      </w:r>
      <w:r w:rsidR="00AF0B9B" w:rsidRPr="002F22BC">
        <w:rPr>
          <w:rFonts w:asciiTheme="minorHAnsi" w:hAnsiTheme="minorHAnsi" w:cstheme="minorHAnsi"/>
        </w:rPr>
        <w:t xml:space="preserve"> </w:t>
      </w:r>
      <w:r w:rsidRPr="002F22BC">
        <w:rPr>
          <w:rFonts w:asciiTheme="minorHAnsi" w:hAnsiTheme="minorHAnsi" w:cstheme="minorHAnsi"/>
        </w:rPr>
        <w:t xml:space="preserve">po celou dobu plnění dle této smlouvy. </w:t>
      </w:r>
      <w:r w:rsidR="00B64694" w:rsidRPr="002F22BC">
        <w:rPr>
          <w:rFonts w:asciiTheme="minorHAnsi" w:hAnsiTheme="minorHAnsi" w:cstheme="minorHAnsi"/>
        </w:rPr>
        <w:t>Soupis prací</w:t>
      </w:r>
      <w:r w:rsidRPr="002F22BC">
        <w:rPr>
          <w:rFonts w:asciiTheme="minorHAnsi" w:hAnsiTheme="minorHAnsi" w:cstheme="minorHAnsi"/>
        </w:rPr>
        <w:t xml:space="preserve"> je přílohou a nedílnou součástí této</w:t>
      </w:r>
      <w:r w:rsidR="00AF0B9B" w:rsidRPr="002F22BC">
        <w:rPr>
          <w:rFonts w:asciiTheme="minorHAnsi" w:hAnsiTheme="minorHAnsi" w:cstheme="minorHAnsi"/>
        </w:rPr>
        <w:t xml:space="preserve"> </w:t>
      </w:r>
      <w:r w:rsidRPr="002F22BC">
        <w:rPr>
          <w:rFonts w:asciiTheme="minorHAnsi" w:hAnsiTheme="minorHAnsi" w:cstheme="minorHAnsi"/>
        </w:rPr>
        <w:t xml:space="preserve">smlouvy (příloha č. </w:t>
      </w:r>
      <w:r w:rsidR="00E36965" w:rsidRPr="002F22BC">
        <w:rPr>
          <w:rFonts w:asciiTheme="minorHAnsi" w:hAnsiTheme="minorHAnsi" w:cstheme="minorHAnsi"/>
        </w:rPr>
        <w:t>1</w:t>
      </w:r>
      <w:r w:rsidRPr="002F22BC">
        <w:rPr>
          <w:rFonts w:asciiTheme="minorHAnsi" w:hAnsiTheme="minorHAnsi" w:cstheme="minorHAnsi"/>
        </w:rPr>
        <w:t>). Jednotkové ceny uvedené v</w:t>
      </w:r>
      <w:r w:rsidR="00A5352D" w:rsidRPr="002F22BC">
        <w:rPr>
          <w:rFonts w:asciiTheme="minorHAnsi" w:hAnsiTheme="minorHAnsi" w:cstheme="minorHAnsi"/>
        </w:rPr>
        <w:t> soupisu prací</w:t>
      </w:r>
      <w:r w:rsidRPr="002F22BC">
        <w:rPr>
          <w:rFonts w:asciiTheme="minorHAnsi" w:hAnsiTheme="minorHAnsi" w:cstheme="minorHAnsi"/>
        </w:rPr>
        <w:t xml:space="preserve"> jsou ceny pevné</w:t>
      </w:r>
      <w:r w:rsidR="00AF0B9B" w:rsidRPr="002F22BC">
        <w:rPr>
          <w:rFonts w:asciiTheme="minorHAnsi" w:hAnsiTheme="minorHAnsi" w:cstheme="minorHAnsi"/>
        </w:rPr>
        <w:t xml:space="preserve"> </w:t>
      </w:r>
      <w:r w:rsidRPr="002F22BC">
        <w:rPr>
          <w:rFonts w:asciiTheme="minorHAnsi" w:hAnsiTheme="minorHAnsi" w:cstheme="minorHAnsi"/>
        </w:rPr>
        <w:t>a neměnné po celou dobu realizace stavby.</w:t>
      </w:r>
    </w:p>
    <w:p w14:paraId="3BADFE92" w14:textId="77777777" w:rsidR="00BA4642" w:rsidRPr="002F22BC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 ceně jsou zahrnuty veškeré náklady zhotovi</w:t>
      </w:r>
      <w:r w:rsidR="00BA4642" w:rsidRPr="002F22BC">
        <w:rPr>
          <w:rFonts w:asciiTheme="minorHAnsi" w:hAnsiTheme="minorHAnsi" w:cstheme="minorHAnsi"/>
        </w:rPr>
        <w:t>tele nezbytné k provedení díla.</w:t>
      </w:r>
    </w:p>
    <w:p w14:paraId="1D0BF232" w14:textId="77777777" w:rsidR="000D4119" w:rsidRPr="002F22BC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lastRenderedPageBreak/>
        <w:t>Soupis prací</w:t>
      </w:r>
      <w:r w:rsidR="000D4119" w:rsidRPr="002F22BC">
        <w:rPr>
          <w:rFonts w:asciiTheme="minorHAnsi" w:hAnsiTheme="minorHAnsi" w:cstheme="minorHAnsi"/>
        </w:rPr>
        <w:t xml:space="preserve"> slouží k vykazování finančních objemů provedených prací a k ocenění víceprací a méněprací.</w:t>
      </w:r>
    </w:p>
    <w:p w14:paraId="6E5722C1" w14:textId="77777777" w:rsidR="000D4119" w:rsidRPr="002F22BC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Změna ceny:</w:t>
      </w:r>
    </w:p>
    <w:p w14:paraId="1FDD47F7" w14:textId="77777777" w:rsidR="000D4119" w:rsidRPr="002F22BC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Pr="002F22BC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Pr="002F22BC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Pr="002F22BC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v případech, kdy se dané položky v ceníku ÚRS nenacházejí, mohou být ceny stanoveny ind</w:t>
      </w:r>
      <w:r w:rsidR="006C4039" w:rsidRPr="002F22BC">
        <w:rPr>
          <w:rFonts w:asciiTheme="minorHAnsi" w:hAnsiTheme="minorHAnsi" w:cstheme="minorHAnsi"/>
          <w:sz w:val="22"/>
          <w:szCs w:val="22"/>
        </w:rPr>
        <w:t>ividuální kalkulací zhotovitele</w:t>
      </w:r>
      <w:r w:rsidRPr="002F22BC">
        <w:rPr>
          <w:rFonts w:asciiTheme="minorHAnsi" w:hAnsiTheme="minorHAnsi" w:cstheme="minorHAnsi"/>
          <w:sz w:val="22"/>
          <w:szCs w:val="22"/>
        </w:rPr>
        <w:t>; tato kalkulace podléhá odsouhlasení objednatelem,</w:t>
      </w:r>
    </w:p>
    <w:p w14:paraId="4B042026" w14:textId="77777777" w:rsidR="000D4119" w:rsidRPr="002F22BC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2F22BC">
        <w:rPr>
          <w:rFonts w:asciiTheme="minorHAnsi" w:hAnsiTheme="minorHAnsi" w:cstheme="minorHAnsi"/>
          <w:sz w:val="22"/>
          <w:szCs w:val="22"/>
        </w:rPr>
        <w:t>e)</w:t>
      </w:r>
      <w:r w:rsidRPr="002F22BC">
        <w:rPr>
          <w:rFonts w:asciiTheme="minorHAnsi" w:hAnsiTheme="minorHAnsi" w:cstheme="minorHAnsi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2F22BC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2F22BC">
        <w:rPr>
          <w:rFonts w:asciiTheme="minorHAnsi" w:hAnsiTheme="minorHAnsi" w:cstheme="minorHAnsi"/>
        </w:rPr>
        <w:t xml:space="preserve">cí se sníží cena díla. </w:t>
      </w:r>
    </w:p>
    <w:p w14:paraId="01D47C77" w14:textId="77777777" w:rsidR="000D4119" w:rsidRPr="002F22BC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 případě vzniklé vícepráce - méněpráce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PLATEBNÍ PODMÍNKY</w:t>
      </w:r>
    </w:p>
    <w:p w14:paraId="1765517D" w14:textId="2CBA73DB" w:rsidR="00382448" w:rsidRPr="002F22BC" w:rsidRDefault="00E929B3" w:rsidP="0038244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Cena díla bude hrazena na základě daňových dokladů - faktur, vystavených zhotovitelem</w:t>
      </w:r>
      <w:r w:rsidR="00A239C9">
        <w:rPr>
          <w:rFonts w:asciiTheme="minorHAnsi" w:hAnsiTheme="minorHAnsi" w:cstheme="minorHAnsi"/>
        </w:rPr>
        <w:t xml:space="preserve">. </w:t>
      </w:r>
      <w:r w:rsidRPr="002F22BC">
        <w:rPr>
          <w:rFonts w:asciiTheme="minorHAnsi" w:hAnsiTheme="minorHAnsi" w:cstheme="minorHAnsi"/>
        </w:rPr>
        <w:t>Faktury budou splňovat náležitosti daňového dokladu dle zákona č. 235/2004 Sb., o dani z přidané hodnoty a náležitosti stanovené dle ustanovení § 435 zákona č. 89/2010 Sb. občanského zákoníku, jako i ostatní náležitosti podle zvláštních právních předpisů (dále jen „faktura"). Zálohy nejsou sjednány.</w:t>
      </w:r>
    </w:p>
    <w:p w14:paraId="5EA1E839" w14:textId="630A6D81" w:rsidR="001741A8" w:rsidRPr="002F22BC" w:rsidRDefault="00EB17EF" w:rsidP="001741A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</w:t>
      </w:r>
      <w:r w:rsidR="000D4119" w:rsidRPr="002F22BC">
        <w:rPr>
          <w:rFonts w:asciiTheme="minorHAnsi" w:hAnsiTheme="minorHAnsi" w:cstheme="minorHAnsi"/>
        </w:rPr>
        <w:t xml:space="preserve">hotovitel </w:t>
      </w:r>
      <w:r w:rsidRPr="002F22BC">
        <w:rPr>
          <w:rFonts w:asciiTheme="minorHAnsi" w:hAnsiTheme="minorHAnsi" w:cstheme="minorHAnsi"/>
        </w:rPr>
        <w:t xml:space="preserve">je </w:t>
      </w:r>
      <w:r w:rsidR="000D4119" w:rsidRPr="002F22BC">
        <w:rPr>
          <w:rFonts w:asciiTheme="minorHAnsi" w:hAnsiTheme="minorHAnsi" w:cstheme="minorHAnsi"/>
        </w:rPr>
        <w:t xml:space="preserve">povinen vystavit fakturu nejpozději do 10. pracovního dne </w:t>
      </w:r>
      <w:r w:rsidR="00A239C9">
        <w:rPr>
          <w:rFonts w:asciiTheme="minorHAnsi" w:hAnsiTheme="minorHAnsi" w:cstheme="minorHAnsi"/>
        </w:rPr>
        <w:t>od převzetí díla.</w:t>
      </w:r>
      <w:r w:rsidR="000D4119" w:rsidRPr="002F22BC">
        <w:rPr>
          <w:rFonts w:asciiTheme="minorHAnsi" w:hAnsiTheme="minorHAnsi" w:cstheme="minorHAnsi"/>
        </w:rPr>
        <w:t xml:space="preserve"> Fakturu je povinen zhotovitel doručit objednateli do 3 dnů od jejího vystavení. </w:t>
      </w:r>
    </w:p>
    <w:p w14:paraId="0AF14516" w14:textId="77777777" w:rsidR="000D4119" w:rsidRPr="002F22BC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Lhůta splatnosti jednotlivé faktury za dílo činí 1</w:t>
      </w:r>
      <w:r w:rsidR="006C4039" w:rsidRPr="002F22BC">
        <w:rPr>
          <w:rFonts w:asciiTheme="minorHAnsi" w:hAnsiTheme="minorHAnsi" w:cstheme="minorHAnsi"/>
        </w:rPr>
        <w:t>4</w:t>
      </w:r>
      <w:r w:rsidRPr="002F22BC">
        <w:rPr>
          <w:rFonts w:asciiTheme="minorHAnsi" w:hAnsiTheme="minorHAnsi" w:cstheme="minorHAnsi"/>
        </w:rPr>
        <w:t xml:space="preserve"> dnů od jejího doručení objednateli.  </w:t>
      </w:r>
    </w:p>
    <w:p w14:paraId="03B54B6C" w14:textId="77777777" w:rsidR="000D4119" w:rsidRPr="002F22BC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Pr="002F22BC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Pr="002F22BC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Smluvní strany se dohodly, že povinnost zaplatit je splněna dnem odepsání příslušné částky z účtu objednatele. </w:t>
      </w:r>
    </w:p>
    <w:p w14:paraId="5BEA2196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lastRenderedPageBreak/>
        <w:t>JAKOST DÍLA</w:t>
      </w:r>
    </w:p>
    <w:p w14:paraId="40176543" w14:textId="77777777" w:rsidR="00E929B3" w:rsidRPr="002F22BC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je povinen dílo provést v souladu s touto smlouvou, právními předpisy, příkazy objednatele, projektovou dokumentací, zadávací dokumentací díla, v souladu se schválenými technologickými postupy stanovenými platnými i doporučenými českými nebo evropskými technickými normami, v souladu se současným standardem u používaných technologií a postupů pro tento typ díla tak, aby dodržel kvalitu díla.</w:t>
      </w:r>
    </w:p>
    <w:p w14:paraId="5C949926" w14:textId="77777777" w:rsidR="000D4119" w:rsidRPr="002F22BC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 w:rsidRPr="002F22BC">
        <w:rPr>
          <w:rFonts w:asciiTheme="minorHAnsi" w:hAnsiTheme="minorHAnsi" w:cstheme="minorHAnsi"/>
        </w:rPr>
        <w:t>.</w:t>
      </w:r>
    </w:p>
    <w:p w14:paraId="4BC43087" w14:textId="77777777" w:rsidR="000D4119" w:rsidRPr="002F22BC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PROVÁDĚNÍ DÍLA</w:t>
      </w:r>
    </w:p>
    <w:p w14:paraId="10705722" w14:textId="1CE54C78" w:rsidR="001741A8" w:rsidRPr="002F22BC" w:rsidRDefault="000D4119" w:rsidP="001741A8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69B431CF" w14:textId="77777777" w:rsidR="000D4119" w:rsidRPr="002F22BC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se zavazuje zabezpečit přístup a příjezd k jednotlivým nemovitostem, pokud to charakter stavby vyžaduje.</w:t>
      </w:r>
    </w:p>
    <w:p w14:paraId="13BCC1ED" w14:textId="77777777" w:rsidR="000D4119" w:rsidRPr="002F22BC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Pr="002F22BC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 w:rsidRPr="002F22BC">
        <w:rPr>
          <w:rFonts w:asciiTheme="minorHAnsi" w:hAnsiTheme="minorHAnsi" w:cstheme="minorHAnsi"/>
        </w:rPr>
        <w:t>díla.</w:t>
      </w:r>
    </w:p>
    <w:p w14:paraId="7F94F9A3" w14:textId="77777777" w:rsidR="000D4119" w:rsidRPr="002F22BC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je povinen vyzvat objednatele nejméně 3</w:t>
      </w:r>
      <w:r w:rsidR="008869B6" w:rsidRPr="002F22BC">
        <w:rPr>
          <w:rFonts w:asciiTheme="minorHAnsi" w:hAnsiTheme="minorHAnsi" w:cstheme="minorHAnsi"/>
        </w:rPr>
        <w:t xml:space="preserve"> pracovní</w:t>
      </w:r>
      <w:r w:rsidRPr="002F22BC">
        <w:rPr>
          <w:rFonts w:asciiTheme="minorHAnsi" w:hAnsiTheme="minorHAnsi" w:cstheme="minorHAnsi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2F22BC">
        <w:rPr>
          <w:rFonts w:asciiTheme="minorHAnsi" w:hAnsiTheme="minorHAnsi" w:cstheme="minorHAnsi"/>
        </w:rPr>
        <w:t>y a nést náklady s tím spojené.</w:t>
      </w:r>
    </w:p>
    <w:p w14:paraId="1139D156" w14:textId="77777777" w:rsidR="000D4119" w:rsidRPr="002F22BC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Zhotovitel je povinen bez odkladu upozornit objednatele na případnou nevhodnost jeho příkazů. </w:t>
      </w:r>
    </w:p>
    <w:p w14:paraId="7220921A" w14:textId="77777777" w:rsidR="000D4119" w:rsidRPr="002F22BC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Věci, které jsou potřebné k provedení díla, je povinen opatřit zhotovitel.</w:t>
      </w:r>
    </w:p>
    <w:p w14:paraId="299B7FE3" w14:textId="7D3683C4" w:rsidR="00A5352D" w:rsidRPr="002F22BC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Smluvní strany se dohodly, že zhotovitel je povinen zajistit a financovat veškeré subdodavatelské práce a nese za ně odpově</w:t>
      </w:r>
      <w:r w:rsidR="006C4039" w:rsidRPr="002F22BC">
        <w:rPr>
          <w:rFonts w:asciiTheme="minorHAnsi" w:hAnsiTheme="minorHAnsi" w:cstheme="minorHAnsi"/>
        </w:rPr>
        <w:t>dnost, jako by je prováděl sám.</w:t>
      </w:r>
    </w:p>
    <w:p w14:paraId="05B23B81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PŘEDÁNÍ A PŘEVZETÍ DÍLA</w:t>
      </w:r>
    </w:p>
    <w:p w14:paraId="21A174DE" w14:textId="77777777" w:rsidR="000D4119" w:rsidRPr="002F22BC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Dílo bude předáno zápisem o předání a převzetí díla, který</w:t>
      </w:r>
      <w:r w:rsidRPr="002F22BC">
        <w:rPr>
          <w:rFonts w:asciiTheme="minorHAnsi" w:hAnsiTheme="minorHAnsi" w:cstheme="minorHAnsi"/>
          <w:color w:val="FF0000"/>
        </w:rPr>
        <w:t xml:space="preserve"> </w:t>
      </w:r>
      <w:r w:rsidRPr="002F22BC">
        <w:rPr>
          <w:rFonts w:asciiTheme="minorHAnsi" w:hAnsiTheme="minorHAnsi" w:cstheme="minorHAnsi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 w:rsidRPr="002F22BC">
        <w:rPr>
          <w:rFonts w:asciiTheme="minorHAnsi" w:hAnsiTheme="minorHAnsi" w:cstheme="minorHAnsi"/>
        </w:rPr>
        <w:t>la, termín vyklizení staveniště</w:t>
      </w:r>
      <w:r w:rsidR="00C50C53" w:rsidRPr="002F22BC">
        <w:rPr>
          <w:rFonts w:asciiTheme="minorHAnsi" w:hAnsiTheme="minorHAnsi" w:cstheme="minorHAnsi"/>
        </w:rPr>
        <w:t>, datum ukončení záruky na dílo</w:t>
      </w:r>
      <w:r w:rsidRPr="002F22BC">
        <w:rPr>
          <w:rFonts w:asciiTheme="minorHAnsi" w:hAnsiTheme="minorHAnsi" w:cstheme="minorHAnsi"/>
        </w:rPr>
        <w:t>.</w:t>
      </w:r>
    </w:p>
    <w:p w14:paraId="4A0D3A8B" w14:textId="77777777" w:rsidR="000D4119" w:rsidRPr="002F22BC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Pr="002F22BC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Zhotovitel je povinen do 5 </w:t>
      </w:r>
      <w:r w:rsidR="00C50C53" w:rsidRPr="002F22BC">
        <w:rPr>
          <w:rFonts w:asciiTheme="minorHAnsi" w:hAnsiTheme="minorHAnsi" w:cstheme="minorHAnsi"/>
        </w:rPr>
        <w:t xml:space="preserve">pracovních </w:t>
      </w:r>
      <w:r w:rsidRPr="002F22BC">
        <w:rPr>
          <w:rFonts w:asciiTheme="minorHAnsi" w:hAnsiTheme="minorHAnsi" w:cstheme="minorHAnsi"/>
        </w:rPr>
        <w:t xml:space="preserve">dnů po převzetí díla objednatelem odstranit zařízení </w:t>
      </w:r>
      <w:r w:rsidRPr="002F22BC">
        <w:rPr>
          <w:rFonts w:asciiTheme="minorHAnsi" w:hAnsiTheme="minorHAnsi" w:cstheme="minorHAnsi"/>
        </w:rPr>
        <w:lastRenderedPageBreak/>
        <w:t xml:space="preserve">staveniště a staveniště vyklidit. </w:t>
      </w:r>
    </w:p>
    <w:p w14:paraId="276F319C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ZÁRUKA ZA JAKOST A VADY DÍLA</w:t>
      </w:r>
    </w:p>
    <w:p w14:paraId="0A5B04B0" w14:textId="113AF5A1" w:rsidR="00B64694" w:rsidRPr="002F22BC" w:rsidRDefault="000D4119" w:rsidP="00B64694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641058DF" w14:textId="6D464EC7" w:rsidR="001741A8" w:rsidRPr="002F22BC" w:rsidRDefault="000D4119" w:rsidP="001741A8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</w:t>
      </w:r>
      <w:r w:rsidR="00C50C53" w:rsidRPr="002F22BC">
        <w:rPr>
          <w:rFonts w:asciiTheme="minorHAnsi" w:hAnsiTheme="minorHAnsi" w:cstheme="minorHAnsi"/>
        </w:rPr>
        <w:t>obeny porušením jeho povinnosti.</w:t>
      </w:r>
    </w:p>
    <w:p w14:paraId="16BE25D6" w14:textId="77777777" w:rsidR="00C50C53" w:rsidRPr="002F22BC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Zhotovitel se nemůže zprostit povinnosti z vady stavby i přesto, že by prokázal, že vadu způsobila jen chyba ve stavební dokumentaci dodané osobou, kterou si objednateli zvolil</w:t>
      </w:r>
      <w:r w:rsidR="00B64694" w:rsidRPr="002F22BC">
        <w:rPr>
          <w:rFonts w:asciiTheme="minorHAnsi" w:hAnsiTheme="minorHAnsi" w:cstheme="minorHAnsi"/>
        </w:rPr>
        <w:t>.</w:t>
      </w:r>
    </w:p>
    <w:p w14:paraId="17BE33AC" w14:textId="5BA0234C" w:rsidR="000D4119" w:rsidRPr="002F22BC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Záruční doba na stavbu </w:t>
      </w:r>
      <w:r w:rsidRPr="003F7074">
        <w:rPr>
          <w:rFonts w:asciiTheme="minorHAnsi" w:hAnsiTheme="minorHAnsi" w:cstheme="minorHAnsi"/>
        </w:rPr>
        <w:t xml:space="preserve">se sjednává v délce </w:t>
      </w:r>
      <w:r w:rsidR="003F7074" w:rsidRPr="003F7074">
        <w:rPr>
          <w:rFonts w:asciiTheme="minorHAnsi" w:hAnsiTheme="minorHAnsi" w:cstheme="minorHAnsi"/>
        </w:rPr>
        <w:t xml:space="preserve">24 </w:t>
      </w:r>
      <w:r w:rsidRPr="003F7074">
        <w:rPr>
          <w:rFonts w:asciiTheme="minorHAnsi" w:hAnsiTheme="minorHAnsi" w:cstheme="minorHAnsi"/>
        </w:rPr>
        <w:t>měsíců.</w:t>
      </w:r>
      <w:r w:rsidR="00C50C53" w:rsidRPr="003F7074">
        <w:rPr>
          <w:rFonts w:asciiTheme="minorHAnsi" w:hAnsiTheme="minorHAnsi" w:cstheme="minorHAnsi"/>
        </w:rPr>
        <w:t xml:space="preserve"> </w:t>
      </w:r>
      <w:r w:rsidRPr="003F7074">
        <w:rPr>
          <w:rFonts w:asciiTheme="minorHAnsi" w:hAnsiTheme="minorHAnsi" w:cstheme="minorHAnsi"/>
        </w:rPr>
        <w:t>Výše uvedené</w:t>
      </w:r>
      <w:r w:rsidRPr="002F22BC">
        <w:rPr>
          <w:rFonts w:asciiTheme="minorHAnsi" w:hAnsiTheme="minorHAnsi" w:cstheme="minorHAnsi"/>
        </w:rPr>
        <w:t xml:space="preserve"> záruky platí za předpokladu dodržení všech pravidel provozu a údržby.</w:t>
      </w:r>
    </w:p>
    <w:p w14:paraId="76D11869" w14:textId="77777777" w:rsidR="000D4119" w:rsidRPr="002F22BC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Smluvní strany se dohodly, že záruční lhůta začíná běžet dnem převzetí díla objednatelem. </w:t>
      </w:r>
    </w:p>
    <w:p w14:paraId="4EA2668F" w14:textId="77777777" w:rsidR="000D4119" w:rsidRPr="002F22BC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Objednatel písemně na adresu zhotovitele uvedenou v záhlaví této smlouvy a zároveň elektronicky na e-mail uvedený v záhlaví této smlouvy oznámí zhotoviteli výskyt vady a vadu popíše. Jakmile objednatel odeslal toto písemné oznámení, má se za to, že požaduje bezplatné odstranění vady, nestanoví-li objednatel jinak. Oznámení je považováno za doručené okamžikem odeslání elektronické zprávy na e-mailovou adresu zhotovitele</w:t>
      </w:r>
      <w:r w:rsidR="000D4119" w:rsidRPr="002F22BC">
        <w:rPr>
          <w:rFonts w:asciiTheme="minorHAnsi" w:hAnsiTheme="minorHAnsi" w:cstheme="minorHAnsi"/>
        </w:rPr>
        <w:t>.</w:t>
      </w:r>
    </w:p>
    <w:p w14:paraId="474563E0" w14:textId="77777777" w:rsidR="000D4119" w:rsidRPr="002F22BC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Vadu je zhotovitel povinen odstranit nejpozději do 5 pracovních dnů od oznámení vady objednatelem, pokud se smluvní strany nedohodnou jinak. V případě havárie je povinen zhotovitel nastoupit k odstranění vady, a to i v případě, že reklamaci neuznává, do 24 hodin od oznámení objednatelem, pokud se smluvní strany nedohodnou jinak. Havárii je zhotovitel povinen odstranit ve lhůtě stanovené písemnou dohodou obou smluvních stran.</w:t>
      </w:r>
    </w:p>
    <w:p w14:paraId="4C155FBE" w14:textId="77777777" w:rsidR="000D4119" w:rsidRPr="002F22BC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Náklady na odstranění reklamované vady nese zhotovitel i ve sporných případech až do rozhodnutí soudu.</w:t>
      </w:r>
    </w:p>
    <w:p w14:paraId="6B06CDEB" w14:textId="77777777" w:rsidR="000D4119" w:rsidRPr="002F22BC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Pr="002F22BC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Oznámení o provedení opravy vady zhotov</w:t>
      </w:r>
      <w:r w:rsidR="00F42843" w:rsidRPr="002F22BC">
        <w:rPr>
          <w:rFonts w:asciiTheme="minorHAnsi" w:hAnsiTheme="minorHAnsi" w:cstheme="minorHAnsi"/>
        </w:rPr>
        <w:t>itel objednateli předá písemně.</w:t>
      </w:r>
    </w:p>
    <w:p w14:paraId="21D1C7FC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SANKCE</w:t>
      </w:r>
    </w:p>
    <w:p w14:paraId="07F1DB81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 w:rsidRPr="002F22BC">
        <w:rPr>
          <w:rFonts w:asciiTheme="minorHAnsi" w:hAnsiTheme="minorHAnsi" w:cstheme="minorHAnsi"/>
        </w:rPr>
        <w:t>1.000 Kč</w:t>
      </w:r>
      <w:r w:rsidRPr="002F22BC">
        <w:rPr>
          <w:rFonts w:asciiTheme="minorHAnsi" w:hAnsiTheme="minorHAnsi" w:cstheme="minorHAnsi"/>
        </w:rPr>
        <w:t xml:space="preserve"> z celkové ceny díla za každý i započatý den prodlení.</w:t>
      </w:r>
    </w:p>
    <w:p w14:paraId="647E85E1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 případě, že zhotovitel bude v prodlení s oceněním víceprací nebo méněprací dle této smlouvy, je objednatel oprávněn po zhotoviteli požadovat zaplacení smluvní pokuty ve výši 1.000,- Kč za každý i započatý den prodlení.</w:t>
      </w:r>
    </w:p>
    <w:p w14:paraId="64E2F469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 w:rsidRPr="002F22BC">
        <w:rPr>
          <w:rFonts w:asciiTheme="minorHAnsi" w:hAnsiTheme="minorHAnsi" w:cstheme="minorHAnsi"/>
        </w:rPr>
        <w:t xml:space="preserve">i smluvní pokutu ve výši 1.000 </w:t>
      </w:r>
      <w:r w:rsidRPr="002F22BC">
        <w:rPr>
          <w:rFonts w:asciiTheme="minorHAnsi" w:hAnsiTheme="minorHAnsi" w:cstheme="minorHAnsi"/>
        </w:rPr>
        <w:t>Kč za každý jednotlivý případ porušení poddodavatelského schématu.</w:t>
      </w:r>
    </w:p>
    <w:p w14:paraId="71C73AA8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lastRenderedPageBreak/>
        <w:t>V případě nedodržení termínu k odstranění vady nebo nedodělku sepsaných v zápise o předání stavby je objednatel oprávněn účtovat zhotoviteli smluvní pokutu ve výši 1.000,- Kč za každou vadu nebo nedodělek a každý den prodlení s jejich odstraněním.</w:t>
      </w:r>
    </w:p>
    <w:p w14:paraId="0322290F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V případě nedodržení termínu k odstranění vady v záruční době je objednatel oprávněn účtovat zhotoviteli smluvní pokutu ve výši 1.000,- Kč za každou vadu nebo nedodělek a každý den prodlení s nástupem k jejich odstranění. </w:t>
      </w:r>
    </w:p>
    <w:p w14:paraId="77FE3EC7" w14:textId="3BE339D7" w:rsidR="001741A8" w:rsidRPr="002F22BC" w:rsidRDefault="0038468E" w:rsidP="0060216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V případě nedodržení termínu k odstranění vady, která se projevila v záruční době, je objednatel oprávněn účtovat zhotoviteli smluvní pokutu ve výši 1.000,- Kč za každý den prodlení s odstraněním a každou jednotlivou vadu nebo nedodělek. </w:t>
      </w:r>
    </w:p>
    <w:p w14:paraId="301D070D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 případě nedodržení termínu odstranění zařízení staveniště a vyklizení staveniště po předání a převzetí díla, je objednatel oprávněn účtovat zhot</w:t>
      </w:r>
      <w:r w:rsidR="007920A1" w:rsidRPr="002F22BC">
        <w:rPr>
          <w:rFonts w:asciiTheme="minorHAnsi" w:hAnsiTheme="minorHAnsi" w:cstheme="minorHAnsi"/>
        </w:rPr>
        <w:t>oviteli smluvní pokutu ve výši 2</w:t>
      </w:r>
      <w:r w:rsidRPr="002F22BC">
        <w:rPr>
          <w:rFonts w:asciiTheme="minorHAnsi" w:hAnsiTheme="minorHAnsi" w:cstheme="minorHAnsi"/>
        </w:rPr>
        <w:t xml:space="preserve">.000,- Kč za každý den prodlení s odstraněním zařízení staveniště a vyklizením staveniště. </w:t>
      </w:r>
    </w:p>
    <w:p w14:paraId="64A438B0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2F22BC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2F22BC" w:rsidRDefault="000D4119" w:rsidP="000D411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t>ZÁNIK SMLOUVY</w:t>
      </w:r>
    </w:p>
    <w:p w14:paraId="491B17DD" w14:textId="77777777" w:rsidR="000D4119" w:rsidRPr="002F22BC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Tato smlouva zaniká:</w:t>
      </w:r>
    </w:p>
    <w:p w14:paraId="2F6F55D3" w14:textId="77777777" w:rsidR="000D4119" w:rsidRPr="002F22BC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a)</w:t>
      </w:r>
      <w:r w:rsidRPr="002F22BC">
        <w:rPr>
          <w:rFonts w:asciiTheme="minorHAnsi" w:hAnsiTheme="minorHAnsi" w:cstheme="minorHAnsi"/>
          <w:sz w:val="22"/>
          <w:szCs w:val="22"/>
        </w:rPr>
        <w:tab/>
        <w:t>písemnou dohodou smluvních stran nebo</w:t>
      </w:r>
    </w:p>
    <w:p w14:paraId="5D3C3FA4" w14:textId="77777777" w:rsidR="00C50C53" w:rsidRPr="002F22BC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b)</w:t>
      </w:r>
      <w:r w:rsidRPr="002F22BC">
        <w:rPr>
          <w:rFonts w:asciiTheme="minorHAnsi" w:hAnsiTheme="minorHAnsi" w:cstheme="minorHAnsi"/>
          <w:sz w:val="22"/>
          <w:szCs w:val="22"/>
        </w:rPr>
        <w:tab/>
        <w:t>jednostranným odstoupením od smlouvy pro její podstatné porušení druhou smluvní stranou, s tím, že podstatným porušením smlouvy se rozumí zejména:</w:t>
      </w:r>
    </w:p>
    <w:p w14:paraId="6B62550F" w14:textId="77777777" w:rsidR="00C50C53" w:rsidRPr="002F22BC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nenastoupení zhotovitele k realizaci plnění díla v termínu stanoveném objednatelem,</w:t>
      </w:r>
    </w:p>
    <w:p w14:paraId="36662287" w14:textId="77777777" w:rsidR="00C50C53" w:rsidRPr="002F22BC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prodlení s plněním jednotlivých částí harmonogramu prací delší 5 pracovních dnů,</w:t>
      </w:r>
    </w:p>
    <w:p w14:paraId="0747551C" w14:textId="77777777" w:rsidR="000D4119" w:rsidRPr="002F22BC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neuhrazení ceny díla objednatelem ani po třetí výzvě zhotovitele k uhrazení dlužné</w:t>
      </w:r>
      <w:r w:rsidR="008869B6" w:rsidRPr="002F22BC">
        <w:rPr>
          <w:rFonts w:asciiTheme="minorHAnsi" w:hAnsiTheme="minorHAnsi" w:cstheme="minorHAnsi"/>
        </w:rPr>
        <w:t xml:space="preserve"> </w:t>
      </w:r>
      <w:r w:rsidRPr="002F22BC">
        <w:rPr>
          <w:rFonts w:asciiTheme="minorHAnsi" w:hAnsiTheme="minorHAnsi" w:cstheme="minorHAnsi"/>
        </w:rPr>
        <w:t>částky, přičemž druhá a třetí výzva nesmí následovat dříve než 30 dnů po doručení</w:t>
      </w:r>
      <w:r w:rsidR="008869B6" w:rsidRPr="002F22BC">
        <w:rPr>
          <w:rFonts w:asciiTheme="minorHAnsi" w:hAnsiTheme="minorHAnsi" w:cstheme="minorHAnsi"/>
        </w:rPr>
        <w:t xml:space="preserve"> </w:t>
      </w:r>
      <w:r w:rsidRPr="002F22BC">
        <w:rPr>
          <w:rFonts w:asciiTheme="minorHAnsi" w:hAnsiTheme="minorHAnsi" w:cstheme="minorHAnsi"/>
        </w:rPr>
        <w:t>předchozí výzvy</w:t>
      </w:r>
      <w:r w:rsidR="000D4119" w:rsidRPr="002F22BC">
        <w:rPr>
          <w:rFonts w:asciiTheme="minorHAnsi" w:hAnsiTheme="minorHAnsi" w:cstheme="minorHAnsi"/>
        </w:rPr>
        <w:t xml:space="preserve"> </w:t>
      </w:r>
    </w:p>
    <w:p w14:paraId="5698D243" w14:textId="77777777" w:rsidR="000D4119" w:rsidRPr="002F22BC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Objednatel je dále oprávněn od této smlouvy odstoupit v těchto případech:</w:t>
      </w:r>
    </w:p>
    <w:p w14:paraId="3FC72BEE" w14:textId="77777777" w:rsidR="00462E30" w:rsidRPr="002F22BC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Pr="002F22BC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zhotovitel při realizaci díla nerespektuje podmínky vyplývající z projektové dokumentace nebo stavebního povolení,</w:t>
      </w:r>
    </w:p>
    <w:p w14:paraId="64615C45" w14:textId="77777777" w:rsidR="00462E30" w:rsidRPr="002F22BC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631A897A" w:rsidR="00382448" w:rsidRPr="002F22BC" w:rsidRDefault="00E06D9C" w:rsidP="00023CA2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09CE8AC1" w14:textId="0A61DDA6" w:rsidR="001741A8" w:rsidRPr="002E6301" w:rsidRDefault="000D4119" w:rsidP="002E6301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Odstoupením od smlouvy není dotčeno právo oprávněné smluvní strany na zaplacení smluvní pokuty ani na náhradu </w:t>
      </w:r>
      <w:r w:rsidR="00A40109" w:rsidRPr="002F22BC">
        <w:rPr>
          <w:rFonts w:asciiTheme="minorHAnsi" w:hAnsiTheme="minorHAnsi" w:cstheme="minorHAnsi"/>
        </w:rPr>
        <w:t>škody vzniklé porušením smlouvy.</w:t>
      </w:r>
    </w:p>
    <w:p w14:paraId="7543661A" w14:textId="77777777" w:rsidR="000D4119" w:rsidRPr="002F22BC" w:rsidRDefault="00F42843" w:rsidP="00F42843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2F22BC">
        <w:rPr>
          <w:rFonts w:asciiTheme="minorHAnsi" w:hAnsiTheme="minorHAnsi" w:cstheme="minorHAnsi"/>
          <w:sz w:val="28"/>
          <w:szCs w:val="28"/>
        </w:rPr>
        <w:lastRenderedPageBreak/>
        <w:t>ZÁVĚREČNÁ UJEDNÁNÍ</w:t>
      </w:r>
    </w:p>
    <w:p w14:paraId="35B0E57D" w14:textId="3D492905" w:rsidR="00E06D9C" w:rsidRPr="002F22B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Zhotovitel prohlašuje, že v rámci zadávacího řízení provedeného dle </w:t>
      </w:r>
      <w:r w:rsidR="0077321F" w:rsidRPr="002F22BC">
        <w:rPr>
          <w:rFonts w:asciiTheme="minorHAnsi" w:hAnsiTheme="minorHAnsi" w:cstheme="minorHAnsi"/>
          <w:bCs/>
        </w:rPr>
        <w:t>Směrnice 06/2023 pro zadávání veřejných zakázek statutárního města Třince a příspěvkových organizací statutárního města Třince</w:t>
      </w:r>
      <w:r w:rsidRPr="002F22BC">
        <w:rPr>
          <w:rFonts w:asciiTheme="minorHAnsi" w:hAnsiTheme="minorHAnsi" w:cstheme="minorHAnsi"/>
        </w:rPr>
        <w:t>, uvedl v 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14:paraId="5E60B191" w14:textId="77777777" w:rsidR="00E06D9C" w:rsidRPr="002F22B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Tato smlouva nabývá platnosti dnem jejího uzavření a účinnosti dnem jejího uveřejnění v registru smluv. Smluvní strany se dohodly, že objednatel zašle správci registru smluv tuto smlouvu k uveřejnění. Tato povinnost se týká i všech dalších dodatků smlouvy uzavřených v budoucnosti.</w:t>
      </w:r>
    </w:p>
    <w:p w14:paraId="3E88FA9E" w14:textId="4537F38B" w:rsidR="00382448" w:rsidRPr="002F22BC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Změnit nebo doplnit tuto smlouvu mohou smluvní strany, jen v případě, že tím nebude porušen</w:t>
      </w:r>
      <w:r w:rsidR="002E4379" w:rsidRPr="002F22BC">
        <w:rPr>
          <w:rFonts w:asciiTheme="minorHAnsi" w:hAnsiTheme="minorHAnsi" w:cstheme="minorHAnsi"/>
        </w:rPr>
        <w:t>a</w:t>
      </w:r>
      <w:r w:rsidRPr="002F22BC">
        <w:rPr>
          <w:rFonts w:asciiTheme="minorHAnsi" w:hAnsiTheme="minorHAnsi" w:cstheme="minorHAnsi"/>
        </w:rPr>
        <w:t xml:space="preserve"> </w:t>
      </w:r>
      <w:r w:rsidR="002E4379" w:rsidRPr="002F22BC">
        <w:rPr>
          <w:rFonts w:asciiTheme="minorHAnsi" w:hAnsiTheme="minorHAnsi" w:cstheme="minorHAnsi"/>
          <w:bCs/>
        </w:rPr>
        <w:t>Směrnice 06/2023 pro zadávání veřejných zakázek statutárního města Třince a příspěvkových organizací statutárního města Třince</w:t>
      </w:r>
      <w:r w:rsidRPr="002F22BC">
        <w:rPr>
          <w:rFonts w:asciiTheme="minorHAnsi" w:hAnsiTheme="minorHAnsi" w:cstheme="minorHAnsi"/>
        </w:rPr>
        <w:t>, a to formou písemných dodatků</w:t>
      </w:r>
      <w:r w:rsidR="00382448" w:rsidRPr="002F22BC">
        <w:rPr>
          <w:rFonts w:asciiTheme="minorHAnsi" w:hAnsiTheme="minorHAnsi" w:cstheme="minorHAnsi"/>
        </w:rPr>
        <w:t>.</w:t>
      </w:r>
    </w:p>
    <w:p w14:paraId="28034B4D" w14:textId="77777777" w:rsidR="005736D7" w:rsidRPr="002F22BC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2F22BC">
        <w:rPr>
          <w:rFonts w:asciiTheme="minorHAnsi" w:hAnsiTheme="minorHAnsi" w:cstheme="minorHAnsi"/>
        </w:rPr>
        <w:tab/>
      </w:r>
    </w:p>
    <w:p w14:paraId="216CA2E4" w14:textId="77777777" w:rsidR="000D4119" w:rsidRPr="002F22BC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 xml:space="preserve"> </w:t>
      </w:r>
      <w:r w:rsidR="000D4119" w:rsidRPr="002F22BC">
        <w:rPr>
          <w:rFonts w:asciiTheme="minorHAnsi" w:hAnsiTheme="minorHAnsi" w:cstheme="minorHAnsi"/>
        </w:rPr>
        <w:t>Přílohu smlouvy a její nedílnou součást tvoří:</w:t>
      </w:r>
    </w:p>
    <w:p w14:paraId="5FB1B71A" w14:textId="09A83950" w:rsidR="00E9285F" w:rsidRPr="002F22BC" w:rsidRDefault="001E18B5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ab/>
      </w:r>
      <w:r w:rsidR="00E36965" w:rsidRPr="002F22BC">
        <w:rPr>
          <w:rFonts w:asciiTheme="minorHAnsi" w:hAnsiTheme="minorHAnsi" w:cstheme="minorHAnsi"/>
        </w:rPr>
        <w:t>P</w:t>
      </w:r>
      <w:r w:rsidR="00E9285F" w:rsidRPr="002F22BC">
        <w:rPr>
          <w:rFonts w:asciiTheme="minorHAnsi" w:hAnsiTheme="minorHAnsi" w:cstheme="minorHAnsi"/>
        </w:rPr>
        <w:t xml:space="preserve">říloha č. 1: </w:t>
      </w:r>
      <w:r w:rsidR="004A2E6D" w:rsidRPr="002F22BC">
        <w:rPr>
          <w:rFonts w:asciiTheme="minorHAnsi" w:hAnsiTheme="minorHAnsi" w:cstheme="minorHAnsi"/>
        </w:rPr>
        <w:t>Položkový rozpočet</w:t>
      </w:r>
      <w:r w:rsidR="00E9285F" w:rsidRPr="002F22BC">
        <w:rPr>
          <w:rFonts w:asciiTheme="minorHAnsi" w:hAnsiTheme="minorHAnsi" w:cstheme="minorHAnsi"/>
        </w:rPr>
        <w:t xml:space="preserve"> </w:t>
      </w:r>
    </w:p>
    <w:p w14:paraId="513B39DD" w14:textId="473A6E1D" w:rsidR="001B0C5C" w:rsidRPr="002F22BC" w:rsidRDefault="001E18B5" w:rsidP="00AC1BE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ab/>
      </w:r>
    </w:p>
    <w:p w14:paraId="6827C1E1" w14:textId="77777777" w:rsidR="001B0C5C" w:rsidRPr="002F22B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 w:cstheme="minorHAnsi"/>
        </w:rPr>
      </w:pPr>
    </w:p>
    <w:p w14:paraId="57B95E46" w14:textId="77777777" w:rsidR="002E6301" w:rsidRDefault="002E6301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 w:cstheme="minorHAnsi"/>
        </w:rPr>
      </w:pPr>
    </w:p>
    <w:p w14:paraId="5845B279" w14:textId="7BC288C3" w:rsidR="000D4119" w:rsidRPr="0033189C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 w:cstheme="minorHAnsi"/>
        </w:rPr>
      </w:pPr>
      <w:r w:rsidRPr="002F22BC">
        <w:rPr>
          <w:rFonts w:asciiTheme="minorHAnsi" w:hAnsiTheme="minorHAnsi" w:cstheme="minorHAnsi"/>
        </w:rPr>
        <w:t>V Třinci dne</w:t>
      </w:r>
      <w:r w:rsidR="00271A98" w:rsidRPr="002F22BC">
        <w:rPr>
          <w:rFonts w:asciiTheme="minorHAnsi" w:hAnsiTheme="minorHAnsi" w:cstheme="minorHAnsi"/>
        </w:rPr>
        <w:tab/>
      </w:r>
      <w:r w:rsidR="0047313A">
        <w:rPr>
          <w:rFonts w:asciiTheme="minorHAnsi" w:hAnsiTheme="minorHAnsi" w:cstheme="minorHAnsi"/>
        </w:rPr>
        <w:t>16.6.2025</w:t>
      </w:r>
      <w:r w:rsidRPr="002F22BC">
        <w:rPr>
          <w:rFonts w:asciiTheme="minorHAnsi" w:hAnsiTheme="minorHAnsi" w:cstheme="minorHAnsi"/>
        </w:rPr>
        <w:tab/>
      </w:r>
      <w:r w:rsidRPr="002F22BC">
        <w:rPr>
          <w:rFonts w:asciiTheme="minorHAnsi" w:hAnsiTheme="minorHAnsi" w:cstheme="minorHAnsi"/>
        </w:rPr>
        <w:tab/>
      </w:r>
      <w:r w:rsidR="000A5A32" w:rsidRPr="002F22BC">
        <w:rPr>
          <w:rFonts w:asciiTheme="minorHAnsi" w:hAnsiTheme="minorHAnsi" w:cstheme="minorHAnsi"/>
        </w:rPr>
        <w:t xml:space="preserve">           </w:t>
      </w:r>
      <w:r w:rsidR="001338BD" w:rsidRPr="002F22BC">
        <w:rPr>
          <w:rFonts w:asciiTheme="minorHAnsi" w:hAnsiTheme="minorHAnsi" w:cstheme="minorHAnsi"/>
        </w:rPr>
        <w:tab/>
      </w:r>
      <w:r w:rsidR="001338BD" w:rsidRPr="002F22BC">
        <w:rPr>
          <w:rFonts w:asciiTheme="minorHAnsi" w:hAnsiTheme="minorHAnsi" w:cstheme="minorHAnsi"/>
        </w:rPr>
        <w:tab/>
      </w:r>
      <w:r w:rsidRPr="0033189C">
        <w:rPr>
          <w:rFonts w:asciiTheme="minorHAnsi" w:hAnsiTheme="minorHAnsi" w:cstheme="minorHAnsi"/>
        </w:rPr>
        <w:t>V</w:t>
      </w:r>
      <w:r w:rsidR="0033189C" w:rsidRPr="0033189C">
        <w:rPr>
          <w:rFonts w:asciiTheme="minorHAnsi" w:hAnsiTheme="minorHAnsi" w:cstheme="minorHAnsi"/>
        </w:rPr>
        <w:t xml:space="preserve"> Třinci </w:t>
      </w:r>
      <w:r w:rsidRPr="0033189C">
        <w:rPr>
          <w:rFonts w:asciiTheme="minorHAnsi" w:hAnsiTheme="minorHAnsi" w:cstheme="minorHAnsi"/>
        </w:rPr>
        <w:t>dne</w:t>
      </w:r>
      <w:r w:rsidR="0047313A">
        <w:rPr>
          <w:rFonts w:asciiTheme="minorHAnsi" w:hAnsiTheme="minorHAnsi" w:cstheme="minorHAnsi"/>
        </w:rPr>
        <w:t xml:space="preserve"> 16.6.2025</w:t>
      </w:r>
    </w:p>
    <w:p w14:paraId="04DCAEB7" w14:textId="77777777" w:rsidR="00E428D9" w:rsidRPr="0033189C" w:rsidRDefault="00E428D9" w:rsidP="000D4119">
      <w:pPr>
        <w:suppressAutoHyphens/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3F6EFE4A" w14:textId="77777777" w:rsidR="001741A8" w:rsidRPr="0033189C" w:rsidRDefault="00F42843" w:rsidP="000D4119">
      <w:pPr>
        <w:suppressAutoHyphens/>
        <w:spacing w:after="80" w:line="240" w:lineRule="atLeast"/>
        <w:rPr>
          <w:rFonts w:asciiTheme="minorHAnsi" w:hAnsiTheme="minorHAnsi" w:cstheme="minorHAnsi"/>
          <w:sz w:val="22"/>
          <w:szCs w:val="22"/>
        </w:rPr>
      </w:pPr>
      <w:r w:rsidRPr="0033189C">
        <w:rPr>
          <w:rFonts w:asciiTheme="minorHAnsi" w:hAnsiTheme="minorHAnsi" w:cstheme="minorHAnsi"/>
          <w:sz w:val="22"/>
          <w:szCs w:val="22"/>
        </w:rPr>
        <w:tab/>
      </w:r>
    </w:p>
    <w:p w14:paraId="3F09ECB4" w14:textId="77777777" w:rsidR="001741A8" w:rsidRPr="0033189C" w:rsidRDefault="001741A8" w:rsidP="000D4119">
      <w:pPr>
        <w:suppressAutoHyphens/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466D0D0C" w14:textId="77777777" w:rsidR="001741A8" w:rsidRPr="0033189C" w:rsidRDefault="001741A8" w:rsidP="000D4119">
      <w:pPr>
        <w:suppressAutoHyphens/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21276565" w14:textId="609A6198" w:rsidR="00F42843" w:rsidRPr="002F22BC" w:rsidRDefault="00F42843" w:rsidP="000D4119">
      <w:pPr>
        <w:suppressAutoHyphens/>
        <w:spacing w:after="80" w:line="240" w:lineRule="atLeast"/>
        <w:rPr>
          <w:rFonts w:asciiTheme="minorHAnsi" w:hAnsiTheme="minorHAnsi" w:cstheme="minorHAnsi"/>
          <w:sz w:val="22"/>
          <w:szCs w:val="22"/>
        </w:rPr>
      </w:pPr>
      <w:r w:rsidRPr="0033189C">
        <w:rPr>
          <w:rFonts w:asciiTheme="minorHAnsi" w:hAnsiTheme="minorHAnsi" w:cstheme="minorHAnsi"/>
          <w:sz w:val="22"/>
          <w:szCs w:val="22"/>
        </w:rPr>
        <w:tab/>
      </w:r>
      <w:r w:rsidRPr="0033189C">
        <w:rPr>
          <w:rFonts w:asciiTheme="minorHAnsi" w:hAnsiTheme="minorHAnsi" w:cstheme="minorHAnsi"/>
          <w:sz w:val="22"/>
          <w:szCs w:val="22"/>
        </w:rPr>
        <w:tab/>
      </w:r>
      <w:r w:rsidR="00846D7D" w:rsidRPr="0033189C">
        <w:rPr>
          <w:rFonts w:asciiTheme="minorHAnsi" w:hAnsiTheme="minorHAnsi" w:cstheme="minorHAnsi"/>
          <w:sz w:val="22"/>
          <w:szCs w:val="22"/>
        </w:rPr>
        <w:tab/>
      </w:r>
      <w:r w:rsidR="00846D7D" w:rsidRPr="0033189C">
        <w:rPr>
          <w:rFonts w:asciiTheme="minorHAnsi" w:hAnsiTheme="minorHAnsi" w:cstheme="minorHAnsi"/>
          <w:sz w:val="22"/>
          <w:szCs w:val="22"/>
        </w:rPr>
        <w:tab/>
      </w:r>
      <w:r w:rsidR="00846D7D" w:rsidRPr="0033189C">
        <w:rPr>
          <w:rFonts w:asciiTheme="minorHAnsi" w:hAnsiTheme="minorHAnsi" w:cstheme="minorHAnsi"/>
          <w:sz w:val="22"/>
          <w:szCs w:val="22"/>
        </w:rPr>
        <w:tab/>
      </w:r>
      <w:r w:rsidR="00846D7D" w:rsidRPr="0033189C">
        <w:rPr>
          <w:rFonts w:asciiTheme="minorHAnsi" w:hAnsiTheme="minorHAnsi" w:cstheme="minorHAnsi"/>
          <w:sz w:val="22"/>
          <w:szCs w:val="22"/>
        </w:rPr>
        <w:tab/>
      </w:r>
      <w:r w:rsidR="001741A8" w:rsidRPr="0033189C">
        <w:rPr>
          <w:rFonts w:asciiTheme="minorHAnsi" w:hAnsiTheme="minorHAnsi" w:cstheme="minorHAnsi"/>
          <w:sz w:val="22"/>
          <w:szCs w:val="22"/>
        </w:rPr>
        <w:tab/>
      </w:r>
      <w:r w:rsidR="00846D7D" w:rsidRPr="0033189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6CBCEFB6" w14:textId="2744FD4C" w:rsidR="0033189C" w:rsidRPr="002F22BC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 xml:space="preserve">       </w:t>
      </w:r>
      <w:r w:rsidR="000D4119" w:rsidRPr="002F22BC">
        <w:rPr>
          <w:rFonts w:asciiTheme="minorHAnsi" w:hAnsiTheme="minorHAnsi" w:cstheme="minorHAnsi"/>
          <w:sz w:val="22"/>
          <w:szCs w:val="22"/>
        </w:rPr>
        <w:t>za objedn</w:t>
      </w:r>
      <w:r w:rsidR="005708C0" w:rsidRPr="002F22BC">
        <w:rPr>
          <w:rFonts w:asciiTheme="minorHAnsi" w:hAnsiTheme="minorHAnsi" w:cstheme="minorHAnsi"/>
          <w:sz w:val="22"/>
          <w:szCs w:val="22"/>
        </w:rPr>
        <w:t>atele</w:t>
      </w:r>
      <w:r w:rsidR="005708C0" w:rsidRPr="002F22B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338BD" w:rsidRPr="002F22BC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1338BD" w:rsidRPr="002F22BC">
        <w:rPr>
          <w:rFonts w:asciiTheme="minorHAnsi" w:hAnsiTheme="minorHAnsi" w:cstheme="minorHAnsi"/>
          <w:sz w:val="22"/>
          <w:szCs w:val="22"/>
        </w:rPr>
        <w:tab/>
      </w:r>
      <w:r w:rsidR="000D4119" w:rsidRPr="002F22BC">
        <w:rPr>
          <w:rFonts w:asciiTheme="minorHAnsi" w:hAnsiTheme="minorHAnsi" w:cstheme="minorHAnsi"/>
          <w:sz w:val="22"/>
          <w:szCs w:val="22"/>
        </w:rPr>
        <w:t>za zhotovitele</w:t>
      </w:r>
    </w:p>
    <w:p w14:paraId="0FA120B8" w14:textId="064FD2AC" w:rsidR="002B5A10" w:rsidRPr="002F22BC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 xml:space="preserve">Mgr. </w:t>
      </w:r>
      <w:r w:rsidR="005356BA" w:rsidRPr="002F22BC">
        <w:rPr>
          <w:rFonts w:asciiTheme="minorHAnsi" w:hAnsiTheme="minorHAnsi" w:cstheme="minorHAnsi"/>
          <w:sz w:val="22"/>
          <w:szCs w:val="22"/>
        </w:rPr>
        <w:t>Kamil Raszka</w:t>
      </w:r>
      <w:r w:rsidRPr="002F22BC">
        <w:rPr>
          <w:rFonts w:asciiTheme="minorHAnsi" w:hAnsiTheme="minorHAnsi" w:cstheme="minorHAnsi"/>
          <w:sz w:val="22"/>
          <w:szCs w:val="22"/>
        </w:rPr>
        <w:t>, MBA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33189C">
        <w:rPr>
          <w:rFonts w:asciiTheme="minorHAnsi" w:hAnsiTheme="minorHAnsi" w:cstheme="minorHAnsi"/>
          <w:sz w:val="22"/>
          <w:szCs w:val="22"/>
        </w:rPr>
        <w:t>Ing. Marian Cieslar</w:t>
      </w:r>
    </w:p>
    <w:p w14:paraId="3370DB3B" w14:textId="4E1D72AC" w:rsidR="001338BD" w:rsidRPr="002F22BC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2F22BC">
        <w:rPr>
          <w:rFonts w:asciiTheme="minorHAnsi" w:hAnsiTheme="minorHAnsi" w:cstheme="minorHAnsi"/>
          <w:sz w:val="22"/>
          <w:szCs w:val="22"/>
        </w:rPr>
        <w:t xml:space="preserve">ředitel </w:t>
      </w:r>
      <w:r w:rsidR="001338BD" w:rsidRPr="002F22BC">
        <w:rPr>
          <w:rFonts w:asciiTheme="minorHAnsi" w:hAnsiTheme="minorHAnsi" w:cstheme="minorHAnsi"/>
          <w:sz w:val="22"/>
          <w:szCs w:val="22"/>
        </w:rPr>
        <w:t>organizace</w:t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Pr="002F22BC">
        <w:rPr>
          <w:rFonts w:asciiTheme="minorHAnsi" w:hAnsiTheme="minorHAnsi" w:cstheme="minorHAnsi"/>
          <w:sz w:val="22"/>
          <w:szCs w:val="22"/>
        </w:rPr>
        <w:tab/>
      </w:r>
      <w:r w:rsidR="0033189C">
        <w:rPr>
          <w:rFonts w:asciiTheme="minorHAnsi" w:hAnsiTheme="minorHAnsi" w:cstheme="minorHAnsi"/>
          <w:sz w:val="22"/>
          <w:szCs w:val="22"/>
        </w:rPr>
        <w:t>jednatel společnosti</w:t>
      </w:r>
    </w:p>
    <w:sectPr w:rsidR="001338BD" w:rsidRPr="002F22BC" w:rsidSect="00FF2BB0">
      <w:headerReference w:type="default" r:id="rId9"/>
      <w:footerReference w:type="default" r:id="rId10"/>
      <w:pgSz w:w="11906" w:h="16838"/>
      <w:pgMar w:top="1247" w:right="1418" w:bottom="1418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381F" w14:textId="77777777" w:rsidR="00B44B6A" w:rsidRDefault="00B44B6A" w:rsidP="000A5A32">
      <w:r>
        <w:separator/>
      </w:r>
    </w:p>
  </w:endnote>
  <w:endnote w:type="continuationSeparator" w:id="0">
    <w:p w14:paraId="7A0FA151" w14:textId="77777777" w:rsidR="00B44B6A" w:rsidRDefault="00B44B6A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319026"/>
      <w:docPartObj>
        <w:docPartGallery w:val="Page Numbers (Bottom of Page)"/>
        <w:docPartUnique/>
      </w:docPartObj>
    </w:sdtPr>
    <w:sdtEndPr/>
    <w:sdtContent>
      <w:bookmarkStart w:id="0" w:name="_Hlk187920377" w:displacedByCustomXml="prev"/>
      <w:p w14:paraId="49EBBA87" w14:textId="02F6F33B" w:rsidR="002F22BC" w:rsidRPr="00184A8E" w:rsidRDefault="002F22BC" w:rsidP="002F22BC">
        <w:pPr>
          <w:jc w:val="both"/>
          <w:rPr>
            <w:rFonts w:ascii="Calibri" w:eastAsia="Calibri" w:hAnsi="Calibri" w:cs="Calibri"/>
            <w:color w:val="0C6390"/>
            <w:sz w:val="18"/>
            <w:szCs w:val="18"/>
          </w:rPr>
        </w:pPr>
        <w:r w:rsidRPr="00184A8E">
          <w:rPr>
            <w:rFonts w:ascii="Calibri" w:eastAsia="Calibri" w:hAnsi="Calibri" w:cs="Calibri"/>
            <w:color w:val="0C6390"/>
            <w:sz w:val="18"/>
            <w:szCs w:val="18"/>
          </w:rPr>
          <w:t>IČO: 75055473</w:t>
        </w:r>
        <w:r w:rsidRPr="00184A8E">
          <w:rPr>
            <w:rFonts w:ascii="Calibri" w:eastAsia="Calibri" w:hAnsi="Calibri" w:cs="Calibri"/>
            <w:color w:val="0C6390"/>
            <w:sz w:val="18"/>
            <w:szCs w:val="18"/>
          </w:rPr>
          <w:tab/>
          <w:t>Telefonní spojení:</w:t>
        </w:r>
        <w:r w:rsidR="0047313A">
          <w:rPr>
            <w:rFonts w:ascii="Calibri" w:eastAsia="Calibri" w:hAnsi="Calibri" w:cs="Calibri"/>
            <w:color w:val="0C6390"/>
            <w:sz w:val="18"/>
            <w:szCs w:val="18"/>
          </w:rPr>
          <w:tab/>
        </w:r>
        <w:r w:rsidRPr="00184A8E">
          <w:rPr>
            <w:rFonts w:ascii="Calibri" w:eastAsia="Calibri" w:hAnsi="Calibri" w:cs="Calibri"/>
            <w:color w:val="0C6390"/>
            <w:sz w:val="18"/>
            <w:szCs w:val="18"/>
          </w:rPr>
          <w:tab/>
          <w:t>Bankovní spojení: KB, a. s, ex. Třinec 35-6354230257/0100</w:t>
        </w:r>
      </w:p>
      <w:p w14:paraId="735F96D8" w14:textId="77777777" w:rsidR="002F22BC" w:rsidRPr="00184A8E" w:rsidRDefault="002F22BC" w:rsidP="002F22BC">
        <w:pPr>
          <w:jc w:val="both"/>
          <w:rPr>
            <w:rFonts w:ascii="Calibri" w:eastAsia="Calibri" w:hAnsi="Calibri" w:cs="Calibri"/>
            <w:color w:val="0C6390"/>
            <w:sz w:val="18"/>
            <w:szCs w:val="18"/>
          </w:rPr>
        </w:pPr>
        <w:r w:rsidRPr="00184A8E">
          <w:rPr>
            <w:rFonts w:ascii="Calibri" w:eastAsia="Calibri" w:hAnsi="Calibri" w:cs="Calibri"/>
            <w:color w:val="0C6390"/>
            <w:sz w:val="18"/>
            <w:szCs w:val="18"/>
          </w:rPr>
          <w:t>Organizace je zapsána u Krajského soudu v Ostravě, oddíl Pr., vložka 997</w:t>
        </w:r>
      </w:p>
      <w:bookmarkEnd w:id="0"/>
      <w:p w14:paraId="30324F5A" w14:textId="352AD973" w:rsidR="002F22BC" w:rsidRDefault="002F22BC">
        <w:pPr>
          <w:pStyle w:val="Zpat"/>
          <w:jc w:val="right"/>
        </w:pPr>
      </w:p>
      <w:p w14:paraId="2ABC57A3" w14:textId="696704DC" w:rsidR="002F22BC" w:rsidRDefault="002F22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BE31" w14:textId="77777777" w:rsidR="00B44B6A" w:rsidRDefault="00B44B6A" w:rsidP="000A5A32">
      <w:r>
        <w:separator/>
      </w:r>
    </w:p>
  </w:footnote>
  <w:footnote w:type="continuationSeparator" w:id="0">
    <w:p w14:paraId="406CF9C9" w14:textId="77777777" w:rsidR="00B44B6A" w:rsidRDefault="00B44B6A" w:rsidP="000A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858" w14:textId="77777777" w:rsidR="001B444E" w:rsidRDefault="001B444E" w:rsidP="001B444E">
    <w:pPr>
      <w:pStyle w:val="Zhlav"/>
    </w:pPr>
  </w:p>
  <w:p w14:paraId="533D6DEA" w14:textId="6B4455B1" w:rsidR="00023CA2" w:rsidRDefault="00E7574A" w:rsidP="00E7574A">
    <w:pPr>
      <w:pStyle w:val="Zhlav"/>
      <w:tabs>
        <w:tab w:val="clear" w:pos="4536"/>
        <w:tab w:val="clear" w:pos="9072"/>
        <w:tab w:val="left" w:pos="7140"/>
      </w:tabs>
    </w:pPr>
    <w:r>
      <w:tab/>
    </w:r>
    <w:r w:rsidR="00FF2BB0">
      <w:t xml:space="preserve">                </w:t>
    </w:r>
  </w:p>
  <w:p w14:paraId="6F8C887D" w14:textId="394930E5" w:rsidR="00023CA2" w:rsidRDefault="00023C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19"/>
    <w:rsid w:val="00023CA2"/>
    <w:rsid w:val="0003052C"/>
    <w:rsid w:val="000575ED"/>
    <w:rsid w:val="000674E7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741A8"/>
    <w:rsid w:val="001A7598"/>
    <w:rsid w:val="001B0C5C"/>
    <w:rsid w:val="001B444E"/>
    <w:rsid w:val="001C370B"/>
    <w:rsid w:val="001C5C35"/>
    <w:rsid w:val="001D7550"/>
    <w:rsid w:val="001E18B5"/>
    <w:rsid w:val="001F5733"/>
    <w:rsid w:val="001F6916"/>
    <w:rsid w:val="002474FC"/>
    <w:rsid w:val="002662A5"/>
    <w:rsid w:val="00271A98"/>
    <w:rsid w:val="002729ED"/>
    <w:rsid w:val="00282844"/>
    <w:rsid w:val="002A367E"/>
    <w:rsid w:val="002B5A10"/>
    <w:rsid w:val="002D1E05"/>
    <w:rsid w:val="002E4379"/>
    <w:rsid w:val="002E6301"/>
    <w:rsid w:val="002F0239"/>
    <w:rsid w:val="002F22BC"/>
    <w:rsid w:val="003107E4"/>
    <w:rsid w:val="0033189C"/>
    <w:rsid w:val="0035212B"/>
    <w:rsid w:val="00360848"/>
    <w:rsid w:val="003705BF"/>
    <w:rsid w:val="00374170"/>
    <w:rsid w:val="00382448"/>
    <w:rsid w:val="0038468E"/>
    <w:rsid w:val="003850E8"/>
    <w:rsid w:val="003D70CD"/>
    <w:rsid w:val="003F4082"/>
    <w:rsid w:val="003F7074"/>
    <w:rsid w:val="00415162"/>
    <w:rsid w:val="00421BCE"/>
    <w:rsid w:val="0043720E"/>
    <w:rsid w:val="00437669"/>
    <w:rsid w:val="00462E30"/>
    <w:rsid w:val="0047313A"/>
    <w:rsid w:val="004A2E6D"/>
    <w:rsid w:val="004A50A2"/>
    <w:rsid w:val="004F4F7F"/>
    <w:rsid w:val="005356BA"/>
    <w:rsid w:val="005708C0"/>
    <w:rsid w:val="005736D7"/>
    <w:rsid w:val="005907F4"/>
    <w:rsid w:val="00591344"/>
    <w:rsid w:val="00591ACB"/>
    <w:rsid w:val="00592C1F"/>
    <w:rsid w:val="00593B8A"/>
    <w:rsid w:val="005974F8"/>
    <w:rsid w:val="005B6D36"/>
    <w:rsid w:val="005E74E6"/>
    <w:rsid w:val="00600896"/>
    <w:rsid w:val="006223CC"/>
    <w:rsid w:val="00641F9E"/>
    <w:rsid w:val="0069757C"/>
    <w:rsid w:val="006A208D"/>
    <w:rsid w:val="006C4039"/>
    <w:rsid w:val="006D1B02"/>
    <w:rsid w:val="006D2CC4"/>
    <w:rsid w:val="00703838"/>
    <w:rsid w:val="00706ECB"/>
    <w:rsid w:val="00734206"/>
    <w:rsid w:val="00751172"/>
    <w:rsid w:val="0077321F"/>
    <w:rsid w:val="00775821"/>
    <w:rsid w:val="007920A1"/>
    <w:rsid w:val="007A7644"/>
    <w:rsid w:val="007F1E59"/>
    <w:rsid w:val="0081110C"/>
    <w:rsid w:val="00846D7D"/>
    <w:rsid w:val="008869B6"/>
    <w:rsid w:val="00923616"/>
    <w:rsid w:val="00957E6F"/>
    <w:rsid w:val="00962C59"/>
    <w:rsid w:val="009C228B"/>
    <w:rsid w:val="009E43C0"/>
    <w:rsid w:val="00A15008"/>
    <w:rsid w:val="00A2294C"/>
    <w:rsid w:val="00A239C9"/>
    <w:rsid w:val="00A35059"/>
    <w:rsid w:val="00A35A62"/>
    <w:rsid w:val="00A40109"/>
    <w:rsid w:val="00A47FE4"/>
    <w:rsid w:val="00A5352D"/>
    <w:rsid w:val="00A5792B"/>
    <w:rsid w:val="00A80ABB"/>
    <w:rsid w:val="00AA79F3"/>
    <w:rsid w:val="00AA7FE6"/>
    <w:rsid w:val="00AC1BE8"/>
    <w:rsid w:val="00AD7870"/>
    <w:rsid w:val="00AF0B9B"/>
    <w:rsid w:val="00B100D4"/>
    <w:rsid w:val="00B44B6A"/>
    <w:rsid w:val="00B61A7B"/>
    <w:rsid w:val="00B64694"/>
    <w:rsid w:val="00B71EDF"/>
    <w:rsid w:val="00B90448"/>
    <w:rsid w:val="00BA19FA"/>
    <w:rsid w:val="00BA4642"/>
    <w:rsid w:val="00BD1E9D"/>
    <w:rsid w:val="00BE0D01"/>
    <w:rsid w:val="00BF330B"/>
    <w:rsid w:val="00C1661F"/>
    <w:rsid w:val="00C220F0"/>
    <w:rsid w:val="00C27998"/>
    <w:rsid w:val="00C30454"/>
    <w:rsid w:val="00C3572D"/>
    <w:rsid w:val="00C50C53"/>
    <w:rsid w:val="00C52299"/>
    <w:rsid w:val="00CB463E"/>
    <w:rsid w:val="00CF4B75"/>
    <w:rsid w:val="00D0279A"/>
    <w:rsid w:val="00D53476"/>
    <w:rsid w:val="00D75213"/>
    <w:rsid w:val="00DA59E6"/>
    <w:rsid w:val="00DB38C4"/>
    <w:rsid w:val="00E00C9A"/>
    <w:rsid w:val="00E06D9C"/>
    <w:rsid w:val="00E10246"/>
    <w:rsid w:val="00E36965"/>
    <w:rsid w:val="00E428D9"/>
    <w:rsid w:val="00E5443A"/>
    <w:rsid w:val="00E7574A"/>
    <w:rsid w:val="00E9285F"/>
    <w:rsid w:val="00E929B3"/>
    <w:rsid w:val="00E93CE6"/>
    <w:rsid w:val="00EA4340"/>
    <w:rsid w:val="00EB17EF"/>
    <w:rsid w:val="00F108F2"/>
    <w:rsid w:val="00F126F9"/>
    <w:rsid w:val="00F12AEA"/>
    <w:rsid w:val="00F16D05"/>
    <w:rsid w:val="00F3166B"/>
    <w:rsid w:val="00F42843"/>
    <w:rsid w:val="00F46FF1"/>
    <w:rsid w:val="00F84177"/>
    <w:rsid w:val="00FC34A4"/>
    <w:rsid w:val="00FD0E50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04F5-8A85-4E8F-B525-8BD4EEEA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3066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Fiačanová Lenka</cp:lastModifiedBy>
  <cp:revision>3</cp:revision>
  <cp:lastPrinted>2024-03-05T12:02:00Z</cp:lastPrinted>
  <dcterms:created xsi:type="dcterms:W3CDTF">2025-06-20T12:55:00Z</dcterms:created>
  <dcterms:modified xsi:type="dcterms:W3CDTF">2025-06-20T13:05:00Z</dcterms:modified>
</cp:coreProperties>
</file>