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0A58B6CC" w:rsidR="00E6447C" w:rsidRPr="006A59CB" w:rsidRDefault="00E6447C" w:rsidP="00E6447C">
      <w:pPr>
        <w:rPr>
          <w:rFonts w:ascii="Myriad Pro" w:hAnsi="Myriad Pro"/>
          <w:b/>
          <w:color w:val="FFFFFF"/>
          <w:highlight w:val="black"/>
          <w:lang w:val="pl-PL"/>
        </w:rPr>
      </w:pPr>
      <w:r w:rsidRPr="006A59CB">
        <w:rPr>
          <w:rFonts w:ascii="Myriad Pro" w:hAnsi="Myriad Pro"/>
          <w:b/>
          <w:color w:val="FFFFFF"/>
          <w:highlight w:val="black"/>
          <w:lang w:val="pl-PL"/>
        </w:rPr>
        <w:t xml:space="preserve">OBJEDNÁVKA č. </w:t>
      </w:r>
      <w:r w:rsidR="006A59CB" w:rsidRPr="006A59CB">
        <w:rPr>
          <w:rFonts w:ascii="Myriad Pro" w:hAnsi="Myriad Pro"/>
          <w:b/>
          <w:color w:val="FFFFFF"/>
          <w:highlight w:val="black"/>
          <w:lang w:val="pl-PL"/>
        </w:rPr>
        <w:t>2025</w:t>
      </w:r>
      <w:r w:rsidR="00BD03B3">
        <w:rPr>
          <w:rFonts w:ascii="Myriad Pro" w:hAnsi="Myriad Pro"/>
          <w:b/>
          <w:color w:val="FFFFFF"/>
          <w:highlight w:val="black"/>
          <w:lang w:val="pl-PL"/>
        </w:rPr>
        <w:t>/</w:t>
      </w:r>
      <w:r w:rsidR="006A59CB" w:rsidRPr="006A59CB">
        <w:rPr>
          <w:rFonts w:ascii="Myriad Pro" w:hAnsi="Myriad Pro"/>
          <w:b/>
          <w:color w:val="FFFFFF"/>
          <w:highlight w:val="black"/>
          <w:lang w:val="pl-PL"/>
        </w:rPr>
        <w:t>247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20943653" w14:textId="603FE66E" w:rsidR="00EF5313" w:rsidRDefault="00042AF5" w:rsidP="00617C02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Spolek pro kulturní deník Ostravan.cz</w:t>
      </w:r>
    </w:p>
    <w:p w14:paraId="54C87A70" w14:textId="1D0A0FD9" w:rsidR="002C42F2" w:rsidRDefault="00042AF5" w:rsidP="00617C02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Květinová 850/27</w:t>
      </w:r>
    </w:p>
    <w:p w14:paraId="548E7A76" w14:textId="6B858846" w:rsidR="002C42F2" w:rsidRDefault="00042AF5" w:rsidP="00617C02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747 23 Bolatice</w:t>
      </w:r>
    </w:p>
    <w:p w14:paraId="6E38EA8C" w14:textId="010D5A72" w:rsidR="00033305" w:rsidRDefault="00617C02" w:rsidP="00033305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IČO: </w:t>
      </w:r>
      <w:r w:rsidR="00042AF5">
        <w:rPr>
          <w:rFonts w:ascii="Calibri" w:eastAsia="Calibri" w:hAnsi="Calibri"/>
          <w:szCs w:val="22"/>
          <w:lang w:eastAsia="en-US"/>
        </w:rPr>
        <w:t>05450969</w:t>
      </w:r>
    </w:p>
    <w:p w14:paraId="51BB72E9" w14:textId="77777777" w:rsidR="004D1CC8" w:rsidRPr="004D1CC8" w:rsidRDefault="004D1CC8" w:rsidP="00033305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18AD416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Objednáváme u Vás:</w:t>
      </w:r>
    </w:p>
    <w:p w14:paraId="1DB95D16" w14:textId="5BCF7B73" w:rsidR="00042AF5" w:rsidRDefault="00EF5313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Inzerci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Janáčkovy filharmonie Ostrava ve formě bannerů v Internetovém deníku pro umění a kulturu </w:t>
      </w:r>
      <w:hyperlink r:id="rId10" w:history="1">
        <w:r w:rsidR="00042AF5" w:rsidRPr="00BF1CB0">
          <w:rPr>
            <w:rStyle w:val="Hypertextovodkaz"/>
            <w:rFonts w:ascii="Calibri" w:hAnsi="Calibri"/>
            <w:bCs/>
            <w:sz w:val="20"/>
            <w:szCs w:val="20"/>
            <w:lang w:val="cs-CZ"/>
          </w:rPr>
          <w:t>www.ostravan.cz</w:t>
        </w:r>
      </w:hyperlink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v období září 202</w:t>
      </w:r>
      <w:r w:rsidR="00DB7B7E">
        <w:rPr>
          <w:rFonts w:ascii="Calibri" w:hAnsi="Calibri"/>
          <w:bCs/>
          <w:color w:val="000000"/>
          <w:sz w:val="20"/>
          <w:szCs w:val="20"/>
          <w:lang w:val="cs-CZ"/>
        </w:rPr>
        <w:t>5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až červen 202</w:t>
      </w:r>
      <w:r w:rsidR="00DB7B7E">
        <w:rPr>
          <w:rFonts w:ascii="Calibri" w:hAnsi="Calibri"/>
          <w:bCs/>
          <w:color w:val="000000"/>
          <w:sz w:val="20"/>
          <w:szCs w:val="20"/>
          <w:lang w:val="cs-CZ"/>
        </w:rPr>
        <w:t>6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. </w:t>
      </w:r>
    </w:p>
    <w:p w14:paraId="79C7EF1F" w14:textId="75B889A0" w:rsidR="00A92C77" w:rsidRDefault="00042AF5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Zveřejnění celkem 2</w:t>
      </w:r>
      <w:r w:rsidR="00DB7B7E">
        <w:rPr>
          <w:rFonts w:ascii="Calibri" w:hAnsi="Calibri"/>
          <w:bCs/>
          <w:color w:val="000000"/>
          <w:sz w:val="20"/>
          <w:szCs w:val="20"/>
          <w:lang w:val="cs-CZ"/>
        </w:rPr>
        <w:t>5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bannerů o velikosti 400 x 200 </w:t>
      </w:r>
      <w:proofErr w:type="spellStart"/>
      <w:r>
        <w:rPr>
          <w:rFonts w:ascii="Calibri" w:hAnsi="Calibri"/>
          <w:bCs/>
          <w:color w:val="000000"/>
          <w:sz w:val="20"/>
          <w:szCs w:val="20"/>
          <w:lang w:val="cs-CZ"/>
        </w:rPr>
        <w:t>px</w:t>
      </w:r>
      <w:proofErr w:type="spellEnd"/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vždy po dobu jednoho týdne. Termíny budou písemně upřesněny. 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387FE4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(</w:t>
      </w:r>
      <w:r w:rsidR="00361E65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): </w:t>
      </w:r>
      <w:r w:rsidR="00DB7B7E">
        <w:rPr>
          <w:rFonts w:ascii="Calibri" w:hAnsi="Calibri"/>
          <w:bCs/>
          <w:color w:val="000000"/>
          <w:sz w:val="20"/>
          <w:szCs w:val="20"/>
          <w:lang w:val="cs-CZ"/>
        </w:rPr>
        <w:t>5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>0</w:t>
      </w:r>
      <w:r w:rsidR="002C42F2">
        <w:rPr>
          <w:rFonts w:ascii="Calibri" w:hAnsi="Calibri"/>
          <w:bCs/>
          <w:color w:val="000000"/>
          <w:sz w:val="20"/>
          <w:szCs w:val="20"/>
          <w:lang w:val="cs-CZ"/>
        </w:rPr>
        <w:t xml:space="preserve"> 000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7AA318E9" w14:textId="0FCA9299" w:rsidR="001741B0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Termín 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>realizace: září 202</w:t>
      </w:r>
      <w:r w:rsidR="00361E65">
        <w:rPr>
          <w:rFonts w:ascii="Calibri" w:hAnsi="Calibri"/>
          <w:bCs/>
          <w:color w:val="000000"/>
          <w:sz w:val="20"/>
          <w:szCs w:val="20"/>
          <w:lang w:val="cs-CZ"/>
        </w:rPr>
        <w:t>5</w:t>
      </w:r>
      <w:r w:rsidR="00042AF5">
        <w:rPr>
          <w:rFonts w:ascii="Calibri" w:hAnsi="Calibri"/>
          <w:bCs/>
          <w:color w:val="000000"/>
          <w:sz w:val="20"/>
          <w:szCs w:val="20"/>
          <w:lang w:val="cs-CZ"/>
        </w:rPr>
        <w:t xml:space="preserve"> až červen 20</w:t>
      </w:r>
      <w:r w:rsidR="00361E65">
        <w:rPr>
          <w:rFonts w:ascii="Calibri" w:hAnsi="Calibri"/>
          <w:bCs/>
          <w:color w:val="000000"/>
          <w:sz w:val="20"/>
          <w:szCs w:val="20"/>
          <w:lang w:val="cs-CZ"/>
        </w:rPr>
        <w:t>26</w:t>
      </w:r>
    </w:p>
    <w:p w14:paraId="4AB87673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77777777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7EC552E6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730A3222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3A4DEBE2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361E65">
        <w:rPr>
          <w:rFonts w:ascii="Calibri" w:hAnsi="Calibri"/>
          <w:b/>
          <w:bCs/>
          <w:sz w:val="18"/>
          <w:szCs w:val="18"/>
          <w:lang w:val="cs-CZ"/>
        </w:rPr>
        <w:t>Kateřina Buglová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3F9B9CB5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D03B3">
        <w:rPr>
          <w:rFonts w:ascii="Calibri" w:hAnsi="Calibri"/>
          <w:sz w:val="18"/>
          <w:szCs w:val="18"/>
          <w:lang w:val="cs-CZ"/>
        </w:rPr>
        <w:t>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D03B3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361E65">
        <w:rPr>
          <w:rFonts w:ascii="Calibri" w:hAnsi="Calibri"/>
          <w:sz w:val="18"/>
          <w:szCs w:val="18"/>
          <w:lang w:val="cs-CZ"/>
        </w:rPr>
        <w:t>17.6.2025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3F9F93CC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 xml:space="preserve">Ing. Markéta </w:t>
      </w:r>
      <w:r w:rsidR="006D6A11">
        <w:rPr>
          <w:rFonts w:ascii="Calibri" w:hAnsi="Calibri"/>
          <w:b/>
          <w:sz w:val="18"/>
          <w:szCs w:val="18"/>
          <w:lang w:val="cs-CZ"/>
        </w:rPr>
        <w:t>Dudková</w:t>
      </w:r>
    </w:p>
    <w:p w14:paraId="67F5D33F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5CB6056E" w14:textId="5AAF6245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D03B3">
        <w:rPr>
          <w:rFonts w:ascii="Calibri" w:hAnsi="Calibri"/>
          <w:sz w:val="18"/>
          <w:szCs w:val="18"/>
          <w:lang w:val="cs-CZ"/>
        </w:rPr>
        <w:t>xxxxxxxxxxxxxxxxxxxxxxxx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D03B3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4DFB3C3B" w14:textId="36741A15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BD03B3">
        <w:rPr>
          <w:rFonts w:ascii="Calibri" w:hAnsi="Calibri"/>
          <w:sz w:val="18"/>
          <w:szCs w:val="18"/>
          <w:lang w:val="cs-CZ"/>
        </w:rPr>
        <w:t>xxxxxxxxxxxxxxxxxxxxxxxx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D03B3">
        <w:rPr>
          <w:rFonts w:ascii="Calibri" w:hAnsi="Calibri"/>
          <w:sz w:val="18"/>
          <w:szCs w:val="18"/>
          <w:lang w:val="cs-CZ"/>
        </w:rPr>
        <w:t>xxxxxxxxxxxxxxx</w:t>
      </w:r>
      <w:proofErr w:type="spellEnd"/>
    </w:p>
    <w:p w14:paraId="3A427328" w14:textId="6803D0EE" w:rsidR="00E6447C" w:rsidRPr="00675B69" w:rsidRDefault="00361E65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17.6.2025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17.6.2025</w:t>
      </w:r>
    </w:p>
    <w:sectPr w:rsidR="00E6447C" w:rsidRPr="00675B69" w:rsidSect="00A30B38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0E70" w14:textId="77777777" w:rsidR="00450B82" w:rsidRDefault="005F20D0">
      <w:r>
        <w:separator/>
      </w:r>
    </w:p>
  </w:endnote>
  <w:endnote w:type="continuationSeparator" w:id="0">
    <w:p w14:paraId="69C8DD87" w14:textId="77777777" w:rsidR="00450B82" w:rsidRDefault="005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A990" w14:textId="77777777" w:rsidR="00450B82" w:rsidRDefault="005F20D0">
      <w:r>
        <w:separator/>
      </w:r>
    </w:p>
  </w:footnote>
  <w:footnote w:type="continuationSeparator" w:id="0">
    <w:p w14:paraId="36CC1298" w14:textId="77777777" w:rsidR="00450B82" w:rsidRDefault="005F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7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21F6E"/>
    <w:rsid w:val="0002633B"/>
    <w:rsid w:val="00031B1D"/>
    <w:rsid w:val="00033305"/>
    <w:rsid w:val="00042AF5"/>
    <w:rsid w:val="000B0336"/>
    <w:rsid w:val="000E615C"/>
    <w:rsid w:val="000F495A"/>
    <w:rsid w:val="000F7D72"/>
    <w:rsid w:val="00101023"/>
    <w:rsid w:val="00115F1E"/>
    <w:rsid w:val="00150B4C"/>
    <w:rsid w:val="00164B54"/>
    <w:rsid w:val="00172055"/>
    <w:rsid w:val="001741B0"/>
    <w:rsid w:val="001759C7"/>
    <w:rsid w:val="001B415E"/>
    <w:rsid w:val="001D566B"/>
    <w:rsid w:val="00210192"/>
    <w:rsid w:val="00221144"/>
    <w:rsid w:val="00225FFA"/>
    <w:rsid w:val="00230B9A"/>
    <w:rsid w:val="00240E12"/>
    <w:rsid w:val="00241646"/>
    <w:rsid w:val="00271AF4"/>
    <w:rsid w:val="002C42F2"/>
    <w:rsid w:val="002F5110"/>
    <w:rsid w:val="00303B66"/>
    <w:rsid w:val="00317374"/>
    <w:rsid w:val="00347C0A"/>
    <w:rsid w:val="00361375"/>
    <w:rsid w:val="00361E65"/>
    <w:rsid w:val="00371B3D"/>
    <w:rsid w:val="003B2936"/>
    <w:rsid w:val="003B30AA"/>
    <w:rsid w:val="00437832"/>
    <w:rsid w:val="00450B82"/>
    <w:rsid w:val="00451C7C"/>
    <w:rsid w:val="004D13FC"/>
    <w:rsid w:val="004D1CC8"/>
    <w:rsid w:val="004D31D2"/>
    <w:rsid w:val="004D78AA"/>
    <w:rsid w:val="004F0D6D"/>
    <w:rsid w:val="004F48B0"/>
    <w:rsid w:val="005074DE"/>
    <w:rsid w:val="00514AE4"/>
    <w:rsid w:val="00532AD1"/>
    <w:rsid w:val="00545B1F"/>
    <w:rsid w:val="00547E2D"/>
    <w:rsid w:val="00556A0D"/>
    <w:rsid w:val="005734AF"/>
    <w:rsid w:val="005912BA"/>
    <w:rsid w:val="005B4F10"/>
    <w:rsid w:val="005E28FE"/>
    <w:rsid w:val="005E4B8B"/>
    <w:rsid w:val="005F20D0"/>
    <w:rsid w:val="005F6F91"/>
    <w:rsid w:val="006103C7"/>
    <w:rsid w:val="0061583A"/>
    <w:rsid w:val="00617C02"/>
    <w:rsid w:val="00626BBE"/>
    <w:rsid w:val="00646553"/>
    <w:rsid w:val="00655D67"/>
    <w:rsid w:val="006700F1"/>
    <w:rsid w:val="00697353"/>
    <w:rsid w:val="006A1FC5"/>
    <w:rsid w:val="006A59CB"/>
    <w:rsid w:val="006B4057"/>
    <w:rsid w:val="006D5CEB"/>
    <w:rsid w:val="006D6A11"/>
    <w:rsid w:val="00710917"/>
    <w:rsid w:val="00730B53"/>
    <w:rsid w:val="007319F5"/>
    <w:rsid w:val="00743BF9"/>
    <w:rsid w:val="00771705"/>
    <w:rsid w:val="00785B3D"/>
    <w:rsid w:val="007865B4"/>
    <w:rsid w:val="007A213E"/>
    <w:rsid w:val="007E48FA"/>
    <w:rsid w:val="007E4AC7"/>
    <w:rsid w:val="00823A67"/>
    <w:rsid w:val="008A33D6"/>
    <w:rsid w:val="008F599E"/>
    <w:rsid w:val="0090100F"/>
    <w:rsid w:val="00944673"/>
    <w:rsid w:val="00955E1C"/>
    <w:rsid w:val="00975EAF"/>
    <w:rsid w:val="009A7F3D"/>
    <w:rsid w:val="009D54F4"/>
    <w:rsid w:val="009D62F5"/>
    <w:rsid w:val="009E0A63"/>
    <w:rsid w:val="00A30B38"/>
    <w:rsid w:val="00A532C9"/>
    <w:rsid w:val="00A67EDA"/>
    <w:rsid w:val="00A826AF"/>
    <w:rsid w:val="00A82B8D"/>
    <w:rsid w:val="00A92C77"/>
    <w:rsid w:val="00A93BF5"/>
    <w:rsid w:val="00AB204A"/>
    <w:rsid w:val="00AE135B"/>
    <w:rsid w:val="00AF4713"/>
    <w:rsid w:val="00B41351"/>
    <w:rsid w:val="00B554C6"/>
    <w:rsid w:val="00B93390"/>
    <w:rsid w:val="00BA3011"/>
    <w:rsid w:val="00BC023A"/>
    <w:rsid w:val="00BD03B3"/>
    <w:rsid w:val="00BD0EDA"/>
    <w:rsid w:val="00BD33D1"/>
    <w:rsid w:val="00BD512D"/>
    <w:rsid w:val="00BE2A7F"/>
    <w:rsid w:val="00C1069A"/>
    <w:rsid w:val="00C14482"/>
    <w:rsid w:val="00C2489A"/>
    <w:rsid w:val="00C42F2D"/>
    <w:rsid w:val="00C50F79"/>
    <w:rsid w:val="00C876F2"/>
    <w:rsid w:val="00C903EF"/>
    <w:rsid w:val="00CA7989"/>
    <w:rsid w:val="00CB2C04"/>
    <w:rsid w:val="00CB5FBF"/>
    <w:rsid w:val="00D01352"/>
    <w:rsid w:val="00D121C0"/>
    <w:rsid w:val="00D1798C"/>
    <w:rsid w:val="00D2263F"/>
    <w:rsid w:val="00D22FE9"/>
    <w:rsid w:val="00D42E91"/>
    <w:rsid w:val="00D4765F"/>
    <w:rsid w:val="00D7604C"/>
    <w:rsid w:val="00DA011E"/>
    <w:rsid w:val="00DA1DCA"/>
    <w:rsid w:val="00DA6342"/>
    <w:rsid w:val="00DB7B7E"/>
    <w:rsid w:val="00DD4CD2"/>
    <w:rsid w:val="00DD5878"/>
    <w:rsid w:val="00E21192"/>
    <w:rsid w:val="00E41C73"/>
    <w:rsid w:val="00E44D3C"/>
    <w:rsid w:val="00E6261F"/>
    <w:rsid w:val="00E63D84"/>
    <w:rsid w:val="00E6447C"/>
    <w:rsid w:val="00EA70F3"/>
    <w:rsid w:val="00ED097C"/>
    <w:rsid w:val="00EF3FB6"/>
    <w:rsid w:val="00EF5313"/>
    <w:rsid w:val="00F175A4"/>
    <w:rsid w:val="00F6777C"/>
    <w:rsid w:val="00F77644"/>
    <w:rsid w:val="00FD2FB3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2A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strava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AD59C49761254782976C16668FDFFC" ma:contentTypeVersion="7" ma:contentTypeDescription="Vytvoří nový dokument" ma:contentTypeScope="" ma:versionID="f58d38167a0fa74ade48a16f3fb1e2cf">
  <xsd:schema xmlns:xsd="http://www.w3.org/2001/XMLSchema" xmlns:xs="http://www.w3.org/2001/XMLSchema" xmlns:p="http://schemas.microsoft.com/office/2006/metadata/properties" xmlns:ns3="873b5b64-63fd-4a45-b7f8-6a9cfd002f7f" targetNamespace="http://schemas.microsoft.com/office/2006/metadata/properties" ma:root="true" ma:fieldsID="f5a3a56e533d437e3d7f99515294b6f4" ns3:_="">
    <xsd:import namespace="873b5b64-63fd-4a45-b7f8-6a9cfd0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5b64-63fd-4a45-b7f8-6a9cfd00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80F97-DB08-4DCF-97D9-23F279D37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5b64-63fd-4a45-b7f8-6a9cfd0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B2924-D7A4-47D8-B20D-C1D6AB0B9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22C8C-CB27-4E22-A787-6D13B3B8F9F5}">
  <ds:schemaRefs>
    <ds:schemaRef ds:uri="http://schemas.microsoft.com/office/2006/documentManagement/types"/>
    <ds:schemaRef ds:uri="873b5b64-63fd-4a45-b7f8-6a9cfd002f7f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Markéta Vyležíková</cp:lastModifiedBy>
  <cp:revision>2</cp:revision>
  <cp:lastPrinted>2024-04-11T08:55:00Z</cp:lastPrinted>
  <dcterms:created xsi:type="dcterms:W3CDTF">2025-06-20T12:24:00Z</dcterms:created>
  <dcterms:modified xsi:type="dcterms:W3CDTF">2025-06-20T12:24:00Z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0x01010080AD59C49761254782976C16668FDFFC</vt:lpwstr>
  </property>
</Properties>
</file>