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8A35" w14:textId="77777777" w:rsidR="00AC3B4A" w:rsidRDefault="0055537A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KUPNÍ SMLOUVA  </w:t>
      </w:r>
    </w:p>
    <w:p w14:paraId="489D0BAA" w14:textId="77777777" w:rsidR="00AC3B4A" w:rsidRDefault="0055537A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uzavřená podle § 2079 a násl. zák. č. 89/2012 Sb., občanský zákoník </w:t>
      </w:r>
    </w:p>
    <w:p w14:paraId="4BD54EB3" w14:textId="77777777" w:rsidR="00AC3B4A" w:rsidRDefault="0055537A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mezi </w:t>
      </w:r>
    </w:p>
    <w:p w14:paraId="51390FFA" w14:textId="77777777" w:rsidR="00AC3B4A" w:rsidRDefault="0055537A">
      <w:pPr>
        <w:spacing w:before="120"/>
        <w:rPr>
          <w:b/>
          <w:bCs/>
        </w:rPr>
      </w:pPr>
      <w:r>
        <w:rPr>
          <w:b/>
          <w:bCs/>
        </w:rPr>
        <w:t>prodávajícím, jímž je:</w:t>
      </w:r>
    </w:p>
    <w:p w14:paraId="1526D9B1" w14:textId="77777777" w:rsidR="00AC3B4A" w:rsidRDefault="0055537A">
      <w:r>
        <w:t xml:space="preserve">obchodní firma: </w:t>
      </w:r>
      <w:r>
        <w:tab/>
        <w:t>go up s.r.o.</w:t>
      </w:r>
    </w:p>
    <w:p w14:paraId="0E7A160C" w14:textId="77777777" w:rsidR="00AC3B4A" w:rsidRDefault="0055537A">
      <w:r>
        <w:t>se sídlem:</w:t>
      </w:r>
      <w:r>
        <w:tab/>
        <w:t xml:space="preserve"> </w:t>
      </w:r>
      <w:r>
        <w:tab/>
        <w:t>Olomouc, Sudova 118/44A</w:t>
      </w:r>
    </w:p>
    <w:p w14:paraId="7CAC8D6B" w14:textId="77777777" w:rsidR="00AC3B4A" w:rsidRDefault="0055537A">
      <w:r>
        <w:t>IČ :</w:t>
      </w:r>
      <w:r>
        <w:tab/>
      </w:r>
      <w:r>
        <w:tab/>
      </w:r>
      <w:r>
        <w:tab/>
        <w:t>27765369</w:t>
      </w:r>
    </w:p>
    <w:p w14:paraId="02BA3185" w14:textId="77777777" w:rsidR="00AC3B4A" w:rsidRDefault="0055537A">
      <w:r>
        <w:t xml:space="preserve">DIČ: </w:t>
      </w:r>
      <w:r>
        <w:tab/>
      </w:r>
      <w:r>
        <w:tab/>
      </w:r>
      <w:r>
        <w:tab/>
        <w:t>CZ27765369</w:t>
      </w:r>
    </w:p>
    <w:p w14:paraId="3C0A614E" w14:textId="77777777" w:rsidR="00AC3B4A" w:rsidRDefault="0055537A">
      <w:r>
        <w:t>jehož jménem jedná:</w:t>
      </w:r>
      <w:r>
        <w:tab/>
        <w:t>Mgr. Jaroslav Hejtmánek, jednatel</w:t>
      </w:r>
    </w:p>
    <w:p w14:paraId="7543CAB2" w14:textId="155D3CEE" w:rsidR="00AC3B4A" w:rsidRDefault="0055537A">
      <w:r>
        <w:t>tel.:</w:t>
      </w:r>
      <w:r>
        <w:tab/>
      </w:r>
      <w:r>
        <w:tab/>
      </w:r>
      <w:r>
        <w:tab/>
      </w:r>
      <w:proofErr w:type="spellStart"/>
      <w:r w:rsidR="000D491A">
        <w:t>xxxxxxxxxxx</w:t>
      </w:r>
      <w:proofErr w:type="spellEnd"/>
    </w:p>
    <w:p w14:paraId="44C40BF2" w14:textId="1C7014F1" w:rsidR="00AC3B4A" w:rsidRDefault="0055537A">
      <w:r>
        <w:t>e-mail:</w:t>
      </w:r>
      <w:r>
        <w:tab/>
      </w:r>
      <w:r>
        <w:tab/>
      </w:r>
      <w:r>
        <w:tab/>
      </w:r>
      <w:proofErr w:type="spellStart"/>
      <w:r w:rsidR="000D491A">
        <w:t>xxxxxxxxxxxxxxxx</w:t>
      </w:r>
      <w:proofErr w:type="spellEnd"/>
      <w:r>
        <w:tab/>
      </w:r>
      <w:r>
        <w:tab/>
      </w:r>
    </w:p>
    <w:p w14:paraId="300B115E" w14:textId="77777777" w:rsidR="00AC3B4A" w:rsidRDefault="0055537A">
      <w:r>
        <w:t>bankovní spojení / číslo účtu: 205061245/0300</w:t>
      </w:r>
    </w:p>
    <w:p w14:paraId="33A5FD72" w14:textId="77777777" w:rsidR="00AC3B4A" w:rsidRDefault="0055537A">
      <w:r>
        <w:t>zapsaná v obchodním rejstříku vedeném v KS Ostrava, oddíl C, vložka 29157</w:t>
      </w:r>
    </w:p>
    <w:p w14:paraId="01F8BE08" w14:textId="77777777" w:rsidR="00AC3B4A" w:rsidRPr="00DB7F9E" w:rsidRDefault="0055537A">
      <w:r w:rsidRPr="00DB7F9E">
        <w:rPr>
          <w:bCs/>
        </w:rPr>
        <w:t xml:space="preserve">(dále označován krátce též jako </w:t>
      </w:r>
      <w:r w:rsidRPr="00DB7F9E">
        <w:rPr>
          <w:b/>
          <w:bCs/>
        </w:rPr>
        <w:t>prodávající</w:t>
      </w:r>
      <w:r w:rsidRPr="00DB7F9E">
        <w:rPr>
          <w:bCs/>
        </w:rPr>
        <w:t>)</w:t>
      </w:r>
    </w:p>
    <w:p w14:paraId="3E9EF48D" w14:textId="77777777" w:rsidR="00AC3B4A" w:rsidRDefault="0055537A">
      <w:pPr>
        <w:spacing w:before="120"/>
        <w:rPr>
          <w:b/>
          <w:bCs/>
        </w:rPr>
      </w:pPr>
      <w:r>
        <w:rPr>
          <w:b/>
          <w:bCs/>
        </w:rPr>
        <w:t>a</w:t>
      </w:r>
    </w:p>
    <w:p w14:paraId="73188F2D" w14:textId="77777777" w:rsidR="00AC3B4A" w:rsidRDefault="0055537A">
      <w:pPr>
        <w:spacing w:before="120"/>
        <w:rPr>
          <w:b/>
          <w:bCs/>
        </w:rPr>
      </w:pPr>
      <w:r>
        <w:rPr>
          <w:b/>
          <w:bCs/>
        </w:rPr>
        <w:t>kupujícím, jímž je:</w:t>
      </w:r>
    </w:p>
    <w:p w14:paraId="1039ACE8" w14:textId="77777777" w:rsidR="00AC3B4A" w:rsidRDefault="0055537A">
      <w:r>
        <w:t>obchodní firma:</w:t>
      </w:r>
      <w:r>
        <w:tab/>
        <w:t>Nemocnice Olomouckého kraje, a.s.</w:t>
      </w:r>
    </w:p>
    <w:p w14:paraId="0FAB07FE" w14:textId="77777777" w:rsidR="00AC3B4A" w:rsidRDefault="0055537A">
      <w:r>
        <w:t>se sídlem:</w:t>
      </w:r>
      <w:r>
        <w:tab/>
      </w:r>
      <w:r>
        <w:tab/>
        <w:t>Olomouc, Hodolany, Jeremenkova 1191/40a, PSČ: 779 00</w:t>
      </w:r>
    </w:p>
    <w:p w14:paraId="2F5E483B" w14:textId="77777777" w:rsidR="00AC3B4A" w:rsidRDefault="0055537A">
      <w:r>
        <w:t>IČ :</w:t>
      </w:r>
      <w:r>
        <w:tab/>
      </w:r>
      <w:r>
        <w:tab/>
      </w:r>
      <w:r>
        <w:tab/>
        <w:t>268 73 346</w:t>
      </w:r>
    </w:p>
    <w:p w14:paraId="4F05D8AC" w14:textId="77777777" w:rsidR="00AC3B4A" w:rsidRDefault="0055537A">
      <w:r>
        <w:t xml:space="preserve">DIČ: </w:t>
      </w:r>
      <w:r>
        <w:tab/>
      </w:r>
      <w:r>
        <w:tab/>
      </w:r>
      <w:r>
        <w:tab/>
        <w:t>CZ26873346</w:t>
      </w:r>
      <w:r>
        <w:tab/>
      </w:r>
    </w:p>
    <w:p w14:paraId="2E562523" w14:textId="77777777" w:rsidR="00AC3B4A" w:rsidRDefault="0055537A">
      <w:r>
        <w:t>jehož jménem jednají:</w:t>
      </w:r>
      <w:r>
        <w:tab/>
        <w:t>JUDr. Vladimír Lichnovský, předseda představenstva</w:t>
      </w:r>
    </w:p>
    <w:p w14:paraId="39DB83B6" w14:textId="77777777" w:rsidR="00AC3B4A" w:rsidRDefault="0055537A">
      <w:r>
        <w:tab/>
      </w:r>
      <w:r>
        <w:tab/>
      </w:r>
      <w:r>
        <w:tab/>
        <w:t xml:space="preserve">JUDr. Martin Budiš, místopředseda představenstva  </w:t>
      </w:r>
    </w:p>
    <w:p w14:paraId="3558A859" w14:textId="2560B34C" w:rsidR="00AC3B4A" w:rsidRDefault="0055537A">
      <w:r>
        <w:t>tel.:</w:t>
      </w:r>
      <w:r>
        <w:tab/>
      </w:r>
      <w:r>
        <w:tab/>
      </w:r>
      <w:r>
        <w:tab/>
      </w:r>
      <w:proofErr w:type="spellStart"/>
      <w:r w:rsidR="000D491A">
        <w:t>xxxxxxxxxxx</w:t>
      </w:r>
      <w:proofErr w:type="spellEnd"/>
      <w:r>
        <w:tab/>
      </w:r>
      <w:r>
        <w:tab/>
      </w:r>
      <w:r>
        <w:tab/>
      </w:r>
      <w:r>
        <w:tab/>
      </w:r>
    </w:p>
    <w:p w14:paraId="253F1FE5" w14:textId="7D1D3A83" w:rsidR="00AC3B4A" w:rsidRDefault="0055537A">
      <w:r>
        <w:t>e-mail:</w:t>
      </w:r>
      <w:r>
        <w:tab/>
      </w:r>
      <w:r>
        <w:tab/>
      </w:r>
      <w:r>
        <w:tab/>
      </w:r>
      <w:proofErr w:type="spellStart"/>
      <w:r w:rsidR="000D491A">
        <w:t>xxxxxxxxxxxxxxxx</w:t>
      </w:r>
      <w:proofErr w:type="spellEnd"/>
      <w:r>
        <w:tab/>
      </w:r>
    </w:p>
    <w:p w14:paraId="01B76B90" w14:textId="77777777" w:rsidR="00AC3B4A" w:rsidRDefault="0055537A">
      <w:r>
        <w:t>bankovní spojení / číslo účtu: 2050631002/5500</w:t>
      </w:r>
    </w:p>
    <w:p w14:paraId="74A61ED8" w14:textId="77777777" w:rsidR="00AC3B4A" w:rsidRDefault="0055537A">
      <w:r>
        <w:t>zapsaná v obchodním rejstříku vedeném u Krajského soudu v Ostravě, oddíl B, vložka 2957</w:t>
      </w:r>
    </w:p>
    <w:p w14:paraId="23FA32C5" w14:textId="77777777" w:rsidR="00AC3B4A" w:rsidRDefault="0055537A">
      <w:r>
        <w:t xml:space="preserve">(dále označován krátce též jako </w:t>
      </w:r>
      <w:r>
        <w:rPr>
          <w:b/>
          <w:bCs/>
        </w:rPr>
        <w:t>kupující</w:t>
      </w:r>
      <w:r>
        <w:t xml:space="preserve">), </w:t>
      </w:r>
    </w:p>
    <w:p w14:paraId="507A6224" w14:textId="77777777" w:rsidR="00AC3B4A" w:rsidRDefault="00AC3B4A"/>
    <w:p w14:paraId="0213F039" w14:textId="77777777" w:rsidR="00AC3B4A" w:rsidRDefault="0055537A">
      <w:r>
        <w:rPr>
          <w:bCs/>
        </w:rPr>
        <w:t xml:space="preserve">pro uživatele: AGEL Středomoravská nemocniční a.s., Mathonova 291/1, Prostějov, PSČ 796 04  </w:t>
      </w:r>
      <w:r>
        <w:rPr>
          <w:bCs/>
        </w:rPr>
        <w:tab/>
      </w:r>
    </w:p>
    <w:p w14:paraId="51F378D2" w14:textId="77777777" w:rsidR="00AC3B4A" w:rsidRDefault="00AC3B4A">
      <w:pPr>
        <w:rPr>
          <w:b/>
          <w:u w:val="single"/>
        </w:rPr>
      </w:pPr>
    </w:p>
    <w:p w14:paraId="046F0063" w14:textId="77777777" w:rsidR="00AC3B4A" w:rsidRDefault="00AC3B4A">
      <w:pPr>
        <w:rPr>
          <w:b/>
          <w:u w:val="single"/>
        </w:rPr>
      </w:pPr>
    </w:p>
    <w:p w14:paraId="316E9641" w14:textId="77777777" w:rsidR="00AC3B4A" w:rsidRDefault="0055537A">
      <w:pPr>
        <w:pStyle w:val="Nadpis1"/>
        <w:rPr>
          <w:bCs/>
          <w:szCs w:val="24"/>
        </w:rPr>
      </w:pPr>
      <w:r>
        <w:rPr>
          <w:bCs/>
          <w:szCs w:val="24"/>
        </w:rPr>
        <w:t xml:space="preserve">Článek I.   </w:t>
      </w:r>
    </w:p>
    <w:p w14:paraId="7A870F9B" w14:textId="77777777" w:rsidR="00AC3B4A" w:rsidRDefault="0055537A">
      <w:pPr>
        <w:pStyle w:val="Nadpis1"/>
        <w:rPr>
          <w:b w:val="0"/>
          <w:szCs w:val="24"/>
        </w:rPr>
      </w:pPr>
      <w:r>
        <w:rPr>
          <w:bCs/>
          <w:szCs w:val="24"/>
        </w:rPr>
        <w:t>Předmět smlouvy</w:t>
      </w:r>
    </w:p>
    <w:p w14:paraId="2A6E9EE7" w14:textId="77777777" w:rsidR="00AC3B4A" w:rsidRDefault="0055537A">
      <w:r>
        <w:t>Prodávající se touto smlouvou zavazuje dodat kupujícímu a převést na něj vlastnické právo ke zboží a to:</w:t>
      </w:r>
      <w:r>
        <w:rPr>
          <w:b/>
        </w:rPr>
        <w:t xml:space="preserve"> </w:t>
      </w:r>
      <w:r w:rsidR="00ED41DF">
        <w:rPr>
          <w:b/>
        </w:rPr>
        <w:t xml:space="preserve">soubor </w:t>
      </w:r>
      <w:r>
        <w:rPr>
          <w:b/>
        </w:rPr>
        <w:t>klimatizační</w:t>
      </w:r>
      <w:r w:rsidR="00ED41DF">
        <w:rPr>
          <w:b/>
        </w:rPr>
        <w:t>ch jednotek</w:t>
      </w:r>
      <w:r w:rsidR="005E519F">
        <w:rPr>
          <w:b/>
        </w:rPr>
        <w:t xml:space="preserve"> pro Nemocnici</w:t>
      </w:r>
      <w:r>
        <w:rPr>
          <w:b/>
        </w:rPr>
        <w:t xml:space="preserve"> </w:t>
      </w:r>
      <w:r w:rsidR="00ED41DF">
        <w:rPr>
          <w:b/>
        </w:rPr>
        <w:t>AGEL Přerov</w:t>
      </w:r>
    </w:p>
    <w:p w14:paraId="70D2C57A" w14:textId="77777777" w:rsidR="00AC3B4A" w:rsidRDefault="00AC3B4A"/>
    <w:p w14:paraId="60EED70C" w14:textId="77777777" w:rsidR="00AC3B4A" w:rsidRDefault="0055537A">
      <w:r>
        <w:t>D</w:t>
      </w:r>
      <w:r w:rsidR="00DB7F9E">
        <w:t xml:space="preserve">le cenové nabídky </w:t>
      </w:r>
      <w:r>
        <w:t>ze dne 24.</w:t>
      </w:r>
      <w:r w:rsidR="005E519F">
        <w:t xml:space="preserve"> </w:t>
      </w:r>
      <w:r>
        <w:t>3.</w:t>
      </w:r>
      <w:r w:rsidR="005E519F">
        <w:t xml:space="preserve"> </w:t>
      </w:r>
      <w:r>
        <w:t>2025</w:t>
      </w:r>
    </w:p>
    <w:p w14:paraId="45BCDFC5" w14:textId="77777777" w:rsidR="00AC3B4A" w:rsidRDefault="0055537A">
      <w:r>
        <w:t>Kupující se zavazuje zboží převzít do svého vlastnictví a zaplatit za něj sjednanou kupní cenu.</w:t>
      </w:r>
    </w:p>
    <w:p w14:paraId="79E15E6E" w14:textId="77777777" w:rsidR="00AC3B4A" w:rsidRDefault="00AC3B4A"/>
    <w:p w14:paraId="55F0A84E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II.</w:t>
      </w:r>
    </w:p>
    <w:p w14:paraId="0C75AC67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 xml:space="preserve">Kupní cena </w:t>
      </w:r>
    </w:p>
    <w:p w14:paraId="1963ACC2" w14:textId="77777777" w:rsidR="00AC3B4A" w:rsidRDefault="0055537A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Dohodnutá kupní cena dodávky zboží specifikované v čl. I. této kupní smlouvy činí:</w:t>
      </w:r>
    </w:p>
    <w:tbl>
      <w:tblPr>
        <w:tblpPr w:leftFromText="141" w:rightFromText="141" w:vertAnchor="text" w:horzAnchor="margin" w:tblpX="70" w:tblpY="122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5204"/>
      </w:tblGrid>
      <w:tr w:rsidR="00AC3B4A" w14:paraId="3E273396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50F1" w14:textId="77777777" w:rsidR="00AC3B4A" w:rsidRDefault="0055537A">
            <w:pPr>
              <w:spacing w:before="120" w:line="240" w:lineRule="atLeast"/>
              <w:rPr>
                <w:b/>
              </w:rPr>
            </w:pPr>
            <w:r>
              <w:rPr>
                <w:b/>
              </w:rPr>
              <w:t>Cena bez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E573" w14:textId="77777777" w:rsidR="00AC3B4A" w:rsidRPr="005E519F" w:rsidRDefault="00ED41DF">
            <w:pPr>
              <w:pStyle w:val="Obsahtabulky"/>
              <w:jc w:val="right"/>
              <w:rPr>
                <w:bCs/>
              </w:rPr>
            </w:pPr>
            <w:r w:rsidRPr="005E519F">
              <w:rPr>
                <w:bCs/>
              </w:rPr>
              <w:t>1 187 400</w:t>
            </w:r>
            <w:r w:rsidR="0055537A" w:rsidRPr="005E519F">
              <w:rPr>
                <w:bCs/>
              </w:rPr>
              <w:t xml:space="preserve"> Kč</w:t>
            </w:r>
          </w:p>
        </w:tc>
      </w:tr>
      <w:tr w:rsidR="00AC3B4A" w14:paraId="129F7930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CDEC" w14:textId="77777777" w:rsidR="00AC3B4A" w:rsidRDefault="0055537A">
            <w:pPr>
              <w:spacing w:before="120" w:line="240" w:lineRule="atLeast"/>
              <w:rPr>
                <w:b/>
              </w:rPr>
            </w:pPr>
            <w:r>
              <w:rPr>
                <w:b/>
              </w:rPr>
              <w:t>DPH</w:t>
            </w:r>
            <w:r w:rsidRPr="005E519F">
              <w:rPr>
                <w:b/>
              </w:rPr>
              <w:t>:  21  %</w:t>
            </w:r>
            <w:r>
              <w:rPr>
                <w:b/>
              </w:rPr>
              <w:t xml:space="preserve">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94B2" w14:textId="77777777" w:rsidR="00AC3B4A" w:rsidRPr="005E519F" w:rsidRDefault="00ED41DF">
            <w:pPr>
              <w:pStyle w:val="Obsahtabulky"/>
              <w:jc w:val="right"/>
              <w:rPr>
                <w:bCs/>
              </w:rPr>
            </w:pPr>
            <w:r w:rsidRPr="005E519F">
              <w:rPr>
                <w:bCs/>
              </w:rPr>
              <w:t>249 354</w:t>
            </w:r>
            <w:r w:rsidR="0055537A" w:rsidRPr="005E519F">
              <w:rPr>
                <w:bCs/>
              </w:rPr>
              <w:t xml:space="preserve"> Kč</w:t>
            </w:r>
          </w:p>
        </w:tc>
      </w:tr>
      <w:tr w:rsidR="00AC3B4A" w14:paraId="76E4599A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E382" w14:textId="77777777" w:rsidR="00AC3B4A" w:rsidRDefault="0055537A">
            <w:pPr>
              <w:spacing w:before="120" w:line="240" w:lineRule="atLeast"/>
              <w:rPr>
                <w:b/>
              </w:rPr>
            </w:pPr>
            <w:r>
              <w:rPr>
                <w:b/>
              </w:rPr>
              <w:t>Celková kupní cena včetně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A721" w14:textId="77777777" w:rsidR="00AC3B4A" w:rsidRPr="005E519F" w:rsidRDefault="00ED41DF">
            <w:pPr>
              <w:pStyle w:val="Obsahtabulky"/>
              <w:jc w:val="right"/>
              <w:rPr>
                <w:bCs/>
              </w:rPr>
            </w:pPr>
            <w:r w:rsidRPr="005E519F">
              <w:rPr>
                <w:bCs/>
              </w:rPr>
              <w:t>1 436 754</w:t>
            </w:r>
            <w:r w:rsidR="0055537A" w:rsidRPr="005E519F">
              <w:rPr>
                <w:bCs/>
              </w:rPr>
              <w:t xml:space="preserve"> Kč</w:t>
            </w:r>
          </w:p>
        </w:tc>
      </w:tr>
    </w:tbl>
    <w:p w14:paraId="314E6720" w14:textId="77777777" w:rsidR="00AC3B4A" w:rsidRDefault="00AC3B4A">
      <w:pPr>
        <w:spacing w:before="120" w:line="240" w:lineRule="atLeast"/>
        <w:jc w:val="both"/>
      </w:pPr>
    </w:p>
    <w:p w14:paraId="27D70BF8" w14:textId="77777777" w:rsidR="00AC3B4A" w:rsidRDefault="0055537A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Kupní cena dodávky zboží zahrnuje cenu vlastního zboží včetně obalu, cenu dopravy zboží do místa plnění včetně transportního obalu, cenu montáže zboží a záruční servis včetně bezpečnostně technických kontrol během záruční doby. Zaškolení obsluhy je poskytováno zdarma.</w:t>
      </w:r>
    </w:p>
    <w:p w14:paraId="7FF2FEA9" w14:textId="77777777" w:rsidR="00AC3B4A" w:rsidRDefault="0055537A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282083DF" w14:textId="77777777" w:rsidR="00AC3B4A" w:rsidRDefault="0055537A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>
        <w:t>Příjemce zdanitelného plnění (kupující) si vyhrazuje právo uplatnit institut zvláštního způsobu zajištění daně z přidané hodnoty ve smyslu § 109a zákona č. 235/2004 Sb., o dani z přidané hodnoty, v platném znění (dále jen ZDPH),  pokud poskytovatel zdanitelného plnění (prodávající)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26FB9D6" w14:textId="77777777" w:rsidR="00AC3B4A" w:rsidRDefault="0055537A">
      <w:pPr>
        <w:pStyle w:val="Smlouva-slo"/>
        <w:numPr>
          <w:ilvl w:val="0"/>
          <w:numId w:val="1"/>
        </w:numPr>
        <w:tabs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prodávajícím vystaven podle § 29 zákona č. 235/2004 Sb., o dani z přidané hodnoty, ve znění pozdějších předpisů, s uvedením textu „daň odvede zákazník“ (kupující). </w:t>
      </w:r>
      <w:bookmarkEnd w:id="0"/>
    </w:p>
    <w:p w14:paraId="13390696" w14:textId="77777777" w:rsidR="00AC3B4A" w:rsidRDefault="00AC3B4A">
      <w:pPr>
        <w:spacing w:before="120" w:line="240" w:lineRule="atLeast"/>
        <w:ind w:left="360"/>
        <w:jc w:val="both"/>
      </w:pPr>
    </w:p>
    <w:p w14:paraId="0DBE52AF" w14:textId="77777777" w:rsidR="00AC3B4A" w:rsidRDefault="00AC3B4A"/>
    <w:p w14:paraId="5976B1CE" w14:textId="77777777" w:rsidR="00AC3B4A" w:rsidRDefault="0055537A">
      <w:pPr>
        <w:pStyle w:val="Nadpis1"/>
        <w:rPr>
          <w:bCs/>
          <w:szCs w:val="24"/>
        </w:rPr>
      </w:pPr>
      <w:r>
        <w:rPr>
          <w:bCs/>
          <w:szCs w:val="24"/>
        </w:rPr>
        <w:t>Článek III.</w:t>
      </w:r>
    </w:p>
    <w:p w14:paraId="39900873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Přechod vlastnictví a nebezpečí nahodilé zkázy</w:t>
      </w:r>
    </w:p>
    <w:p w14:paraId="65A0EABC" w14:textId="77777777" w:rsidR="00AC3B4A" w:rsidRDefault="0055537A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Vlastnické právo ke zboží přechází z prodávajícího na kupujícího okamžikem převzetí.</w:t>
      </w:r>
    </w:p>
    <w:p w14:paraId="695A08A8" w14:textId="77777777" w:rsidR="00AC3B4A" w:rsidRDefault="0055537A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</w:pPr>
      <w:r>
        <w:t xml:space="preserve">Nebezpečí nahodilé zkázy nebo škody na zboží přechází na kupujícího okamžikem předání zboží. </w:t>
      </w:r>
    </w:p>
    <w:p w14:paraId="3E0B177B" w14:textId="77777777" w:rsidR="00AC3B4A" w:rsidRDefault="00AC3B4A">
      <w:pPr>
        <w:jc w:val="both"/>
      </w:pPr>
    </w:p>
    <w:p w14:paraId="4A90AC97" w14:textId="77777777" w:rsidR="00AC3B4A" w:rsidRDefault="00AC3B4A">
      <w:pPr>
        <w:jc w:val="both"/>
      </w:pPr>
    </w:p>
    <w:p w14:paraId="2B39EDB4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IV.</w:t>
      </w:r>
    </w:p>
    <w:p w14:paraId="6860EBDA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94505C0" w14:textId="77777777" w:rsidR="00AC3B4A" w:rsidRDefault="0055537A">
      <w:pPr>
        <w:pStyle w:val="Zkladntext"/>
        <w:numPr>
          <w:ilvl w:val="0"/>
          <w:numId w:val="4"/>
        </w:numPr>
        <w:tabs>
          <w:tab w:val="left" w:pos="360"/>
          <w:tab w:val="left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Dodáním zboží se rozumí postup, jehož završením je faktické předání zboží kupujícímu na základě oboustranně podepsaného písemného předávacího protokolu a dodacího listu, manuálu v českém jazyce, dokladu o CE, dokladu o způsobilosti k provádění servisu a instruktáži a dokladu o způsobilosti uvedeného zařízení k zamýšlené činnosti.</w:t>
      </w:r>
    </w:p>
    <w:p w14:paraId="17FA84BF" w14:textId="77777777" w:rsidR="00AC3B4A" w:rsidRDefault="0055537A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Místem plnění pro dodání zboží je AGEL Středomoravská nemocniční a.s., Nemocnice AGEL </w:t>
      </w:r>
      <w:r w:rsidR="00DB7F9E">
        <w:rPr>
          <w:rFonts w:ascii="Garamond" w:hAnsi="Garamond"/>
          <w:sz w:val="24"/>
          <w:szCs w:val="24"/>
        </w:rPr>
        <w:t>Přerov, Dvořákova 75, 751 52 Přerov.</w:t>
      </w:r>
    </w:p>
    <w:p w14:paraId="00C35FBE" w14:textId="77777777" w:rsidR="00AC3B4A" w:rsidRDefault="0055537A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150EAE">
        <w:rPr>
          <w:rFonts w:ascii="Garamond" w:hAnsi="Garamond"/>
          <w:sz w:val="24"/>
          <w:szCs w:val="24"/>
        </w:rPr>
        <w:t>12</w:t>
      </w:r>
      <w:r>
        <w:rPr>
          <w:rFonts w:ascii="Garamond" w:hAnsi="Garamond"/>
          <w:sz w:val="24"/>
          <w:szCs w:val="24"/>
        </w:rPr>
        <w:t xml:space="preserve"> týdnů od podpisu smlouvy.</w:t>
      </w:r>
      <w:r>
        <w:rPr>
          <w:rFonts w:ascii="Garamond" w:hAnsi="Garamond"/>
          <w:sz w:val="24"/>
          <w:szCs w:val="24"/>
        </w:rPr>
        <w:tab/>
      </w:r>
    </w:p>
    <w:p w14:paraId="623CB305" w14:textId="77777777" w:rsidR="00AC3B4A" w:rsidRDefault="00AC3B4A">
      <w:pPr>
        <w:pStyle w:val="Zkladntext"/>
        <w:spacing w:before="120" w:line="240" w:lineRule="atLeast"/>
      </w:pPr>
    </w:p>
    <w:p w14:paraId="4DACAD18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V.</w:t>
      </w:r>
    </w:p>
    <w:p w14:paraId="747954B2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Prohlášení a záruky smluvních stran</w:t>
      </w:r>
    </w:p>
    <w:p w14:paraId="6DB32ED7" w14:textId="77777777" w:rsidR="00AC3B4A" w:rsidRDefault="0055537A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Prodávající prohlašuje, že je výlučným vlastníkem zboží a že je oprávněn s ním bez omezení disponovat, že zboží není zatíženo jakýmikoli právními nebo faktickými vadami.</w:t>
      </w:r>
    </w:p>
    <w:p w14:paraId="0E18E9D1" w14:textId="77777777" w:rsidR="00AC3B4A" w:rsidRDefault="0055537A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  <w:rPr>
          <w:b/>
          <w:bCs/>
        </w:rPr>
      </w:pPr>
      <w:r>
        <w:t xml:space="preserve">Záruku na jakost poskytuje prodávající po dobu </w:t>
      </w:r>
      <w:bookmarkStart w:id="1" w:name="OLE_LINK2"/>
      <w:bookmarkStart w:id="2" w:name="OLE_LINK1"/>
      <w:r>
        <w:t>2</w:t>
      </w:r>
      <w:bookmarkEnd w:id="1"/>
      <w:bookmarkEnd w:id="2"/>
      <w:r>
        <w:t>4 měsíců ode dne předání zboží v příslušném místě plnění. Záruční doba počíná běžet dnem podpisu předávacího protokolu dle čl. IV. odst. 1) této smlouvy. Záruka se nevztahuje na běžné opotřebení zboží a na jeho součásti, jejichž sama životnost je kratší než délka záruční doby, v takovém případě je záruka rovna životnosti</w:t>
      </w:r>
      <w:r>
        <w:rPr>
          <w:i/>
        </w:rPr>
        <w:t>.</w:t>
      </w:r>
    </w:p>
    <w:p w14:paraId="6CCEA634" w14:textId="77777777" w:rsidR="00AC3B4A" w:rsidRDefault="00AC3B4A">
      <w:pPr>
        <w:spacing w:before="120"/>
        <w:jc w:val="both"/>
        <w:rPr>
          <w:b/>
          <w:bCs/>
        </w:rPr>
      </w:pPr>
    </w:p>
    <w:p w14:paraId="4ECB0A55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VI.</w:t>
      </w:r>
    </w:p>
    <w:p w14:paraId="5E583904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 xml:space="preserve">Záruční servis </w:t>
      </w:r>
    </w:p>
    <w:p w14:paraId="79903BFF" w14:textId="3781D354" w:rsidR="00AC3B4A" w:rsidRPr="005E519F" w:rsidRDefault="0055537A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Prodávající se zavazuje zajistit a provést záruční servis na základě písemného nahlášení vady uživatelem e-mailem na </w:t>
      </w:r>
      <w:r w:rsidRPr="005E519F">
        <w:t xml:space="preserve">adresu </w:t>
      </w:r>
      <w:proofErr w:type="spellStart"/>
      <w:r w:rsidR="000D491A">
        <w:t>xxxxxxxxxxxxxxx</w:t>
      </w:r>
      <w:proofErr w:type="spellEnd"/>
    </w:p>
    <w:p w14:paraId="2D5A94E8" w14:textId="77777777" w:rsidR="00AC3B4A" w:rsidRDefault="0055537A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V případě závady či poruchy zboží se prodávající zavazuje vyslat kvalifikovaného servisního technika na místo plnění k opravě závady do 1 kalendářního dne od nahlášení závady, což se považuje za uplatnění vady. Prodávající se zavazuje, že do 1 kalendářního dne od příjezdu servisního technika na místo plnění odstraní závadu na zboží a uvede zboží do běžného provozu. Prodávající může závadu odstranit i tím, že zapůjčí kupujícímu po dobu opravy náhradní zboží, jehož funkčnost bude plně srovnatelná se zbožím opravovaným. </w:t>
      </w:r>
    </w:p>
    <w:p w14:paraId="070F5815" w14:textId="77777777" w:rsidR="00AC3B4A" w:rsidRDefault="0055537A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>Prodávající se zavazuje poskytovat kupujícímu bezplatný záruční servis minimálně po celou dobu trvání záruční lhůty.</w:t>
      </w:r>
    </w:p>
    <w:p w14:paraId="72B2E243" w14:textId="77777777" w:rsidR="00AC3B4A" w:rsidRDefault="0055537A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>
        <w:t xml:space="preserve">V případě potřeby uživatele je prodávající povinen zajistit placený pozáruční servis zboží a to nejméně po dobu 10 let ode dne dodání zboží. Za účelem stanovení podmínek poskytování pozáručních servisních služeb smluvní strany uzavřou samostatnou servisní smlouvu. </w:t>
      </w:r>
    </w:p>
    <w:p w14:paraId="539F0CDD" w14:textId="77777777" w:rsidR="00AC3B4A" w:rsidRDefault="00AC3B4A">
      <w:pPr>
        <w:pStyle w:val="Seznam"/>
        <w:ind w:left="0" w:firstLine="0"/>
        <w:rPr>
          <w:sz w:val="24"/>
          <w:szCs w:val="24"/>
        </w:rPr>
      </w:pPr>
    </w:p>
    <w:p w14:paraId="17BD631D" w14:textId="77777777" w:rsidR="00AC3B4A" w:rsidRDefault="00AC3B4A">
      <w:pPr>
        <w:pStyle w:val="Seznam"/>
        <w:ind w:left="0" w:firstLine="0"/>
        <w:rPr>
          <w:sz w:val="24"/>
          <w:szCs w:val="24"/>
        </w:rPr>
      </w:pPr>
    </w:p>
    <w:p w14:paraId="5790076E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Článek VII.</w:t>
      </w:r>
    </w:p>
    <w:p w14:paraId="4B79F422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Smluvní pokuta</w:t>
      </w:r>
    </w:p>
    <w:p w14:paraId="209788C8" w14:textId="77777777" w:rsidR="00AC3B4A" w:rsidRDefault="0055537A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prodávající bude v prodlení s dodáním zboží, je prodávající povinen uhradit kupujícímu smluvní pokutu ve výši  0,1% (jedna desetina procenta) z ceny nedodaného zboží včetně DPH za každý den prodlení s dodáním zboží. Smluvní pokuta nebude z důvodu efektivity vymáhána, nedosáhne-li částky minimálně 1000 Kč. V případě, že prodávající prokáže, že prodlení vzniklo z viny na straně kupujícího, zanikne kupujícímu právo smluvní pokutu uplatňovat.</w:t>
      </w:r>
    </w:p>
    <w:p w14:paraId="70671E9F" w14:textId="77777777" w:rsidR="00AC3B4A" w:rsidRDefault="0055537A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3F0E9BEB" w14:textId="77777777" w:rsidR="00AC3B4A" w:rsidRDefault="00AC3B4A">
      <w:pPr>
        <w:jc w:val="center"/>
        <w:rPr>
          <w:b/>
          <w:bCs/>
        </w:rPr>
      </w:pPr>
    </w:p>
    <w:p w14:paraId="2E805E6A" w14:textId="77777777" w:rsidR="00AC3B4A" w:rsidRDefault="00AC3B4A">
      <w:pPr>
        <w:jc w:val="center"/>
        <w:rPr>
          <w:b/>
          <w:bCs/>
        </w:rPr>
      </w:pPr>
    </w:p>
    <w:p w14:paraId="0DB2CC65" w14:textId="77777777" w:rsidR="00AC3B4A" w:rsidRDefault="00AC3B4A">
      <w:pPr>
        <w:jc w:val="center"/>
        <w:rPr>
          <w:b/>
          <w:bCs/>
        </w:rPr>
      </w:pPr>
    </w:p>
    <w:p w14:paraId="1F5807E6" w14:textId="77777777" w:rsidR="00AC3B4A" w:rsidRDefault="00AC3B4A">
      <w:pPr>
        <w:jc w:val="center"/>
        <w:rPr>
          <w:b/>
          <w:bCs/>
        </w:rPr>
      </w:pPr>
    </w:p>
    <w:p w14:paraId="0F33C7CB" w14:textId="77777777" w:rsidR="00AC3B4A" w:rsidRDefault="00AC3B4A">
      <w:pPr>
        <w:jc w:val="center"/>
        <w:rPr>
          <w:b/>
          <w:bCs/>
        </w:rPr>
      </w:pPr>
    </w:p>
    <w:p w14:paraId="508463ED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lastRenderedPageBreak/>
        <w:t>Článek VIII.</w:t>
      </w:r>
    </w:p>
    <w:p w14:paraId="01FA693F" w14:textId="77777777" w:rsidR="00AC3B4A" w:rsidRDefault="0055537A">
      <w:pPr>
        <w:jc w:val="center"/>
        <w:rPr>
          <w:b/>
          <w:bCs/>
        </w:rPr>
      </w:pPr>
      <w:r>
        <w:rPr>
          <w:b/>
          <w:bCs/>
        </w:rPr>
        <w:t>Všeobecná a závěrečná ustanovení</w:t>
      </w:r>
    </w:p>
    <w:p w14:paraId="7EA449CF" w14:textId="77777777" w:rsidR="00AC3B4A" w:rsidRDefault="0055537A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7FB085AE" w14:textId="77777777" w:rsidR="00AC3B4A" w:rsidRDefault="0055537A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32056251" w14:textId="77777777" w:rsidR="00AC3B4A" w:rsidRDefault="0055537A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Mgr. Jaroslav Hejtmánek</w:t>
      </w:r>
    </w:p>
    <w:p w14:paraId="13998BE1" w14:textId="662BA497" w:rsidR="00AC3B4A" w:rsidRDefault="000D491A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</w:t>
      </w:r>
      <w:proofErr w:type="spellEnd"/>
    </w:p>
    <w:p w14:paraId="0497F109" w14:textId="77777777" w:rsidR="00AC3B4A" w:rsidRDefault="0055537A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kupujícího: </w:t>
      </w:r>
    </w:p>
    <w:p w14:paraId="5406A5E2" w14:textId="0A50A709" w:rsidR="00AC3B4A" w:rsidRDefault="000D491A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55537A">
        <w:rPr>
          <w:rFonts w:ascii="Garamond" w:hAnsi="Garamond"/>
          <w:sz w:val="24"/>
          <w:szCs w:val="24"/>
        </w:rPr>
        <w:t>, ředitel Nemocnice Olomouckého kraje, a.s.,</w:t>
      </w:r>
    </w:p>
    <w:p w14:paraId="1E16B11C" w14:textId="0E5FA64E" w:rsidR="00AC3B4A" w:rsidRDefault="000D491A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</w:t>
      </w:r>
      <w:proofErr w:type="spellEnd"/>
    </w:p>
    <w:p w14:paraId="67954920" w14:textId="77777777" w:rsidR="00AC3B4A" w:rsidRDefault="0055537A">
      <w:pPr>
        <w:ind w:left="360"/>
        <w:jc w:val="both"/>
      </w:pPr>
      <w:r>
        <w:t xml:space="preserve">na straně uživatele: </w:t>
      </w:r>
    </w:p>
    <w:p w14:paraId="6523352D" w14:textId="5A29365A" w:rsidR="00AC3B4A" w:rsidRDefault="000D491A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55537A">
        <w:t>, hlavní správce AGEL Středomoravská nemocniční a.s.,</w:t>
      </w:r>
    </w:p>
    <w:p w14:paraId="12BBF669" w14:textId="52E03408" w:rsidR="00AC3B4A" w:rsidRDefault="000D491A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</w:t>
      </w:r>
      <w:proofErr w:type="spellEnd"/>
    </w:p>
    <w:p w14:paraId="4FE8E5AC" w14:textId="77777777" w:rsidR="00AC3B4A" w:rsidRDefault="0055537A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Toto uveřejnění zajistí kupující.  </w:t>
      </w:r>
    </w:p>
    <w:p w14:paraId="34BFD4EC" w14:textId="77777777" w:rsidR="00AC3B4A" w:rsidRDefault="0055537A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3E58289E" w14:textId="77777777" w:rsidR="00AC3B4A" w:rsidRDefault="0055537A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tuto smlouvu uzavřely na základě své pravé, svobodné a vážné vůle, nikoli v tísni a za nápadně nevýhodných podmínek.</w:t>
      </w:r>
    </w:p>
    <w:p w14:paraId="571B08CB" w14:textId="77777777" w:rsidR="00AC3B4A" w:rsidRDefault="0055537A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32D33F4" w14:textId="77777777" w:rsidR="00AC3B4A" w:rsidRDefault="00AC3B4A">
      <w:pPr>
        <w:spacing w:before="120"/>
        <w:jc w:val="both"/>
        <w:rPr>
          <w:bCs/>
          <w:sz w:val="16"/>
          <w:szCs w:val="16"/>
        </w:rPr>
      </w:pPr>
    </w:p>
    <w:p w14:paraId="382EFA2C" w14:textId="77777777" w:rsidR="00AC3B4A" w:rsidRDefault="0055537A">
      <w:pPr>
        <w:spacing w:before="120"/>
        <w:jc w:val="both"/>
        <w:rPr>
          <w:bCs/>
        </w:rPr>
      </w:pPr>
      <w:r>
        <w:rPr>
          <w:bCs/>
        </w:rPr>
        <w:t>V  Olomouci</w:t>
      </w:r>
      <w:r>
        <w:rPr>
          <w:bCs/>
        </w:rPr>
        <w:tab/>
      </w:r>
      <w:r>
        <w:rPr>
          <w:bCs/>
        </w:rPr>
        <w:tab/>
        <w:t>dne:</w:t>
      </w:r>
      <w:r>
        <w:rPr>
          <w:bCs/>
        </w:rPr>
        <w:tab/>
      </w:r>
    </w:p>
    <w:p w14:paraId="7D403E5A" w14:textId="77777777" w:rsidR="00AC3B4A" w:rsidRDefault="00AC3B4A">
      <w:pPr>
        <w:spacing w:before="120"/>
        <w:jc w:val="both"/>
        <w:rPr>
          <w:bCs/>
        </w:rPr>
      </w:pPr>
    </w:p>
    <w:p w14:paraId="24A4F0C4" w14:textId="77777777" w:rsidR="005E519F" w:rsidRDefault="005E519F">
      <w:pPr>
        <w:spacing w:before="120"/>
        <w:jc w:val="both"/>
        <w:rPr>
          <w:bCs/>
        </w:rPr>
      </w:pPr>
    </w:p>
    <w:p w14:paraId="66B56299" w14:textId="77777777" w:rsidR="00AC3B4A" w:rsidRDefault="00AC3B4A">
      <w:pPr>
        <w:spacing w:before="120"/>
        <w:jc w:val="both"/>
        <w:rPr>
          <w:bCs/>
        </w:rPr>
      </w:pPr>
    </w:p>
    <w:p w14:paraId="579467CA" w14:textId="77777777" w:rsidR="00AC3B4A" w:rsidRDefault="0055537A">
      <w:pPr>
        <w:spacing w:before="120"/>
        <w:jc w:val="both"/>
        <w:rPr>
          <w:bCs/>
        </w:rPr>
      </w:pPr>
      <w:r>
        <w:rPr>
          <w:bCs/>
        </w:rPr>
        <w:t xml:space="preserve">jménem prodávajícího: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>………………………………</w:t>
      </w:r>
    </w:p>
    <w:p w14:paraId="735E92E9" w14:textId="77777777" w:rsidR="00AC3B4A" w:rsidRDefault="0055537A">
      <w:pPr>
        <w:spacing w:before="120"/>
        <w:jc w:val="both"/>
        <w:rPr>
          <w:bCs/>
        </w:rPr>
      </w:pPr>
      <w:r>
        <w:rPr>
          <w:bCs/>
        </w:rPr>
        <w:tab/>
      </w:r>
      <w:r w:rsidR="005E519F">
        <w:rPr>
          <w:bCs/>
        </w:rPr>
        <w:tab/>
      </w:r>
      <w:r w:rsidR="005E519F">
        <w:rPr>
          <w:bCs/>
        </w:rPr>
        <w:tab/>
        <w:t xml:space="preserve"> </w:t>
      </w:r>
      <w:r w:rsidR="005E519F">
        <w:rPr>
          <w:bCs/>
        </w:rPr>
        <w:tab/>
      </w:r>
      <w:r w:rsidR="005E519F">
        <w:rPr>
          <w:bCs/>
        </w:rPr>
        <w:tab/>
      </w:r>
      <w:r w:rsidR="005E519F">
        <w:rPr>
          <w:bCs/>
        </w:rPr>
        <w:tab/>
        <w:t xml:space="preserve">Mgr. Jaroslav Hejtmánek, </w:t>
      </w:r>
      <w:r>
        <w:rPr>
          <w:bCs/>
        </w:rPr>
        <w:t>jednatel</w:t>
      </w:r>
    </w:p>
    <w:p w14:paraId="0E36EF61" w14:textId="77777777" w:rsidR="00AC3B4A" w:rsidRDefault="00AC3B4A">
      <w:pPr>
        <w:spacing w:before="120"/>
        <w:jc w:val="both"/>
        <w:rPr>
          <w:bCs/>
        </w:rPr>
      </w:pPr>
    </w:p>
    <w:p w14:paraId="6C8A2418" w14:textId="77777777" w:rsidR="00AC3B4A" w:rsidRDefault="00DB7F9E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 w:rsidR="0055537A">
        <w:rPr>
          <w:bCs/>
        </w:rPr>
        <w:t xml:space="preserve">dne: </w:t>
      </w:r>
    </w:p>
    <w:p w14:paraId="0A978DFB" w14:textId="77777777" w:rsidR="00AC3B4A" w:rsidRDefault="00AC3B4A">
      <w:pPr>
        <w:spacing w:before="120"/>
        <w:jc w:val="both"/>
        <w:rPr>
          <w:bCs/>
        </w:rPr>
      </w:pPr>
    </w:p>
    <w:p w14:paraId="732E80F7" w14:textId="77777777" w:rsidR="00AC3B4A" w:rsidRDefault="00AC3B4A">
      <w:pPr>
        <w:spacing w:before="120"/>
        <w:jc w:val="both"/>
      </w:pPr>
    </w:p>
    <w:p w14:paraId="5A167911" w14:textId="77777777" w:rsidR="005E519F" w:rsidRDefault="005E519F">
      <w:pPr>
        <w:spacing w:before="120"/>
        <w:jc w:val="both"/>
      </w:pPr>
    </w:p>
    <w:p w14:paraId="2B2F6C66" w14:textId="77777777" w:rsidR="00AC3B4A" w:rsidRDefault="00AC3B4A">
      <w:pPr>
        <w:spacing w:before="120"/>
        <w:jc w:val="both"/>
      </w:pPr>
    </w:p>
    <w:p w14:paraId="555E5C1F" w14:textId="77777777" w:rsidR="00AC3B4A" w:rsidRDefault="0055537A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  <w:t>……………………………</w:t>
      </w:r>
    </w:p>
    <w:p w14:paraId="2000EDA7" w14:textId="77777777" w:rsidR="00AC3B4A" w:rsidRDefault="0055537A">
      <w:pPr>
        <w:spacing w:before="120"/>
        <w:ind w:left="1416" w:firstLine="708"/>
        <w:jc w:val="both"/>
      </w:pPr>
      <w:r>
        <w:t xml:space="preserve">  JUDr. Vladimír Lichnovský</w:t>
      </w:r>
      <w:r>
        <w:tab/>
      </w:r>
      <w:r>
        <w:tab/>
      </w:r>
      <w:r>
        <w:tab/>
        <w:t xml:space="preserve">       JUDr. Martin Budiš</w:t>
      </w:r>
    </w:p>
    <w:p w14:paraId="5EA9D1B8" w14:textId="77777777" w:rsidR="00AC3B4A" w:rsidRDefault="0055537A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předseda představenstva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místopředseda představenstva </w:t>
      </w:r>
    </w:p>
    <w:sectPr w:rsidR="00AC3B4A">
      <w:footerReference w:type="even" r:id="rId8"/>
      <w:footerReference w:type="default" r:id="rId9"/>
      <w:footerReference w:type="first" r:id="rId10"/>
      <w:pgSz w:w="12240" w:h="15840"/>
      <w:pgMar w:top="1134" w:right="1418" w:bottom="899" w:left="1418" w:header="0" w:footer="5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E7BF" w14:textId="77777777" w:rsidR="00D94768" w:rsidRDefault="00D94768">
      <w:r>
        <w:separator/>
      </w:r>
    </w:p>
  </w:endnote>
  <w:endnote w:type="continuationSeparator" w:id="0">
    <w:p w14:paraId="44A96390" w14:textId="77777777" w:rsidR="00D94768" w:rsidRDefault="00D9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B2A8" w14:textId="77777777" w:rsidR="00AC3B4A" w:rsidRDefault="0055537A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DB66C1B" wp14:editId="2A5E0FA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72B407" w14:textId="77777777" w:rsidR="00AC3B4A" w:rsidRDefault="0055537A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66C1B" id="_x0000_t202" coordsize="21600,21600" o:spt="202" path="m,l,21600r21600,l21600,xe">
              <v:stroke joinstyle="miter"/>
              <v:path gradientshapeok="t" o:connecttype="rect"/>
            </v:shapetype>
            <v:shape id="Rámec2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4A72B407" w14:textId="77777777" w:rsidR="00AC3B4A" w:rsidRDefault="0055537A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A0CA" w14:textId="77777777" w:rsidR="00AC3B4A" w:rsidRDefault="0055537A">
    <w:pPr>
      <w:pStyle w:val="Zpat"/>
      <w:ind w:right="360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58BCE03" wp14:editId="0F6B407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bothSides"/>
              <wp:docPr id="2" name="Ráme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0FCC3B7" w14:textId="77777777" w:rsidR="00AC3B4A" w:rsidRDefault="0055537A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50EAE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BCE03" id="_x0000_t202" coordsize="21600,21600" o:spt="202" path="m,l,21600r21600,l21600,xe">
              <v:stroke joinstyle="miter"/>
              <v:path gradientshapeok="t" o:connecttype="rect"/>
            </v:shapetype>
            <v:shape id="Rámec3" o:spid="_x0000_s1027" type="#_x0000_t202" style="position:absolute;margin-left:-46.45pt;margin-top:.05pt;width:4.75pt;height:11.2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" o:allowincell="f" stroked="f">
              <v:fill opacity="0"/>
              <v:textbox style="mso-fit-shape-to-text:t" inset="0,0,0,0">
                <w:txbxContent>
                  <w:p w14:paraId="70FCC3B7" w14:textId="77777777" w:rsidR="00AC3B4A" w:rsidRDefault="0055537A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50EAE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BA9B" w14:textId="77777777" w:rsidR="00AC3B4A" w:rsidRDefault="0055537A">
    <w:pPr>
      <w:pStyle w:val="Zpat"/>
      <w:ind w:right="360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20946341" wp14:editId="77B0888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0325" cy="142875"/>
              <wp:effectExtent l="0" t="0" r="0" b="0"/>
              <wp:wrapSquare wrapText="bothSides"/>
              <wp:docPr id="3" name="Ráme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702B110" w14:textId="77777777" w:rsidR="00AC3B4A" w:rsidRDefault="0055537A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4634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6.45pt;margin-top:.05pt;width:4.75pt;height:11.2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" o:allowincell="f" stroked="f">
              <v:fill opacity="0"/>
              <v:textbox style="mso-fit-shape-to-text:t" inset="0,0,0,0">
                <w:txbxContent>
                  <w:p w14:paraId="4702B110" w14:textId="77777777" w:rsidR="00AC3B4A" w:rsidRDefault="0055537A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F0F1" w14:textId="77777777" w:rsidR="00D94768" w:rsidRDefault="00D94768">
      <w:r>
        <w:separator/>
      </w:r>
    </w:p>
  </w:footnote>
  <w:footnote w:type="continuationSeparator" w:id="0">
    <w:p w14:paraId="5022F1A5" w14:textId="77777777" w:rsidR="00D94768" w:rsidRDefault="00D94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79B"/>
    <w:multiLevelType w:val="multilevel"/>
    <w:tmpl w:val="3D6221D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B6ECC"/>
    <w:multiLevelType w:val="multilevel"/>
    <w:tmpl w:val="AC00EB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90244"/>
    <w:multiLevelType w:val="multilevel"/>
    <w:tmpl w:val="19B0D0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2371E"/>
    <w:multiLevelType w:val="multilevel"/>
    <w:tmpl w:val="7DFCC282"/>
    <w:lvl w:ilvl="0">
      <w:start w:val="1"/>
      <w:numFmt w:val="upperLetter"/>
      <w:pStyle w:val="psmena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9E4994"/>
    <w:multiLevelType w:val="multilevel"/>
    <w:tmpl w:val="CB645E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03DFB"/>
    <w:multiLevelType w:val="multilevel"/>
    <w:tmpl w:val="26C83F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655F0"/>
    <w:multiLevelType w:val="multilevel"/>
    <w:tmpl w:val="53CC0C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9272F99"/>
    <w:multiLevelType w:val="multilevel"/>
    <w:tmpl w:val="99EC81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6F25CA"/>
    <w:multiLevelType w:val="multilevel"/>
    <w:tmpl w:val="D0305048"/>
    <w:lvl w:ilvl="0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num w:numId="1" w16cid:durableId="786584853">
    <w:abstractNumId w:val="0"/>
  </w:num>
  <w:num w:numId="2" w16cid:durableId="1389694062">
    <w:abstractNumId w:val="2"/>
  </w:num>
  <w:num w:numId="3" w16cid:durableId="1686128846">
    <w:abstractNumId w:val="1"/>
  </w:num>
  <w:num w:numId="4" w16cid:durableId="128716160">
    <w:abstractNumId w:val="8"/>
  </w:num>
  <w:num w:numId="5" w16cid:durableId="221603382">
    <w:abstractNumId w:val="5"/>
  </w:num>
  <w:num w:numId="6" w16cid:durableId="993145000">
    <w:abstractNumId w:val="7"/>
  </w:num>
  <w:num w:numId="7" w16cid:durableId="1820459597">
    <w:abstractNumId w:val="4"/>
  </w:num>
  <w:num w:numId="8" w16cid:durableId="1002854401">
    <w:abstractNumId w:val="3"/>
  </w:num>
  <w:num w:numId="9" w16cid:durableId="1692343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B4A"/>
    <w:rsid w:val="000D491A"/>
    <w:rsid w:val="00150EAE"/>
    <w:rsid w:val="001F0446"/>
    <w:rsid w:val="00401F87"/>
    <w:rsid w:val="00502009"/>
    <w:rsid w:val="0055537A"/>
    <w:rsid w:val="005E519F"/>
    <w:rsid w:val="00612062"/>
    <w:rsid w:val="006556ED"/>
    <w:rsid w:val="006E26BF"/>
    <w:rsid w:val="00AA085F"/>
    <w:rsid w:val="00AC3B4A"/>
    <w:rsid w:val="00D65052"/>
    <w:rsid w:val="00D94768"/>
    <w:rsid w:val="00DB7F9E"/>
    <w:rsid w:val="00DC407B"/>
    <w:rsid w:val="00ED41DF"/>
    <w:rsid w:val="00F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2E0D"/>
  <w15:docId w15:val="{52AB6D61-6781-4704-8808-613DC8EB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E5A64"/>
    <w:rPr>
      <w:color w:val="0000FF"/>
      <w:u w:val="single"/>
    </w:rPr>
  </w:style>
  <w:style w:type="character" w:styleId="Zdraznn">
    <w:name w:val="Emphasis"/>
    <w:qFormat/>
    <w:rsid w:val="008E5A64"/>
    <w:rPr>
      <w:i/>
      <w:iCs/>
    </w:rPr>
  </w:style>
  <w:style w:type="character" w:styleId="slostrnky">
    <w:name w:val="page number"/>
    <w:basedOn w:val="Standardnpsmoodstavce"/>
    <w:rsid w:val="008E5A64"/>
  </w:style>
  <w:style w:type="character" w:customStyle="1" w:styleId="TextbublinyChar">
    <w:name w:val="Text bubliny Char"/>
    <w:link w:val="Textbubliny"/>
    <w:qFormat/>
    <w:rsid w:val="00E72AED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qFormat/>
    <w:rsid w:val="00AC34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link w:val="Nadpis2"/>
    <w:semiHidden/>
    <w:qFormat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qFormat/>
    <w:rsid w:val="00CF4FE4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CF4FE4"/>
    <w:rPr>
      <w:rFonts w:ascii="Garamond" w:hAnsi="Garamond"/>
    </w:rPr>
  </w:style>
  <w:style w:type="character" w:customStyle="1" w:styleId="PedmtkomenteChar">
    <w:name w:val="Předmět komentáře Char"/>
    <w:link w:val="Pedmtkomente"/>
    <w:qFormat/>
    <w:rsid w:val="00CF4FE4"/>
    <w:rPr>
      <w:rFonts w:ascii="Garamond" w:hAnsi="Garamond"/>
      <w:b/>
      <w:bCs/>
    </w:rPr>
  </w:style>
  <w:style w:type="character" w:customStyle="1" w:styleId="Nadpis1Char">
    <w:name w:val="Nadpis 1 Char"/>
    <w:basedOn w:val="Standardnpsmoodstavce"/>
    <w:link w:val="Nadpis1"/>
    <w:qFormat/>
    <w:rsid w:val="00A75303"/>
    <w:rPr>
      <w:rFonts w:ascii="Garamond" w:hAnsi="Garamond"/>
      <w:b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qFormat/>
    <w:rsid w:val="008E5A64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rsid w:val="008E5A64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qFormat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E72AED"/>
    <w:rPr>
      <w:rFonts w:ascii="Tahoma" w:hAnsi="Tahoma"/>
      <w:sz w:val="16"/>
      <w:szCs w:val="16"/>
    </w:rPr>
  </w:style>
  <w:style w:type="paragraph" w:customStyle="1" w:styleId="psmena">
    <w:name w:val="písmena"/>
    <w:basedOn w:val="Normln"/>
    <w:qFormat/>
    <w:rsid w:val="003F62D2"/>
    <w:pPr>
      <w:numPr>
        <w:numId w:val="8"/>
      </w:numPr>
    </w:pPr>
  </w:style>
  <w:style w:type="paragraph" w:customStyle="1" w:styleId="TextOdstavceNadpis2">
    <w:name w:val="Text Odstavce Nadpis 2"/>
    <w:basedOn w:val="Normln"/>
    <w:next w:val="Nadpis2"/>
    <w:qFormat/>
    <w:rsid w:val="00AC3477"/>
    <w:pPr>
      <w:spacing w:after="120"/>
      <w:ind w:firstLine="567"/>
      <w:jc w:val="both"/>
    </w:pPr>
    <w:rPr>
      <w:szCs w:val="20"/>
      <w:lang w:eastAsia="en-US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F4FE4"/>
    <w:rPr>
      <w:b/>
      <w:bCs/>
    </w:rPr>
  </w:style>
  <w:style w:type="paragraph" w:styleId="Revize">
    <w:name w:val="Revision"/>
    <w:uiPriority w:val="99"/>
    <w:semiHidden/>
    <w:qFormat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paragraph" w:customStyle="1" w:styleId="Smlouva-slo">
    <w:name w:val="Smlouva-číslo"/>
    <w:basedOn w:val="Normln"/>
    <w:qFormat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B44C-2A9F-40CC-9662-9E6FF14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1297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Gottwald</dc:creator>
  <dc:description/>
  <cp:lastModifiedBy>reditel NOK</cp:lastModifiedBy>
  <cp:revision>2</cp:revision>
  <cp:lastPrinted>2017-11-24T11:53:00Z</cp:lastPrinted>
  <dcterms:created xsi:type="dcterms:W3CDTF">2025-06-19T11:18:00Z</dcterms:created>
  <dcterms:modified xsi:type="dcterms:W3CDTF">2025-06-19T11:18:00Z</dcterms:modified>
  <dc:language>cs-CZ</dc:language>
</cp:coreProperties>
</file>