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EEC9D" w14:textId="77777777" w:rsidR="00BC221C" w:rsidRPr="00A15479" w:rsidRDefault="00BC221C" w:rsidP="00BF2C3F">
      <w:pPr>
        <w:spacing w:line="276" w:lineRule="auto"/>
        <w:jc w:val="both"/>
        <w:rPr>
          <w:rFonts w:cs="Times New Roman"/>
          <w:b/>
        </w:rPr>
      </w:pPr>
    </w:p>
    <w:p w14:paraId="7DA48A57" w14:textId="77777777" w:rsidR="00A0324A" w:rsidRPr="00A15479" w:rsidRDefault="00A0324A" w:rsidP="00A0324A">
      <w:pPr>
        <w:spacing w:after="240" w:line="276" w:lineRule="auto"/>
        <w:jc w:val="both"/>
        <w:rPr>
          <w:rFonts w:cs="Times New Roman"/>
        </w:rPr>
      </w:pPr>
      <w:bookmarkStart w:id="0" w:name="_Hlk145583798"/>
      <w:r w:rsidRPr="00A15479">
        <w:rPr>
          <w:rFonts w:cs="Times New Roman"/>
        </w:rPr>
        <w:t>Níže uvedeného dne, měsíce a roku uzavřeli</w:t>
      </w:r>
    </w:p>
    <w:p w14:paraId="2C5C1C39" w14:textId="77777777" w:rsidR="00A0324A" w:rsidRPr="000C3E19" w:rsidRDefault="00A0324A" w:rsidP="00A0324A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64B390D8" w14:textId="77777777" w:rsidR="00A0324A" w:rsidRPr="000C3E19" w:rsidRDefault="00A0324A" w:rsidP="00A0324A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1EB9B1E4" w14:textId="77777777" w:rsidR="003408DC" w:rsidRPr="000C3E19" w:rsidRDefault="00A0324A" w:rsidP="003408DC">
      <w:pPr>
        <w:spacing w:line="276" w:lineRule="auto"/>
        <w:jc w:val="both"/>
        <w:rPr>
          <w:rFonts w:cs="Times New Roman"/>
          <w:b/>
        </w:rPr>
      </w:pPr>
      <w:r>
        <w:rPr>
          <w:rFonts w:cs="Times New Roman"/>
        </w:rPr>
        <w:t xml:space="preserve">zastoupený: </w:t>
      </w:r>
    </w:p>
    <w:p w14:paraId="57C89C03" w14:textId="70D729A7" w:rsidR="00A0324A" w:rsidRPr="003408DC" w:rsidRDefault="003408DC" w:rsidP="003408DC">
      <w:pPr>
        <w:ind w:left="567" w:hanging="567"/>
        <w:rPr>
          <w:rFonts w:cs="Times New Roman"/>
        </w:rPr>
      </w:pPr>
      <w:r w:rsidRPr="00F57594">
        <w:rPr>
          <w:rFonts w:cs="Times New Roman"/>
        </w:rPr>
        <w:t>zastoupený: Mgr. Adamem Švejdou, zástupcem ředitele pro ekonomickou a provozní činnost</w:t>
      </w:r>
    </w:p>
    <w:p w14:paraId="46160E5C" w14:textId="77777777" w:rsidR="00A0324A" w:rsidRPr="00A15479" w:rsidRDefault="00A0324A" w:rsidP="00A0324A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>
        <w:rPr>
          <w:rFonts w:cs="Times New Roman"/>
          <w:bCs/>
        </w:rPr>
        <w:t xml:space="preserve"> – Nové Město</w:t>
      </w:r>
    </w:p>
    <w:p w14:paraId="5731AF25" w14:textId="77777777" w:rsidR="00A0324A" w:rsidRPr="00A15479" w:rsidRDefault="00A0324A" w:rsidP="00A0324A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proofErr w:type="spellStart"/>
      <w:r>
        <w:rPr>
          <w:rFonts w:cs="Times New Roman"/>
          <w:bCs/>
        </w:rPr>
        <w:t>sp</w:t>
      </w:r>
      <w:proofErr w:type="spellEnd"/>
      <w:r>
        <w:rPr>
          <w:rFonts w:cs="Times New Roman"/>
          <w:bCs/>
        </w:rPr>
        <w:t>. zn.</w:t>
      </w:r>
      <w:r w:rsidRPr="00A15479">
        <w:rPr>
          <w:rFonts w:cs="Times New Roman"/>
          <w:bCs/>
        </w:rPr>
        <w:t xml:space="preserve"> </w:t>
      </w:r>
      <w:proofErr w:type="spellStart"/>
      <w:r w:rsidRPr="00A15479">
        <w:rPr>
          <w:rFonts w:cs="Times New Roman"/>
          <w:bCs/>
        </w:rPr>
        <w:t>Pr</w:t>
      </w:r>
      <w:proofErr w:type="spellEnd"/>
      <w:r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28190279" w14:textId="77777777" w:rsidR="00A0324A" w:rsidRPr="00A15479" w:rsidRDefault="00A0324A" w:rsidP="00A0324A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280A23D" w14:textId="77777777" w:rsidR="00A0324A" w:rsidRPr="00A15479" w:rsidRDefault="00A0324A" w:rsidP="00A0324A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4F0EE72" w14:textId="33DB84E6" w:rsidR="00D615EA" w:rsidRPr="00A15479" w:rsidRDefault="00A0324A" w:rsidP="00D615EA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bankovní spojení</w:t>
      </w:r>
    </w:p>
    <w:p w14:paraId="69F862A1" w14:textId="78C18A17" w:rsidR="00D615EA" w:rsidRDefault="00D615EA" w:rsidP="00D615EA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</w:p>
    <w:p w14:paraId="5B0E63A9" w14:textId="77777777" w:rsidR="00A0324A" w:rsidRPr="00A15479" w:rsidRDefault="00A0324A" w:rsidP="00A0324A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52123AF0" w14:textId="77777777" w:rsidR="00A0324A" w:rsidRPr="00A15479" w:rsidRDefault="00A0324A" w:rsidP="00A0324A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206BDC49" w14:textId="77777777" w:rsidR="00A0324A" w:rsidRPr="00A15479" w:rsidRDefault="00A0324A" w:rsidP="00A0324A">
      <w:pPr>
        <w:pStyle w:val="Zkladntext"/>
        <w:spacing w:line="276" w:lineRule="auto"/>
        <w:rPr>
          <w:rFonts w:cs="Times New Roman"/>
        </w:rPr>
      </w:pPr>
    </w:p>
    <w:p w14:paraId="64EEA0DA" w14:textId="77777777" w:rsidR="00A0324A" w:rsidRPr="009B5787" w:rsidRDefault="00A0324A" w:rsidP="00A0324A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9B5787">
        <w:rPr>
          <w:rFonts w:cs="Times New Roman"/>
          <w:b/>
          <w:bCs/>
        </w:rPr>
        <w:t>a</w:t>
      </w:r>
    </w:p>
    <w:p w14:paraId="5018AA59" w14:textId="5C40A37B" w:rsidR="003408DC" w:rsidRDefault="003408DC" w:rsidP="003408DC">
      <w:pPr>
        <w:spacing w:line="276" w:lineRule="auto"/>
        <w:rPr>
          <w:rFonts w:cs="Times New Roman"/>
          <w:bCs/>
        </w:rPr>
      </w:pPr>
      <w:r>
        <w:rPr>
          <w:rFonts w:cs="Times New Roman"/>
          <w:b/>
        </w:rPr>
        <w:t>Taťána Seker</w:t>
      </w:r>
      <w:r w:rsidR="00D615EA">
        <w:rPr>
          <w:rFonts w:cs="Times New Roman"/>
          <w:b/>
        </w:rPr>
        <w:t>k</w:t>
      </w:r>
      <w:r>
        <w:rPr>
          <w:rFonts w:cs="Times New Roman"/>
          <w:b/>
        </w:rPr>
        <w:t xml:space="preserve">ová </w:t>
      </w:r>
    </w:p>
    <w:p w14:paraId="3DC4C0E8" w14:textId="77CFFCD0" w:rsidR="00A0324A" w:rsidRPr="009B5787" w:rsidRDefault="00A0324A" w:rsidP="003408DC">
      <w:pPr>
        <w:spacing w:line="276" w:lineRule="auto"/>
        <w:rPr>
          <w:rFonts w:cs="Times New Roman"/>
          <w:b/>
          <w:bCs/>
        </w:rPr>
      </w:pPr>
      <w:r w:rsidRPr="009B5787">
        <w:rPr>
          <w:rFonts w:cs="Times New Roman"/>
          <w:bCs/>
        </w:rPr>
        <w:t xml:space="preserve">sídlo: </w:t>
      </w:r>
      <w:r w:rsidR="003408DC">
        <w:rPr>
          <w:rFonts w:cs="Times New Roman"/>
          <w:bCs/>
        </w:rPr>
        <w:t xml:space="preserve">Rostislavova 1362/24, 140 00 Praha 4 </w:t>
      </w:r>
    </w:p>
    <w:p w14:paraId="40295607" w14:textId="2FCB0137" w:rsidR="00A0324A" w:rsidRPr="009B5787" w:rsidRDefault="00A0324A" w:rsidP="00A0324A">
      <w:pPr>
        <w:spacing w:line="276" w:lineRule="auto"/>
        <w:rPr>
          <w:rFonts w:cs="Times New Roman"/>
        </w:rPr>
      </w:pPr>
      <w:r w:rsidRPr="009B5787">
        <w:rPr>
          <w:rFonts w:cs="Times New Roman"/>
        </w:rPr>
        <w:t xml:space="preserve">zapsaný: </w:t>
      </w:r>
      <w:r>
        <w:rPr>
          <w:rFonts w:cs="Times New Roman"/>
        </w:rPr>
        <w:t xml:space="preserve">v obchodním rejstříku vedeném </w:t>
      </w:r>
      <w:r w:rsidR="003408DC">
        <w:rPr>
          <w:rFonts w:cs="Times New Roman"/>
        </w:rPr>
        <w:t>Úřadem městské části Praha 4</w:t>
      </w:r>
    </w:p>
    <w:p w14:paraId="0F38AA06" w14:textId="5012294A" w:rsidR="00A0324A" w:rsidRPr="009B5787" w:rsidRDefault="00A0324A" w:rsidP="00A0324A">
      <w:pPr>
        <w:spacing w:line="276" w:lineRule="auto"/>
        <w:rPr>
          <w:rFonts w:cs="Times New Roman"/>
        </w:rPr>
      </w:pPr>
      <w:r w:rsidRPr="009B5787">
        <w:rPr>
          <w:rFonts w:cs="Times New Roman"/>
        </w:rPr>
        <w:t xml:space="preserve">IČO: </w:t>
      </w:r>
      <w:r>
        <w:rPr>
          <w:rFonts w:cs="Times New Roman"/>
        </w:rPr>
        <w:t>0</w:t>
      </w:r>
      <w:r w:rsidR="003408DC">
        <w:rPr>
          <w:rFonts w:cs="Times New Roman"/>
        </w:rPr>
        <w:t>88023214</w:t>
      </w:r>
    </w:p>
    <w:p w14:paraId="0BDF744F" w14:textId="07863ECE" w:rsidR="00A0324A" w:rsidRPr="009B5787" w:rsidRDefault="00A0324A" w:rsidP="00A0324A">
      <w:pPr>
        <w:spacing w:line="276" w:lineRule="auto"/>
        <w:rPr>
          <w:rFonts w:cs="Times New Roman"/>
        </w:rPr>
      </w:pPr>
      <w:r w:rsidRPr="009B5787">
        <w:rPr>
          <w:rFonts w:cs="Times New Roman"/>
        </w:rPr>
        <w:t>bankovní spojení</w:t>
      </w:r>
    </w:p>
    <w:p w14:paraId="167DC328" w14:textId="442410BE" w:rsidR="00A0324A" w:rsidRPr="009B5787" w:rsidRDefault="00A0324A" w:rsidP="00A0324A">
      <w:pPr>
        <w:spacing w:line="276" w:lineRule="auto"/>
        <w:rPr>
          <w:rFonts w:cs="Times New Roman"/>
        </w:rPr>
      </w:pPr>
      <w:r w:rsidRPr="009B5787">
        <w:rPr>
          <w:rFonts w:cs="Times New Roman"/>
        </w:rPr>
        <w:t xml:space="preserve">číslo účtu: </w:t>
      </w:r>
    </w:p>
    <w:p w14:paraId="71B4A1CE" w14:textId="49CA4D9A" w:rsidR="00A0324A" w:rsidRPr="009B5787" w:rsidRDefault="003408DC" w:rsidP="00A0324A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ne </w:t>
      </w:r>
      <w:r w:rsidR="00A0324A" w:rsidRPr="009B5787">
        <w:rPr>
          <w:rFonts w:cs="Times New Roman"/>
        </w:rPr>
        <w:t>plátce</w:t>
      </w:r>
      <w:r w:rsidR="00A0324A">
        <w:rPr>
          <w:rFonts w:cs="Times New Roman"/>
        </w:rPr>
        <w:t xml:space="preserve"> </w:t>
      </w:r>
      <w:r w:rsidR="00A0324A" w:rsidRPr="009B5787">
        <w:rPr>
          <w:rFonts w:cs="Times New Roman"/>
        </w:rPr>
        <w:t xml:space="preserve">DPH </w:t>
      </w:r>
    </w:p>
    <w:p w14:paraId="39B05898" w14:textId="77777777" w:rsidR="00A0324A" w:rsidRPr="00A15479" w:rsidRDefault="00A0324A" w:rsidP="00A0324A">
      <w:pPr>
        <w:pStyle w:val="Zkladntext"/>
        <w:spacing w:line="276" w:lineRule="auto"/>
        <w:rPr>
          <w:rFonts w:cs="Times New Roman"/>
        </w:rPr>
      </w:pPr>
      <w:r w:rsidRPr="009B5787">
        <w:rPr>
          <w:rFonts w:cs="Times New Roman"/>
        </w:rPr>
        <w:t>(dále jen „</w:t>
      </w:r>
      <w:r w:rsidRPr="009B5787">
        <w:rPr>
          <w:rFonts w:cs="Times New Roman"/>
          <w:b/>
        </w:rPr>
        <w:t>zhotovitel</w:t>
      </w:r>
      <w:r w:rsidRPr="009B5787">
        <w:rPr>
          <w:rFonts w:cs="Times New Roman"/>
        </w:rPr>
        <w:t>“)</w:t>
      </w:r>
    </w:p>
    <w:p w14:paraId="3D438354" w14:textId="77777777" w:rsidR="00A0324A" w:rsidRPr="00A15479" w:rsidRDefault="00A0324A" w:rsidP="00A0324A">
      <w:pPr>
        <w:spacing w:before="120" w:after="120" w:line="276" w:lineRule="auto"/>
        <w:rPr>
          <w:rFonts w:cs="Times New Roman"/>
        </w:rPr>
      </w:pPr>
    </w:p>
    <w:p w14:paraId="62120BA0" w14:textId="77777777" w:rsidR="00A0324A" w:rsidRPr="00A15479" w:rsidRDefault="00A0324A" w:rsidP="00A0324A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dle ustanovení § 2586 a násl. a ustanovení § 2358 a násl. zákona č. 89/2012 Sb., občanský zákoník, ve znění pozdějších předpisů (dále jen „občanský zákoník“) tuto</w:t>
      </w:r>
    </w:p>
    <w:p w14:paraId="6954D85B" w14:textId="77777777" w:rsidR="00A0324A" w:rsidRDefault="00A0324A" w:rsidP="00A0324A">
      <w:pPr>
        <w:spacing w:after="120" w:line="276" w:lineRule="auto"/>
        <w:jc w:val="center"/>
        <w:rPr>
          <w:rFonts w:cs="Times New Roman"/>
          <w:b/>
        </w:rPr>
      </w:pPr>
    </w:p>
    <w:p w14:paraId="76FD1616" w14:textId="77777777" w:rsidR="00A0324A" w:rsidRPr="00A15479" w:rsidRDefault="00A0324A" w:rsidP="00A0324A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 xml:space="preserve">smlouvu o dílo </w:t>
      </w:r>
      <w:r>
        <w:rPr>
          <w:rFonts w:cs="Times New Roman"/>
          <w:b/>
        </w:rPr>
        <w:t>s licencí</w:t>
      </w:r>
    </w:p>
    <w:p w14:paraId="664553EF" w14:textId="77777777" w:rsidR="00A0324A" w:rsidRPr="00A15479" w:rsidRDefault="00A0324A" w:rsidP="00A0324A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 názvem</w:t>
      </w:r>
    </w:p>
    <w:p w14:paraId="0CB1E11A" w14:textId="182B2E6A" w:rsidR="00A0324A" w:rsidRPr="00A15479" w:rsidRDefault="00A0324A" w:rsidP="00A0324A">
      <w:pPr>
        <w:spacing w:after="120"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</w:rPr>
        <w:t>„</w:t>
      </w:r>
      <w:r w:rsidR="00A01F62">
        <w:rPr>
          <w:rFonts w:cs="Times New Roman"/>
          <w:b/>
        </w:rPr>
        <w:t>Ilustrace pro Kancelář zelené infrastruktury</w:t>
      </w:r>
      <w:r>
        <w:rPr>
          <w:rFonts w:cs="Times New Roman"/>
          <w:b/>
        </w:rPr>
        <w:t xml:space="preserve"> </w:t>
      </w:r>
      <w:r w:rsidRPr="00A15479">
        <w:rPr>
          <w:rFonts w:cs="Times New Roman"/>
          <w:b/>
          <w:bCs/>
        </w:rPr>
        <w:t>“</w:t>
      </w:r>
    </w:p>
    <w:p w14:paraId="1F155DCA" w14:textId="77777777" w:rsidR="00A0324A" w:rsidRPr="00A15479" w:rsidRDefault="00A0324A" w:rsidP="00A0324A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B72BEE">
        <w:rPr>
          <w:rFonts w:cs="Times New Roman"/>
          <w:b/>
          <w:bCs/>
        </w:rPr>
        <w:t>s</w:t>
      </w:r>
      <w:r w:rsidRPr="00A15479">
        <w:rPr>
          <w:rFonts w:cs="Times New Roman"/>
          <w:b/>
          <w:bCs/>
        </w:rPr>
        <w:t>mlouva</w:t>
      </w:r>
      <w:r w:rsidRPr="00A15479">
        <w:rPr>
          <w:rFonts w:cs="Times New Roman"/>
          <w:bCs/>
        </w:rPr>
        <w:t>“)</w:t>
      </w:r>
    </w:p>
    <w:p w14:paraId="11BBE2D5" w14:textId="77777777" w:rsidR="00A0324A" w:rsidRDefault="00A0324A" w:rsidP="00A0324A">
      <w:pPr>
        <w:pStyle w:val="Nadpis2"/>
        <w:spacing w:before="0" w:line="276" w:lineRule="auto"/>
        <w:rPr>
          <w:szCs w:val="22"/>
        </w:rPr>
      </w:pPr>
    </w:p>
    <w:p w14:paraId="6FF9ADB0" w14:textId="77777777" w:rsidR="00A0324A" w:rsidRDefault="00A0324A" w:rsidP="00A0324A">
      <w:pPr>
        <w:rPr>
          <w:rFonts w:cs="Times New Roman"/>
          <w:b/>
          <w:bCs/>
          <w:iCs/>
          <w:u w:val="single"/>
        </w:rPr>
      </w:pPr>
    </w:p>
    <w:p w14:paraId="58892E80" w14:textId="77777777" w:rsidR="00A0324A" w:rsidRPr="00A15479" w:rsidRDefault="00A0324A" w:rsidP="00A0324A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p w14:paraId="37076C9A" w14:textId="7FEBB877" w:rsidR="00341B38" w:rsidRPr="00A15479" w:rsidRDefault="00D01187" w:rsidP="00A0324A">
      <w:pPr>
        <w:spacing w:after="120" w:line="276" w:lineRule="auto"/>
        <w:jc w:val="both"/>
        <w:rPr>
          <w:rFonts w:cs="Times New Roman"/>
        </w:rPr>
      </w:pPr>
      <w:bookmarkStart w:id="1" w:name="_Hlk145583890"/>
      <w:bookmarkEnd w:id="0"/>
      <w:r w:rsidRPr="00A15479">
        <w:rPr>
          <w:rFonts w:cs="Times New Roman"/>
        </w:rPr>
        <w:t xml:space="preserve">Smluvní strany uzavírají smlouvu na základě zadání veřejné zakázky malého rozsahu s názvem </w:t>
      </w:r>
      <w:r w:rsidR="00A0324A" w:rsidRPr="00A15479">
        <w:rPr>
          <w:rFonts w:cs="Times New Roman"/>
        </w:rPr>
        <w:t>„</w:t>
      </w:r>
      <w:r w:rsidR="00A01F62">
        <w:rPr>
          <w:rFonts w:cs="Times New Roman"/>
          <w:b/>
        </w:rPr>
        <w:t>Ilustrace pro Kancelář zelené infrastruktury</w:t>
      </w:r>
      <w:r w:rsidR="00A0324A">
        <w:rPr>
          <w:rFonts w:cs="Times New Roman"/>
          <w:bCs/>
        </w:rPr>
        <w:t>“</w:t>
      </w:r>
      <w:r w:rsidRPr="00A15479">
        <w:rPr>
          <w:rFonts w:cs="Times New Roman"/>
        </w:rPr>
        <w:t>, zadávanou objednatelem jako veřejným zadavatelem v souladu s ustanovením §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6</w:t>
      </w:r>
      <w:r w:rsidR="007A63AA">
        <w:rPr>
          <w:rFonts w:cs="Times New Roman"/>
        </w:rPr>
        <w:t> </w:t>
      </w:r>
      <w:r w:rsidR="00AB3488">
        <w:rPr>
          <w:rFonts w:cs="Times New Roman"/>
        </w:rPr>
        <w:t xml:space="preserve">a </w:t>
      </w:r>
      <w:r w:rsidR="00AB3488" w:rsidRPr="00A15479">
        <w:rPr>
          <w:rFonts w:cs="Times New Roman"/>
        </w:rPr>
        <w:t>§</w:t>
      </w:r>
      <w:r w:rsidR="00AB3488"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 w:rsidR="00B34C82"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 w:rsidR="007A63AA">
        <w:rPr>
          <w:rFonts w:cs="Times New Roman"/>
          <w:b/>
        </w:rPr>
        <w:t> </w:t>
      </w:r>
      <w:r w:rsidR="00A0324A">
        <w:rPr>
          <w:rFonts w:cs="Times New Roman"/>
          <w:b/>
        </w:rPr>
        <w:t>2</w:t>
      </w:r>
      <w:r w:rsidR="00A01F62">
        <w:rPr>
          <w:rFonts w:cs="Times New Roman"/>
          <w:b/>
        </w:rPr>
        <w:t>4-0168/3</w:t>
      </w:r>
      <w:r w:rsidR="007A63AA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(dále </w:t>
      </w:r>
      <w:r w:rsidR="00A0324A" w:rsidRPr="00A15479">
        <w:rPr>
          <w:rFonts w:cs="Times New Roman"/>
        </w:rPr>
        <w:t>jen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</w:t>
      </w:r>
      <w:r w:rsidR="00A0324A" w:rsidRPr="00A15479">
        <w:rPr>
          <w:rFonts w:cs="Times New Roman"/>
        </w:rPr>
        <w:t xml:space="preserve"> </w:t>
      </w:r>
    </w:p>
    <w:p w14:paraId="32DE25BD" w14:textId="09CAE968" w:rsidR="001147E2" w:rsidRPr="00A15479" w:rsidRDefault="009C072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Zhotovitel touto smlouvou garantuje objednateli splnění zadání zakázky a všech z toho vyplývajících podmínek a povinností</w:t>
      </w:r>
      <w:r w:rsidR="00A0324A">
        <w:rPr>
          <w:rFonts w:cs="Times New Roman"/>
        </w:rPr>
        <w:t>.</w:t>
      </w:r>
    </w:p>
    <w:bookmarkEnd w:id="1"/>
    <w:p w14:paraId="5540280C" w14:textId="77777777" w:rsidR="003375C0" w:rsidRPr="00A15479" w:rsidRDefault="003375C0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 xml:space="preserve">I. </w:t>
      </w:r>
      <w:r w:rsidR="00DB0698" w:rsidRPr="00A15479">
        <w:rPr>
          <w:szCs w:val="22"/>
        </w:rPr>
        <w:t>Předmět smlouvy</w:t>
      </w:r>
    </w:p>
    <w:p w14:paraId="0DF1BFF7" w14:textId="1387D437" w:rsidR="00A0324A" w:rsidRPr="00A01F62" w:rsidRDefault="00A01F62" w:rsidP="00A01F62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se zavazuje </w:t>
      </w:r>
      <w:r>
        <w:rPr>
          <w:rFonts w:cs="Times New Roman"/>
        </w:rPr>
        <w:t xml:space="preserve">dílo </w:t>
      </w:r>
      <w:r w:rsidRPr="00A15479">
        <w:rPr>
          <w:rFonts w:cs="Times New Roman"/>
        </w:rPr>
        <w:t>provést pro objednatele, v souladu s jeho požadavky, v</w:t>
      </w:r>
      <w:r>
        <w:rPr>
          <w:rFonts w:cs="Times New Roman"/>
        </w:rPr>
        <w:t> </w:t>
      </w:r>
      <w:r w:rsidRPr="00A15479">
        <w:rPr>
          <w:rFonts w:cs="Times New Roman"/>
        </w:rPr>
        <w:t>termínu</w:t>
      </w:r>
      <w:r>
        <w:rPr>
          <w:rFonts w:cs="Times New Roman"/>
        </w:rPr>
        <w:t xml:space="preserve">, </w:t>
      </w:r>
      <w:r w:rsidRPr="00A15479">
        <w:rPr>
          <w:rFonts w:cs="Times New Roman"/>
        </w:rPr>
        <w:t>rozsahu, za podmínek sjednaných ve smlouvě, vlastním jménem, na svůj náklad a na vlastní odpovědnost a nebezpečí</w:t>
      </w:r>
      <w:r>
        <w:rPr>
          <w:rFonts w:cs="Times New Roman"/>
        </w:rPr>
        <w:t>. Předmětem smlouvy je „Ilustrace pro Kancelář zelené infrastruktury“</w:t>
      </w:r>
      <w:r w:rsidRPr="00A15479">
        <w:rPr>
          <w:rFonts w:cs="Times New Roman"/>
        </w:rPr>
        <w:t xml:space="preserve"> (dále jen </w:t>
      </w:r>
      <w:r w:rsidRPr="00A15479">
        <w:rPr>
          <w:rFonts w:cs="Times New Roman"/>
          <w:b/>
        </w:rPr>
        <w:t>„dílo“</w:t>
      </w:r>
      <w:r w:rsidRPr="00A15479">
        <w:rPr>
          <w:rFonts w:cs="Times New Roman"/>
        </w:rPr>
        <w:t xml:space="preserve"> nebo </w:t>
      </w:r>
      <w:r w:rsidRPr="00A15479">
        <w:rPr>
          <w:rFonts w:cs="Times New Roman"/>
          <w:b/>
        </w:rPr>
        <w:t>„předmět smlouvy“</w:t>
      </w:r>
      <w:r w:rsidRPr="00A15479">
        <w:rPr>
          <w:rFonts w:cs="Times New Roman"/>
        </w:rPr>
        <w:t>).</w:t>
      </w:r>
    </w:p>
    <w:p w14:paraId="54EF72F2" w14:textId="6CB73845" w:rsidR="006E510B" w:rsidRPr="00A15479" w:rsidRDefault="006E510B" w:rsidP="00A0324A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01199146" w14:textId="77777777" w:rsidR="00883398" w:rsidRPr="00A15479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zhotoviteli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>k realizaci díla</w:t>
      </w:r>
      <w:r w:rsidR="00922705" w:rsidRPr="00A15479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3BA158FC" w14:textId="1D060AC7" w:rsidR="00770CAA" w:rsidRDefault="00770CAA">
      <w:pPr>
        <w:rPr>
          <w:rFonts w:cs="Times New Roman"/>
        </w:rPr>
      </w:pPr>
    </w:p>
    <w:p w14:paraId="7EDCAF9A" w14:textId="15B3B57A" w:rsidR="004B511F" w:rsidRPr="00CC53A3" w:rsidRDefault="00D94EDF" w:rsidP="004B511F">
      <w:pPr>
        <w:pStyle w:val="Zkladntextodsazen21"/>
        <w:numPr>
          <w:ilvl w:val="0"/>
          <w:numId w:val="2"/>
        </w:numPr>
        <w:ind w:left="0" w:hanging="284"/>
        <w:jc w:val="both"/>
        <w:rPr>
          <w:rFonts w:cs="Times New Roman"/>
        </w:rPr>
      </w:pPr>
      <w:r>
        <w:rPr>
          <w:rFonts w:cs="Times New Roman"/>
        </w:rPr>
        <w:t>Podrobná specifikace předmětu smlouvy</w:t>
      </w:r>
      <w:r w:rsidR="004B511F">
        <w:rPr>
          <w:rFonts w:cs="Times New Roman"/>
        </w:rPr>
        <w:t xml:space="preserve"> jsou obrázky</w:t>
      </w:r>
      <w:r w:rsidR="004B511F" w:rsidRPr="00CC53A3">
        <w:rPr>
          <w:rFonts w:cs="Times New Roman"/>
        </w:rPr>
        <w:t xml:space="preserve"> a schémata do </w:t>
      </w:r>
      <w:proofErr w:type="spellStart"/>
      <w:r w:rsidR="004B511F" w:rsidRPr="00CC53A3">
        <w:rPr>
          <w:rFonts w:cs="Times New Roman"/>
        </w:rPr>
        <w:t>storymapy</w:t>
      </w:r>
      <w:proofErr w:type="spellEnd"/>
      <w:r w:rsidR="004B511F">
        <w:rPr>
          <w:rFonts w:cs="Times New Roman"/>
        </w:rPr>
        <w:t>:</w:t>
      </w:r>
    </w:p>
    <w:p w14:paraId="73499A8F" w14:textId="7DC11BB7" w:rsidR="004B511F" w:rsidRPr="00CC53A3" w:rsidRDefault="004B511F" w:rsidP="004B511F">
      <w:pPr>
        <w:pStyle w:val="Zkladntextodsazen21"/>
        <w:numPr>
          <w:ilvl w:val="0"/>
          <w:numId w:val="27"/>
        </w:numPr>
        <w:jc w:val="both"/>
        <w:rPr>
          <w:rFonts w:cs="Times New Roman"/>
        </w:rPr>
      </w:pPr>
      <w:r w:rsidRPr="00CC53A3">
        <w:rPr>
          <w:rFonts w:cs="Times New Roman"/>
        </w:rPr>
        <w:t>3</w:t>
      </w:r>
      <w:r>
        <w:rPr>
          <w:rFonts w:cs="Times New Roman"/>
        </w:rPr>
        <w:t xml:space="preserve"> </w:t>
      </w:r>
      <w:r w:rsidRPr="00CC53A3">
        <w:rPr>
          <w:rFonts w:cs="Times New Roman"/>
        </w:rPr>
        <w:t xml:space="preserve">x ilustrace postav: </w:t>
      </w:r>
      <w:proofErr w:type="spellStart"/>
      <w:r w:rsidRPr="00CC53A3">
        <w:rPr>
          <w:rFonts w:cs="Times New Roman"/>
        </w:rPr>
        <w:t>Pražinka</w:t>
      </w:r>
      <w:proofErr w:type="spellEnd"/>
      <w:r w:rsidRPr="00CC53A3">
        <w:rPr>
          <w:rFonts w:cs="Times New Roman"/>
        </w:rPr>
        <w:t xml:space="preserve">, </w:t>
      </w:r>
      <w:proofErr w:type="gramStart"/>
      <w:r w:rsidRPr="00CC53A3">
        <w:rPr>
          <w:rFonts w:cs="Times New Roman"/>
        </w:rPr>
        <w:t>Zelený</w:t>
      </w:r>
      <w:proofErr w:type="gramEnd"/>
      <w:r w:rsidRPr="00CC53A3">
        <w:rPr>
          <w:rFonts w:cs="Times New Roman"/>
        </w:rPr>
        <w:t xml:space="preserve"> muž, Ekosystém – výstup: bitmapa (kresba</w:t>
      </w:r>
      <w:proofErr w:type="gramStart"/>
      <w:r w:rsidRPr="00CC53A3">
        <w:rPr>
          <w:rFonts w:cs="Times New Roman"/>
        </w:rPr>
        <w:t>) &gt;</w:t>
      </w:r>
      <w:proofErr w:type="gramEnd"/>
      <w:r w:rsidRPr="00CC53A3">
        <w:rPr>
          <w:rFonts w:cs="Times New Roman"/>
        </w:rPr>
        <w:t xml:space="preserve">&gt; </w:t>
      </w:r>
      <w:r w:rsidR="00B76A7B">
        <w:rPr>
          <w:rFonts w:cs="Times New Roman"/>
        </w:rPr>
        <w:t>18</w:t>
      </w:r>
      <w:r w:rsidRPr="00CC53A3">
        <w:rPr>
          <w:rFonts w:cs="Times New Roman"/>
        </w:rPr>
        <w:t xml:space="preserve"> h</w:t>
      </w:r>
    </w:p>
    <w:p w14:paraId="69BB4447" w14:textId="6DEA8076" w:rsidR="004B511F" w:rsidRPr="00CC53A3" w:rsidRDefault="004B511F" w:rsidP="004B511F">
      <w:pPr>
        <w:pStyle w:val="Zkladntextodsazen21"/>
        <w:numPr>
          <w:ilvl w:val="0"/>
          <w:numId w:val="27"/>
        </w:numPr>
        <w:jc w:val="both"/>
        <w:rPr>
          <w:rFonts w:cs="Times New Roman"/>
        </w:rPr>
      </w:pPr>
      <w:r w:rsidRPr="00CC53A3">
        <w:rPr>
          <w:rFonts w:cs="Times New Roman"/>
        </w:rPr>
        <w:t>15</w:t>
      </w:r>
      <w:r>
        <w:rPr>
          <w:rFonts w:cs="Times New Roman"/>
        </w:rPr>
        <w:t xml:space="preserve"> </w:t>
      </w:r>
      <w:r w:rsidRPr="00CC53A3">
        <w:rPr>
          <w:rFonts w:cs="Times New Roman"/>
        </w:rPr>
        <w:t xml:space="preserve">x </w:t>
      </w:r>
      <w:proofErr w:type="spellStart"/>
      <w:r w:rsidRPr="00CC53A3">
        <w:rPr>
          <w:rFonts w:cs="Times New Roman"/>
        </w:rPr>
        <w:t>piktorgram</w:t>
      </w:r>
      <w:proofErr w:type="spellEnd"/>
      <w:r w:rsidRPr="00CC53A3">
        <w:rPr>
          <w:rFonts w:cs="Times New Roman"/>
        </w:rPr>
        <w:t xml:space="preserve"> pro jednotlivé ekosystémové služby 15</w:t>
      </w:r>
      <w:proofErr w:type="gramStart"/>
      <w:r w:rsidRPr="00CC53A3">
        <w:rPr>
          <w:rFonts w:cs="Times New Roman"/>
        </w:rPr>
        <w:t>x  –</w:t>
      </w:r>
      <w:proofErr w:type="gramEnd"/>
      <w:r w:rsidRPr="00CC53A3">
        <w:rPr>
          <w:rFonts w:cs="Times New Roman"/>
        </w:rPr>
        <w:t xml:space="preserve"> výstup: </w:t>
      </w:r>
      <w:proofErr w:type="gramStart"/>
      <w:r w:rsidRPr="00CC53A3">
        <w:rPr>
          <w:rFonts w:cs="Times New Roman"/>
        </w:rPr>
        <w:t>vektor &gt;</w:t>
      </w:r>
      <w:proofErr w:type="gramEnd"/>
      <w:r w:rsidRPr="00CC53A3">
        <w:rPr>
          <w:rFonts w:cs="Times New Roman"/>
        </w:rPr>
        <w:t>&gt; 1</w:t>
      </w:r>
      <w:r w:rsidR="00520670">
        <w:rPr>
          <w:rFonts w:cs="Times New Roman"/>
        </w:rPr>
        <w:t>5</w:t>
      </w:r>
      <w:r w:rsidRPr="00CC53A3">
        <w:rPr>
          <w:rFonts w:cs="Times New Roman"/>
        </w:rPr>
        <w:t xml:space="preserve"> h</w:t>
      </w:r>
    </w:p>
    <w:p w14:paraId="50373A06" w14:textId="30B7E0FF" w:rsidR="004B511F" w:rsidRPr="00CC53A3" w:rsidRDefault="004B511F" w:rsidP="004B511F">
      <w:pPr>
        <w:pStyle w:val="Zkladntextodsazen21"/>
        <w:numPr>
          <w:ilvl w:val="0"/>
          <w:numId w:val="27"/>
        </w:numPr>
        <w:jc w:val="both"/>
        <w:rPr>
          <w:rFonts w:cs="Times New Roman"/>
        </w:rPr>
      </w:pPr>
      <w:r w:rsidRPr="00CC53A3">
        <w:rPr>
          <w:rFonts w:cs="Times New Roman"/>
        </w:rPr>
        <w:t>1</w:t>
      </w:r>
      <w:r>
        <w:rPr>
          <w:rFonts w:cs="Times New Roman"/>
        </w:rPr>
        <w:t xml:space="preserve"> </w:t>
      </w:r>
      <w:r w:rsidRPr="00CC53A3">
        <w:rPr>
          <w:rFonts w:cs="Times New Roman"/>
        </w:rPr>
        <w:t>x skica výřezu města se zelenou infrastrukturou – výstup: bitmapa (kresba</w:t>
      </w:r>
      <w:proofErr w:type="gramStart"/>
      <w:r w:rsidRPr="00CC53A3">
        <w:rPr>
          <w:rFonts w:cs="Times New Roman"/>
        </w:rPr>
        <w:t>) &gt;</w:t>
      </w:r>
      <w:proofErr w:type="gramEnd"/>
      <w:r w:rsidRPr="00CC53A3">
        <w:rPr>
          <w:rFonts w:cs="Times New Roman"/>
        </w:rPr>
        <w:t xml:space="preserve">&gt; </w:t>
      </w:r>
      <w:r w:rsidR="00B76A7B">
        <w:rPr>
          <w:rFonts w:cs="Times New Roman"/>
        </w:rPr>
        <w:t>10</w:t>
      </w:r>
      <w:r w:rsidRPr="00CC53A3">
        <w:rPr>
          <w:rFonts w:cs="Times New Roman"/>
        </w:rPr>
        <w:t xml:space="preserve"> h</w:t>
      </w:r>
    </w:p>
    <w:p w14:paraId="71B9D709" w14:textId="017C4288" w:rsidR="004B511F" w:rsidRPr="00CC53A3" w:rsidRDefault="004B511F" w:rsidP="004B511F">
      <w:pPr>
        <w:pStyle w:val="Zkladntextodsazen21"/>
        <w:numPr>
          <w:ilvl w:val="0"/>
          <w:numId w:val="27"/>
        </w:numPr>
        <w:jc w:val="both"/>
        <w:rPr>
          <w:rFonts w:cs="Times New Roman"/>
        </w:rPr>
      </w:pPr>
      <w:r w:rsidRPr="00CC53A3">
        <w:rPr>
          <w:rFonts w:cs="Times New Roman"/>
        </w:rPr>
        <w:t>3</w:t>
      </w:r>
      <w:r>
        <w:rPr>
          <w:rFonts w:cs="Times New Roman"/>
        </w:rPr>
        <w:t xml:space="preserve"> </w:t>
      </w:r>
      <w:r w:rsidRPr="00CC53A3">
        <w:rPr>
          <w:rFonts w:cs="Times New Roman"/>
        </w:rPr>
        <w:t>x schéma/ilustrace (vrstevnatost, postup práce, kostra zelené infrastruktury) – výstup: vektor (případně i bitmapa/kresba</w:t>
      </w:r>
      <w:proofErr w:type="gramStart"/>
      <w:r w:rsidRPr="00CC53A3">
        <w:rPr>
          <w:rFonts w:cs="Times New Roman"/>
        </w:rPr>
        <w:t>) &gt;</w:t>
      </w:r>
      <w:proofErr w:type="gramEnd"/>
      <w:r w:rsidRPr="00CC53A3">
        <w:rPr>
          <w:rFonts w:cs="Times New Roman"/>
        </w:rPr>
        <w:t xml:space="preserve">&gt; </w:t>
      </w:r>
      <w:r w:rsidR="00B76A7B">
        <w:rPr>
          <w:rFonts w:cs="Times New Roman"/>
        </w:rPr>
        <w:t>10</w:t>
      </w:r>
      <w:r w:rsidRPr="00CC53A3">
        <w:rPr>
          <w:rFonts w:cs="Times New Roman"/>
        </w:rPr>
        <w:t xml:space="preserve"> h</w:t>
      </w:r>
    </w:p>
    <w:p w14:paraId="017B72D4" w14:textId="018C4746" w:rsidR="004B511F" w:rsidRPr="00CC53A3" w:rsidRDefault="004B511F" w:rsidP="004B511F">
      <w:pPr>
        <w:pStyle w:val="Zkladntextodsazen21"/>
        <w:numPr>
          <w:ilvl w:val="0"/>
          <w:numId w:val="27"/>
        </w:numPr>
        <w:jc w:val="both"/>
        <w:rPr>
          <w:rFonts w:cs="Times New Roman"/>
        </w:rPr>
      </w:pPr>
      <w:r w:rsidRPr="00CC53A3">
        <w:rPr>
          <w:rFonts w:cs="Times New Roman"/>
        </w:rPr>
        <w:t>6</w:t>
      </w:r>
      <w:r>
        <w:rPr>
          <w:rFonts w:cs="Times New Roman"/>
        </w:rPr>
        <w:t xml:space="preserve"> </w:t>
      </w:r>
      <w:r w:rsidRPr="00CC53A3">
        <w:rPr>
          <w:rFonts w:cs="Times New Roman"/>
        </w:rPr>
        <w:t>x ilustrace (návrhy opatření) – výstup: vektor nebo bitmapa/</w:t>
      </w:r>
      <w:proofErr w:type="gramStart"/>
      <w:r w:rsidRPr="00CC53A3">
        <w:rPr>
          <w:rFonts w:cs="Times New Roman"/>
        </w:rPr>
        <w:t>kresba &gt;</w:t>
      </w:r>
      <w:proofErr w:type="gramEnd"/>
      <w:r w:rsidRPr="00CC53A3">
        <w:rPr>
          <w:rFonts w:cs="Times New Roman"/>
        </w:rPr>
        <w:t>&gt; 1</w:t>
      </w:r>
      <w:r w:rsidR="00B76A7B">
        <w:rPr>
          <w:rFonts w:cs="Times New Roman"/>
        </w:rPr>
        <w:t>2</w:t>
      </w:r>
      <w:r w:rsidRPr="00CC53A3">
        <w:rPr>
          <w:rFonts w:cs="Times New Roman"/>
        </w:rPr>
        <w:t xml:space="preserve"> h</w:t>
      </w:r>
    </w:p>
    <w:p w14:paraId="77F0DA8C" w14:textId="3461D693" w:rsidR="004B511F" w:rsidRDefault="004B511F" w:rsidP="004B511F">
      <w:pPr>
        <w:pStyle w:val="Zkladntextodsazen21"/>
        <w:numPr>
          <w:ilvl w:val="0"/>
          <w:numId w:val="27"/>
        </w:numPr>
        <w:jc w:val="both"/>
        <w:rPr>
          <w:rFonts w:cs="Times New Roman"/>
        </w:rPr>
      </w:pPr>
      <w:r w:rsidRPr="00CC53A3">
        <w:rPr>
          <w:rFonts w:cs="Times New Roman"/>
        </w:rPr>
        <w:t xml:space="preserve">5 ks doplňkové prvky (koláčový graf, doprovodný organizační piktogram (šipky, bubliny apod.) – výstup: </w:t>
      </w:r>
      <w:proofErr w:type="gramStart"/>
      <w:r w:rsidRPr="00CC53A3">
        <w:rPr>
          <w:rFonts w:cs="Times New Roman"/>
        </w:rPr>
        <w:t>vektor  &gt;&gt;  </w:t>
      </w:r>
      <w:r w:rsidR="00520670">
        <w:rPr>
          <w:rFonts w:cs="Times New Roman"/>
        </w:rPr>
        <w:t>1</w:t>
      </w:r>
      <w:r w:rsidR="00A9041B">
        <w:rPr>
          <w:rFonts w:cs="Times New Roman"/>
        </w:rPr>
        <w:t>0</w:t>
      </w:r>
      <w:proofErr w:type="gramEnd"/>
      <w:r w:rsidRPr="00CC53A3">
        <w:rPr>
          <w:rFonts w:cs="Times New Roman"/>
        </w:rPr>
        <w:t xml:space="preserve"> h</w:t>
      </w:r>
      <w:r>
        <w:rPr>
          <w:rFonts w:cs="Times New Roman"/>
        </w:rPr>
        <w:t>.</w:t>
      </w:r>
    </w:p>
    <w:p w14:paraId="6DFD1B27" w14:textId="77777777" w:rsidR="004B511F" w:rsidRDefault="004B511F" w:rsidP="004B511F">
      <w:pPr>
        <w:pStyle w:val="Zkladntextodsazen21"/>
        <w:numPr>
          <w:ilvl w:val="0"/>
          <w:numId w:val="27"/>
        </w:numPr>
        <w:jc w:val="both"/>
        <w:rPr>
          <w:rFonts w:cs="Times New Roman"/>
        </w:rPr>
      </w:pPr>
      <w:r>
        <w:rPr>
          <w:rFonts w:cs="Times New Roman"/>
        </w:rPr>
        <w:t>Velikost dle domluvy</w:t>
      </w:r>
    </w:p>
    <w:p w14:paraId="22079AEF" w14:textId="34D3728B" w:rsidR="004B511F" w:rsidRDefault="004B511F" w:rsidP="004B511F">
      <w:pPr>
        <w:pStyle w:val="Zkladntextodsazen21"/>
        <w:numPr>
          <w:ilvl w:val="0"/>
          <w:numId w:val="27"/>
        </w:numPr>
        <w:jc w:val="both"/>
        <w:rPr>
          <w:rFonts w:cs="Times New Roman"/>
        </w:rPr>
      </w:pPr>
      <w:r>
        <w:rPr>
          <w:rFonts w:cs="Times New Roman"/>
        </w:rPr>
        <w:t xml:space="preserve">Formát odevzdání </w:t>
      </w:r>
      <w:r w:rsidR="000F7BD1">
        <w:rPr>
          <w:rFonts w:cs="Times New Roman"/>
        </w:rPr>
        <w:t>dle domluvy</w:t>
      </w:r>
    </w:p>
    <w:p w14:paraId="18CF8EBB" w14:textId="77777777" w:rsidR="004B511F" w:rsidRPr="00CC53A3" w:rsidRDefault="004B511F" w:rsidP="004B511F">
      <w:pPr>
        <w:pStyle w:val="Zkladntextodsazen21"/>
        <w:numPr>
          <w:ilvl w:val="0"/>
          <w:numId w:val="27"/>
        </w:numPr>
        <w:jc w:val="both"/>
        <w:rPr>
          <w:rFonts w:cs="Times New Roman"/>
        </w:rPr>
      </w:pPr>
      <w:r>
        <w:rPr>
          <w:rFonts w:cs="Times New Roman"/>
        </w:rPr>
        <w:t>Barvy laděné do zelena dle zadání.</w:t>
      </w:r>
    </w:p>
    <w:p w14:paraId="4F072886" w14:textId="14721A9A" w:rsidR="0081750C" w:rsidRPr="00B72BEE" w:rsidRDefault="002A1B71" w:rsidP="001B4F0F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B72BEE">
        <w:rPr>
          <w:rFonts w:cs="Times New Roman"/>
        </w:rPr>
        <w:t xml:space="preserve">Plnění předmětu smlouvy bude provedeno za podmínek stanovených v této </w:t>
      </w:r>
      <w:r w:rsidR="0033030D" w:rsidRPr="00B72BEE">
        <w:rPr>
          <w:rFonts w:cs="Times New Roman"/>
        </w:rPr>
        <w:t>smlouvě.</w:t>
      </w:r>
    </w:p>
    <w:p w14:paraId="07ED6E58" w14:textId="717C1A85" w:rsidR="00AE0FE5" w:rsidRPr="00A15479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je i veškerá činnost </w:t>
      </w:r>
      <w:r w:rsidR="00CA37E5" w:rsidRPr="00A15479">
        <w:rPr>
          <w:rFonts w:cs="Times New Roman"/>
        </w:rPr>
        <w:t>z</w:t>
      </w:r>
      <w:r w:rsidRPr="00A15479">
        <w:rPr>
          <w:rFonts w:cs="Times New Roman"/>
        </w:rPr>
        <w:t xml:space="preserve">hotovitele nezbytná k provádění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a k jeho zdárnému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kompletnímu dokon</w:t>
      </w:r>
      <w:r w:rsidR="00560B19" w:rsidRPr="00A15479">
        <w:rPr>
          <w:rFonts w:cs="Times New Roman"/>
        </w:rPr>
        <w:t>čení, zejména prezentace návrhu a</w:t>
      </w:r>
      <w:r w:rsidRPr="00A15479">
        <w:rPr>
          <w:rFonts w:cs="Times New Roman"/>
        </w:rPr>
        <w:t xml:space="preserve"> komunikace s</w:t>
      </w:r>
      <w:r w:rsidR="00227E02" w:rsidRPr="00A15479">
        <w:rPr>
          <w:rFonts w:cs="Times New Roman"/>
        </w:rPr>
        <w:t xml:space="preserve"> klíčovými </w:t>
      </w:r>
      <w:r w:rsidRPr="00A15479">
        <w:rPr>
          <w:rFonts w:cs="Times New Roman"/>
        </w:rPr>
        <w:t xml:space="preserve">aktéry. 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Pr="00D80D48">
        <w:rPr>
          <w:rFonts w:cs="Times New Roman"/>
        </w:rPr>
        <w:t>je i provedení prací, neuvedených ve výčtu tohoto článku, avšak nezbytných k řádnému dokončení</w:t>
      </w:r>
      <w:r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>Smluvní strany prohlašují, že na základě výše uvedené specifikace je dílo dostatečně a</w:t>
      </w:r>
      <w:r w:rsidR="007A63AA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48A7F9BD" w14:textId="77777777" w:rsidR="002A28FA" w:rsidRPr="002A28FA" w:rsidRDefault="002A28FA" w:rsidP="002A28FA">
      <w:pPr>
        <w:pStyle w:val="Zkladntext2"/>
        <w:numPr>
          <w:ilvl w:val="0"/>
          <w:numId w:val="2"/>
        </w:numPr>
        <w:spacing w:line="276" w:lineRule="auto"/>
        <w:ind w:left="0" w:firstLine="0"/>
        <w:jc w:val="both"/>
      </w:pPr>
      <w:r w:rsidRPr="002A28FA">
        <w:lastRenderedPageBreak/>
        <w:t xml:space="preserve">Zhotovitel spolu s předáním předmětu smlouvy odevzdá kontaktní osobě objednatele výkaz skutečně odpracovaných hodin (tzv. </w:t>
      </w:r>
      <w:r w:rsidRPr="002A28FA">
        <w:rPr>
          <w:b/>
        </w:rPr>
        <w:t>výčetku</w:t>
      </w:r>
      <w:r w:rsidRPr="002A28FA">
        <w:t>).</w:t>
      </w:r>
    </w:p>
    <w:p w14:paraId="53B67360" w14:textId="77777777" w:rsidR="00054353" w:rsidRDefault="002A28FA" w:rsidP="00054353">
      <w:pPr>
        <w:pStyle w:val="Odstavecseseznamem"/>
        <w:numPr>
          <w:ilvl w:val="0"/>
          <w:numId w:val="2"/>
        </w:numPr>
        <w:spacing w:after="120" w:line="276" w:lineRule="auto"/>
        <w:ind w:left="0" w:firstLine="0"/>
        <w:jc w:val="both"/>
        <w:rPr>
          <w:rFonts w:cs="Times New Roman"/>
        </w:rPr>
      </w:pPr>
      <w:r w:rsidRPr="002A28FA">
        <w:rPr>
          <w:rFonts w:cs="Times New Roman"/>
        </w:rPr>
        <w:t xml:space="preserve">Vzor výkazu skutečně odpracovaných hodin je ke stažení na webových stránkách objednatele na adrese: </w:t>
      </w:r>
      <w:hyperlink r:id="rId11" w:history="1">
        <w:r w:rsidRPr="002A28FA">
          <w:rPr>
            <w:rStyle w:val="Hypertextovodkaz"/>
            <w:rFonts w:cs="Times New Roman"/>
          </w:rPr>
          <w:t>http://www.iprpraha.cz/clanek/1950/vzory-dokumentu</w:t>
        </w:r>
      </w:hyperlink>
      <w:r w:rsidRPr="002A28FA">
        <w:rPr>
          <w:rFonts w:cs="Times New Roman"/>
        </w:rPr>
        <w:t xml:space="preserve"> v záložce „Vzory dokumentů, na které odkazují smlouvy“.</w:t>
      </w:r>
    </w:p>
    <w:p w14:paraId="6AB94427" w14:textId="2CD3C843" w:rsidR="002A28FA" w:rsidRPr="00054353" w:rsidRDefault="002A28FA" w:rsidP="00054353">
      <w:pPr>
        <w:pStyle w:val="Odstavecseseznamem"/>
        <w:numPr>
          <w:ilvl w:val="0"/>
          <w:numId w:val="2"/>
        </w:numPr>
        <w:spacing w:after="120" w:line="276" w:lineRule="auto"/>
        <w:ind w:left="0" w:firstLine="0"/>
        <w:jc w:val="both"/>
        <w:rPr>
          <w:rFonts w:cs="Times New Roman"/>
        </w:rPr>
      </w:pPr>
      <w:r w:rsidRPr="00054353">
        <w:rPr>
          <w:rFonts w:cs="Times New Roman"/>
        </w:rPr>
        <w:t xml:space="preserve">Platba za splnění předmětu smlouvy se uskuteční po předání dokončeného díla, a to po oboustranném podepsání akceptačního protokolu bez výhrad či s výhradou těch vad, které nebrání dílo akceptovat, a to na základě objednatelem odsouhlaseného </w:t>
      </w:r>
      <w:r w:rsidRPr="002A28FA">
        <w:t xml:space="preserve">výkazu skutečně odpracovaných hodin předloženého zhotovitelem (tzv. </w:t>
      </w:r>
      <w:r w:rsidRPr="00054353">
        <w:rPr>
          <w:b/>
        </w:rPr>
        <w:t>výčetky</w:t>
      </w:r>
      <w:r w:rsidRPr="002A28FA">
        <w:t>).</w:t>
      </w:r>
    </w:p>
    <w:p w14:paraId="4E545FEE" w14:textId="475BD2A2" w:rsidR="000943FC" w:rsidRPr="00A15479" w:rsidRDefault="00AE0FE5" w:rsidP="00054353">
      <w:pPr>
        <w:pStyle w:val="Zkladntextodsazen21"/>
        <w:numPr>
          <w:ilvl w:val="0"/>
          <w:numId w:val="28"/>
        </w:numPr>
        <w:spacing w:line="276" w:lineRule="auto"/>
        <w:ind w:left="284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nese nebezpečí škody na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nebo jeho částech a odpovídá za veškeré škody způsobené svojí činností, a to až do okamžiku řádného předání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bjednateli</w:t>
      </w:r>
      <w:r w:rsidR="00D94EDF">
        <w:rPr>
          <w:rFonts w:cs="Times New Roman"/>
        </w:rPr>
        <w:t>.</w:t>
      </w:r>
      <w:r w:rsidRPr="00A15479">
        <w:rPr>
          <w:rFonts w:cs="Times New Roman"/>
        </w:rPr>
        <w:t xml:space="preserve"> Nebezpečí škody na</w:t>
      </w:r>
      <w:r w:rsidR="00D94EDF">
        <w:rPr>
          <w:rFonts w:cs="Times New Roman"/>
        </w:rPr>
        <w:t> </w:t>
      </w:r>
      <w:r w:rsidRPr="00A15479">
        <w:rPr>
          <w:rFonts w:cs="Times New Roman"/>
        </w:rPr>
        <w:t xml:space="preserve">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přechází na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díla</w:t>
      </w:r>
      <w:r w:rsidRPr="00A15479">
        <w:rPr>
          <w:rFonts w:cs="Times New Roman"/>
        </w:rPr>
        <w:t>.</w:t>
      </w:r>
    </w:p>
    <w:p w14:paraId="15F0F9D1" w14:textId="77777777" w:rsidR="00AE0FE5" w:rsidRPr="00A15479" w:rsidRDefault="00AE0FE5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72C3CC3" w14:textId="77777777" w:rsidR="007A6D29" w:rsidRDefault="007A6D29" w:rsidP="0007550F">
      <w:pPr>
        <w:pStyle w:val="Nadpis2"/>
        <w:spacing w:before="0" w:line="276" w:lineRule="auto"/>
        <w:rPr>
          <w:szCs w:val="22"/>
        </w:rPr>
      </w:pPr>
    </w:p>
    <w:p w14:paraId="58AC7DEC" w14:textId="167FFD7C" w:rsidR="001D54B4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1D131AEA" w14:textId="77777777" w:rsidR="007A6D29" w:rsidRPr="007A6D29" w:rsidRDefault="007A6D29" w:rsidP="007A6D29"/>
    <w:p w14:paraId="32DE0CE5" w14:textId="77777777" w:rsidR="00B72BEE" w:rsidRDefault="004B511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Hodinová sazba činí: 800,- Kč.</w:t>
      </w:r>
      <w:r w:rsidR="00B72BEE">
        <w:rPr>
          <w:rFonts w:cs="Times New Roman"/>
        </w:rPr>
        <w:t xml:space="preserve">  </w:t>
      </w:r>
    </w:p>
    <w:p w14:paraId="081A8476" w14:textId="04F99324" w:rsidR="00823B37" w:rsidRPr="00B72BEE" w:rsidRDefault="001D54B4" w:rsidP="00B72BEE">
      <w:pPr>
        <w:spacing w:after="120" w:line="276" w:lineRule="auto"/>
        <w:jc w:val="both"/>
        <w:rPr>
          <w:rFonts w:cs="Times New Roman"/>
        </w:rPr>
      </w:pPr>
      <w:r w:rsidRPr="00B72BEE">
        <w:rPr>
          <w:rFonts w:cs="Times New Roman"/>
        </w:rPr>
        <w:t xml:space="preserve">Celková cena za zpracování díla </w:t>
      </w:r>
      <w:bookmarkStart w:id="2" w:name="_Hlk145932325"/>
      <w:r w:rsidR="007A6D29" w:rsidRPr="00B72BEE">
        <w:rPr>
          <w:rFonts w:cs="Times New Roman"/>
        </w:rPr>
        <w:t xml:space="preserve">činí: </w:t>
      </w:r>
      <w:r w:rsidR="009D1572">
        <w:rPr>
          <w:rFonts w:cs="Times New Roman"/>
          <w:b/>
          <w:bCs/>
        </w:rPr>
        <w:t>60</w:t>
      </w:r>
      <w:r w:rsidR="007A6D29" w:rsidRPr="00B72BEE">
        <w:rPr>
          <w:rFonts w:cs="Times New Roman"/>
          <w:b/>
          <w:bCs/>
        </w:rPr>
        <w:t>.</w:t>
      </w:r>
      <w:r w:rsidR="009D1572">
        <w:rPr>
          <w:rFonts w:cs="Times New Roman"/>
          <w:b/>
          <w:bCs/>
        </w:rPr>
        <w:t>0</w:t>
      </w:r>
      <w:r w:rsidR="007A6D29" w:rsidRPr="00B72BEE">
        <w:rPr>
          <w:rFonts w:cs="Times New Roman"/>
          <w:b/>
          <w:bCs/>
        </w:rPr>
        <w:t>00, - Kč</w:t>
      </w:r>
      <w:r w:rsidR="00CE703C" w:rsidRPr="00B72BEE">
        <w:rPr>
          <w:rFonts w:cs="Times New Roman"/>
          <w:b/>
        </w:rPr>
        <w:t xml:space="preserve"> </w:t>
      </w:r>
      <w:r w:rsidR="00CE703C" w:rsidRPr="00B72BEE">
        <w:rPr>
          <w:rFonts w:cs="Times New Roman"/>
        </w:rPr>
        <w:t>(slovy:</w:t>
      </w:r>
      <w:r w:rsidR="004734DE" w:rsidRPr="00B72BEE">
        <w:rPr>
          <w:rFonts w:cs="Times New Roman"/>
        </w:rPr>
        <w:t xml:space="preserve"> </w:t>
      </w:r>
      <w:proofErr w:type="spellStart"/>
      <w:r w:rsidR="009D1572">
        <w:rPr>
          <w:rFonts w:cs="Times New Roman"/>
        </w:rPr>
        <w:t>šedesat</w:t>
      </w:r>
      <w:proofErr w:type="spellEnd"/>
      <w:r w:rsidR="009D1572">
        <w:rPr>
          <w:rFonts w:cs="Times New Roman"/>
        </w:rPr>
        <w:t xml:space="preserve"> </w:t>
      </w:r>
      <w:r w:rsidR="007A6D29" w:rsidRPr="00B72BEE">
        <w:rPr>
          <w:rFonts w:cs="Times New Roman"/>
        </w:rPr>
        <w:t>tisíc</w:t>
      </w:r>
      <w:r w:rsidR="00CE703C" w:rsidRPr="00B72BEE">
        <w:rPr>
          <w:rFonts w:cs="Times New Roman"/>
        </w:rPr>
        <w:t xml:space="preserve"> korun českých</w:t>
      </w:r>
      <w:r w:rsidR="0033030D" w:rsidRPr="00B72BEE">
        <w:rPr>
          <w:rFonts w:cs="Times New Roman"/>
        </w:rPr>
        <w:t>).</w:t>
      </w:r>
    </w:p>
    <w:p w14:paraId="557C0EA4" w14:textId="77777777" w:rsidR="007A6D29" w:rsidRDefault="007A6D29" w:rsidP="0007550F">
      <w:pPr>
        <w:spacing w:after="120" w:line="276" w:lineRule="auto"/>
        <w:jc w:val="both"/>
        <w:rPr>
          <w:rFonts w:cs="Times New Roman"/>
        </w:rPr>
      </w:pPr>
    </w:p>
    <w:bookmarkEnd w:id="2"/>
    <w:p w14:paraId="3C70F390" w14:textId="5B3AFC12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</w:t>
      </w:r>
      <w:r w:rsidR="000B6028">
        <w:rPr>
          <w:rFonts w:cs="Times New Roman"/>
        </w:rPr>
        <w:t> </w:t>
      </w:r>
      <w:r w:rsidR="001D54B4" w:rsidRPr="00A15479">
        <w:rPr>
          <w:rFonts w:cs="Times New Roman"/>
        </w:rPr>
        <w:t>DPH či jiných daňových předpisů majících vliv na cenu předmětu plnění. Rozhodným dnem je</w:t>
      </w:r>
      <w:r w:rsidR="00E141E8">
        <w:rPr>
          <w:rFonts w:cs="Times New Roman"/>
        </w:rPr>
        <w:t> </w:t>
      </w:r>
      <w:r w:rsidR="001D54B4" w:rsidRPr="00A15479">
        <w:rPr>
          <w:rFonts w:cs="Times New Roman"/>
        </w:rPr>
        <w:t>den</w:t>
      </w:r>
      <w:r w:rsidR="00E141E8">
        <w:rPr>
          <w:rFonts w:cs="Times New Roman"/>
        </w:rPr>
        <w:t> </w:t>
      </w:r>
      <w:r w:rsidR="001D54B4" w:rsidRPr="00A15479">
        <w:rPr>
          <w:rFonts w:cs="Times New Roman"/>
        </w:rPr>
        <w:t>změny sazby DPH.</w:t>
      </w:r>
    </w:p>
    <w:p w14:paraId="39A7D7B3" w14:textId="6842359F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Sjednaná cena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2C3CC376" w:rsidR="001F38CB" w:rsidRPr="00D94EDF" w:rsidRDefault="001F38CB" w:rsidP="00D01BEA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94EDF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5138FC56" w14:textId="39CEA603" w:rsidR="001F38CB" w:rsidRPr="00A15479" w:rsidRDefault="001F38CB" w:rsidP="001F38CB">
      <w:pPr>
        <w:spacing w:after="120" w:line="276" w:lineRule="auto"/>
        <w:jc w:val="both"/>
        <w:rPr>
          <w:rFonts w:cs="Times New Roman"/>
        </w:rPr>
      </w:pPr>
      <w:r w:rsidRPr="00823B37">
        <w:rPr>
          <w:rFonts w:cs="Times New Roman"/>
        </w:rPr>
        <w:t>Objednatel je povinen zaplatit zhotoviteli cenu za provedení díla na bankovní účet zhotovitele po</w:t>
      </w:r>
      <w:r w:rsidR="007A63AA" w:rsidRPr="00823B37">
        <w:rPr>
          <w:rFonts w:cs="Times New Roman"/>
        </w:rPr>
        <w:t> </w:t>
      </w:r>
      <w:r w:rsidRPr="00823B37">
        <w:rPr>
          <w:rFonts w:cs="Times New Roman"/>
        </w:rPr>
        <w:t xml:space="preserve">úplném předání předmětu díla, </w:t>
      </w:r>
      <w:bookmarkStart w:id="3" w:name="_Hlk145931961"/>
      <w:r w:rsidRPr="00823B37">
        <w:rPr>
          <w:rFonts w:cs="Times New Roman"/>
        </w:rPr>
        <w:t>a to na základě oboustranně podepsaného akceptačního protokolu, a</w:t>
      </w:r>
      <w:r w:rsidR="007A63AA" w:rsidRPr="00823B37">
        <w:rPr>
          <w:rFonts w:cs="Times New Roman"/>
        </w:rPr>
        <w:t> </w:t>
      </w:r>
      <w:r w:rsidRPr="00823B37">
        <w:rPr>
          <w:rFonts w:cs="Times New Roman"/>
        </w:rPr>
        <w:t>to do 21 dní od podpisu akceptačního protokolu</w:t>
      </w:r>
      <w:bookmarkEnd w:id="3"/>
      <w:r w:rsidRPr="00823B37">
        <w:rPr>
          <w:rFonts w:cs="Times New Roman"/>
        </w:rPr>
        <w:t>.</w:t>
      </w:r>
    </w:p>
    <w:p w14:paraId="6C7C416E" w14:textId="77777777" w:rsidR="00823B37" w:rsidRDefault="001D54B4" w:rsidP="00823B37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Řádným vystavením faktury se rozumí vystavení faktury zhotovitelem</w:t>
      </w:r>
      <w:r w:rsidR="00E141E8">
        <w:rPr>
          <w:rFonts w:cs="Times New Roman"/>
        </w:rPr>
        <w:t>,</w:t>
      </w:r>
      <w:r w:rsidRPr="00A15479">
        <w:rPr>
          <w:rFonts w:cs="Times New Roman"/>
        </w:rPr>
        <w:t xml:space="preserve">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1725C2">
        <w:rPr>
          <w:rFonts w:cs="Times New Roman"/>
          <w:b/>
        </w:rPr>
        <w:t xml:space="preserve">. </w:t>
      </w:r>
      <w:r w:rsidR="0095242F" w:rsidRPr="00021EB3">
        <w:rPr>
          <w:rFonts w:cs="Times New Roman"/>
          <w:b/>
        </w:rPr>
        <w:t>Zhotovitel je povinen zaslat fakturu ve formátu .</w:t>
      </w:r>
      <w:proofErr w:type="spellStart"/>
      <w:r w:rsidR="0095242F" w:rsidRPr="00B41389">
        <w:rPr>
          <w:rFonts w:cs="Times New Roman"/>
          <w:b/>
        </w:rPr>
        <w:t>pdf</w:t>
      </w:r>
      <w:proofErr w:type="spellEnd"/>
      <w:r w:rsidR="0095242F" w:rsidRPr="00B41389">
        <w:rPr>
          <w:rFonts w:cs="Times New Roman"/>
          <w:b/>
        </w:rPr>
        <w:t xml:space="preserve"> na e-mailovou adresu kontaktní osoby objednatele / var. na e-mailovou adresu </w:t>
      </w:r>
      <w:hyperlink r:id="rId12" w:history="1">
        <w:r w:rsidR="0095242F" w:rsidRPr="00B41389">
          <w:rPr>
            <w:rStyle w:val="Hypertextovodkaz"/>
            <w:rFonts w:cs="Times New Roman"/>
            <w:b/>
          </w:rPr>
          <w:t>faktura</w:t>
        </w:r>
        <w:r w:rsidR="0095242F" w:rsidRPr="00B41389">
          <w:rPr>
            <w:rStyle w:val="Hypertextovodkaz"/>
            <w:rFonts w:cs="Times New Roman"/>
            <w:b/>
            <w:lang w:val="en-GB"/>
          </w:rPr>
          <w:t>@</w:t>
        </w:r>
        <w:r w:rsidR="0095242F" w:rsidRPr="00B41389">
          <w:rPr>
            <w:rStyle w:val="Hypertextovodkaz"/>
            <w:rFonts w:cs="Times New Roman"/>
            <w:b/>
          </w:rPr>
          <w:t>ipr.praha.eu</w:t>
        </w:r>
      </w:hyperlink>
      <w:r w:rsidR="0095242F" w:rsidRPr="00B41389">
        <w:rPr>
          <w:rFonts w:cs="Times New Roman"/>
          <w:b/>
        </w:rPr>
        <w:t>.</w:t>
      </w:r>
      <w:r w:rsidR="0095242F" w:rsidRPr="00021EB3">
        <w:rPr>
          <w:rFonts w:cs="Times New Roman"/>
          <w:b/>
        </w:rPr>
        <w:t xml:space="preserve"> </w:t>
      </w:r>
      <w:r w:rsidR="000F2124" w:rsidRPr="00A15479">
        <w:rPr>
          <w:rFonts w:cs="Times New Roman"/>
        </w:rPr>
        <w:t>Úhrada faktur bude provedena převodním příkazem na bankovní účet uvedený na faktuře zhotovitele,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17F6A748" w:rsidR="003B6E46" w:rsidRPr="00823B37" w:rsidRDefault="001D54B4" w:rsidP="00823B37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3B37">
        <w:rPr>
          <w:rFonts w:cs="Times New Roman"/>
        </w:rPr>
        <w:t xml:space="preserve">Oprávněným vystavením faktury se rozumí vystavení faktury zhotovitelem za </w:t>
      </w:r>
      <w:r w:rsidR="008056A5" w:rsidRPr="00823B37">
        <w:rPr>
          <w:rFonts w:cs="Times New Roman"/>
        </w:rPr>
        <w:t xml:space="preserve">řádně </w:t>
      </w:r>
      <w:r w:rsidRPr="00823B37">
        <w:rPr>
          <w:rFonts w:cs="Times New Roman"/>
        </w:rPr>
        <w:t>provedené a</w:t>
      </w:r>
      <w:r w:rsidR="007A63AA" w:rsidRPr="00823B37">
        <w:rPr>
          <w:rFonts w:cs="Times New Roman"/>
        </w:rPr>
        <w:t> </w:t>
      </w:r>
      <w:r w:rsidR="00DA6E4E" w:rsidRPr="00823B37">
        <w:rPr>
          <w:rFonts w:cs="Times New Roman"/>
        </w:rPr>
        <w:t>na</w:t>
      </w:r>
      <w:r w:rsidR="007A63AA" w:rsidRPr="00823B37">
        <w:rPr>
          <w:rFonts w:cs="Times New Roman"/>
        </w:rPr>
        <w:t> </w:t>
      </w:r>
      <w:r w:rsidR="00DA6E4E" w:rsidRPr="00823B37">
        <w:rPr>
          <w:rFonts w:cs="Times New Roman"/>
        </w:rPr>
        <w:t>základě</w:t>
      </w:r>
      <w:r w:rsidR="00E434AB" w:rsidRPr="00823B37">
        <w:rPr>
          <w:rFonts w:cs="Times New Roman"/>
        </w:rPr>
        <w:t xml:space="preserve"> oběma stranami podepsaného</w:t>
      </w:r>
      <w:r w:rsidR="00DA6E4E" w:rsidRPr="00823B37">
        <w:rPr>
          <w:rFonts w:cs="Times New Roman"/>
        </w:rPr>
        <w:t xml:space="preserve"> akceptačního protokolu </w:t>
      </w:r>
      <w:r w:rsidRPr="00823B37">
        <w:rPr>
          <w:rFonts w:cs="Times New Roman"/>
        </w:rPr>
        <w:t>předané dílo</w:t>
      </w:r>
      <w:r w:rsidR="00940E95" w:rsidRPr="00823B37">
        <w:rPr>
          <w:rFonts w:cs="Times New Roman"/>
        </w:rPr>
        <w:t>.</w:t>
      </w:r>
    </w:p>
    <w:p w14:paraId="71F1FE72" w14:textId="2D5FE87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16BF29B7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4403ED10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45933306"/>
      <w:r w:rsidRPr="00A15479">
        <w:rPr>
          <w:rFonts w:cs="Times New Roman"/>
        </w:rPr>
        <w:t xml:space="preserve"> </w:t>
      </w:r>
      <w:r w:rsidR="008B3E0C"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a</w:t>
      </w:r>
      <w:r w:rsidR="007A63AA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7A63AA">
        <w:rPr>
          <w:rFonts w:cs="Times New Roman"/>
        </w:rPr>
        <w:t> </w:t>
      </w:r>
      <w:r w:rsidR="008B3E0C"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41222368" w14:textId="45969A87" w:rsidR="00165646" w:rsidRDefault="00776648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7A63AA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717BB6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p w14:paraId="18AC00D7" w14:textId="77777777" w:rsidR="005E4042" w:rsidRPr="00A15479" w:rsidRDefault="005E4042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4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56B3BB64" w14:textId="1F0620D1" w:rsidR="00C76CEE" w:rsidRPr="00A15479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A15479">
        <w:rPr>
          <w:rFonts w:cs="Times New Roman"/>
        </w:rPr>
        <w:t xml:space="preserve">Zhotovitel </w:t>
      </w:r>
      <w:r w:rsidR="00331390" w:rsidRPr="00A15479">
        <w:rPr>
          <w:rFonts w:cs="Times New Roman"/>
        </w:rPr>
        <w:t>se zavazuje dílo dokončit a jako řádně provedené kompletní dílo</w:t>
      </w:r>
      <w:r w:rsidRPr="00A15479">
        <w:rPr>
          <w:rFonts w:cs="Times New Roman"/>
        </w:rPr>
        <w:t xml:space="preserve"> </w:t>
      </w:r>
      <w:r w:rsidR="00331390" w:rsidRPr="00A15479">
        <w:rPr>
          <w:rFonts w:cs="Times New Roman"/>
        </w:rPr>
        <w:t xml:space="preserve">objednateli </w:t>
      </w:r>
      <w:r w:rsidRPr="00A15479">
        <w:rPr>
          <w:rFonts w:cs="Times New Roman"/>
        </w:rPr>
        <w:t xml:space="preserve">předat </w:t>
      </w:r>
      <w:r w:rsidRPr="00823B37">
        <w:rPr>
          <w:rFonts w:cs="Times New Roman"/>
        </w:rPr>
        <w:t xml:space="preserve">nejpozději </w:t>
      </w:r>
      <w:r w:rsidR="000D1F05" w:rsidRPr="00823B37">
        <w:rPr>
          <w:rFonts w:cs="Times New Roman"/>
        </w:rPr>
        <w:t>do</w:t>
      </w:r>
      <w:r w:rsidR="00823B37" w:rsidRPr="00823B37">
        <w:rPr>
          <w:rFonts w:cs="Times New Roman"/>
        </w:rPr>
        <w:t xml:space="preserve"> </w:t>
      </w:r>
      <w:r w:rsidR="000D3395">
        <w:rPr>
          <w:rFonts w:cs="Times New Roman"/>
          <w:b/>
          <w:bCs/>
        </w:rPr>
        <w:t>30</w:t>
      </w:r>
      <w:r w:rsidR="00823B37" w:rsidRPr="009A0749">
        <w:rPr>
          <w:rFonts w:cs="Times New Roman"/>
          <w:b/>
          <w:bCs/>
        </w:rPr>
        <w:t>.</w:t>
      </w:r>
      <w:r w:rsidR="000D3395">
        <w:rPr>
          <w:rFonts w:cs="Times New Roman"/>
          <w:b/>
          <w:bCs/>
        </w:rPr>
        <w:t>8</w:t>
      </w:r>
      <w:r w:rsidR="00823B37" w:rsidRPr="009A0749">
        <w:rPr>
          <w:rFonts w:cs="Times New Roman"/>
          <w:b/>
          <w:bCs/>
        </w:rPr>
        <w:t>.2025</w:t>
      </w:r>
      <w:r w:rsidR="000D1F05" w:rsidRPr="009A0749">
        <w:rPr>
          <w:rFonts w:cs="Times New Roman"/>
          <w:b/>
          <w:bCs/>
        </w:rPr>
        <w:t>.</w:t>
      </w:r>
    </w:p>
    <w:p w14:paraId="4828DAAC" w14:textId="77777777" w:rsidR="005B5118" w:rsidRPr="00A15479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A15479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a objednatel </w:t>
      </w:r>
      <w:proofErr w:type="gramStart"/>
      <w:r w:rsidRPr="00A15479">
        <w:rPr>
          <w:rFonts w:cs="Times New Roman"/>
        </w:rPr>
        <w:t>sepíší</w:t>
      </w:r>
      <w:proofErr w:type="gramEnd"/>
      <w:r w:rsidRPr="00A15479">
        <w:rPr>
          <w:rFonts w:cs="Times New Roman"/>
        </w:rPr>
        <w:t xml:space="preserve"> o předání předávací protokol (postačí prosté potvrzení o předání), teprve po kontrole odevzdaného díla spolu </w:t>
      </w:r>
      <w:proofErr w:type="gramStart"/>
      <w:r w:rsidRPr="00A15479">
        <w:rPr>
          <w:rFonts w:cs="Times New Roman"/>
        </w:rPr>
        <w:t>podepíší</w:t>
      </w:r>
      <w:proofErr w:type="gramEnd"/>
      <w:r w:rsidRPr="00A15479">
        <w:rPr>
          <w:rFonts w:cs="Times New Roman"/>
        </w:rPr>
        <w:t xml:space="preserve"> akceptační protokol.</w:t>
      </w:r>
      <w:r w:rsidR="00A74551" w:rsidRPr="00A15479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07C279EF" w:rsidR="009E4AB3" w:rsidRPr="00A15479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D131D4" w:rsidRPr="00A15479">
        <w:rPr>
          <w:rFonts w:cs="Times New Roman"/>
        </w:rPr>
        <w:t>bez</w:t>
      </w:r>
      <w:r w:rsidR="00EE568B">
        <w:rPr>
          <w:rFonts w:cs="Times New Roman"/>
        </w:rPr>
        <w:t> </w:t>
      </w:r>
      <w:r w:rsidR="00D131D4" w:rsidRPr="00A15479">
        <w:rPr>
          <w:rFonts w:cs="Times New Roman"/>
        </w:rPr>
        <w:t>zbytečného odkladu po uzavření této smlouvy</w:t>
      </w:r>
      <w:r w:rsidRPr="00A15479">
        <w:rPr>
          <w:rFonts w:cs="Times New Roman"/>
        </w:rPr>
        <w:t>.</w:t>
      </w:r>
    </w:p>
    <w:p w14:paraId="1B5F2DA4" w14:textId="3B7644E5" w:rsidR="009E4AB3" w:rsidRPr="00B4138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díla o stejný počet dní, jako trvaly tyto okolnosti. Smluvní strana, která se o takových okolnostech dozví, je povinna neprodleně informovat druhou smluvní stranu. Nesplní-li tuto povinnost, není oprávněna se </w:t>
      </w:r>
      <w:r w:rsidRPr="00B41389">
        <w:rPr>
          <w:rFonts w:cs="Times New Roman"/>
        </w:rPr>
        <w:t>těchto okolností dovolávat. Přesáhne-li doba trvání prodlení na straně zhotovitele z těchto důvodů</w:t>
      </w:r>
      <w:r w:rsidR="00C817E4" w:rsidRPr="00B41389">
        <w:rPr>
          <w:rFonts w:cs="Times New Roman"/>
        </w:rPr>
        <w:t xml:space="preserve"> </w:t>
      </w:r>
      <w:r w:rsidRPr="00B41389">
        <w:rPr>
          <w:rFonts w:cs="Times New Roman"/>
        </w:rPr>
        <w:t xml:space="preserve">15 dnů, je objednatel oprávněn od smlouvy odstoupit. Zhotovitel je povinen pokračovat v provádění díla bezodkladně poté, co důvod přerušení odpadne. Po dobu prodlení jedné smluvní strany s plněním </w:t>
      </w:r>
      <w:r w:rsidRPr="00B41389">
        <w:rPr>
          <w:rFonts w:cs="Times New Roman"/>
        </w:rPr>
        <w:lastRenderedPageBreak/>
        <w:t>smluvních povinností není druhá strana v prodlení s plněním svých povinností, pokud je jejich realizace podmíněna splněním povinností, s jejichž plněním je druhá strana v</w:t>
      </w:r>
      <w:r w:rsidR="009E4AB3" w:rsidRPr="00B41389">
        <w:rPr>
          <w:rFonts w:cs="Times New Roman"/>
        </w:rPr>
        <w:t> </w:t>
      </w:r>
      <w:r w:rsidRPr="00B41389">
        <w:rPr>
          <w:rFonts w:cs="Times New Roman"/>
        </w:rPr>
        <w:t>prodlení</w:t>
      </w:r>
      <w:r w:rsidR="009E4AB3" w:rsidRPr="00B41389">
        <w:rPr>
          <w:rFonts w:cs="Times New Roman"/>
        </w:rPr>
        <w:t>.</w:t>
      </w:r>
    </w:p>
    <w:p w14:paraId="2D669ACF" w14:textId="77777777" w:rsidR="009E4AB3" w:rsidRPr="00B4138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41389">
        <w:rPr>
          <w:rFonts w:cs="Times New Roman"/>
        </w:rPr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 w:rsidRPr="00B41389">
        <w:rPr>
          <w:rFonts w:cs="Times New Roman"/>
        </w:rPr>
        <w:t>.</w:t>
      </w:r>
    </w:p>
    <w:p w14:paraId="544DD3CF" w14:textId="77777777" w:rsidR="00725CD0" w:rsidRPr="00A15479" w:rsidRDefault="00725CD0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433DDCA2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</w:p>
    <w:p w14:paraId="40186762" w14:textId="6B87252F" w:rsidR="0097395D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plnění díla.</w:t>
      </w:r>
    </w:p>
    <w:p w14:paraId="0342E250" w14:textId="3AAA7396" w:rsidR="001C4E25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3821108B" w:rsidR="001C4E25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povinen použít podklady předané mu objednatelem pouze </w:t>
      </w:r>
      <w:r w:rsidR="0007397E" w:rsidRPr="00A15479">
        <w:rPr>
          <w:rFonts w:cs="Times New Roman"/>
        </w:rPr>
        <w:t>za účelem</w:t>
      </w:r>
      <w:r w:rsidRPr="00A15479">
        <w:rPr>
          <w:rFonts w:cs="Times New Roman"/>
        </w:rPr>
        <w:t xml:space="preserve"> vytvoření díla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>zavazuje se nejpozději současně s předáním díla vrátit objednatelem poskytnuté podklady zpět objednateli</w:t>
      </w:r>
      <w:r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5ED0335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57670938" w14:textId="070C057A" w:rsidR="004D6231" w:rsidRDefault="00C963D7" w:rsidP="00823B37">
      <w:pPr>
        <w:rPr>
          <w:rFonts w:cs="Times New Roman"/>
        </w:rPr>
      </w:pPr>
      <w:r w:rsidRPr="00915B7F">
        <w:rPr>
          <w:rFonts w:cs="Times New Roman"/>
        </w:rPr>
        <w:t>Podrobná specifikace forem odevzdání díla</w:t>
      </w:r>
      <w:r w:rsidR="004D6231" w:rsidRPr="00915B7F">
        <w:rPr>
          <w:rFonts w:cs="Times New Roman"/>
        </w:rPr>
        <w:t>:</w:t>
      </w:r>
    </w:p>
    <w:p w14:paraId="33A40AB4" w14:textId="77777777" w:rsidR="00823B37" w:rsidRPr="00915B7F" w:rsidRDefault="00823B37" w:rsidP="00823B37">
      <w:pPr>
        <w:rPr>
          <w:rFonts w:cs="Times New Roman"/>
        </w:rPr>
      </w:pPr>
    </w:p>
    <w:p w14:paraId="24698AB8" w14:textId="6FCAABA1" w:rsidR="00B53DBE" w:rsidRDefault="00B53DBE" w:rsidP="00CB30B0">
      <w:pPr>
        <w:pStyle w:val="Odstavecseseznamem"/>
        <w:spacing w:after="120" w:line="276" w:lineRule="auto"/>
        <w:ind w:left="0"/>
        <w:jc w:val="both"/>
        <w:rPr>
          <w:rFonts w:cs="Times New Roman"/>
        </w:rPr>
      </w:pPr>
      <w:r w:rsidRPr="00823B37">
        <w:rPr>
          <w:rFonts w:cs="Times New Roman"/>
        </w:rPr>
        <w:t>Objednatel je povinen předané dílo zkontrolovat a písemně zhotoviteli sdělit formou akceptačního</w:t>
      </w:r>
      <w:r w:rsidR="00CB30B0" w:rsidRPr="00823B37">
        <w:rPr>
          <w:rFonts w:cs="Times New Roman"/>
        </w:rPr>
        <w:t xml:space="preserve"> </w:t>
      </w:r>
      <w:r w:rsidRPr="00823B37">
        <w:rPr>
          <w:rFonts w:cs="Times New Roman"/>
        </w:rPr>
        <w:t>protokolu, zda dílo odsouhlasil, či nikoliv</w:t>
      </w:r>
      <w:r w:rsidR="00B421D4" w:rsidRPr="00823B37">
        <w:rPr>
          <w:rFonts w:cs="Times New Roman"/>
        </w:rPr>
        <w:t>.</w:t>
      </w:r>
    </w:p>
    <w:p w14:paraId="316EFAB2" w14:textId="168E31C2" w:rsidR="003B6E46" w:rsidRDefault="001D54B4" w:rsidP="00B53DBE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díla</w:t>
      </w:r>
      <w:r w:rsidRPr="00A15479">
        <w:rPr>
          <w:rFonts w:cs="Times New Roman"/>
        </w:rPr>
        <w:t xml:space="preserve"> pouze tehdy, bude-li předávané předm</w:t>
      </w:r>
      <w:r w:rsidR="00EF70E1" w:rsidRPr="00A15479">
        <w:rPr>
          <w:rFonts w:cs="Times New Roman"/>
        </w:rPr>
        <w:t>ětné dílo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</w:t>
      </w:r>
      <w:r w:rsidR="00CB3DE6">
        <w:rPr>
          <w:rFonts w:cs="Times New Roman"/>
        </w:rPr>
        <w:t> </w:t>
      </w:r>
      <w:r w:rsidR="00A74551" w:rsidRPr="00A15479">
        <w:rPr>
          <w:rFonts w:cs="Times New Roman"/>
        </w:rPr>
        <w:t xml:space="preserve">výhrad či s výhradou těch vad, které nebrání </w:t>
      </w:r>
      <w:r w:rsidR="00D131D4" w:rsidRPr="00A15479">
        <w:rPr>
          <w:rFonts w:cs="Times New Roman"/>
        </w:rPr>
        <w:t>dílo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 dílo považuje </w:t>
      </w:r>
      <w:r w:rsidR="009A4BB6">
        <w:rPr>
          <w:rFonts w:cs="Times New Roman"/>
        </w:rPr>
        <w:t>za splněné a</w:t>
      </w:r>
      <w:r w:rsidR="00CB3DE6">
        <w:rPr>
          <w:rFonts w:cs="Times New Roman"/>
        </w:rPr>
        <w:t> 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převzaté a zhotoviteli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</w:p>
    <w:p w14:paraId="61B71DBD" w14:textId="24DB88C2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Pr="00787871">
        <w:t>díl</w:t>
      </w:r>
      <w:r w:rsidR="007A3CEB" w:rsidRPr="00787871">
        <w:t>a</w:t>
      </w:r>
      <w:r w:rsidRPr="00787871">
        <w:t xml:space="preserve"> přechází na objednatele okamžikem</w:t>
      </w:r>
      <w:r w:rsidR="00372DDF" w:rsidRPr="00787871">
        <w:t xml:space="preserve"> akceptac</w:t>
      </w:r>
      <w:r w:rsidR="00CB3DE6">
        <w:t>e</w:t>
      </w:r>
      <w:r w:rsidR="00372DDF" w:rsidRPr="00787871">
        <w:t xml:space="preserve"> dokončeného díla</w:t>
      </w:r>
      <w:r w:rsidRPr="00787871">
        <w:t>.</w:t>
      </w:r>
    </w:p>
    <w:p w14:paraId="25C83343" w14:textId="77777777" w:rsidR="000C3E19" w:rsidRDefault="000C3E19" w:rsidP="00A10354">
      <w:pPr>
        <w:spacing w:before="240" w:after="240" w:line="276" w:lineRule="auto"/>
        <w:ind w:hanging="284"/>
        <w:jc w:val="center"/>
      </w:pPr>
    </w:p>
    <w:p w14:paraId="207B0C2B" w14:textId="48FCD019" w:rsidR="00EF70E1" w:rsidRPr="00823B37" w:rsidRDefault="007F30BA" w:rsidP="0007550F">
      <w:pPr>
        <w:pStyle w:val="Nadpis2"/>
        <w:spacing w:before="0" w:line="276" w:lineRule="auto"/>
        <w:rPr>
          <w:szCs w:val="22"/>
        </w:rPr>
      </w:pPr>
      <w:r w:rsidRPr="00823B37">
        <w:rPr>
          <w:szCs w:val="22"/>
        </w:rPr>
        <w:t>V</w:t>
      </w:r>
      <w:r w:rsidR="00EF70E1" w:rsidRPr="00823B37">
        <w:rPr>
          <w:szCs w:val="22"/>
        </w:rPr>
        <w:t>. U</w:t>
      </w:r>
      <w:r w:rsidR="00CA3B91" w:rsidRPr="00823B37">
        <w:rPr>
          <w:szCs w:val="22"/>
        </w:rPr>
        <w:t>stanovení o poddoda</w:t>
      </w:r>
      <w:r w:rsidR="00EF70E1" w:rsidRPr="00823B37">
        <w:rPr>
          <w:szCs w:val="22"/>
        </w:rPr>
        <w:t>vatelích</w:t>
      </w:r>
    </w:p>
    <w:p w14:paraId="0755C673" w14:textId="77777777" w:rsidR="009026FA" w:rsidRPr="00A15479" w:rsidRDefault="009026FA" w:rsidP="009026FA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823B37">
        <w:rPr>
          <w:rFonts w:cs="Times New Roman"/>
        </w:rPr>
        <w:t>Zhotovitel se zavazuje</w:t>
      </w:r>
      <w:r>
        <w:rPr>
          <w:rFonts w:cs="Times New Roman"/>
        </w:rPr>
        <w:t xml:space="preserve">, že bude </w:t>
      </w:r>
      <w:r w:rsidRPr="00823B37">
        <w:rPr>
          <w:rFonts w:cs="Times New Roman"/>
        </w:rPr>
        <w:t>zajišťovat veškeré smluvní povinnosti sám, tj. bez účasti poddodavatelů.</w:t>
      </w:r>
    </w:p>
    <w:p w14:paraId="4EDC2F2E" w14:textId="77777777" w:rsidR="00BB5233" w:rsidRPr="00A10354" w:rsidRDefault="00BB5233" w:rsidP="00A10354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2F4CA58B" w14:textId="365A4241" w:rsidR="003B6E46" w:rsidRPr="00A15479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zhotovitelem provedeno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Pr="00A15479">
        <w:rPr>
          <w:rFonts w:cs="Times New Roman"/>
        </w:rPr>
        <w:t>.</w:t>
      </w:r>
    </w:p>
    <w:p w14:paraId="2A77917A" w14:textId="3FAC8F94" w:rsidR="00EF70E1" w:rsidRPr="00A15479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Řádně a ve stanoven</w:t>
      </w:r>
      <w:r w:rsidR="00EC098B" w:rsidRPr="00A15479">
        <w:rPr>
          <w:rFonts w:cs="Times New Roman"/>
        </w:rPr>
        <w:t>ém termínu</w:t>
      </w:r>
      <w:r w:rsidRPr="00A15479">
        <w:rPr>
          <w:rFonts w:cs="Times New Roman"/>
        </w:rPr>
        <w:t xml:space="preserve"> se rozumí </w:t>
      </w:r>
      <w:r w:rsidR="00520434" w:rsidRPr="00A15479">
        <w:rPr>
          <w:rFonts w:cs="Times New Roman"/>
        </w:rPr>
        <w:t xml:space="preserve">provedení </w:t>
      </w:r>
      <w:r w:rsidR="001D54B4" w:rsidRPr="00A15479">
        <w:rPr>
          <w:rFonts w:cs="Times New Roman"/>
        </w:rPr>
        <w:t xml:space="preserve">díla v souladu s čl. </w:t>
      </w:r>
      <w:r w:rsidR="002D2B5D" w:rsidRPr="00A15479">
        <w:rPr>
          <w:rFonts w:cs="Times New Roman"/>
        </w:rPr>
        <w:t>III</w:t>
      </w:r>
      <w:r w:rsidR="00520434" w:rsidRPr="00A15479">
        <w:rPr>
          <w:rFonts w:cs="Times New Roman"/>
        </w:rPr>
        <w:t xml:space="preserve"> této smlouvy, ve stavu, </w:t>
      </w:r>
      <w:bookmarkStart w:id="5" w:name="_Hlk145936218"/>
      <w:r w:rsidR="00520434" w:rsidRPr="00A15479">
        <w:rPr>
          <w:rFonts w:cs="Times New Roman"/>
        </w:rPr>
        <w:t>odpovíd</w:t>
      </w:r>
      <w:r w:rsidR="00BB0BA9" w:rsidRPr="00A15479">
        <w:rPr>
          <w:rFonts w:cs="Times New Roman"/>
        </w:rPr>
        <w:t>ajícím</w:t>
      </w:r>
      <w:r w:rsidR="008A1F28" w:rsidRPr="00A15479">
        <w:rPr>
          <w:rFonts w:cs="Times New Roman"/>
        </w:rPr>
        <w:t>u</w:t>
      </w:r>
      <w:r w:rsidR="00520434" w:rsidRPr="00A15479">
        <w:rPr>
          <w:rFonts w:cs="Times New Roman"/>
        </w:rPr>
        <w:t xml:space="preserve"> požadavkům na kvalitu díla, resp. podmínkám stanoveným v</w:t>
      </w:r>
      <w:r w:rsidR="00BB0BA9" w:rsidRPr="00A15479">
        <w:rPr>
          <w:rFonts w:cs="Times New Roman"/>
        </w:rPr>
        <w:t xml:space="preserve"> obecně závazných platných </w:t>
      </w:r>
      <w:r w:rsidR="00520434" w:rsidRPr="00A15479">
        <w:rPr>
          <w:rFonts w:cs="Times New Roman"/>
        </w:rPr>
        <w:t>právních předpisech</w:t>
      </w:r>
      <w:r w:rsidR="003E77D5" w:rsidRPr="00A15479">
        <w:rPr>
          <w:rFonts w:cs="Times New Roman"/>
        </w:rPr>
        <w:t xml:space="preserve"> vztahujících se přímo k předmětu díla</w:t>
      </w:r>
      <w:r w:rsidR="0047719B" w:rsidRPr="00A15479">
        <w:rPr>
          <w:rFonts w:cs="Times New Roman"/>
        </w:rPr>
        <w:t>, v technických normách, jejichž závaznost stanoví obecně závazné platné právní předpisy,</w:t>
      </w:r>
      <w:r w:rsidR="003E77D5" w:rsidRPr="00A15479">
        <w:rPr>
          <w:rFonts w:cs="Times New Roman"/>
        </w:rPr>
        <w:t xml:space="preserve"> </w:t>
      </w:r>
      <w:r w:rsidR="00F2669B" w:rsidRPr="00A15479">
        <w:rPr>
          <w:rFonts w:cs="Times New Roman"/>
        </w:rPr>
        <w:t>a</w:t>
      </w:r>
      <w:r w:rsidR="00E53A99" w:rsidRPr="00A15479">
        <w:rPr>
          <w:rFonts w:cs="Times New Roman"/>
        </w:rPr>
        <w:t xml:space="preserve"> </w:t>
      </w:r>
      <w:r w:rsidR="00520434" w:rsidRPr="00A15479">
        <w:rPr>
          <w:rFonts w:cs="Times New Roman"/>
        </w:rPr>
        <w:t>požadavkům na kvalitu předmětu smlouvy a</w:t>
      </w:r>
      <w:r w:rsidR="00BF472E" w:rsidRPr="00A15479">
        <w:rPr>
          <w:rFonts w:cs="Times New Roman"/>
        </w:rPr>
        <w:t> </w:t>
      </w:r>
      <w:r w:rsidR="00520434" w:rsidRPr="00A15479">
        <w:rPr>
          <w:rFonts w:cs="Times New Roman"/>
        </w:rPr>
        <w:t>podmínkám veřejné zakázky</w:t>
      </w:r>
      <w:r w:rsidR="00E53A99" w:rsidRPr="00A15479">
        <w:rPr>
          <w:rFonts w:cs="Times New Roman"/>
        </w:rPr>
        <w:t>.</w:t>
      </w:r>
    </w:p>
    <w:p w14:paraId="4814AFD7" w14:textId="77777777" w:rsidR="005F7C86" w:rsidRPr="00A15479" w:rsidRDefault="005F7C86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5"/>
    <w:p w14:paraId="18BA92C5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5B258652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smlouvy, že bude odpovídat a sloužit k smluvenému a jinak obvyklému účelu a bude mít vlastnosti stanovené právními předpisy vztahujícími se přímo k plnění předmětu díla a jinak vlastnosti obvyklé.</w:t>
      </w:r>
    </w:p>
    <w:p w14:paraId="60A69B11" w14:textId="6656DDCB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6" w:name="_Hlk145936871"/>
      <w:r w:rsidRPr="00A15479">
        <w:rPr>
          <w:rFonts w:cs="Times New Roman"/>
        </w:rPr>
        <w:t>Vady vytčené v akceptačním protokolu, které nebrání akceptaci, se zhotovitel zavazuje odstranit ve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6"/>
      <w:r w:rsidRPr="00A15479">
        <w:rPr>
          <w:rFonts w:cs="Times New Roman"/>
        </w:rPr>
        <w:t xml:space="preserve">. </w:t>
      </w:r>
    </w:p>
    <w:p w14:paraId="7297D2AF" w14:textId="59325013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>bjednatelem písemně oznámené vady díla bezplatně odstranit, přičemž je povinen k odstraňování vad nastoupit bez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7" w:name="_Hlk145936969"/>
      <w:r w:rsidRPr="00A154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6643426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bylo vytvořeno.</w:t>
      </w:r>
    </w:p>
    <w:bookmarkEnd w:id="7"/>
    <w:p w14:paraId="203E27A1" w14:textId="77777777" w:rsidR="00DC149F" w:rsidRPr="00A15479" w:rsidRDefault="00DC149F" w:rsidP="00A10354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0B0C8A4C" w14:textId="3C0CE8B8" w:rsidR="00CB3DE6" w:rsidRPr="00A15479" w:rsidRDefault="007F30BA" w:rsidP="00CB3DE6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>.</w:t>
      </w:r>
      <w:r w:rsidR="00CB3DE6">
        <w:rPr>
          <w:szCs w:val="22"/>
        </w:rPr>
        <w:t xml:space="preserve"> </w:t>
      </w:r>
      <w:r w:rsidR="00CB3DE6" w:rsidRPr="00A15479">
        <w:rPr>
          <w:szCs w:val="22"/>
        </w:rPr>
        <w:t>Ustanovení o právním vztahu k autorskému zákonu</w:t>
      </w:r>
    </w:p>
    <w:p w14:paraId="7B224C43" w14:textId="77777777" w:rsidR="00CB3DE6" w:rsidRPr="00A15479" w:rsidRDefault="00CB3DE6" w:rsidP="00CB3DE6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6DD4B18E" w14:textId="25661BD5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svým podpisem prohlašují, že výsledkem činnosti zhotovitele nemá být autorské dílo ve smyslu zákona č. 121/2000 Sb., o právu autorském, o právech souvisejících s právem autorským a o 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zhotovitel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 xml:space="preserve">, na celou dobu trvání majetkových autorských práv k dílu a pro území celého světa; a rovněž udílí souhlas tuto licenci bez omezení poskytnout </w:t>
      </w:r>
      <w:proofErr w:type="spellStart"/>
      <w:r w:rsidRPr="00A15479">
        <w:rPr>
          <w:rFonts w:cs="Times New Roman"/>
        </w:rPr>
        <w:t>podlicenčně</w:t>
      </w:r>
      <w:proofErr w:type="spellEnd"/>
      <w:r w:rsidRPr="00A15479">
        <w:rPr>
          <w:rFonts w:cs="Times New Roman"/>
        </w:rPr>
        <w:t xml:space="preserve">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</w:p>
    <w:p w14:paraId="13AC814F" w14:textId="77777777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Pro vyloučení všech pochybností platí, že se zhotovitel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5BE97CC1" w14:textId="59466FA7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</w:t>
      </w:r>
      <w:r w:rsidR="0086677F"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5F7AAA9E" w14:textId="77777777" w:rsidR="00CB3DE6" w:rsidRDefault="00CB3DE6" w:rsidP="0007550F">
      <w:pPr>
        <w:pStyle w:val="Nadpis2"/>
        <w:spacing w:before="0" w:line="276" w:lineRule="auto"/>
        <w:rPr>
          <w:szCs w:val="22"/>
        </w:rPr>
      </w:pPr>
    </w:p>
    <w:p w14:paraId="3B76EFB5" w14:textId="20F7459F" w:rsidR="00CB3DE6" w:rsidRPr="00A15479" w:rsidRDefault="00CB3DE6" w:rsidP="00CB3DE6">
      <w:pPr>
        <w:pStyle w:val="Nadpis2"/>
        <w:spacing w:before="0" w:line="276" w:lineRule="auto"/>
      </w:pPr>
      <w:r w:rsidRPr="00A15479">
        <w:rPr>
          <w:szCs w:val="22"/>
        </w:rPr>
        <w:t>IX. Ochrana důvěrných informací</w:t>
      </w:r>
    </w:p>
    <w:p w14:paraId="23CA7510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</w:t>
      </w:r>
    </w:p>
    <w:p w14:paraId="28F9BF3B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 obchodních kruzích běžně dostupné a mají být podle vůle smluvních stran utajeny.</w:t>
      </w:r>
    </w:p>
    <w:p w14:paraId="1029FACD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35873F13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208B8303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4252E285" w14:textId="77777777" w:rsidR="00CB3DE6" w:rsidRDefault="00CB3DE6" w:rsidP="0007550F">
      <w:pPr>
        <w:pStyle w:val="Nadpis2"/>
        <w:spacing w:before="0" w:line="276" w:lineRule="auto"/>
        <w:rPr>
          <w:szCs w:val="22"/>
        </w:rPr>
      </w:pPr>
    </w:p>
    <w:p w14:paraId="0B831FB6" w14:textId="077C86A7" w:rsidR="00C84C0B" w:rsidRPr="00A15479" w:rsidRDefault="0086677F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X. </w:t>
      </w:r>
      <w:r w:rsidR="00C84C0B" w:rsidRPr="00A15479">
        <w:rPr>
          <w:szCs w:val="22"/>
        </w:rPr>
        <w:t>Smluvní pokuta</w:t>
      </w:r>
    </w:p>
    <w:p w14:paraId="46F49CA1" w14:textId="33701ACB" w:rsidR="00DA64A1" w:rsidRPr="00B4138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41389">
        <w:rPr>
          <w:rFonts w:cs="Times New Roman"/>
        </w:rPr>
        <w:t>Za prodlení s termínem předání díla</w:t>
      </w:r>
      <w:r w:rsidR="00940E95" w:rsidRPr="00B41389">
        <w:rPr>
          <w:rFonts w:cs="Times New Roman"/>
        </w:rPr>
        <w:t xml:space="preserve"> </w:t>
      </w:r>
      <w:r w:rsidRPr="00B41389">
        <w:rPr>
          <w:rFonts w:cs="Times New Roman"/>
        </w:rPr>
        <w:t xml:space="preserve">zaplatí zhotovitel objednateli smluvní pokutu ve </w:t>
      </w:r>
      <w:r w:rsidR="00473404" w:rsidRPr="00B41389">
        <w:rPr>
          <w:rFonts w:cs="Times New Roman"/>
        </w:rPr>
        <w:t>výši 500</w:t>
      </w:r>
      <w:r w:rsidR="00A0186F" w:rsidRPr="00B41389">
        <w:rPr>
          <w:rFonts w:cs="Times New Roman"/>
        </w:rPr>
        <w:t xml:space="preserve"> Kč</w:t>
      </w:r>
      <w:r w:rsidRPr="00B41389">
        <w:rPr>
          <w:rFonts w:cs="Times New Roman"/>
        </w:rPr>
        <w:t xml:space="preserve"> za každý započatý den prodlení.</w:t>
      </w:r>
    </w:p>
    <w:p w14:paraId="41C71709" w14:textId="70F444C6" w:rsidR="009947AF" w:rsidRPr="00B41389" w:rsidRDefault="00E52B37" w:rsidP="00EE3264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41389">
        <w:rPr>
          <w:rFonts w:cs="Times New Roman"/>
        </w:rPr>
        <w:t>V případě, že zhotovitel bude provádět plnění předmětu smlouvy prostřednictvím osob, které nejsou poddodavatel</w:t>
      </w:r>
      <w:r w:rsidR="0086677F" w:rsidRPr="00B41389">
        <w:rPr>
          <w:rFonts w:cs="Times New Roman"/>
        </w:rPr>
        <w:t>i</w:t>
      </w:r>
      <w:r w:rsidRPr="00B41389">
        <w:rPr>
          <w:rFonts w:cs="Times New Roman"/>
        </w:rPr>
        <w:t xml:space="preserve"> uvedený</w:t>
      </w:r>
      <w:r w:rsidR="0086677F" w:rsidRPr="00B41389">
        <w:rPr>
          <w:rFonts w:cs="Times New Roman"/>
        </w:rPr>
        <w:t>mi</w:t>
      </w:r>
      <w:r w:rsidRPr="00B41389">
        <w:rPr>
          <w:rFonts w:cs="Times New Roman"/>
        </w:rPr>
        <w:t xml:space="preserve"> v čl. V odst. 1 této smlouvy či odsouhlasení objednatelem dle</w:t>
      </w:r>
      <w:r w:rsidR="003520D9" w:rsidRPr="00B41389">
        <w:rPr>
          <w:rFonts w:cs="Times New Roman"/>
        </w:rPr>
        <w:t> </w:t>
      </w:r>
      <w:r w:rsidRPr="00B41389">
        <w:rPr>
          <w:rFonts w:cs="Times New Roman"/>
        </w:rPr>
        <w:t>čl.</w:t>
      </w:r>
      <w:r w:rsidR="003520D9" w:rsidRPr="00B41389">
        <w:rPr>
          <w:rFonts w:cs="Times New Roman"/>
        </w:rPr>
        <w:t> </w:t>
      </w:r>
      <w:r w:rsidRPr="00B41389">
        <w:rPr>
          <w:rFonts w:cs="Times New Roman"/>
        </w:rPr>
        <w:t>V</w:t>
      </w:r>
      <w:r w:rsidR="003520D9" w:rsidRPr="00B41389">
        <w:rPr>
          <w:rFonts w:cs="Times New Roman"/>
        </w:rPr>
        <w:t> </w:t>
      </w:r>
      <w:r w:rsidRPr="00B41389">
        <w:rPr>
          <w:rFonts w:cs="Times New Roman"/>
        </w:rPr>
        <w:t>odst.</w:t>
      </w:r>
      <w:r w:rsidR="003520D9" w:rsidRPr="00B41389">
        <w:rPr>
          <w:rFonts w:cs="Times New Roman"/>
        </w:rPr>
        <w:t> </w:t>
      </w:r>
      <w:r w:rsidRPr="00B41389">
        <w:rPr>
          <w:rFonts w:cs="Times New Roman"/>
        </w:rPr>
        <w:t>4</w:t>
      </w:r>
      <w:r w:rsidR="003520D9" w:rsidRPr="00B41389">
        <w:rPr>
          <w:rFonts w:cs="Times New Roman"/>
        </w:rPr>
        <w:t> </w:t>
      </w:r>
      <w:r w:rsidRPr="00B41389">
        <w:rPr>
          <w:rFonts w:cs="Times New Roman"/>
        </w:rPr>
        <w:t>této smlouvy, zaplatí zhotovitel za každou takovou osobu, která se bude podílet na</w:t>
      </w:r>
      <w:r w:rsidR="005B0353" w:rsidRPr="00B41389">
        <w:rPr>
          <w:rFonts w:cs="Times New Roman"/>
        </w:rPr>
        <w:t> </w:t>
      </w:r>
      <w:r w:rsidRPr="00B41389">
        <w:rPr>
          <w:rFonts w:cs="Times New Roman"/>
        </w:rPr>
        <w:t xml:space="preserve">plnění předmětu smlouvy, objednateli smluvní pokutu ve výši </w:t>
      </w:r>
      <w:r w:rsidR="00B41389" w:rsidRPr="00B41389">
        <w:rPr>
          <w:rFonts w:cs="Times New Roman"/>
        </w:rPr>
        <w:t>5</w:t>
      </w:r>
      <w:r w:rsidRPr="00B41389">
        <w:rPr>
          <w:rFonts w:cs="Times New Roman"/>
        </w:rPr>
        <w:t xml:space="preserve">.000 Kč (slovy: </w:t>
      </w:r>
      <w:r w:rsidR="00B41389" w:rsidRPr="00B41389">
        <w:rPr>
          <w:rFonts w:cs="Times New Roman"/>
        </w:rPr>
        <w:t>pět</w:t>
      </w:r>
      <w:r w:rsidR="00BE4456" w:rsidRPr="00B41389">
        <w:rPr>
          <w:rFonts w:cs="Times New Roman"/>
        </w:rPr>
        <w:t xml:space="preserve"> </w:t>
      </w:r>
      <w:r w:rsidRPr="00B41389">
        <w:rPr>
          <w:rFonts w:cs="Times New Roman"/>
        </w:rPr>
        <w:t>tisíc korun českých) za každé jednotlivé porušení.</w:t>
      </w:r>
    </w:p>
    <w:p w14:paraId="0DCB7B9B" w14:textId="77777777" w:rsidR="009B2A9A" w:rsidRPr="00B41389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41389">
        <w:rPr>
          <w:rFonts w:cs="Times New Roman"/>
        </w:rPr>
        <w:t>Zhotovitel je dále povinen objednateli zaplatit smluvní pokutu za porušení níže uvedených ustanovení této smlouvy:</w:t>
      </w:r>
    </w:p>
    <w:p w14:paraId="525199C9" w14:textId="772D55A3" w:rsidR="009B2A9A" w:rsidRPr="00B41389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41389">
        <w:rPr>
          <w:rFonts w:cs="Times New Roman"/>
        </w:rPr>
        <w:lastRenderedPageBreak/>
        <w:t>Z</w:t>
      </w:r>
      <w:r w:rsidR="009B2A9A" w:rsidRPr="00B41389">
        <w:rPr>
          <w:rFonts w:cs="Times New Roman"/>
        </w:rPr>
        <w:t>a každé jednotlivé porušení povinnosti uvedené v</w:t>
      </w:r>
      <w:r w:rsidR="006361ED" w:rsidRPr="00B41389">
        <w:rPr>
          <w:rFonts w:cs="Times New Roman"/>
        </w:rPr>
        <w:t xml:space="preserve"> </w:t>
      </w:r>
      <w:r w:rsidR="009B2A9A" w:rsidRPr="00B41389">
        <w:rPr>
          <w:rFonts w:cs="Times New Roman"/>
        </w:rPr>
        <w:t xml:space="preserve">čl. </w:t>
      </w:r>
      <w:r w:rsidR="0086677F" w:rsidRPr="00B41389">
        <w:rPr>
          <w:rFonts w:cs="Times New Roman"/>
        </w:rPr>
        <w:t>VIII</w:t>
      </w:r>
      <w:r w:rsidR="009B2A9A" w:rsidRPr="00B41389">
        <w:rPr>
          <w:rFonts w:cs="Times New Roman"/>
        </w:rPr>
        <w:t xml:space="preserve"> odst. </w:t>
      </w:r>
      <w:r w:rsidR="005B0353" w:rsidRPr="00B41389">
        <w:rPr>
          <w:rFonts w:cs="Times New Roman"/>
        </w:rPr>
        <w:t xml:space="preserve">1 nebo </w:t>
      </w:r>
      <w:r w:rsidR="00F014F2" w:rsidRPr="00B41389">
        <w:rPr>
          <w:rFonts w:cs="Times New Roman"/>
        </w:rPr>
        <w:t>2</w:t>
      </w:r>
      <w:r w:rsidR="009B2A9A" w:rsidRPr="00B41389">
        <w:rPr>
          <w:rFonts w:cs="Times New Roman"/>
        </w:rPr>
        <w:t xml:space="preserve"> této smlouvy je</w:t>
      </w:r>
      <w:r w:rsidR="005B0353" w:rsidRPr="00B41389">
        <w:rPr>
          <w:rFonts w:cs="Times New Roman"/>
        </w:rPr>
        <w:t> </w:t>
      </w:r>
      <w:r w:rsidR="009B2A9A" w:rsidRPr="00B41389">
        <w:rPr>
          <w:rFonts w:cs="Times New Roman"/>
        </w:rPr>
        <w:t xml:space="preserve">zhotovitel povinen zaplatit objednateli smluvní pokutu ve výši </w:t>
      </w:r>
      <w:r w:rsidR="00B41389" w:rsidRPr="00B41389">
        <w:rPr>
          <w:rFonts w:cs="Times New Roman"/>
        </w:rPr>
        <w:t>5</w:t>
      </w:r>
      <w:r w:rsidR="00C54A1D" w:rsidRPr="00B41389">
        <w:rPr>
          <w:rFonts w:cs="Times New Roman"/>
        </w:rPr>
        <w:t>.</w:t>
      </w:r>
      <w:r w:rsidR="009B2A9A" w:rsidRPr="00B41389">
        <w:rPr>
          <w:rFonts w:cs="Times New Roman"/>
        </w:rPr>
        <w:t>000 Kč</w:t>
      </w:r>
      <w:r w:rsidR="009947AF" w:rsidRPr="00B41389">
        <w:rPr>
          <w:rFonts w:cs="Times New Roman"/>
        </w:rPr>
        <w:t xml:space="preserve"> (slovy: </w:t>
      </w:r>
      <w:r w:rsidR="00B41389" w:rsidRPr="00B41389">
        <w:rPr>
          <w:rFonts w:cs="Times New Roman"/>
        </w:rPr>
        <w:t>pět</w:t>
      </w:r>
      <w:r w:rsidR="009947AF" w:rsidRPr="00B41389">
        <w:rPr>
          <w:rFonts w:cs="Times New Roman"/>
        </w:rPr>
        <w:t xml:space="preserve"> tisíc korun českých)</w:t>
      </w:r>
      <w:r w:rsidR="009B2A9A" w:rsidRPr="00B41389">
        <w:rPr>
          <w:rFonts w:cs="Times New Roman"/>
        </w:rPr>
        <w:t>.</w:t>
      </w:r>
    </w:p>
    <w:p w14:paraId="04E1EAE9" w14:textId="16F4844A" w:rsidR="00A0186F" w:rsidRPr="00B41389" w:rsidRDefault="005030DF" w:rsidP="00473404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41389">
        <w:rPr>
          <w:rFonts w:cs="Times New Roman"/>
          <w:iCs/>
        </w:rPr>
        <w:t>Z</w:t>
      </w:r>
      <w:r w:rsidR="009B2A9A" w:rsidRPr="00B41389">
        <w:rPr>
          <w:rFonts w:cs="Times New Roman"/>
          <w:iCs/>
        </w:rPr>
        <w:t xml:space="preserve">a každé jednotlivé porušení povinností uvedených v čl. </w:t>
      </w:r>
      <w:r w:rsidR="0086677F" w:rsidRPr="00B41389">
        <w:rPr>
          <w:rFonts w:cs="Times New Roman"/>
          <w:iCs/>
        </w:rPr>
        <w:t>I</w:t>
      </w:r>
      <w:r w:rsidRPr="00B41389">
        <w:rPr>
          <w:rFonts w:cs="Times New Roman"/>
          <w:iCs/>
        </w:rPr>
        <w:t>X</w:t>
      </w:r>
      <w:r w:rsidR="009B2A9A" w:rsidRPr="00B41389">
        <w:rPr>
          <w:rFonts w:cs="Times New Roman"/>
          <w:iCs/>
        </w:rPr>
        <w:t xml:space="preserve"> této smlouvy týkajících se ochrany důvěrných informací a obchodního tajemství, je </w:t>
      </w:r>
      <w:r w:rsidR="0060154C" w:rsidRPr="00B41389">
        <w:rPr>
          <w:rFonts w:cs="Times New Roman"/>
          <w:iCs/>
        </w:rPr>
        <w:t>zhotovitel</w:t>
      </w:r>
      <w:r w:rsidR="009B2A9A" w:rsidRPr="00B41389">
        <w:rPr>
          <w:rFonts w:cs="Times New Roman"/>
          <w:iCs/>
        </w:rPr>
        <w:t xml:space="preserve"> povinen zaplatit objednateli smluvní pokutu ve výši </w:t>
      </w:r>
      <w:r w:rsidR="00B41389" w:rsidRPr="00B41389">
        <w:rPr>
          <w:rFonts w:cs="Times New Roman"/>
          <w:iCs/>
        </w:rPr>
        <w:t>5</w:t>
      </w:r>
      <w:r w:rsidR="00C54A1D" w:rsidRPr="00B41389">
        <w:rPr>
          <w:rFonts w:cs="Times New Roman"/>
          <w:iCs/>
        </w:rPr>
        <w:t>.</w:t>
      </w:r>
      <w:r w:rsidR="00B40C36" w:rsidRPr="00B41389">
        <w:rPr>
          <w:rFonts w:cs="Times New Roman"/>
          <w:iCs/>
        </w:rPr>
        <w:t>000</w:t>
      </w:r>
      <w:r w:rsidR="009B2A9A" w:rsidRPr="00B41389">
        <w:rPr>
          <w:rFonts w:cs="Times New Roman"/>
          <w:iCs/>
        </w:rPr>
        <w:t xml:space="preserve"> Kč</w:t>
      </w:r>
      <w:r w:rsidR="009947AF" w:rsidRPr="00B41389">
        <w:rPr>
          <w:rFonts w:cs="Times New Roman"/>
          <w:iCs/>
        </w:rPr>
        <w:t xml:space="preserve"> </w:t>
      </w:r>
      <w:r w:rsidR="009947AF" w:rsidRPr="00B41389">
        <w:rPr>
          <w:rFonts w:cs="Times New Roman"/>
        </w:rPr>
        <w:t xml:space="preserve">(slovy: </w:t>
      </w:r>
      <w:r w:rsidR="00B41389" w:rsidRPr="00B41389">
        <w:rPr>
          <w:rFonts w:cs="Times New Roman"/>
        </w:rPr>
        <w:t>pět</w:t>
      </w:r>
      <w:r w:rsidR="00473404" w:rsidRPr="00B41389">
        <w:rPr>
          <w:rFonts w:cs="Times New Roman"/>
        </w:rPr>
        <w:t xml:space="preserve"> </w:t>
      </w:r>
      <w:r w:rsidR="009947AF" w:rsidRPr="00B41389">
        <w:rPr>
          <w:rFonts w:cs="Times New Roman"/>
        </w:rPr>
        <w:t>tisíc korun českých)</w:t>
      </w:r>
      <w:r w:rsidR="005B0353" w:rsidRPr="00B41389">
        <w:rPr>
          <w:rFonts w:cs="Times New Roman"/>
        </w:rPr>
        <w:t>.</w:t>
      </w:r>
    </w:p>
    <w:p w14:paraId="5600CB6A" w14:textId="2630EFE1" w:rsidR="00C84C0B" w:rsidRPr="00B41389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41389">
        <w:rPr>
          <w:rFonts w:cs="Times New Roman"/>
        </w:rPr>
        <w:t>Neodstraní-li zhotovitel vadu díla</w:t>
      </w:r>
      <w:r w:rsidR="00180CDB" w:rsidRPr="00B41389">
        <w:rPr>
          <w:rFonts w:cs="Times New Roman"/>
        </w:rPr>
        <w:t xml:space="preserve"> </w:t>
      </w:r>
      <w:r w:rsidR="0018396E" w:rsidRPr="00B41389">
        <w:rPr>
          <w:rFonts w:cs="Times New Roman"/>
        </w:rPr>
        <w:t xml:space="preserve">ve lhůtách stanovených v akceptačním protokolu ve smyslu čl. VII odst. 2 této smlouvy, nebo </w:t>
      </w:r>
      <w:r w:rsidRPr="00B41389">
        <w:rPr>
          <w:rFonts w:cs="Times New Roman"/>
        </w:rPr>
        <w:t>do 14 dnů od zjištění vady a jejího oznámení zhotoviteli</w:t>
      </w:r>
      <w:r w:rsidR="00C817E4" w:rsidRPr="00B41389">
        <w:rPr>
          <w:rFonts w:cs="Times New Roman"/>
        </w:rPr>
        <w:t xml:space="preserve"> </w:t>
      </w:r>
      <w:r w:rsidR="002C0A8D" w:rsidRPr="00B41389">
        <w:rPr>
          <w:rFonts w:cs="Times New Roman"/>
        </w:rPr>
        <w:t>ve</w:t>
      </w:r>
      <w:r w:rsidR="00C817E4" w:rsidRPr="00B41389">
        <w:rPr>
          <w:rFonts w:cs="Times New Roman"/>
        </w:rPr>
        <w:t> </w:t>
      </w:r>
      <w:r w:rsidR="002C0A8D" w:rsidRPr="00B41389">
        <w:rPr>
          <w:rFonts w:cs="Times New Roman"/>
        </w:rPr>
        <w:t xml:space="preserve">smyslu čl. VII odst. 3 této smlouvy, </w:t>
      </w:r>
      <w:r w:rsidRPr="00B41389">
        <w:rPr>
          <w:rFonts w:cs="Times New Roman"/>
        </w:rPr>
        <w:t>zaplatí objednateli smluvní pokutu ve výši</w:t>
      </w:r>
      <w:r w:rsidR="002C0A8D" w:rsidRPr="00B41389">
        <w:rPr>
          <w:rFonts w:cs="Times New Roman"/>
        </w:rPr>
        <w:t xml:space="preserve"> 0,1</w:t>
      </w:r>
      <w:r w:rsidR="00617CCE" w:rsidRPr="00B41389">
        <w:rPr>
          <w:rFonts w:cs="Times New Roman"/>
        </w:rPr>
        <w:t> </w:t>
      </w:r>
      <w:r w:rsidR="002C0A8D" w:rsidRPr="00B41389">
        <w:rPr>
          <w:rFonts w:cs="Times New Roman"/>
        </w:rPr>
        <w:t>% z celkové ceny díla</w:t>
      </w:r>
      <w:r w:rsidRPr="00B41389">
        <w:rPr>
          <w:rFonts w:cs="Times New Roman"/>
        </w:rPr>
        <w:t xml:space="preserve"> za každý den prodlení.</w:t>
      </w:r>
    </w:p>
    <w:p w14:paraId="6A27E3A5" w14:textId="77777777" w:rsidR="0086677F" w:rsidRDefault="0086677F" w:rsidP="0086677F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Za prodlení se zaplacením ceny za řádně provedené a dokončené dílo zaplatí objednatel zhotoviteli zákonný úrok z prodlení ve výši stanoveném nařízením vlády č. 351/2013 Sb., v platném znění.</w:t>
      </w:r>
    </w:p>
    <w:p w14:paraId="77888708" w14:textId="65994B0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 případě škody vzniklé objednateli porušením povinnosti zhotovitele, je tento povinen škodu objednateli uhradit.</w:t>
      </w:r>
    </w:p>
    <w:p w14:paraId="4BB142D4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6A5DA1D8" w14:textId="44E03D82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pokuty sjednané dle tohoto článku j</w:t>
      </w:r>
      <w:r w:rsidR="002C0A8D" w:rsidRPr="00A15479">
        <w:rPr>
          <w:rFonts w:cs="Times New Roman"/>
        </w:rPr>
        <w:t>sou</w:t>
      </w:r>
      <w:r w:rsidRPr="00A15479">
        <w:rPr>
          <w:rFonts w:cs="Times New Roman"/>
        </w:rPr>
        <w:t xml:space="preserve"> splatn</w:t>
      </w:r>
      <w:r w:rsidR="002C0A8D" w:rsidRPr="00A15479">
        <w:rPr>
          <w:rFonts w:cs="Times New Roman"/>
        </w:rPr>
        <w:t>é</w:t>
      </w:r>
      <w:r w:rsidRPr="00A15479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A15479">
        <w:rPr>
          <w:rFonts w:cs="Times New Roman"/>
        </w:rPr>
        <w:t>, a to na účet objednatele uvedený v záhlaví této smlouvy</w:t>
      </w:r>
      <w:r w:rsidRPr="00A15479">
        <w:rPr>
          <w:rFonts w:cs="Times New Roman"/>
        </w:rPr>
        <w:t>. Objednatel je oprávněn započíst splatnou smluvní pokutu proti jakékoli pohledávce zhotovitele vůči objednateli.</w:t>
      </w:r>
    </w:p>
    <w:p w14:paraId="2516CBB7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</w:t>
      </w:r>
      <w:r w:rsidR="00BF2C3F" w:rsidRPr="00A15479">
        <w:rPr>
          <w:rFonts w:cs="Times New Roman"/>
        </w:rPr>
        <w:t>rany tedy nebudou aplikovat ustanovení</w:t>
      </w:r>
      <w:r w:rsidRPr="00A15479">
        <w:rPr>
          <w:rFonts w:cs="Times New Roman"/>
        </w:rPr>
        <w:t xml:space="preserve"> § 2050 občanského zákoníku.</w:t>
      </w:r>
    </w:p>
    <w:p w14:paraId="43D83906" w14:textId="77777777" w:rsidR="006361ED" w:rsidRPr="00A15479" w:rsidRDefault="006361ED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77777777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14:paraId="561BC025" w14:textId="734EF489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D80D48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D80D48">
        <w:rPr>
          <w:rFonts w:cs="Times New Roman"/>
        </w:rPr>
        <w:t>písemnou dohodou smluvních stran,</w:t>
      </w:r>
    </w:p>
    <w:p w14:paraId="04B8680C" w14:textId="590B1BD1" w:rsidR="001D54B4" w:rsidRPr="00D80D48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D80D48">
        <w:rPr>
          <w:rFonts w:cs="Times New Roman"/>
        </w:rPr>
        <w:t>písemnou výpovědí za podmínek uvedených v odst. 3 tohoto článku</w:t>
      </w:r>
      <w:r w:rsidR="001D54B4" w:rsidRPr="00D80D48">
        <w:rPr>
          <w:rFonts w:cs="Times New Roman"/>
        </w:rPr>
        <w:t>,</w:t>
      </w:r>
    </w:p>
    <w:p w14:paraId="317C485D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mohou podat výpověď i bez udání důvodu. </w:t>
      </w:r>
      <w:r w:rsidRPr="00D80D48">
        <w:rPr>
          <w:rFonts w:cs="Times New Roman"/>
        </w:rPr>
        <w:t>Výpovědní lhůta činí 3 měsíc</w:t>
      </w:r>
      <w:r w:rsidR="00D37798" w:rsidRPr="00D80D48">
        <w:rPr>
          <w:rFonts w:cs="Times New Roman"/>
        </w:rPr>
        <w:t>e</w:t>
      </w:r>
      <w:r w:rsidRPr="00A15479">
        <w:rPr>
          <w:rFonts w:cs="Times New Roman"/>
        </w:rPr>
        <w:t xml:space="preserve"> a počíná běžet prvním dnem kalendářního měsíce následujícího po měsíci, v němž byla výpověď druhé smluvní straně doručena.</w:t>
      </w:r>
    </w:p>
    <w:p w14:paraId="3DC1E546" w14:textId="77777777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77777777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5A6059" w:rsidRPr="00A15479">
        <w:rPr>
          <w:rFonts w:cs="Times New Roman"/>
        </w:rPr>
        <w:t xml:space="preserve"> 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lastRenderedPageBreak/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06D8B1D9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pokutu v čl. </w:t>
      </w:r>
      <w:r w:rsidR="007C4BD7">
        <w:rPr>
          <w:rFonts w:eastAsia="Calibri" w:cs="Times New Roman"/>
          <w:lang w:eastAsia="en-US"/>
        </w:rPr>
        <w:t>X</w:t>
      </w:r>
      <w:r>
        <w:rPr>
          <w:rFonts w:eastAsia="Calibri" w:cs="Times New Roman"/>
          <w:lang w:eastAsia="en-US"/>
        </w:rPr>
        <w:t xml:space="preserve"> odst. </w:t>
      </w:r>
      <w:r w:rsidR="00BA1A8F">
        <w:rPr>
          <w:rFonts w:eastAsia="Calibri" w:cs="Times New Roman"/>
          <w:lang w:eastAsia="en-US"/>
        </w:rPr>
        <w:t>3</w:t>
      </w:r>
      <w:r>
        <w:rPr>
          <w:rFonts w:eastAsia="Calibri" w:cs="Times New Roman"/>
          <w:lang w:eastAsia="en-US"/>
        </w:rPr>
        <w:t xml:space="preserve"> této smlouvy,</w:t>
      </w:r>
    </w:p>
    <w:p w14:paraId="0F6D6AD2" w14:textId="5C7821DD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>přesáhne-li doba trvání prodlení na straně zhotovitele 15 dnů z důvodů uvedených v čl.</w:t>
      </w:r>
      <w:r w:rsidR="00617CCE">
        <w:t> </w:t>
      </w:r>
      <w:r w:rsidRPr="00A15479">
        <w:rPr>
          <w:rFonts w:cs="Times New Roman"/>
        </w:rPr>
        <w:t>III</w:t>
      </w:r>
      <w:r w:rsidR="00617CCE">
        <w:rPr>
          <w:rFonts w:cs="Times New Roman"/>
        </w:rPr>
        <w:t> </w:t>
      </w:r>
      <w:r w:rsidRPr="00A15479">
        <w:rPr>
          <w:rFonts w:cs="Times New Roman"/>
        </w:rPr>
        <w:t xml:space="preserve">odst. </w:t>
      </w:r>
      <w:r w:rsidR="0073686B" w:rsidRPr="00A15479">
        <w:rPr>
          <w:rFonts w:cs="Times New Roman"/>
        </w:rPr>
        <w:t>6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7D293833" w:rsidR="00F74C17" w:rsidRPr="007A6D2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A10354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</w:t>
      </w:r>
      <w:r w:rsidRPr="007A6D29">
        <w:rPr>
          <w:rStyle w:val="Siln"/>
          <w:rFonts w:cs="Times New Roman"/>
          <w:b w:val="0"/>
          <w:shd w:val="clear" w:color="auto" w:fill="FFFFFF"/>
        </w:rPr>
        <w:t>resp. </w:t>
      </w:r>
      <w:r w:rsidR="007C4BD7" w:rsidRPr="007A6D29">
        <w:rPr>
          <w:rStyle w:val="Siln"/>
          <w:rFonts w:cs="Times New Roman"/>
          <w:b w:val="0"/>
          <w:shd w:val="clear" w:color="auto" w:fill="FFFFFF"/>
        </w:rPr>
        <w:t>prostřednictvím e-mailové komunikace.</w:t>
      </w:r>
    </w:p>
    <w:p w14:paraId="4EA324EA" w14:textId="2D6BE90E" w:rsidR="00F74C17" w:rsidRPr="007A6D2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A6D29">
        <w:rPr>
          <w:rFonts w:cs="Times New Roman"/>
        </w:rPr>
        <w:t xml:space="preserve">Kontaktní osobou na straně objednatele </w:t>
      </w:r>
    </w:p>
    <w:p w14:paraId="63CC12DA" w14:textId="1FD89348" w:rsidR="00F74C17" w:rsidRPr="007A6D2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A6D29">
        <w:rPr>
          <w:rFonts w:cs="Times New Roman"/>
        </w:rPr>
        <w:t xml:space="preserve">Kontaktní osobou na straně zhotovitele </w:t>
      </w:r>
    </w:p>
    <w:p w14:paraId="12C8E3D8" w14:textId="26DC3ACB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 tomto článku.</w:t>
      </w:r>
    </w:p>
    <w:p w14:paraId="5531D0E8" w14:textId="77777777" w:rsidR="005A03D1" w:rsidRPr="00A15479" w:rsidRDefault="005A03D1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26B9E6B" w14:textId="77777777" w:rsidR="00E17066" w:rsidRPr="00346056" w:rsidRDefault="00E17066" w:rsidP="00E17066">
      <w:pPr>
        <w:pStyle w:val="Nadpis2"/>
        <w:spacing w:before="0" w:line="276" w:lineRule="auto"/>
        <w:rPr>
          <w:szCs w:val="22"/>
        </w:rPr>
      </w:pPr>
      <w:r w:rsidRPr="00346056">
        <w:rPr>
          <w:szCs w:val="22"/>
        </w:rPr>
        <w:t>XIII. Prohlášení ke společensky odpovědnému plnění veřejné zakázky</w:t>
      </w:r>
    </w:p>
    <w:p w14:paraId="384EF733" w14:textId="40CE87AD" w:rsidR="00E17066" w:rsidRPr="00346056" w:rsidRDefault="008C2948" w:rsidP="001E0D1B">
      <w:pPr>
        <w:pStyle w:val="Standardnte"/>
        <w:spacing w:after="120" w:line="276" w:lineRule="auto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Zhotovite</w:t>
      </w:r>
      <w:r w:rsidR="00E17066" w:rsidRPr="00346056">
        <w:rPr>
          <w:rFonts w:cs="Times New Roman"/>
          <w:color w:val="auto"/>
          <w:sz w:val="22"/>
        </w:rPr>
        <w:t>l se zavazuje zajistit po celou dobu plnění veřejné zakázky:</w:t>
      </w:r>
    </w:p>
    <w:p w14:paraId="4DE09F6E" w14:textId="11E9BBE4" w:rsidR="00E17066" w:rsidRPr="00346056" w:rsidRDefault="00E17066" w:rsidP="001E0D1B">
      <w:pPr>
        <w:pStyle w:val="Standardnte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snížení negativního dopadu jeho činnosti při plnění veřejné zakázky na životní prostředí, zejména</w:t>
      </w:r>
      <w:r w:rsidR="001E0D1B" w:rsidRPr="00346056">
        <w:rPr>
          <w:rFonts w:cs="Times New Roman"/>
          <w:color w:val="auto"/>
          <w:sz w:val="22"/>
        </w:rPr>
        <w:t> </w:t>
      </w:r>
      <w:r w:rsidRPr="00346056">
        <w:rPr>
          <w:rFonts w:cs="Times New Roman"/>
          <w:color w:val="auto"/>
          <w:sz w:val="22"/>
        </w:rPr>
        <w:t>pak:</w:t>
      </w:r>
    </w:p>
    <w:p w14:paraId="3D512610" w14:textId="2845FDC9" w:rsidR="00E17066" w:rsidRPr="00346056" w:rsidRDefault="00E17066" w:rsidP="001E0D1B">
      <w:pPr>
        <w:pStyle w:val="Standardnte"/>
        <w:spacing w:after="120" w:line="276" w:lineRule="auto"/>
        <w:ind w:left="709" w:hanging="142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•</w:t>
      </w:r>
      <w:r w:rsidRPr="00346056">
        <w:rPr>
          <w:rFonts w:cs="Times New Roman"/>
          <w:color w:val="auto"/>
          <w:sz w:val="22"/>
        </w:rPr>
        <w:tab/>
        <w:t>využíváním nízkoemisních automobilů, má-li je k dispozici;</w:t>
      </w:r>
    </w:p>
    <w:p w14:paraId="6D2E0B40" w14:textId="07BB2D2E" w:rsidR="00E17066" w:rsidRPr="00346056" w:rsidRDefault="00E17066" w:rsidP="001E0D1B">
      <w:pPr>
        <w:pStyle w:val="Standardnte"/>
        <w:spacing w:after="120" w:line="276" w:lineRule="auto"/>
        <w:ind w:left="709" w:hanging="142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•</w:t>
      </w:r>
      <w:r w:rsidRPr="00346056">
        <w:rPr>
          <w:rFonts w:cs="Times New Roman"/>
          <w:color w:val="auto"/>
          <w:sz w:val="22"/>
        </w:rPr>
        <w:tab/>
        <w:t>tiskem veškerých listinných výstupů, odevzdávaných objednateli při realizaci veřejné zakázky na</w:t>
      </w:r>
      <w:r w:rsidR="00C817E4" w:rsidRPr="00346056">
        <w:rPr>
          <w:rFonts w:cs="Times New Roman"/>
          <w:color w:val="auto"/>
          <w:sz w:val="22"/>
        </w:rPr>
        <w:t> </w:t>
      </w:r>
      <w:r w:rsidRPr="00346056">
        <w:rPr>
          <w:rFonts w:cs="Times New Roman"/>
          <w:color w:val="auto"/>
          <w:sz w:val="22"/>
        </w:rPr>
        <w:t xml:space="preserve">papír, který je šetrný k životnímu prostředí, pokud zvláštní použití pro specifické účely nevyžaduje jiný druh papíru; motivováním zaměstnanců </w:t>
      </w:r>
      <w:r w:rsidR="008C2948" w:rsidRPr="00346056">
        <w:rPr>
          <w:rFonts w:cs="Times New Roman"/>
          <w:color w:val="auto"/>
          <w:sz w:val="22"/>
        </w:rPr>
        <w:t>zhotovitele</w:t>
      </w:r>
      <w:r w:rsidRPr="00346056">
        <w:rPr>
          <w:rFonts w:cs="Times New Roman"/>
          <w:color w:val="auto"/>
          <w:sz w:val="22"/>
        </w:rPr>
        <w:t xml:space="preserve"> k efektivnímu/úspornému tisku;</w:t>
      </w:r>
    </w:p>
    <w:p w14:paraId="1A72957B" w14:textId="77777777" w:rsidR="00E17066" w:rsidRPr="00346056" w:rsidRDefault="00E17066" w:rsidP="001E0D1B">
      <w:pPr>
        <w:pStyle w:val="Standardnte"/>
        <w:spacing w:after="120" w:line="276" w:lineRule="auto"/>
        <w:ind w:left="709" w:hanging="142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•</w:t>
      </w:r>
      <w:r w:rsidRPr="00346056">
        <w:rPr>
          <w:rFonts w:cs="Times New Roman"/>
          <w:color w:val="auto"/>
          <w:sz w:val="22"/>
        </w:rPr>
        <w:tab/>
        <w:t>předcházením znečišťování ovzduší a snižováním úrovně znečišťování, může-li je během plnění veřejné zakázky způsobit;</w:t>
      </w:r>
    </w:p>
    <w:p w14:paraId="38DD53A5" w14:textId="77777777" w:rsidR="00E17066" w:rsidRPr="00346056" w:rsidRDefault="00E17066" w:rsidP="001E0D1B">
      <w:pPr>
        <w:pStyle w:val="Standardnte"/>
        <w:spacing w:after="120" w:line="276" w:lineRule="auto"/>
        <w:ind w:left="709" w:hanging="142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•</w:t>
      </w:r>
      <w:r w:rsidRPr="00346056">
        <w:rPr>
          <w:rFonts w:cs="Times New Roman"/>
          <w:color w:val="auto"/>
          <w:sz w:val="22"/>
        </w:rPr>
        <w:tab/>
        <w:t>předcházením vzniku odpadů, stanovením hierarchie nakládání s nimi a prosazováním základních principů ochrany životního prostředí a zdraví lidí při nakládání s odpady;</w:t>
      </w:r>
    </w:p>
    <w:p w14:paraId="1DDEB11E" w14:textId="3B651F10" w:rsidR="00E17066" w:rsidRPr="00346056" w:rsidRDefault="00E17066" w:rsidP="001E0D1B">
      <w:pPr>
        <w:pStyle w:val="Standardnte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implementaci nového nebo značně zlepšeného produktu, služby nebo postupu souvisejícího s</w:t>
      </w:r>
      <w:r w:rsidR="00C817E4" w:rsidRPr="00346056">
        <w:rPr>
          <w:rFonts w:cs="Times New Roman"/>
          <w:color w:val="auto"/>
          <w:sz w:val="22"/>
        </w:rPr>
        <w:t> </w:t>
      </w:r>
      <w:r w:rsidRPr="00346056">
        <w:rPr>
          <w:rFonts w:cs="Times New Roman"/>
          <w:color w:val="auto"/>
          <w:sz w:val="22"/>
        </w:rPr>
        <w:t>předmětem veřejné zakázky, bude-li to vzhledem ke smyslu zakázky možné.</w:t>
      </w:r>
    </w:p>
    <w:p w14:paraId="033D8D04" w14:textId="77777777" w:rsidR="002C0BFC" w:rsidRPr="00A15479" w:rsidRDefault="002C0BFC" w:rsidP="00A10354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4B21C75E" w14:textId="315DE534" w:rsidR="00770CAA" w:rsidRDefault="00770CAA">
      <w:pPr>
        <w:rPr>
          <w:rFonts w:cs="Times New Roman"/>
          <w:b/>
          <w:bCs/>
          <w:iCs/>
          <w:u w:val="single"/>
        </w:rPr>
      </w:pPr>
      <w:bookmarkStart w:id="8" w:name="_Hlk172730353"/>
      <w:bookmarkStart w:id="9" w:name="_Hlk145937672"/>
    </w:p>
    <w:p w14:paraId="6B578002" w14:textId="62575341" w:rsidR="002C0BFC" w:rsidRPr="00346056" w:rsidRDefault="00D315C2" w:rsidP="002C0BFC">
      <w:pPr>
        <w:pStyle w:val="Nadpis2"/>
        <w:spacing w:before="0" w:line="276" w:lineRule="auto"/>
        <w:rPr>
          <w:szCs w:val="22"/>
        </w:rPr>
      </w:pPr>
      <w:r w:rsidRPr="00346056">
        <w:rPr>
          <w:szCs w:val="22"/>
        </w:rPr>
        <w:t xml:space="preserve">XIV. </w:t>
      </w:r>
      <w:bookmarkEnd w:id="8"/>
      <w:r w:rsidR="002C0BFC" w:rsidRPr="00346056">
        <w:rPr>
          <w:szCs w:val="22"/>
        </w:rPr>
        <w:t xml:space="preserve">Sankční opatření proti státním příslušníkům </w:t>
      </w:r>
      <w:r w:rsidR="00DD4A00" w:rsidRPr="00346056">
        <w:rPr>
          <w:szCs w:val="22"/>
        </w:rPr>
        <w:t xml:space="preserve">Ruské </w:t>
      </w:r>
      <w:r w:rsidR="002C0BFC" w:rsidRPr="00346056">
        <w:rPr>
          <w:szCs w:val="22"/>
        </w:rPr>
        <w:t>federace</w:t>
      </w:r>
    </w:p>
    <w:p w14:paraId="4644D462" w14:textId="01F1AF9D" w:rsidR="002C0BFC" w:rsidRPr="00346056" w:rsidRDefault="008C2948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Zhotovitel</w:t>
      </w:r>
      <w:r w:rsidR="002C0BFC" w:rsidRPr="00346056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1E0D1B" w:rsidRPr="00346056">
        <w:rPr>
          <w:rFonts w:cs="Times New Roman"/>
          <w:color w:val="auto"/>
          <w:sz w:val="22"/>
        </w:rPr>
        <w:t> </w:t>
      </w:r>
      <w:r w:rsidR="002C0BFC" w:rsidRPr="00346056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1AC89B14" w:rsidR="002C0BFC" w:rsidRPr="00346056" w:rsidRDefault="008C2948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Zhotovitel</w:t>
      </w:r>
      <w:r w:rsidR="002C0BFC" w:rsidRPr="00346056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61BF20D" w:rsidR="002C0BFC" w:rsidRPr="00346056" w:rsidRDefault="002C0BFC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346056">
        <w:rPr>
          <w:rFonts w:cs="Times New Roman"/>
          <w:color w:val="auto"/>
          <w:sz w:val="22"/>
        </w:rPr>
        <w:t>zhotovitel</w:t>
      </w:r>
      <w:r w:rsidRPr="00346056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346056">
        <w:rPr>
          <w:rFonts w:cs="Times New Roman"/>
          <w:color w:val="auto"/>
          <w:sz w:val="22"/>
        </w:rPr>
        <w:t>zhotovitel</w:t>
      </w:r>
      <w:r w:rsidRPr="00346056">
        <w:rPr>
          <w:rFonts w:cs="Times New Roman"/>
          <w:color w:val="auto"/>
          <w:sz w:val="22"/>
        </w:rPr>
        <w:t xml:space="preserve"> stal určenou osobou, je povinen o</w:t>
      </w:r>
      <w:r w:rsidR="001E0D1B" w:rsidRPr="00346056">
        <w:rPr>
          <w:rFonts w:cs="Times New Roman"/>
          <w:color w:val="auto"/>
          <w:sz w:val="22"/>
        </w:rPr>
        <w:t> </w:t>
      </w:r>
      <w:r w:rsidRPr="00346056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C817E4" w:rsidRPr="00346056">
        <w:rPr>
          <w:rFonts w:cs="Times New Roman"/>
          <w:color w:val="auto"/>
          <w:sz w:val="22"/>
        </w:rPr>
        <w:t> </w:t>
      </w:r>
      <w:r w:rsidRPr="00346056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346056">
        <w:rPr>
          <w:rFonts w:cs="Times New Roman"/>
          <w:color w:val="auto"/>
          <w:sz w:val="22"/>
        </w:rPr>
        <w:t>o</w:t>
      </w:r>
      <w:r w:rsidRPr="00346056">
        <w:rPr>
          <w:rFonts w:cs="Times New Roman"/>
          <w:color w:val="auto"/>
          <w:sz w:val="22"/>
        </w:rPr>
        <w:t xml:space="preserve">bjednateli v souvislosti s porušením této povinnosti jakákoliv škoda, je </w:t>
      </w:r>
      <w:r w:rsidR="008C2948" w:rsidRPr="00346056">
        <w:rPr>
          <w:rFonts w:cs="Times New Roman"/>
          <w:color w:val="auto"/>
          <w:sz w:val="22"/>
        </w:rPr>
        <w:t>zhotovitel</w:t>
      </w:r>
      <w:r w:rsidRPr="00346056">
        <w:rPr>
          <w:rFonts w:cs="Times New Roman"/>
          <w:color w:val="auto"/>
          <w:sz w:val="22"/>
        </w:rPr>
        <w:t xml:space="preserve"> tuto škodu </w:t>
      </w:r>
      <w:r w:rsidR="008C2948" w:rsidRPr="00346056">
        <w:rPr>
          <w:rFonts w:cs="Times New Roman"/>
          <w:color w:val="auto"/>
          <w:sz w:val="22"/>
        </w:rPr>
        <w:t>o</w:t>
      </w:r>
      <w:r w:rsidRPr="00346056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346056">
        <w:rPr>
          <w:rFonts w:cs="Times New Roman"/>
          <w:color w:val="auto"/>
          <w:sz w:val="22"/>
        </w:rPr>
        <w:t>o</w:t>
      </w:r>
      <w:r w:rsidRPr="00346056">
        <w:rPr>
          <w:rFonts w:cs="Times New Roman"/>
          <w:color w:val="auto"/>
          <w:sz w:val="22"/>
        </w:rPr>
        <w:t>bjednatele.</w:t>
      </w:r>
    </w:p>
    <w:bookmarkEnd w:id="9"/>
    <w:p w14:paraId="6090563C" w14:textId="77777777" w:rsidR="00435AF5" w:rsidRPr="00A15479" w:rsidRDefault="00435AF5" w:rsidP="00A10354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1C492FCA" w14:textId="78432DEA" w:rsidR="001D54B4" w:rsidRPr="00A15479" w:rsidRDefault="001D5CE1" w:rsidP="0007550F">
      <w:pPr>
        <w:pStyle w:val="Nadpis2"/>
        <w:spacing w:before="0" w:line="276" w:lineRule="auto"/>
        <w:rPr>
          <w:szCs w:val="22"/>
        </w:rPr>
      </w:pPr>
      <w:bookmarkStart w:id="10" w:name="_Hlk172730420"/>
      <w:r w:rsidRPr="00A15479">
        <w:rPr>
          <w:szCs w:val="22"/>
        </w:rPr>
        <w:t xml:space="preserve">XV. </w:t>
      </w:r>
      <w:bookmarkEnd w:id="10"/>
      <w:r w:rsidR="001D54B4" w:rsidRPr="00A15479">
        <w:rPr>
          <w:szCs w:val="22"/>
        </w:rPr>
        <w:t>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21C82927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1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047226D8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zároveň zavazují, že všechny informace, které jim byly svěřeny druhou smluvní stranou, nezpřístupní třetím osobám pro jiné </w:t>
      </w:r>
      <w:r w:rsidR="00B41389" w:rsidRPr="00A15479">
        <w:rPr>
          <w:rFonts w:cs="Times New Roman"/>
        </w:rPr>
        <w:t>účely</w:t>
      </w:r>
      <w:r w:rsidRPr="00A15479">
        <w:rPr>
          <w:rFonts w:cs="Times New Roman"/>
        </w:rPr>
        <w:t xml:space="preserve"> než pro plnění závazků stanovených touto smlouvou.</w:t>
      </w:r>
    </w:p>
    <w:p w14:paraId="022F1513" w14:textId="325C7594" w:rsidR="00C87A08" w:rsidRPr="00C87A08" w:rsidRDefault="00C87A08" w:rsidP="00C87A0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87A08">
        <w:t>Smluvní strany se dohodly, že smlouva bude uzavřena v elektronické podobě, přičemž zástupce každé ze stran tuto smlouvu, v souladu se zákonem č. 297/2016 Sb., o službách vytvářejících důvěru pro</w:t>
      </w:r>
      <w:r w:rsidR="001D5CE1">
        <w:t> </w:t>
      </w:r>
      <w:r w:rsidRPr="00C87A08">
        <w:t>elektronické transakce, ve znění pozdějších předpisů, potvrdí svým uznávaným elektronickým podpisem. P</w:t>
      </w:r>
      <w:r w:rsidRPr="00C87A08">
        <w:rPr>
          <w:rFonts w:cs="Times New Roman"/>
        </w:rPr>
        <w:t>odepsaný elektronický originál smlouvy bude distribuován oběma smluvním stranám.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7E0E4700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C87A08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</w:t>
      </w:r>
      <w:r w:rsidR="00C87A08">
        <w:rPr>
          <w:rFonts w:cs="Times New Roman"/>
        </w:rPr>
        <w:t xml:space="preserve"> </w:t>
      </w:r>
      <w:r w:rsidRPr="00A15479">
        <w:rPr>
          <w:rFonts w:cs="Times New Roman"/>
        </w:rPr>
        <w:t>za obchodní</w:t>
      </w:r>
      <w:r w:rsidR="00C87A08">
        <w:rPr>
          <w:rFonts w:cs="Times New Roman"/>
        </w:rPr>
        <w:t xml:space="preserve"> </w:t>
      </w:r>
      <w:r w:rsidRPr="00A15479">
        <w:rPr>
          <w:rFonts w:cs="Times New Roman"/>
        </w:rPr>
        <w:t>tajemství ve 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 stanovení jakýchkoliv dalších podmínek</w:t>
      </w:r>
      <w:r w:rsidRPr="00A15479">
        <w:rPr>
          <w:rFonts w:cs="Times New Roman"/>
        </w:rPr>
        <w:t>.</w:t>
      </w:r>
    </w:p>
    <w:p w14:paraId="3BD9BF76" w14:textId="010058A9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2"/>
    <w:p w14:paraId="3F5DA56F" w14:textId="77777777" w:rsidR="0087204D" w:rsidRPr="00F07177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podpisem této smlouvy souhlasí s poskytnutím informací o smlouvě v rozsahu zákona č. 106/1999 Sb., o svobodném přístupu k informacím, </w:t>
      </w:r>
      <w:r w:rsidRPr="00F07177">
        <w:rPr>
          <w:rFonts w:cs="Times New Roman"/>
        </w:rPr>
        <w:t>ve znění pozdějších předpisů.</w:t>
      </w:r>
    </w:p>
    <w:p w14:paraId="52B6DF5F" w14:textId="3ED33C6E" w:rsidR="002C173E" w:rsidRPr="00F07177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07177">
        <w:rPr>
          <w:rFonts w:cs="Times New Roman"/>
        </w:rPr>
        <w:t>Objednatel uzavírá smlouvu v so</w:t>
      </w:r>
      <w:r w:rsidR="00C529C5" w:rsidRPr="00F07177">
        <w:rPr>
          <w:rFonts w:cs="Times New Roman"/>
        </w:rPr>
        <w:t>uladu s ustanovením § 27 odst. 6</w:t>
      </w:r>
      <w:r w:rsidRPr="00F07177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0555F74E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157FA7C0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403C145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dodatkem</w:t>
      </w:r>
      <w:r w:rsidR="00C817E4">
        <w:rPr>
          <w:rFonts w:cs="Times New Roman"/>
        </w:rPr>
        <w:t xml:space="preserve"> </w:t>
      </w:r>
      <w:r w:rsidRPr="00A15479">
        <w:rPr>
          <w:rFonts w:cs="Times New Roman"/>
        </w:rPr>
        <w:t>nebo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3"/>
    <w:p w14:paraId="40170612" w14:textId="33E43A0D" w:rsidR="001D54B4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podepisují.</w:t>
      </w:r>
    </w:p>
    <w:p w14:paraId="02556E88" w14:textId="77777777" w:rsidR="00D841A0" w:rsidRPr="00A15479" w:rsidRDefault="00D841A0" w:rsidP="00D841A0">
      <w:pPr>
        <w:spacing w:after="120" w:line="276" w:lineRule="auto"/>
        <w:ind w:hanging="284"/>
        <w:rPr>
          <w:rFonts w:cs="Times New Roman"/>
        </w:rPr>
      </w:pPr>
    </w:p>
    <w:p w14:paraId="227E0A82" w14:textId="0DEDFED9" w:rsidR="00D841A0" w:rsidRPr="00A15479" w:rsidRDefault="00D841A0" w:rsidP="00D841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>V</w:t>
      </w:r>
      <w:r w:rsidR="003408DC">
        <w:rPr>
          <w:rFonts w:cs="Times New Roman"/>
        </w:rPr>
        <w:t xml:space="preserve"> Praze </w:t>
      </w:r>
      <w:r w:rsidR="007A6D29" w:rsidRPr="00A15479">
        <w:rPr>
          <w:rFonts w:cs="Times New Roman"/>
        </w:rPr>
        <w:t>dne</w:t>
      </w:r>
    </w:p>
    <w:p w14:paraId="5BDC707B" w14:textId="77777777" w:rsidR="00B71171" w:rsidRDefault="00D841A0" w:rsidP="00B71171">
      <w:pPr>
        <w:spacing w:after="120" w:line="276" w:lineRule="auto"/>
        <w:ind w:left="-567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>………………………………………</w:t>
      </w:r>
      <w:r w:rsidR="00B71171">
        <w:rPr>
          <w:rFonts w:cs="Times New Roman"/>
        </w:rPr>
        <w:tab/>
      </w:r>
    </w:p>
    <w:p w14:paraId="64630550" w14:textId="2DB6E0D7" w:rsidR="00B71171" w:rsidRPr="009026FA" w:rsidRDefault="00B71171" w:rsidP="00B71171">
      <w:pPr>
        <w:spacing w:after="120" w:line="276" w:lineRule="auto"/>
        <w:ind w:left="-567"/>
        <w:rPr>
          <w:rFonts w:cs="Times New Roman"/>
          <w:b/>
          <w:bCs/>
        </w:rPr>
      </w:pPr>
      <w:r w:rsidRPr="009026FA">
        <w:rPr>
          <w:rFonts w:cs="Times New Roman"/>
          <w:b/>
          <w:bCs/>
        </w:rPr>
        <w:t xml:space="preserve">Mgr. </w:t>
      </w:r>
      <w:r w:rsidR="003408DC" w:rsidRPr="009026FA">
        <w:rPr>
          <w:rFonts w:cs="Times New Roman"/>
          <w:b/>
          <w:bCs/>
        </w:rPr>
        <w:t xml:space="preserve">Adamem Švejdou, zástupce ředitele </w:t>
      </w:r>
      <w:r w:rsidRPr="009026FA">
        <w:rPr>
          <w:rFonts w:cs="Times New Roman"/>
          <w:b/>
          <w:bCs/>
        </w:rPr>
        <w:tab/>
      </w:r>
      <w:r w:rsidRPr="009026FA">
        <w:rPr>
          <w:rFonts w:cs="Times New Roman"/>
          <w:b/>
          <w:bCs/>
        </w:rPr>
        <w:tab/>
      </w:r>
      <w:r w:rsidRPr="009026FA">
        <w:rPr>
          <w:rFonts w:cs="Times New Roman"/>
          <w:b/>
          <w:bCs/>
        </w:rPr>
        <w:tab/>
        <w:t xml:space="preserve">Taťána Sekerková </w:t>
      </w:r>
    </w:p>
    <w:p w14:paraId="3DE11DB2" w14:textId="762429C3" w:rsidR="00D841A0" w:rsidRPr="009026FA" w:rsidRDefault="00D841A0" w:rsidP="00B71171">
      <w:pPr>
        <w:spacing w:after="120" w:line="276" w:lineRule="auto"/>
        <w:ind w:left="-567"/>
        <w:rPr>
          <w:rFonts w:cs="Times New Roman"/>
          <w:b/>
          <w:bCs/>
        </w:rPr>
      </w:pPr>
      <w:r w:rsidRPr="009026FA">
        <w:rPr>
          <w:rFonts w:cs="Times New Roman"/>
          <w:b/>
          <w:bCs/>
        </w:rPr>
        <w:t>Institut plánování a rozvoje hlavního města Prahy,</w:t>
      </w:r>
      <w:r w:rsidRPr="009026FA">
        <w:rPr>
          <w:rFonts w:cs="Times New Roman"/>
          <w:b/>
          <w:bCs/>
        </w:rPr>
        <w:tab/>
      </w:r>
      <w:r w:rsidRPr="009026FA">
        <w:rPr>
          <w:rFonts w:cs="Times New Roman"/>
          <w:b/>
          <w:bCs/>
        </w:rPr>
        <w:tab/>
      </w:r>
    </w:p>
    <w:p w14:paraId="003D1580" w14:textId="77777777" w:rsidR="00D841A0" w:rsidRPr="009026FA" w:rsidRDefault="00D841A0" w:rsidP="00D841A0">
      <w:pPr>
        <w:spacing w:after="120" w:line="276" w:lineRule="auto"/>
        <w:ind w:left="-284" w:hanging="284"/>
        <w:rPr>
          <w:rFonts w:cs="Times New Roman"/>
          <w:b/>
          <w:bCs/>
        </w:rPr>
      </w:pPr>
      <w:r w:rsidRPr="009026FA">
        <w:rPr>
          <w:rFonts w:cs="Times New Roman"/>
          <w:b/>
          <w:bCs/>
        </w:rPr>
        <w:t>příspěvková organizace</w:t>
      </w:r>
    </w:p>
    <w:p w14:paraId="4AE2C43C" w14:textId="7D1D83D1" w:rsidR="006C1EDF" w:rsidRPr="00A15479" w:rsidRDefault="006C1EDF" w:rsidP="001D5CE1">
      <w:pPr>
        <w:spacing w:after="120" w:line="276" w:lineRule="auto"/>
        <w:ind w:hanging="284"/>
        <w:rPr>
          <w:rFonts w:cs="Times New Roman"/>
        </w:rPr>
      </w:pPr>
    </w:p>
    <w:sectPr w:rsidR="006C1EDF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B77F7" w14:textId="77777777" w:rsidR="00533EF8" w:rsidRDefault="00533EF8">
      <w:r>
        <w:separator/>
      </w:r>
    </w:p>
  </w:endnote>
  <w:endnote w:type="continuationSeparator" w:id="0">
    <w:p w14:paraId="7C0FDEA4" w14:textId="77777777" w:rsidR="00533EF8" w:rsidRDefault="0053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47780" w14:textId="77777777" w:rsidR="00533EF8" w:rsidRDefault="00533EF8">
      <w:r>
        <w:separator/>
      </w:r>
    </w:p>
  </w:footnote>
  <w:footnote w:type="continuationSeparator" w:id="0">
    <w:p w14:paraId="725957B5" w14:textId="77777777" w:rsidR="00533EF8" w:rsidRDefault="0053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0B2C2" w14:textId="32A73482" w:rsidR="00A94B18" w:rsidRPr="00A0324A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Pr="00A0324A">
      <w:rPr>
        <w:sz w:val="22"/>
      </w:rPr>
      <w:t>objednatele: ZAK</w:t>
    </w:r>
    <w:r w:rsidR="00512330" w:rsidRPr="00A0324A">
      <w:rPr>
        <w:sz w:val="22"/>
      </w:rPr>
      <w:t xml:space="preserve"> 2</w:t>
    </w:r>
    <w:r w:rsidR="003408DC">
      <w:rPr>
        <w:sz w:val="22"/>
      </w:rPr>
      <w:t>4-0168 /3</w:t>
    </w:r>
  </w:p>
  <w:p w14:paraId="52B349A8" w14:textId="4F641631" w:rsidR="00A94B18" w:rsidRDefault="00A94B18" w:rsidP="00CB30B0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A0324A">
      <w:t>č. smlouvy zhotovitele</w:t>
    </w:r>
    <w:r w:rsidR="00AB3488" w:rsidRPr="00A0324A">
      <w:t>:</w:t>
    </w:r>
    <w:r w:rsidR="000F178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D97CC5"/>
    <w:multiLevelType w:val="multilevel"/>
    <w:tmpl w:val="270C5782"/>
    <w:styleLink w:val="Aktulnseznam1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2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405A1"/>
    <w:multiLevelType w:val="hybridMultilevel"/>
    <w:tmpl w:val="532050FC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B2396"/>
    <w:multiLevelType w:val="hybridMultilevel"/>
    <w:tmpl w:val="97A8B6A6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07290"/>
    <w:multiLevelType w:val="hybridMultilevel"/>
    <w:tmpl w:val="F0347D24"/>
    <w:lvl w:ilvl="0" w:tplc="201653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25056">
    <w:abstractNumId w:val="0"/>
  </w:num>
  <w:num w:numId="2" w16cid:durableId="1713577342">
    <w:abstractNumId w:val="11"/>
  </w:num>
  <w:num w:numId="3" w16cid:durableId="71658378">
    <w:abstractNumId w:val="30"/>
  </w:num>
  <w:num w:numId="4" w16cid:durableId="628439855">
    <w:abstractNumId w:val="40"/>
  </w:num>
  <w:num w:numId="5" w16cid:durableId="1325861751">
    <w:abstractNumId w:val="28"/>
  </w:num>
  <w:num w:numId="6" w16cid:durableId="1865048203">
    <w:abstractNumId w:val="43"/>
  </w:num>
  <w:num w:numId="7" w16cid:durableId="580529971">
    <w:abstractNumId w:val="29"/>
  </w:num>
  <w:num w:numId="8" w16cid:durableId="731122899">
    <w:abstractNumId w:val="21"/>
  </w:num>
  <w:num w:numId="9" w16cid:durableId="2021740983">
    <w:abstractNumId w:val="41"/>
  </w:num>
  <w:num w:numId="10" w16cid:durableId="824010821">
    <w:abstractNumId w:val="33"/>
  </w:num>
  <w:num w:numId="11" w16cid:durableId="1287856833">
    <w:abstractNumId w:val="20"/>
  </w:num>
  <w:num w:numId="12" w16cid:durableId="813375398">
    <w:abstractNumId w:val="26"/>
  </w:num>
  <w:num w:numId="13" w16cid:durableId="828449993">
    <w:abstractNumId w:val="32"/>
  </w:num>
  <w:num w:numId="14" w16cid:durableId="635182219">
    <w:abstractNumId w:val="25"/>
  </w:num>
  <w:num w:numId="15" w16cid:durableId="1485971457">
    <w:abstractNumId w:val="24"/>
  </w:num>
  <w:num w:numId="16" w16cid:durableId="1231650714">
    <w:abstractNumId w:val="42"/>
  </w:num>
  <w:num w:numId="17" w16cid:durableId="822818141">
    <w:abstractNumId w:val="44"/>
  </w:num>
  <w:num w:numId="18" w16cid:durableId="99229233">
    <w:abstractNumId w:val="38"/>
  </w:num>
  <w:num w:numId="19" w16cid:durableId="2113234016">
    <w:abstractNumId w:val="31"/>
  </w:num>
  <w:num w:numId="20" w16cid:durableId="733284126">
    <w:abstractNumId w:val="34"/>
  </w:num>
  <w:num w:numId="21" w16cid:durableId="854073744">
    <w:abstractNumId w:val="27"/>
  </w:num>
  <w:num w:numId="22" w16cid:durableId="428236865">
    <w:abstractNumId w:val="23"/>
  </w:num>
  <w:num w:numId="23" w16cid:durableId="1259365141">
    <w:abstractNumId w:val="2"/>
  </w:num>
  <w:num w:numId="24" w16cid:durableId="1099638448">
    <w:abstractNumId w:val="14"/>
  </w:num>
  <w:num w:numId="25" w16cid:durableId="882523765">
    <w:abstractNumId w:val="35"/>
  </w:num>
  <w:num w:numId="26" w16cid:durableId="1930459486">
    <w:abstractNumId w:val="36"/>
  </w:num>
  <w:num w:numId="27" w16cid:durableId="531113558">
    <w:abstractNumId w:val="37"/>
  </w:num>
  <w:num w:numId="28" w16cid:durableId="1479956639">
    <w:abstractNumId w:val="39"/>
  </w:num>
  <w:num w:numId="29" w16cid:durableId="1417242495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21D4"/>
    <w:rsid w:val="00026DC4"/>
    <w:rsid w:val="00027440"/>
    <w:rsid w:val="00030464"/>
    <w:rsid w:val="00033DCA"/>
    <w:rsid w:val="000374C6"/>
    <w:rsid w:val="00041C27"/>
    <w:rsid w:val="00043028"/>
    <w:rsid w:val="0004610D"/>
    <w:rsid w:val="00054353"/>
    <w:rsid w:val="0007397E"/>
    <w:rsid w:val="00074727"/>
    <w:rsid w:val="0007550F"/>
    <w:rsid w:val="000840F8"/>
    <w:rsid w:val="000868C1"/>
    <w:rsid w:val="00087C5E"/>
    <w:rsid w:val="00090F66"/>
    <w:rsid w:val="000943FC"/>
    <w:rsid w:val="000A6D7E"/>
    <w:rsid w:val="000A6EB0"/>
    <w:rsid w:val="000B577A"/>
    <w:rsid w:val="000B6028"/>
    <w:rsid w:val="000B6DDD"/>
    <w:rsid w:val="000C3E19"/>
    <w:rsid w:val="000C5C2B"/>
    <w:rsid w:val="000D1F05"/>
    <w:rsid w:val="000D2FEF"/>
    <w:rsid w:val="000D3395"/>
    <w:rsid w:val="000D5071"/>
    <w:rsid w:val="000D58FD"/>
    <w:rsid w:val="000E19BD"/>
    <w:rsid w:val="000E33F5"/>
    <w:rsid w:val="000E5E8B"/>
    <w:rsid w:val="000E7CD4"/>
    <w:rsid w:val="000F1784"/>
    <w:rsid w:val="000F2124"/>
    <w:rsid w:val="000F3484"/>
    <w:rsid w:val="000F439E"/>
    <w:rsid w:val="000F7BD1"/>
    <w:rsid w:val="001015E7"/>
    <w:rsid w:val="00103249"/>
    <w:rsid w:val="0010435D"/>
    <w:rsid w:val="001050BD"/>
    <w:rsid w:val="001147E2"/>
    <w:rsid w:val="0012035D"/>
    <w:rsid w:val="00127B5C"/>
    <w:rsid w:val="0013180B"/>
    <w:rsid w:val="00133067"/>
    <w:rsid w:val="00140E6D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CDB"/>
    <w:rsid w:val="0018396E"/>
    <w:rsid w:val="00190A55"/>
    <w:rsid w:val="00192508"/>
    <w:rsid w:val="001A4B2B"/>
    <w:rsid w:val="001A6322"/>
    <w:rsid w:val="001A63F1"/>
    <w:rsid w:val="001A7E8E"/>
    <w:rsid w:val="001B4F0F"/>
    <w:rsid w:val="001C2399"/>
    <w:rsid w:val="001C4E25"/>
    <w:rsid w:val="001D2F35"/>
    <w:rsid w:val="001D370F"/>
    <w:rsid w:val="001D54B4"/>
    <w:rsid w:val="001D5CE1"/>
    <w:rsid w:val="001D6671"/>
    <w:rsid w:val="001E0D1B"/>
    <w:rsid w:val="001E455F"/>
    <w:rsid w:val="001E48DD"/>
    <w:rsid w:val="001E712E"/>
    <w:rsid w:val="001F1982"/>
    <w:rsid w:val="001F38CB"/>
    <w:rsid w:val="001F429A"/>
    <w:rsid w:val="001F7E7D"/>
    <w:rsid w:val="002057EB"/>
    <w:rsid w:val="002159C4"/>
    <w:rsid w:val="002234EC"/>
    <w:rsid w:val="00224D81"/>
    <w:rsid w:val="002263BD"/>
    <w:rsid w:val="002268D8"/>
    <w:rsid w:val="00227E02"/>
    <w:rsid w:val="00230347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53E2"/>
    <w:rsid w:val="00257374"/>
    <w:rsid w:val="0026394B"/>
    <w:rsid w:val="00263F0D"/>
    <w:rsid w:val="00264F49"/>
    <w:rsid w:val="002667F0"/>
    <w:rsid w:val="00273077"/>
    <w:rsid w:val="002743F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28FA"/>
    <w:rsid w:val="002A6C4C"/>
    <w:rsid w:val="002B29A8"/>
    <w:rsid w:val="002C0981"/>
    <w:rsid w:val="002C0A8D"/>
    <w:rsid w:val="002C0BFC"/>
    <w:rsid w:val="002C173E"/>
    <w:rsid w:val="002C7438"/>
    <w:rsid w:val="002C7661"/>
    <w:rsid w:val="002D2B5D"/>
    <w:rsid w:val="002D4DF5"/>
    <w:rsid w:val="002D6746"/>
    <w:rsid w:val="002D78CA"/>
    <w:rsid w:val="002E2825"/>
    <w:rsid w:val="002E6AD1"/>
    <w:rsid w:val="002E6E05"/>
    <w:rsid w:val="002F69D5"/>
    <w:rsid w:val="00301218"/>
    <w:rsid w:val="003030FC"/>
    <w:rsid w:val="0030359E"/>
    <w:rsid w:val="0030750D"/>
    <w:rsid w:val="003106CF"/>
    <w:rsid w:val="00310EFF"/>
    <w:rsid w:val="0031420E"/>
    <w:rsid w:val="0031429F"/>
    <w:rsid w:val="00315074"/>
    <w:rsid w:val="00317A90"/>
    <w:rsid w:val="0032505C"/>
    <w:rsid w:val="00330250"/>
    <w:rsid w:val="0033030D"/>
    <w:rsid w:val="00331390"/>
    <w:rsid w:val="003375C0"/>
    <w:rsid w:val="003408DC"/>
    <w:rsid w:val="00341B38"/>
    <w:rsid w:val="00344165"/>
    <w:rsid w:val="00344B80"/>
    <w:rsid w:val="00346056"/>
    <w:rsid w:val="00347907"/>
    <w:rsid w:val="003520D9"/>
    <w:rsid w:val="00354F1C"/>
    <w:rsid w:val="00360039"/>
    <w:rsid w:val="003620C5"/>
    <w:rsid w:val="00372526"/>
    <w:rsid w:val="00372DDF"/>
    <w:rsid w:val="00375836"/>
    <w:rsid w:val="0037586C"/>
    <w:rsid w:val="00381159"/>
    <w:rsid w:val="0038330D"/>
    <w:rsid w:val="00387A6E"/>
    <w:rsid w:val="00392DF4"/>
    <w:rsid w:val="003940F2"/>
    <w:rsid w:val="00395F31"/>
    <w:rsid w:val="003A4191"/>
    <w:rsid w:val="003B6334"/>
    <w:rsid w:val="003B6695"/>
    <w:rsid w:val="003B6E46"/>
    <w:rsid w:val="003B7B4B"/>
    <w:rsid w:val="003C44D8"/>
    <w:rsid w:val="003C7266"/>
    <w:rsid w:val="003C7CA5"/>
    <w:rsid w:val="003D691C"/>
    <w:rsid w:val="003D72CD"/>
    <w:rsid w:val="003E254E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133E3"/>
    <w:rsid w:val="004231D8"/>
    <w:rsid w:val="0042388A"/>
    <w:rsid w:val="00435AF5"/>
    <w:rsid w:val="00446812"/>
    <w:rsid w:val="004503B0"/>
    <w:rsid w:val="00454AC2"/>
    <w:rsid w:val="00462879"/>
    <w:rsid w:val="00462F65"/>
    <w:rsid w:val="00466572"/>
    <w:rsid w:val="004705C0"/>
    <w:rsid w:val="004715A1"/>
    <w:rsid w:val="00473404"/>
    <w:rsid w:val="004734DE"/>
    <w:rsid w:val="00474858"/>
    <w:rsid w:val="0047719B"/>
    <w:rsid w:val="0047777E"/>
    <w:rsid w:val="00480239"/>
    <w:rsid w:val="00480D86"/>
    <w:rsid w:val="00481601"/>
    <w:rsid w:val="00483B1F"/>
    <w:rsid w:val="00487672"/>
    <w:rsid w:val="00494763"/>
    <w:rsid w:val="004A19B4"/>
    <w:rsid w:val="004A1A10"/>
    <w:rsid w:val="004A2C9A"/>
    <w:rsid w:val="004A5D1C"/>
    <w:rsid w:val="004B511F"/>
    <w:rsid w:val="004B583F"/>
    <w:rsid w:val="004C2FC2"/>
    <w:rsid w:val="004C433F"/>
    <w:rsid w:val="004C5C8F"/>
    <w:rsid w:val="004C699F"/>
    <w:rsid w:val="004D120F"/>
    <w:rsid w:val="004D6231"/>
    <w:rsid w:val="004E197D"/>
    <w:rsid w:val="004E27BA"/>
    <w:rsid w:val="004F0792"/>
    <w:rsid w:val="004F0A0C"/>
    <w:rsid w:val="004F3BE5"/>
    <w:rsid w:val="004F5A59"/>
    <w:rsid w:val="004F7C72"/>
    <w:rsid w:val="00502231"/>
    <w:rsid w:val="00502615"/>
    <w:rsid w:val="005030DF"/>
    <w:rsid w:val="00503EBE"/>
    <w:rsid w:val="00512330"/>
    <w:rsid w:val="005123AB"/>
    <w:rsid w:val="00514197"/>
    <w:rsid w:val="0051424D"/>
    <w:rsid w:val="0051598A"/>
    <w:rsid w:val="00515ED9"/>
    <w:rsid w:val="00520341"/>
    <w:rsid w:val="00520434"/>
    <w:rsid w:val="00520670"/>
    <w:rsid w:val="00520C78"/>
    <w:rsid w:val="00522DAD"/>
    <w:rsid w:val="0052464F"/>
    <w:rsid w:val="00531CFB"/>
    <w:rsid w:val="00533EF8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64EA6"/>
    <w:rsid w:val="00581438"/>
    <w:rsid w:val="005815D6"/>
    <w:rsid w:val="005818CC"/>
    <w:rsid w:val="0058623D"/>
    <w:rsid w:val="00596648"/>
    <w:rsid w:val="005A03D1"/>
    <w:rsid w:val="005A4E25"/>
    <w:rsid w:val="005A6059"/>
    <w:rsid w:val="005A724F"/>
    <w:rsid w:val="005B0353"/>
    <w:rsid w:val="005B3195"/>
    <w:rsid w:val="005B33EF"/>
    <w:rsid w:val="005B3A40"/>
    <w:rsid w:val="005B5118"/>
    <w:rsid w:val="005B7770"/>
    <w:rsid w:val="005C30B5"/>
    <w:rsid w:val="005C754A"/>
    <w:rsid w:val="005D4027"/>
    <w:rsid w:val="005D6AF8"/>
    <w:rsid w:val="005E4042"/>
    <w:rsid w:val="005E4843"/>
    <w:rsid w:val="005E5618"/>
    <w:rsid w:val="005F7C86"/>
    <w:rsid w:val="0060154C"/>
    <w:rsid w:val="006024FE"/>
    <w:rsid w:val="00602DE2"/>
    <w:rsid w:val="00607762"/>
    <w:rsid w:val="00610AFE"/>
    <w:rsid w:val="00614DE4"/>
    <w:rsid w:val="0061560E"/>
    <w:rsid w:val="00617CCE"/>
    <w:rsid w:val="006210E0"/>
    <w:rsid w:val="00622806"/>
    <w:rsid w:val="00631198"/>
    <w:rsid w:val="00631C30"/>
    <w:rsid w:val="006361ED"/>
    <w:rsid w:val="006411F0"/>
    <w:rsid w:val="00646F16"/>
    <w:rsid w:val="00647B57"/>
    <w:rsid w:val="00651395"/>
    <w:rsid w:val="00666180"/>
    <w:rsid w:val="0067120C"/>
    <w:rsid w:val="00677C35"/>
    <w:rsid w:val="00684D8C"/>
    <w:rsid w:val="00693670"/>
    <w:rsid w:val="00695EF8"/>
    <w:rsid w:val="00695F7D"/>
    <w:rsid w:val="00696116"/>
    <w:rsid w:val="0069698D"/>
    <w:rsid w:val="006A10C4"/>
    <w:rsid w:val="006A27B3"/>
    <w:rsid w:val="006A5FD4"/>
    <w:rsid w:val="006A7B64"/>
    <w:rsid w:val="006B1D27"/>
    <w:rsid w:val="006B64EC"/>
    <w:rsid w:val="006B652C"/>
    <w:rsid w:val="006B7311"/>
    <w:rsid w:val="006B7C20"/>
    <w:rsid w:val="006C1EDF"/>
    <w:rsid w:val="006D310B"/>
    <w:rsid w:val="006D36D5"/>
    <w:rsid w:val="006E3D1A"/>
    <w:rsid w:val="006E510B"/>
    <w:rsid w:val="006F12D4"/>
    <w:rsid w:val="006F1F08"/>
    <w:rsid w:val="006F30F4"/>
    <w:rsid w:val="006F4C19"/>
    <w:rsid w:val="006F660B"/>
    <w:rsid w:val="00700E30"/>
    <w:rsid w:val="007024E5"/>
    <w:rsid w:val="00703CDA"/>
    <w:rsid w:val="0070436F"/>
    <w:rsid w:val="007051D8"/>
    <w:rsid w:val="007062CA"/>
    <w:rsid w:val="0071238C"/>
    <w:rsid w:val="00713149"/>
    <w:rsid w:val="00717BB6"/>
    <w:rsid w:val="00720AA3"/>
    <w:rsid w:val="00725CD0"/>
    <w:rsid w:val="00727204"/>
    <w:rsid w:val="00730826"/>
    <w:rsid w:val="00735E37"/>
    <w:rsid w:val="0073686B"/>
    <w:rsid w:val="00740905"/>
    <w:rsid w:val="00741052"/>
    <w:rsid w:val="00745611"/>
    <w:rsid w:val="00747B77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70489"/>
    <w:rsid w:val="00770CAA"/>
    <w:rsid w:val="007715FE"/>
    <w:rsid w:val="00771CF5"/>
    <w:rsid w:val="00773DB1"/>
    <w:rsid w:val="007747CF"/>
    <w:rsid w:val="007751A9"/>
    <w:rsid w:val="00775F16"/>
    <w:rsid w:val="00776648"/>
    <w:rsid w:val="00787871"/>
    <w:rsid w:val="00792B3E"/>
    <w:rsid w:val="007973B6"/>
    <w:rsid w:val="007A0A70"/>
    <w:rsid w:val="007A33BA"/>
    <w:rsid w:val="007A3CEB"/>
    <w:rsid w:val="007A556E"/>
    <w:rsid w:val="007A63AA"/>
    <w:rsid w:val="007A6D29"/>
    <w:rsid w:val="007A6F96"/>
    <w:rsid w:val="007B3CC0"/>
    <w:rsid w:val="007B3DB3"/>
    <w:rsid w:val="007B7220"/>
    <w:rsid w:val="007B72D0"/>
    <w:rsid w:val="007B72F7"/>
    <w:rsid w:val="007C1397"/>
    <w:rsid w:val="007C4BD7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5278"/>
    <w:rsid w:val="0081750C"/>
    <w:rsid w:val="00822F7E"/>
    <w:rsid w:val="00823114"/>
    <w:rsid w:val="00823B37"/>
    <w:rsid w:val="008343E7"/>
    <w:rsid w:val="00837F6B"/>
    <w:rsid w:val="008420A8"/>
    <w:rsid w:val="00843EB0"/>
    <w:rsid w:val="00845985"/>
    <w:rsid w:val="00847BD4"/>
    <w:rsid w:val="00860755"/>
    <w:rsid w:val="00862289"/>
    <w:rsid w:val="0086239B"/>
    <w:rsid w:val="0086677F"/>
    <w:rsid w:val="00866C39"/>
    <w:rsid w:val="008675F4"/>
    <w:rsid w:val="0087204D"/>
    <w:rsid w:val="00877083"/>
    <w:rsid w:val="00877D53"/>
    <w:rsid w:val="00883398"/>
    <w:rsid w:val="00890F78"/>
    <w:rsid w:val="00893230"/>
    <w:rsid w:val="00895D6C"/>
    <w:rsid w:val="00897289"/>
    <w:rsid w:val="008A04BA"/>
    <w:rsid w:val="008A1F28"/>
    <w:rsid w:val="008B112F"/>
    <w:rsid w:val="008B1478"/>
    <w:rsid w:val="008B1D69"/>
    <w:rsid w:val="008B380D"/>
    <w:rsid w:val="008B3E0C"/>
    <w:rsid w:val="008B3FE5"/>
    <w:rsid w:val="008C2948"/>
    <w:rsid w:val="008D0802"/>
    <w:rsid w:val="008D0FAE"/>
    <w:rsid w:val="008D42FD"/>
    <w:rsid w:val="008D7BC0"/>
    <w:rsid w:val="008D7F4F"/>
    <w:rsid w:val="008F0C54"/>
    <w:rsid w:val="008F0F3B"/>
    <w:rsid w:val="008F6355"/>
    <w:rsid w:val="008F7133"/>
    <w:rsid w:val="008F7355"/>
    <w:rsid w:val="00900A2E"/>
    <w:rsid w:val="009026FA"/>
    <w:rsid w:val="009031EB"/>
    <w:rsid w:val="009075CD"/>
    <w:rsid w:val="00915B7F"/>
    <w:rsid w:val="00922705"/>
    <w:rsid w:val="00925B78"/>
    <w:rsid w:val="00925DDF"/>
    <w:rsid w:val="0092768E"/>
    <w:rsid w:val="0093217E"/>
    <w:rsid w:val="009321EA"/>
    <w:rsid w:val="00937F45"/>
    <w:rsid w:val="00940E95"/>
    <w:rsid w:val="0095242F"/>
    <w:rsid w:val="009572F4"/>
    <w:rsid w:val="009579CA"/>
    <w:rsid w:val="00957A5B"/>
    <w:rsid w:val="009602BD"/>
    <w:rsid w:val="00971677"/>
    <w:rsid w:val="0097291D"/>
    <w:rsid w:val="0097395D"/>
    <w:rsid w:val="00974B02"/>
    <w:rsid w:val="00981100"/>
    <w:rsid w:val="009918E8"/>
    <w:rsid w:val="009947AF"/>
    <w:rsid w:val="00994817"/>
    <w:rsid w:val="009A0749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1572"/>
    <w:rsid w:val="009D2A58"/>
    <w:rsid w:val="009D328C"/>
    <w:rsid w:val="009D40D5"/>
    <w:rsid w:val="009D5F39"/>
    <w:rsid w:val="009E48D6"/>
    <w:rsid w:val="009E4AB3"/>
    <w:rsid w:val="009E58B5"/>
    <w:rsid w:val="009F2B43"/>
    <w:rsid w:val="009F3C46"/>
    <w:rsid w:val="009F6503"/>
    <w:rsid w:val="00A0186F"/>
    <w:rsid w:val="00A01F62"/>
    <w:rsid w:val="00A0324A"/>
    <w:rsid w:val="00A033B2"/>
    <w:rsid w:val="00A04ABD"/>
    <w:rsid w:val="00A04CCD"/>
    <w:rsid w:val="00A10354"/>
    <w:rsid w:val="00A12EFD"/>
    <w:rsid w:val="00A15479"/>
    <w:rsid w:val="00A25914"/>
    <w:rsid w:val="00A34771"/>
    <w:rsid w:val="00A4062C"/>
    <w:rsid w:val="00A464CE"/>
    <w:rsid w:val="00A5143A"/>
    <w:rsid w:val="00A56938"/>
    <w:rsid w:val="00A63B63"/>
    <w:rsid w:val="00A64E25"/>
    <w:rsid w:val="00A65F52"/>
    <w:rsid w:val="00A716C7"/>
    <w:rsid w:val="00A74551"/>
    <w:rsid w:val="00A77D9A"/>
    <w:rsid w:val="00A9041B"/>
    <w:rsid w:val="00A921BF"/>
    <w:rsid w:val="00A94B18"/>
    <w:rsid w:val="00A9606F"/>
    <w:rsid w:val="00AA1127"/>
    <w:rsid w:val="00AA23CA"/>
    <w:rsid w:val="00AB2247"/>
    <w:rsid w:val="00AB24EA"/>
    <w:rsid w:val="00AB3488"/>
    <w:rsid w:val="00AB60B1"/>
    <w:rsid w:val="00AC35D0"/>
    <w:rsid w:val="00AD1951"/>
    <w:rsid w:val="00AD44EF"/>
    <w:rsid w:val="00AD6852"/>
    <w:rsid w:val="00AD68DF"/>
    <w:rsid w:val="00AE0FE5"/>
    <w:rsid w:val="00AE62E4"/>
    <w:rsid w:val="00AF0A11"/>
    <w:rsid w:val="00AF0C57"/>
    <w:rsid w:val="00AF346F"/>
    <w:rsid w:val="00AF7900"/>
    <w:rsid w:val="00B0160D"/>
    <w:rsid w:val="00B02B21"/>
    <w:rsid w:val="00B04F48"/>
    <w:rsid w:val="00B07005"/>
    <w:rsid w:val="00B1384F"/>
    <w:rsid w:val="00B16A3F"/>
    <w:rsid w:val="00B16EA8"/>
    <w:rsid w:val="00B22607"/>
    <w:rsid w:val="00B25840"/>
    <w:rsid w:val="00B26EAD"/>
    <w:rsid w:val="00B34C82"/>
    <w:rsid w:val="00B35443"/>
    <w:rsid w:val="00B36174"/>
    <w:rsid w:val="00B37C52"/>
    <w:rsid w:val="00B40C36"/>
    <w:rsid w:val="00B41389"/>
    <w:rsid w:val="00B41D6D"/>
    <w:rsid w:val="00B41E43"/>
    <w:rsid w:val="00B421D4"/>
    <w:rsid w:val="00B433EB"/>
    <w:rsid w:val="00B43F3B"/>
    <w:rsid w:val="00B44A86"/>
    <w:rsid w:val="00B47D2D"/>
    <w:rsid w:val="00B53DBE"/>
    <w:rsid w:val="00B541D8"/>
    <w:rsid w:val="00B55564"/>
    <w:rsid w:val="00B56306"/>
    <w:rsid w:val="00B631A3"/>
    <w:rsid w:val="00B64875"/>
    <w:rsid w:val="00B70F46"/>
    <w:rsid w:val="00B71171"/>
    <w:rsid w:val="00B72BEE"/>
    <w:rsid w:val="00B76A7B"/>
    <w:rsid w:val="00B86196"/>
    <w:rsid w:val="00B90596"/>
    <w:rsid w:val="00B914A9"/>
    <w:rsid w:val="00B9346F"/>
    <w:rsid w:val="00B95361"/>
    <w:rsid w:val="00BA1A8F"/>
    <w:rsid w:val="00BA3263"/>
    <w:rsid w:val="00BA3AC1"/>
    <w:rsid w:val="00BA4759"/>
    <w:rsid w:val="00BA69CF"/>
    <w:rsid w:val="00BA6DD9"/>
    <w:rsid w:val="00BB0BA9"/>
    <w:rsid w:val="00BB5233"/>
    <w:rsid w:val="00BB534B"/>
    <w:rsid w:val="00BB58CF"/>
    <w:rsid w:val="00BC221C"/>
    <w:rsid w:val="00BC4086"/>
    <w:rsid w:val="00BD1CCC"/>
    <w:rsid w:val="00BD6904"/>
    <w:rsid w:val="00BD7897"/>
    <w:rsid w:val="00BE2197"/>
    <w:rsid w:val="00BE4456"/>
    <w:rsid w:val="00BE6807"/>
    <w:rsid w:val="00BE7E88"/>
    <w:rsid w:val="00BF2C3F"/>
    <w:rsid w:val="00BF30A3"/>
    <w:rsid w:val="00BF472E"/>
    <w:rsid w:val="00BF665B"/>
    <w:rsid w:val="00BF70ED"/>
    <w:rsid w:val="00C02878"/>
    <w:rsid w:val="00C10576"/>
    <w:rsid w:val="00C11228"/>
    <w:rsid w:val="00C14350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A1D"/>
    <w:rsid w:val="00C6394F"/>
    <w:rsid w:val="00C64888"/>
    <w:rsid w:val="00C72BF4"/>
    <w:rsid w:val="00C745B8"/>
    <w:rsid w:val="00C76CEE"/>
    <w:rsid w:val="00C817E4"/>
    <w:rsid w:val="00C84C0B"/>
    <w:rsid w:val="00C879E0"/>
    <w:rsid w:val="00C87A08"/>
    <w:rsid w:val="00C9302A"/>
    <w:rsid w:val="00C94293"/>
    <w:rsid w:val="00C954B8"/>
    <w:rsid w:val="00C963D7"/>
    <w:rsid w:val="00CA06B6"/>
    <w:rsid w:val="00CA08E1"/>
    <w:rsid w:val="00CA0B7A"/>
    <w:rsid w:val="00CA37E5"/>
    <w:rsid w:val="00CA3A54"/>
    <w:rsid w:val="00CA3B91"/>
    <w:rsid w:val="00CA6CE4"/>
    <w:rsid w:val="00CB30B0"/>
    <w:rsid w:val="00CB3DE6"/>
    <w:rsid w:val="00CB3F5F"/>
    <w:rsid w:val="00CB59BC"/>
    <w:rsid w:val="00CB6F73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2447E"/>
    <w:rsid w:val="00D255D6"/>
    <w:rsid w:val="00D261B3"/>
    <w:rsid w:val="00D315C2"/>
    <w:rsid w:val="00D353D9"/>
    <w:rsid w:val="00D369DE"/>
    <w:rsid w:val="00D37798"/>
    <w:rsid w:val="00D37987"/>
    <w:rsid w:val="00D45BC5"/>
    <w:rsid w:val="00D5405C"/>
    <w:rsid w:val="00D55625"/>
    <w:rsid w:val="00D615EA"/>
    <w:rsid w:val="00D6215F"/>
    <w:rsid w:val="00D624E8"/>
    <w:rsid w:val="00D73B48"/>
    <w:rsid w:val="00D74335"/>
    <w:rsid w:val="00D75AF7"/>
    <w:rsid w:val="00D7736D"/>
    <w:rsid w:val="00D80D48"/>
    <w:rsid w:val="00D81FE6"/>
    <w:rsid w:val="00D841A0"/>
    <w:rsid w:val="00D92668"/>
    <w:rsid w:val="00D94B6E"/>
    <w:rsid w:val="00D94EDF"/>
    <w:rsid w:val="00D97EA1"/>
    <w:rsid w:val="00DA4E01"/>
    <w:rsid w:val="00DA50A6"/>
    <w:rsid w:val="00DA64A1"/>
    <w:rsid w:val="00DA6E4E"/>
    <w:rsid w:val="00DA6F4E"/>
    <w:rsid w:val="00DB0698"/>
    <w:rsid w:val="00DB5EA5"/>
    <w:rsid w:val="00DB6098"/>
    <w:rsid w:val="00DB616D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62FC"/>
    <w:rsid w:val="00E113CE"/>
    <w:rsid w:val="00E11D44"/>
    <w:rsid w:val="00E120CC"/>
    <w:rsid w:val="00E141C3"/>
    <w:rsid w:val="00E141E8"/>
    <w:rsid w:val="00E16D0E"/>
    <w:rsid w:val="00E16F7D"/>
    <w:rsid w:val="00E17066"/>
    <w:rsid w:val="00E35D2B"/>
    <w:rsid w:val="00E434AB"/>
    <w:rsid w:val="00E46A21"/>
    <w:rsid w:val="00E52A99"/>
    <w:rsid w:val="00E52B37"/>
    <w:rsid w:val="00E53A99"/>
    <w:rsid w:val="00E53BA1"/>
    <w:rsid w:val="00E56F6F"/>
    <w:rsid w:val="00E63670"/>
    <w:rsid w:val="00E6571B"/>
    <w:rsid w:val="00E67B51"/>
    <w:rsid w:val="00E67DF0"/>
    <w:rsid w:val="00E70026"/>
    <w:rsid w:val="00E733B4"/>
    <w:rsid w:val="00E75C38"/>
    <w:rsid w:val="00E90682"/>
    <w:rsid w:val="00E93B3A"/>
    <w:rsid w:val="00E93D8D"/>
    <w:rsid w:val="00EA17CE"/>
    <w:rsid w:val="00EA430A"/>
    <w:rsid w:val="00EA6138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264"/>
    <w:rsid w:val="00EE3BB6"/>
    <w:rsid w:val="00EE568B"/>
    <w:rsid w:val="00EE6B07"/>
    <w:rsid w:val="00EF2BD1"/>
    <w:rsid w:val="00EF5181"/>
    <w:rsid w:val="00EF70E1"/>
    <w:rsid w:val="00F0129B"/>
    <w:rsid w:val="00F014F2"/>
    <w:rsid w:val="00F060FF"/>
    <w:rsid w:val="00F07177"/>
    <w:rsid w:val="00F07B19"/>
    <w:rsid w:val="00F07CB6"/>
    <w:rsid w:val="00F11235"/>
    <w:rsid w:val="00F21CE0"/>
    <w:rsid w:val="00F2559D"/>
    <w:rsid w:val="00F2669B"/>
    <w:rsid w:val="00F31205"/>
    <w:rsid w:val="00F3132A"/>
    <w:rsid w:val="00F427E8"/>
    <w:rsid w:val="00F45252"/>
    <w:rsid w:val="00F457C5"/>
    <w:rsid w:val="00F460B2"/>
    <w:rsid w:val="00F46574"/>
    <w:rsid w:val="00F5456C"/>
    <w:rsid w:val="00F60AB7"/>
    <w:rsid w:val="00F62790"/>
    <w:rsid w:val="00F62B6C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95AFC"/>
    <w:rsid w:val="00FA423E"/>
    <w:rsid w:val="00FB6077"/>
    <w:rsid w:val="00FC2D41"/>
    <w:rsid w:val="00FC4041"/>
    <w:rsid w:val="00FC4A3E"/>
    <w:rsid w:val="00FC4E66"/>
    <w:rsid w:val="00FC5EA8"/>
    <w:rsid w:val="00FC6EC5"/>
    <w:rsid w:val="00FD3550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A6D29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054353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a@ipr.prah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4327</Words>
  <Characters>25531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29799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Pincová Jitka (SPR/VEZ)</cp:lastModifiedBy>
  <cp:revision>4</cp:revision>
  <cp:lastPrinted>2025-06-17T13:05:00Z</cp:lastPrinted>
  <dcterms:created xsi:type="dcterms:W3CDTF">2025-06-20T07:44:00Z</dcterms:created>
  <dcterms:modified xsi:type="dcterms:W3CDTF">2025-06-20T07:46:00Z</dcterms:modified>
</cp:coreProperties>
</file>