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4820"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833AD9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19876D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114EEC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B1910B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BA46206"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C517CF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D32C74B"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0148CB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F674E14"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92B29EF"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7F49968"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DADED9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481A12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C0F9447" w14:textId="0EDEFC32" w:rsidR="00162562" w:rsidRPr="00162562" w:rsidRDefault="007236D7" w:rsidP="00D75E9F">
      <w:pPr>
        <w:tabs>
          <w:tab w:val="left" w:pos="2552"/>
        </w:tabs>
        <w:spacing w:before="60"/>
        <w:ind w:left="2550" w:hanging="255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Římskokatolická farnost u kostela sv. Prokopa </w:t>
      </w:r>
      <w:r w:rsidR="00D75E9F">
        <w:rPr>
          <w:rFonts w:ascii="Arial" w:hAnsi="Arial" w:cs="Arial"/>
          <w:b/>
          <w:lang w:eastAsia="en-US"/>
        </w:rPr>
        <w:br/>
      </w:r>
      <w:proofErr w:type="gramStart"/>
      <w:r w:rsidR="00333655">
        <w:rPr>
          <w:rFonts w:ascii="Arial" w:hAnsi="Arial" w:cs="Arial"/>
          <w:b/>
          <w:lang w:eastAsia="en-US"/>
        </w:rPr>
        <w:t>Praha - Žižkov</w:t>
      </w:r>
      <w:proofErr w:type="gramEnd"/>
    </w:p>
    <w:p w14:paraId="2CB85C75" w14:textId="7739946E"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Čajkovského 669/36, Žižkov, 130 00 Praha 3</w:t>
      </w:r>
    </w:p>
    <w:p w14:paraId="37BFC74D"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60434279</w:t>
      </w:r>
    </w:p>
    <w:p w14:paraId="534DA3CC" w14:textId="4CE9811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proofErr w:type="spellStart"/>
      <w:r w:rsidR="00333655">
        <w:rPr>
          <w:rFonts w:ascii="Arial" w:hAnsi="Arial" w:cs="Arial"/>
          <w:lang w:eastAsia="en-US"/>
        </w:rPr>
        <w:t>ThLic</w:t>
      </w:r>
      <w:proofErr w:type="spellEnd"/>
      <w:r w:rsidR="00333655">
        <w:rPr>
          <w:rFonts w:ascii="Arial" w:hAnsi="Arial" w:cs="Arial"/>
          <w:lang w:eastAsia="en-US"/>
        </w:rPr>
        <w:t>. Vít</w:t>
      </w:r>
      <w:r w:rsidR="00D75E9F">
        <w:rPr>
          <w:rFonts w:ascii="Arial" w:hAnsi="Arial" w:cs="Arial"/>
          <w:lang w:eastAsia="en-US"/>
        </w:rPr>
        <w:t>em</w:t>
      </w:r>
      <w:r w:rsidR="00333655">
        <w:rPr>
          <w:rFonts w:ascii="Arial" w:hAnsi="Arial" w:cs="Arial"/>
          <w:lang w:eastAsia="en-US"/>
        </w:rPr>
        <w:t xml:space="preserve"> Uhr</w:t>
      </w:r>
      <w:r w:rsidR="00D75E9F">
        <w:rPr>
          <w:rFonts w:ascii="Arial" w:hAnsi="Arial" w:cs="Arial"/>
          <w:lang w:eastAsia="en-US"/>
        </w:rPr>
        <w:t>em</w:t>
      </w:r>
      <w:r w:rsidR="00333655">
        <w:rPr>
          <w:rFonts w:ascii="Arial" w:hAnsi="Arial" w:cs="Arial"/>
          <w:lang w:eastAsia="en-US"/>
        </w:rPr>
        <w:t xml:space="preserve">, </w:t>
      </w:r>
      <w:proofErr w:type="spellStart"/>
      <w:r w:rsidR="00333655">
        <w:rPr>
          <w:rFonts w:ascii="Arial" w:hAnsi="Arial" w:cs="Arial"/>
          <w:lang w:eastAsia="en-US"/>
        </w:rPr>
        <w:t>Th.D</w:t>
      </w:r>
      <w:proofErr w:type="spellEnd"/>
      <w:r w:rsidR="00333655">
        <w:rPr>
          <w:rFonts w:ascii="Arial" w:hAnsi="Arial" w:cs="Arial"/>
          <w:lang w:eastAsia="en-US"/>
        </w:rPr>
        <w:t>., farář</w:t>
      </w:r>
      <w:r w:rsidR="00D75E9F">
        <w:rPr>
          <w:rFonts w:ascii="Arial" w:hAnsi="Arial" w:cs="Arial"/>
          <w:lang w:eastAsia="en-US"/>
        </w:rPr>
        <w:t>em</w:t>
      </w:r>
    </w:p>
    <w:p w14:paraId="6491A63E"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evidovaných právnických osob pod značkou: 8/1-01-311/1994 vedenou u Ministerstva kultury ČR</w:t>
      </w:r>
    </w:p>
    <w:p w14:paraId="42A3904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6146009339</w:t>
      </w:r>
      <w:r w:rsidR="00A20D78">
        <w:rPr>
          <w:rFonts w:ascii="Arial" w:hAnsi="Arial" w:cs="Arial"/>
          <w:lang w:eastAsia="en-US"/>
        </w:rPr>
        <w:t>/</w:t>
      </w:r>
      <w:r w:rsidR="00333655">
        <w:rPr>
          <w:rFonts w:ascii="Arial" w:hAnsi="Arial" w:cs="Arial"/>
          <w:lang w:eastAsia="en-US"/>
        </w:rPr>
        <w:t>0800</w:t>
      </w:r>
    </w:p>
    <w:p w14:paraId="17E217DC"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7BA0B44" w14:textId="77777777" w:rsidR="007236D7" w:rsidRPr="007236D7" w:rsidRDefault="007236D7" w:rsidP="007236D7">
      <w:pPr>
        <w:spacing w:before="60"/>
        <w:ind w:left="2552" w:hanging="2520"/>
        <w:jc w:val="both"/>
        <w:rPr>
          <w:rFonts w:ascii="Arial" w:hAnsi="Arial" w:cs="Arial"/>
        </w:rPr>
      </w:pPr>
    </w:p>
    <w:p w14:paraId="174F2053"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197C3D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64168C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65D40F4"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5291C65A"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3D73523F" w14:textId="3FE834AA"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67</w:t>
      </w:r>
      <w:r w:rsidR="00D75E9F">
        <w:rPr>
          <w:rFonts w:ascii="Arial" w:hAnsi="Arial" w:cs="Arial"/>
          <w:b/>
          <w:bCs/>
          <w:iCs/>
        </w:rPr>
        <w:t> </w:t>
      </w:r>
      <w:r w:rsidR="005C0443">
        <w:rPr>
          <w:rFonts w:ascii="Arial" w:hAnsi="Arial" w:cs="Arial"/>
          <w:b/>
          <w:bCs/>
          <w:iCs/>
        </w:rPr>
        <w:t>300</w:t>
      </w:r>
      <w:r w:rsidR="00D75E9F">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Šedesátsedmtisíctřista</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č. 204 ze dne 17. 12. 2024.</w:t>
      </w:r>
    </w:p>
    <w:p w14:paraId="0C2715C7" w14:textId="77777777" w:rsidR="00607CE1" w:rsidRPr="00607CE1" w:rsidRDefault="00607CE1" w:rsidP="00607CE1">
      <w:pPr>
        <w:spacing w:before="60"/>
        <w:ind w:left="284"/>
        <w:contextualSpacing/>
        <w:jc w:val="both"/>
        <w:rPr>
          <w:rFonts w:ascii="Arial" w:hAnsi="Arial" w:cs="Arial"/>
          <w:lang w:eastAsia="en-US"/>
        </w:rPr>
      </w:pPr>
    </w:p>
    <w:p w14:paraId="527B336E" w14:textId="62E1BA54"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w:t>
      </w:r>
      <w:r w:rsidR="00D75E9F">
        <w:rPr>
          <w:rFonts w:ascii="Arial" w:hAnsi="Arial" w:cs="Arial"/>
          <w:lang w:eastAsia="en-US"/>
        </w:rPr>
        <w:br/>
      </w:r>
      <w:r w:rsidRPr="00607CE1">
        <w:rPr>
          <w:rFonts w:ascii="Arial" w:hAnsi="Arial" w:cs="Arial"/>
        </w:rPr>
        <w:t>s poskytnutím této sociální služby</w:t>
      </w:r>
      <w:r w:rsidRPr="00607CE1">
        <w:rPr>
          <w:rFonts w:ascii="Arial" w:hAnsi="Arial" w:cs="Arial"/>
          <w:lang w:eastAsia="en-US"/>
        </w:rPr>
        <w:t xml:space="preserve">: </w:t>
      </w:r>
    </w:p>
    <w:p w14:paraId="5B70EF61" w14:textId="77777777" w:rsidR="00607CE1" w:rsidRPr="00607CE1" w:rsidRDefault="00607CE1" w:rsidP="00607CE1">
      <w:pPr>
        <w:spacing w:before="60"/>
        <w:ind w:left="284"/>
        <w:contextualSpacing/>
        <w:jc w:val="both"/>
        <w:rPr>
          <w:rFonts w:ascii="Arial" w:hAnsi="Arial" w:cs="Arial"/>
          <w:lang w:eastAsia="en-US"/>
        </w:rPr>
      </w:pPr>
    </w:p>
    <w:p w14:paraId="169C5613" w14:textId="7C90C6A3"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sociální služby:</w:t>
      </w:r>
      <w:r w:rsidRPr="00607CE1">
        <w:rPr>
          <w:rFonts w:ascii="Arial" w:hAnsi="Arial" w:cs="Arial"/>
          <w:b/>
          <w:bCs/>
          <w:lang w:eastAsia="en-US"/>
        </w:rPr>
        <w:t xml:space="preserve"> </w:t>
      </w:r>
    </w:p>
    <w:p w14:paraId="069ED7B8"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Podpora provozu Komunitního centra Ostromečská 2025</w:t>
      </w:r>
    </w:p>
    <w:p w14:paraId="16C665E5" w14:textId="77777777" w:rsidR="00607CE1" w:rsidRPr="00607CE1" w:rsidRDefault="00607CE1" w:rsidP="00607CE1">
      <w:pPr>
        <w:spacing w:before="60"/>
        <w:ind w:left="284"/>
        <w:contextualSpacing/>
        <w:rPr>
          <w:rFonts w:ascii="Arial" w:hAnsi="Arial" w:cs="Arial"/>
          <w:lang w:eastAsia="en-US"/>
        </w:rPr>
      </w:pPr>
    </w:p>
    <w:p w14:paraId="715AD6FE" w14:textId="77777777" w:rsidR="00D75E9F" w:rsidRDefault="00D75E9F" w:rsidP="00607CE1">
      <w:pPr>
        <w:spacing w:before="60"/>
        <w:ind w:left="284"/>
        <w:contextualSpacing/>
        <w:rPr>
          <w:rFonts w:ascii="Arial" w:hAnsi="Arial" w:cs="Arial"/>
          <w:b/>
          <w:bCs/>
          <w:lang w:eastAsia="en-US"/>
        </w:rPr>
      </w:pPr>
    </w:p>
    <w:p w14:paraId="543FB092" w14:textId="59216635"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2A65BB97" w14:textId="77777777" w:rsidR="00607CE1" w:rsidRDefault="005C0443" w:rsidP="00D75E9F">
      <w:pPr>
        <w:spacing w:before="60"/>
        <w:ind w:left="284"/>
        <w:contextualSpacing/>
        <w:jc w:val="both"/>
        <w:rPr>
          <w:rFonts w:ascii="Arial" w:hAnsi="Arial" w:cs="Arial"/>
          <w:lang w:eastAsia="en-US"/>
        </w:rPr>
      </w:pPr>
      <w:r>
        <w:rPr>
          <w:rFonts w:ascii="Arial" w:hAnsi="Arial" w:cs="Arial"/>
          <w:lang w:eastAsia="en-US"/>
        </w:rPr>
        <w:t>elektrická energie, dohoda o provedení práce pro uklízečku a koordinátorku komunitního centra, provozní náklady na čistící a hygienické prostředky</w:t>
      </w:r>
    </w:p>
    <w:p w14:paraId="1BDA4E93" w14:textId="77777777" w:rsidR="00607CE1" w:rsidRPr="00607CE1" w:rsidRDefault="00607CE1" w:rsidP="00607CE1">
      <w:pPr>
        <w:spacing w:before="60"/>
        <w:ind w:left="284"/>
        <w:contextualSpacing/>
        <w:rPr>
          <w:rFonts w:ascii="Arial" w:hAnsi="Arial" w:cs="Arial"/>
          <w:lang w:eastAsia="en-US"/>
        </w:rPr>
      </w:pPr>
    </w:p>
    <w:p w14:paraId="21051227"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A963736" w14:textId="77777777" w:rsidR="00607CE1" w:rsidRPr="00607CE1" w:rsidRDefault="00607CE1" w:rsidP="00607CE1">
      <w:pPr>
        <w:tabs>
          <w:tab w:val="left" w:pos="3600"/>
        </w:tabs>
        <w:spacing w:before="60"/>
        <w:jc w:val="both"/>
        <w:rPr>
          <w:rFonts w:ascii="Arial" w:hAnsi="Arial" w:cs="Arial"/>
        </w:rPr>
      </w:pPr>
    </w:p>
    <w:p w14:paraId="4FD0F2A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1DFAAB7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348FEAAA"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02A42B8" w14:textId="77777777" w:rsidR="00607CE1" w:rsidRPr="00607CE1" w:rsidRDefault="00607CE1" w:rsidP="00607CE1">
      <w:pPr>
        <w:spacing w:before="120" w:after="120"/>
        <w:rPr>
          <w:rFonts w:ascii="Arial" w:hAnsi="Arial" w:cs="Arial"/>
          <w:b/>
        </w:rPr>
      </w:pPr>
    </w:p>
    <w:p w14:paraId="404E40D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151A7A8F"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33DC7C7E"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2CA0BE9F" w14:textId="77777777" w:rsidR="00607CE1" w:rsidRPr="00607CE1" w:rsidRDefault="00607CE1" w:rsidP="00607CE1">
      <w:pPr>
        <w:jc w:val="both"/>
        <w:rPr>
          <w:rFonts w:ascii="Arial" w:hAnsi="Arial" w:cs="Arial"/>
        </w:rPr>
      </w:pPr>
    </w:p>
    <w:p w14:paraId="2DBDB33A"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1918D43" w14:textId="77777777" w:rsidR="00607CE1" w:rsidRPr="00607CE1" w:rsidRDefault="00607CE1" w:rsidP="00607CE1">
      <w:pPr>
        <w:jc w:val="both"/>
        <w:rPr>
          <w:rFonts w:ascii="Arial" w:hAnsi="Arial" w:cs="Arial"/>
        </w:rPr>
      </w:pPr>
    </w:p>
    <w:p w14:paraId="27E53156"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1EA27C99" w14:textId="77777777" w:rsidR="00607CE1" w:rsidRPr="00607CE1" w:rsidRDefault="00607CE1" w:rsidP="00607CE1">
      <w:pPr>
        <w:jc w:val="both"/>
        <w:rPr>
          <w:rFonts w:ascii="Arial" w:hAnsi="Arial" w:cs="Arial"/>
        </w:rPr>
      </w:pPr>
    </w:p>
    <w:p w14:paraId="5A92B094"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488D040B"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64E0F183"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249E0E6D" w14:textId="77777777" w:rsidR="00607CE1" w:rsidRPr="00607CE1" w:rsidRDefault="00607CE1" w:rsidP="00607CE1">
      <w:pPr>
        <w:contextualSpacing/>
        <w:jc w:val="both"/>
        <w:rPr>
          <w:rFonts w:ascii="Arial" w:hAnsi="Arial" w:cs="Arial"/>
          <w:lang w:eastAsia="en-US"/>
        </w:rPr>
      </w:pPr>
    </w:p>
    <w:p w14:paraId="5E9C2B49"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2835787F" w14:textId="77777777" w:rsidR="00607CE1" w:rsidRPr="00607CE1" w:rsidRDefault="00607CE1" w:rsidP="00607CE1">
      <w:pPr>
        <w:contextualSpacing/>
        <w:jc w:val="both"/>
        <w:rPr>
          <w:rFonts w:ascii="Arial" w:hAnsi="Arial" w:cs="Arial"/>
          <w:lang w:eastAsia="en-US"/>
        </w:rPr>
      </w:pPr>
    </w:p>
    <w:p w14:paraId="25BD4759"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966DA46" w14:textId="77777777" w:rsidR="00607CE1" w:rsidRPr="00607CE1" w:rsidRDefault="00607CE1" w:rsidP="00607CE1">
      <w:pPr>
        <w:contextualSpacing/>
        <w:jc w:val="both"/>
        <w:rPr>
          <w:rFonts w:ascii="Arial" w:hAnsi="Arial" w:cs="Arial"/>
          <w:lang w:eastAsia="en-US"/>
        </w:rPr>
      </w:pPr>
    </w:p>
    <w:p w14:paraId="29D0B16F" w14:textId="7A5203A6"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D75E9F">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4633A86B" w14:textId="77777777" w:rsidR="00607CE1" w:rsidRPr="00607CE1" w:rsidRDefault="00607CE1" w:rsidP="00607CE1">
      <w:pPr>
        <w:spacing w:before="60"/>
        <w:jc w:val="both"/>
        <w:rPr>
          <w:rFonts w:ascii="Arial" w:hAnsi="Arial" w:cs="Arial"/>
          <w:i/>
          <w:color w:val="00B050"/>
        </w:rPr>
      </w:pPr>
    </w:p>
    <w:p w14:paraId="46D0FA72"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5A24BEA1" w14:textId="77777777" w:rsidR="00607CE1" w:rsidRPr="00607CE1" w:rsidRDefault="00607CE1" w:rsidP="00607CE1">
      <w:pPr>
        <w:spacing w:before="60"/>
        <w:jc w:val="both"/>
        <w:rPr>
          <w:rFonts w:ascii="Arial" w:hAnsi="Arial" w:cs="Arial"/>
        </w:rPr>
      </w:pPr>
    </w:p>
    <w:p w14:paraId="4EB210D0"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203BCBBD" w14:textId="77777777" w:rsidR="00607CE1" w:rsidRPr="00607CE1" w:rsidRDefault="00607CE1" w:rsidP="00607CE1">
      <w:pPr>
        <w:spacing w:before="60"/>
        <w:jc w:val="both"/>
        <w:rPr>
          <w:rFonts w:ascii="Arial" w:hAnsi="Arial" w:cs="Arial"/>
        </w:rPr>
      </w:pPr>
    </w:p>
    <w:p w14:paraId="3103D2C6"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7AB9C9D9" w14:textId="77777777" w:rsidR="00607CE1" w:rsidRPr="00607CE1" w:rsidRDefault="00607CE1" w:rsidP="00607CE1">
      <w:pPr>
        <w:spacing w:beforeLines="50" w:before="120" w:afterLines="50" w:after="120"/>
        <w:rPr>
          <w:rFonts w:ascii="Arial" w:hAnsi="Arial" w:cs="Arial"/>
          <w:b/>
        </w:rPr>
      </w:pPr>
    </w:p>
    <w:p w14:paraId="4481747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355D724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5CF5524C"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4A632545" w14:textId="77777777" w:rsidR="00607CE1" w:rsidRPr="00607CE1" w:rsidRDefault="00607CE1" w:rsidP="00607CE1">
      <w:pPr>
        <w:spacing w:beforeLines="50" w:before="120" w:afterLines="50" w:after="120"/>
        <w:rPr>
          <w:rFonts w:ascii="Arial" w:hAnsi="Arial" w:cs="Arial"/>
          <w:b/>
        </w:rPr>
      </w:pPr>
    </w:p>
    <w:p w14:paraId="5899A4F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195AEDA7"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505BE98C"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711B7D71" w14:textId="77777777" w:rsidR="00607CE1" w:rsidRPr="00D75E9F" w:rsidRDefault="00607CE1" w:rsidP="00607CE1">
      <w:pPr>
        <w:spacing w:before="60"/>
        <w:jc w:val="both"/>
        <w:rPr>
          <w:rFonts w:ascii="Arial" w:hAnsi="Arial" w:cs="Arial"/>
          <w:sz w:val="16"/>
          <w:szCs w:val="16"/>
        </w:rPr>
      </w:pPr>
    </w:p>
    <w:p w14:paraId="46A8533C"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A3B1E3C"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2903BF4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0FCE250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726FE27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494F2C3F" w14:textId="77777777" w:rsidR="00607CE1" w:rsidRPr="00D75E9F"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7D61380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15AFB89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149547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453B453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0DDBD203"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45146DF1" w14:textId="77777777" w:rsidR="00607CE1" w:rsidRPr="00D75E9F"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BCAA0E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678A818C" w14:textId="77777777" w:rsidR="00607CE1" w:rsidRPr="00D75E9F"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798BF5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49F11A29" w14:textId="77777777" w:rsidR="00607CE1" w:rsidRPr="00D75E9F"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185818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39C69100" w14:textId="77777777" w:rsidR="00607CE1" w:rsidRPr="00D75E9F"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1B583F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B957CB0" w14:textId="77777777" w:rsidR="00607CE1" w:rsidRPr="00D75E9F"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0DD6ED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DAA297D" w14:textId="5DFD0ACA" w:rsidR="00607CE1" w:rsidRPr="00D75E9F" w:rsidRDefault="00607CE1" w:rsidP="00D75E9F">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D75E9F">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406AD9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0F3DC25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4F55203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FC239C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292E24B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A43292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D8F224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723A8F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E168A2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1C0279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63BB58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53714E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4D2AC69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D10E69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C6C26D9" w14:textId="77777777" w:rsidR="00607CE1" w:rsidRPr="00607CE1" w:rsidRDefault="00607CE1" w:rsidP="00607CE1">
      <w:pPr>
        <w:ind w:left="720"/>
        <w:contextualSpacing/>
        <w:rPr>
          <w:rFonts w:ascii="Arial" w:hAnsi="Arial" w:cs="Arial"/>
          <w:lang w:eastAsia="en-US"/>
        </w:rPr>
      </w:pPr>
    </w:p>
    <w:p w14:paraId="2C1B189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68B36D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5C2C13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5B7B849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C9B843B"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52C955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A68FBA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77E744" w14:textId="77777777" w:rsidR="00D75E9F" w:rsidRDefault="00D75E9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67014B" w14:textId="77777777" w:rsidR="00D75E9F" w:rsidRDefault="00D75E9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0B565B" w14:textId="77777777" w:rsidR="00D75E9F" w:rsidRDefault="00D75E9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9D8F95" w14:textId="77777777" w:rsidR="00D75E9F" w:rsidRDefault="00D75E9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86CFF4" w14:textId="77777777" w:rsidR="00D75E9F" w:rsidRDefault="00D75E9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7F8692" w14:textId="77777777" w:rsidR="00D75E9F" w:rsidRDefault="00D75E9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3DAD8D" w14:textId="77777777" w:rsidR="00D75E9F" w:rsidRDefault="00D75E9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B661B5" w14:textId="77777777" w:rsidR="00D75E9F" w:rsidRDefault="00D75E9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42C1D0" w14:textId="77777777" w:rsidR="00D75E9F" w:rsidRDefault="00D75E9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BF1D9E" w14:textId="77777777" w:rsidR="00D75E9F" w:rsidRDefault="00D75E9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8AE420" w14:textId="54120E65"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735E6AC6" w14:textId="77777777" w:rsidR="00607CE1" w:rsidRPr="00607CE1" w:rsidRDefault="00607CE1" w:rsidP="00607CE1">
      <w:pPr>
        <w:tabs>
          <w:tab w:val="left" w:pos="2835"/>
        </w:tabs>
        <w:jc w:val="both"/>
        <w:rPr>
          <w:rFonts w:ascii="Arial" w:hAnsi="Arial" w:cs="Arial"/>
        </w:rPr>
      </w:pPr>
    </w:p>
    <w:p w14:paraId="08333541"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2F8EB3E3" w14:textId="77777777" w:rsidR="00607CE1" w:rsidRPr="00607CE1" w:rsidRDefault="00607CE1" w:rsidP="00607CE1">
      <w:pPr>
        <w:tabs>
          <w:tab w:val="left" w:pos="2835"/>
        </w:tabs>
        <w:ind w:left="426" w:hanging="426"/>
        <w:jc w:val="both"/>
        <w:rPr>
          <w:rFonts w:ascii="Arial" w:hAnsi="Arial" w:cs="Arial"/>
        </w:rPr>
      </w:pPr>
    </w:p>
    <w:p w14:paraId="1097EAED" w14:textId="77777777" w:rsidR="00607CE1" w:rsidRPr="00607CE1" w:rsidRDefault="00607CE1" w:rsidP="00607CE1">
      <w:pPr>
        <w:tabs>
          <w:tab w:val="left" w:pos="2835"/>
        </w:tabs>
        <w:ind w:left="426" w:hanging="426"/>
        <w:jc w:val="both"/>
        <w:rPr>
          <w:rFonts w:ascii="Arial" w:hAnsi="Arial" w:cs="Arial"/>
        </w:rPr>
      </w:pPr>
    </w:p>
    <w:p w14:paraId="2F1C494F" w14:textId="77777777" w:rsidR="00607CE1" w:rsidRPr="00607CE1" w:rsidRDefault="00607CE1" w:rsidP="00607CE1">
      <w:pPr>
        <w:tabs>
          <w:tab w:val="left" w:pos="2835"/>
        </w:tabs>
        <w:ind w:left="426" w:hanging="426"/>
        <w:jc w:val="both"/>
        <w:rPr>
          <w:rFonts w:ascii="Arial" w:hAnsi="Arial" w:cs="Arial"/>
        </w:rPr>
      </w:pPr>
    </w:p>
    <w:p w14:paraId="6B3532E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EF255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77FE2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5D002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DB623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53722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4E44F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B87D8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B5E23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B531C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435D4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5D8F23" w14:textId="47897082" w:rsidR="00607CE1" w:rsidRPr="00607CE1" w:rsidRDefault="00607CE1" w:rsidP="00D75E9F">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D75E9F">
        <w:rPr>
          <w:rFonts w:ascii="Arial" w:hAnsi="Arial" w:cs="Arial"/>
        </w:rPr>
        <w:t xml:space="preserve">   </w:t>
      </w:r>
      <w:r w:rsidRPr="00607CE1">
        <w:rPr>
          <w:rFonts w:ascii="Arial" w:hAnsi="Arial" w:cs="Arial"/>
        </w:rPr>
        <w:t xml:space="preserve">   </w:t>
      </w:r>
      <w:proofErr w:type="spellStart"/>
      <w:r w:rsidR="005C0443">
        <w:rPr>
          <w:rFonts w:ascii="Arial" w:hAnsi="Arial" w:cs="Arial"/>
        </w:rPr>
        <w:t>ThLic</w:t>
      </w:r>
      <w:proofErr w:type="spellEnd"/>
      <w:r w:rsidR="005C0443">
        <w:rPr>
          <w:rFonts w:ascii="Arial" w:hAnsi="Arial" w:cs="Arial"/>
        </w:rPr>
        <w:t xml:space="preserve">. Vít Uher, </w:t>
      </w:r>
      <w:proofErr w:type="spellStart"/>
      <w:r w:rsidR="005C0443">
        <w:rPr>
          <w:rFonts w:ascii="Arial" w:hAnsi="Arial" w:cs="Arial"/>
        </w:rPr>
        <w:t>Th.D</w:t>
      </w:r>
      <w:proofErr w:type="spellEnd"/>
      <w:r w:rsidR="005C0443">
        <w:rPr>
          <w:rFonts w:ascii="Arial" w:hAnsi="Arial" w:cs="Arial"/>
        </w:rPr>
        <w:t xml:space="preserve">. </w:t>
      </w:r>
      <w:r w:rsidR="00D75E9F">
        <w:rPr>
          <w:rFonts w:ascii="Arial" w:hAnsi="Arial" w:cs="Arial"/>
        </w:rPr>
        <w:br/>
        <w:t xml:space="preserve">               člen rady                                                                            </w:t>
      </w:r>
      <w:r w:rsidR="005C0443">
        <w:rPr>
          <w:rFonts w:ascii="Arial" w:hAnsi="Arial" w:cs="Arial"/>
        </w:rPr>
        <w:t>farář</w:t>
      </w:r>
    </w:p>
    <w:p w14:paraId="6448E33E" w14:textId="7EAE012A"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5B429DD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5ADEC3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C4AD84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E58431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B1353C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F82B60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48D896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4DDE98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053913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F7C4C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44C44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29FA2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6DC2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C1A0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44033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3B334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2B521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F9C6C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4C7D0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64D46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36287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BC74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C452D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AB575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42EF9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C69549"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5159D601"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73BEF3" w14:textId="77777777" w:rsidR="002171AB" w:rsidRPr="00D75E9F"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D75E9F">
        <w:rPr>
          <w:rFonts w:ascii="Arial" w:hAnsi="Arial" w:cs="Arial"/>
          <w:i/>
          <w:iCs/>
          <w:sz w:val="16"/>
          <w:szCs w:val="16"/>
        </w:rPr>
        <w:t>Vypracoval/a: Mgr. Alena Gotmanovová, OE-OD</w:t>
      </w:r>
    </w:p>
    <w:p w14:paraId="10DFB4A6" w14:textId="47F6A82B" w:rsidR="007236D7" w:rsidRDefault="002171AB" w:rsidP="00D75E9F">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D75E9F">
        <w:rPr>
          <w:rFonts w:ascii="Arial" w:hAnsi="Arial" w:cs="Arial"/>
          <w:i/>
          <w:iCs/>
          <w:sz w:val="16"/>
          <w:szCs w:val="16"/>
        </w:rPr>
        <w:t xml:space="preserve">č.j.: </w:t>
      </w:r>
      <w:r w:rsidR="005C0443" w:rsidRPr="00D75E9F">
        <w:rPr>
          <w:rFonts w:ascii="Arial" w:hAnsi="Arial" w:cs="Arial"/>
          <w:i/>
          <w:iCs/>
          <w:sz w:val="16"/>
          <w:szCs w:val="16"/>
        </w:rPr>
        <w:t>UMCP3 303522/2025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CE5D" w14:textId="77777777" w:rsidR="00412CE8" w:rsidRDefault="00412CE8">
      <w:r>
        <w:separator/>
      </w:r>
    </w:p>
  </w:endnote>
  <w:endnote w:type="continuationSeparator" w:id="0">
    <w:p w14:paraId="287E910E" w14:textId="77777777" w:rsidR="00412CE8" w:rsidRDefault="0041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F24E" w14:textId="77777777" w:rsidR="006957AC" w:rsidRDefault="006957AC" w:rsidP="006957AC">
    <w:pPr>
      <w:pStyle w:val="Zpat"/>
      <w:spacing w:before="240"/>
      <w:jc w:val="center"/>
    </w:pPr>
    <w:r>
      <w:fldChar w:fldCharType="begin"/>
    </w:r>
    <w:r>
      <w:instrText>PAGE   \* MERGEFORMAT</w:instrText>
    </w:r>
    <w:r>
      <w:fldChar w:fldCharType="separate"/>
    </w:r>
    <w:r w:rsidR="00456E93">
      <w:rPr>
        <w:noProof/>
      </w:rPr>
      <w:t>2</w:t>
    </w:r>
    <w:r>
      <w:fldChar w:fldCharType="end"/>
    </w:r>
  </w:p>
  <w:p w14:paraId="14C274B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3D05" w14:textId="77777777" w:rsidR="006957AC" w:rsidRDefault="006957AC">
    <w:pPr>
      <w:pStyle w:val="Zpat"/>
      <w:jc w:val="center"/>
    </w:pPr>
    <w:r>
      <w:fldChar w:fldCharType="begin"/>
    </w:r>
    <w:r>
      <w:instrText>PAGE   \* MERGEFORMAT</w:instrText>
    </w:r>
    <w:r>
      <w:fldChar w:fldCharType="separate"/>
    </w:r>
    <w:r w:rsidR="00456E93">
      <w:rPr>
        <w:noProof/>
      </w:rPr>
      <w:t>1</w:t>
    </w:r>
    <w:r>
      <w:fldChar w:fldCharType="end"/>
    </w:r>
  </w:p>
  <w:p w14:paraId="4486DB4F"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052E" w14:textId="77777777" w:rsidR="00412CE8" w:rsidRDefault="00412CE8">
      <w:r>
        <w:separator/>
      </w:r>
    </w:p>
  </w:footnote>
  <w:footnote w:type="continuationSeparator" w:id="0">
    <w:p w14:paraId="6A67F970" w14:textId="77777777" w:rsidR="00412CE8" w:rsidRDefault="00412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DDD1"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E271" w14:textId="277E8EF1" w:rsidR="00681F1E" w:rsidRDefault="00681F1E" w:rsidP="00665FE3">
    <w:pPr>
      <w:pStyle w:val="Zhlav"/>
      <w:jc w:val="right"/>
    </w:pPr>
    <w:r>
      <w:t>Smlouva č.:</w:t>
    </w:r>
    <w:r w:rsidR="00D75E9F">
      <w:t xml:space="preserve"> </w:t>
    </w:r>
    <w:r w:rsidR="005C0443">
      <w:t>2025/00200/OE-OD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95787855">
    <w:abstractNumId w:val="9"/>
  </w:num>
  <w:num w:numId="2" w16cid:durableId="1898782233">
    <w:abstractNumId w:val="7"/>
  </w:num>
  <w:num w:numId="3" w16cid:durableId="1895504709">
    <w:abstractNumId w:val="6"/>
  </w:num>
  <w:num w:numId="4" w16cid:durableId="107554723">
    <w:abstractNumId w:val="8"/>
  </w:num>
  <w:num w:numId="5" w16cid:durableId="1865510874">
    <w:abstractNumId w:val="4"/>
  </w:num>
  <w:num w:numId="6" w16cid:durableId="1954899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9835321">
    <w:abstractNumId w:val="2"/>
  </w:num>
  <w:num w:numId="8" w16cid:durableId="2044820939">
    <w:abstractNumId w:val="3"/>
  </w:num>
  <w:num w:numId="9" w16cid:durableId="1553694006">
    <w:abstractNumId w:val="1"/>
  </w:num>
  <w:num w:numId="10" w16cid:durableId="590356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0D8E"/>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2CE8"/>
    <w:rsid w:val="00417D8C"/>
    <w:rsid w:val="00420C07"/>
    <w:rsid w:val="0042126B"/>
    <w:rsid w:val="004307CA"/>
    <w:rsid w:val="004345F1"/>
    <w:rsid w:val="0043694B"/>
    <w:rsid w:val="00443163"/>
    <w:rsid w:val="004473F0"/>
    <w:rsid w:val="00456E93"/>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5E9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F9A41"/>
  <w14:defaultImageDpi w14:val="0"/>
  <w15:docId w15:val="{340F58C8-5E1B-494D-8C44-4F577363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11467">
      <w:marLeft w:val="0"/>
      <w:marRight w:val="0"/>
      <w:marTop w:val="0"/>
      <w:marBottom w:val="0"/>
      <w:divBdr>
        <w:top w:val="none" w:sz="0" w:space="0" w:color="auto"/>
        <w:left w:val="none" w:sz="0" w:space="0" w:color="auto"/>
        <w:bottom w:val="none" w:sz="0" w:space="0" w:color="auto"/>
        <w:right w:val="none" w:sz="0" w:space="0" w:color="auto"/>
      </w:divBdr>
    </w:div>
    <w:div w:id="580411468">
      <w:marLeft w:val="0"/>
      <w:marRight w:val="0"/>
      <w:marTop w:val="0"/>
      <w:marBottom w:val="0"/>
      <w:divBdr>
        <w:top w:val="none" w:sz="0" w:space="0" w:color="auto"/>
        <w:left w:val="none" w:sz="0" w:space="0" w:color="auto"/>
        <w:bottom w:val="none" w:sz="0" w:space="0" w:color="auto"/>
        <w:right w:val="none" w:sz="0" w:space="0" w:color="auto"/>
      </w:divBdr>
    </w:div>
    <w:div w:id="580411469">
      <w:marLeft w:val="0"/>
      <w:marRight w:val="0"/>
      <w:marTop w:val="0"/>
      <w:marBottom w:val="0"/>
      <w:divBdr>
        <w:top w:val="none" w:sz="0" w:space="0" w:color="auto"/>
        <w:left w:val="none" w:sz="0" w:space="0" w:color="auto"/>
        <w:bottom w:val="none" w:sz="0" w:space="0" w:color="auto"/>
        <w:right w:val="none" w:sz="0" w:space="0" w:color="auto"/>
      </w:divBdr>
    </w:div>
    <w:div w:id="580411470">
      <w:marLeft w:val="0"/>
      <w:marRight w:val="0"/>
      <w:marTop w:val="0"/>
      <w:marBottom w:val="0"/>
      <w:divBdr>
        <w:top w:val="none" w:sz="0" w:space="0" w:color="auto"/>
        <w:left w:val="none" w:sz="0" w:space="0" w:color="auto"/>
        <w:bottom w:val="none" w:sz="0" w:space="0" w:color="auto"/>
        <w:right w:val="none" w:sz="0" w:space="0" w:color="auto"/>
      </w:divBdr>
    </w:div>
    <w:div w:id="580411471">
      <w:marLeft w:val="0"/>
      <w:marRight w:val="0"/>
      <w:marTop w:val="0"/>
      <w:marBottom w:val="0"/>
      <w:divBdr>
        <w:top w:val="none" w:sz="0" w:space="0" w:color="auto"/>
        <w:left w:val="none" w:sz="0" w:space="0" w:color="auto"/>
        <w:bottom w:val="none" w:sz="0" w:space="0" w:color="auto"/>
        <w:right w:val="none" w:sz="0" w:space="0" w:color="auto"/>
      </w:divBdr>
    </w:div>
    <w:div w:id="580411472">
      <w:marLeft w:val="0"/>
      <w:marRight w:val="0"/>
      <w:marTop w:val="0"/>
      <w:marBottom w:val="0"/>
      <w:divBdr>
        <w:top w:val="none" w:sz="0" w:space="0" w:color="auto"/>
        <w:left w:val="none" w:sz="0" w:space="0" w:color="auto"/>
        <w:bottom w:val="none" w:sz="0" w:space="0" w:color="auto"/>
        <w:right w:val="none" w:sz="0" w:space="0" w:color="auto"/>
      </w:divBdr>
    </w:div>
    <w:div w:id="580411473">
      <w:marLeft w:val="0"/>
      <w:marRight w:val="0"/>
      <w:marTop w:val="0"/>
      <w:marBottom w:val="0"/>
      <w:divBdr>
        <w:top w:val="none" w:sz="0" w:space="0" w:color="auto"/>
        <w:left w:val="none" w:sz="0" w:space="0" w:color="auto"/>
        <w:bottom w:val="none" w:sz="0" w:space="0" w:color="auto"/>
        <w:right w:val="none" w:sz="0" w:space="0" w:color="auto"/>
      </w:divBdr>
    </w:div>
    <w:div w:id="580411474">
      <w:marLeft w:val="0"/>
      <w:marRight w:val="0"/>
      <w:marTop w:val="0"/>
      <w:marBottom w:val="0"/>
      <w:divBdr>
        <w:top w:val="none" w:sz="0" w:space="0" w:color="auto"/>
        <w:left w:val="none" w:sz="0" w:space="0" w:color="auto"/>
        <w:bottom w:val="none" w:sz="0" w:space="0" w:color="auto"/>
        <w:right w:val="none" w:sz="0" w:space="0" w:color="auto"/>
      </w:divBdr>
    </w:div>
    <w:div w:id="5804114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93BCF-C996-41E9-9828-E059E042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1822</Words>
  <Characters>10750</Characters>
  <Application>Microsoft Office Word</Application>
  <DocSecurity>0</DocSecurity>
  <Lines>89</Lines>
  <Paragraphs>25</Paragraphs>
  <ScaleCrop>false</ScaleCrop>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2025-06-11T13:01:00Z</dcterms:created>
  <dcterms:modified xsi:type="dcterms:W3CDTF">2025-06-11T13:09:00Z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2025-06-11T13:09:22Z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bdf1efd6-80c0-4bc6-bdd2-3443316744b5</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