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AC90" w14:textId="77777777" w:rsidR="00275BE7" w:rsidRPr="0021416C" w:rsidRDefault="00275BE7" w:rsidP="00275BE7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32"/>
          <w:szCs w:val="22"/>
        </w:rPr>
      </w:pPr>
      <w:r w:rsidRPr="0021416C">
        <w:rPr>
          <w:rFonts w:asciiTheme="minorHAnsi" w:hAnsiTheme="minorHAnsi"/>
          <w:sz w:val="32"/>
          <w:szCs w:val="22"/>
        </w:rPr>
        <w:t xml:space="preserve">SMLOUVA </w:t>
      </w:r>
    </w:p>
    <w:p w14:paraId="2116E6DB" w14:textId="61697EE2" w:rsidR="00275BE7" w:rsidRPr="0021416C" w:rsidRDefault="00275BE7" w:rsidP="00275BE7">
      <w:pPr>
        <w:jc w:val="center"/>
        <w:rPr>
          <w:rFonts w:asciiTheme="minorHAnsi" w:hAnsiTheme="minorHAnsi"/>
          <w:b/>
          <w:sz w:val="32"/>
          <w:szCs w:val="22"/>
        </w:rPr>
      </w:pPr>
      <w:r w:rsidRPr="0021416C">
        <w:rPr>
          <w:rFonts w:asciiTheme="minorHAnsi" w:hAnsiTheme="minorHAnsi"/>
          <w:b/>
          <w:sz w:val="32"/>
          <w:szCs w:val="22"/>
        </w:rPr>
        <w:t xml:space="preserve">o poskytování provozní podpory </w:t>
      </w:r>
      <w:r>
        <w:rPr>
          <w:rFonts w:asciiTheme="minorHAnsi" w:hAnsiTheme="minorHAnsi"/>
          <w:b/>
          <w:sz w:val="32"/>
          <w:szCs w:val="22"/>
        </w:rPr>
        <w:t xml:space="preserve">aplikace </w:t>
      </w:r>
      <w:r w:rsidR="001116D6">
        <w:rPr>
          <w:rFonts w:asciiTheme="minorHAnsi" w:hAnsiTheme="minorHAnsi"/>
          <w:b/>
          <w:sz w:val="32"/>
          <w:szCs w:val="22"/>
        </w:rPr>
        <w:t>WISPI</w:t>
      </w:r>
      <w:r>
        <w:rPr>
          <w:rFonts w:asciiTheme="minorHAnsi" w:hAnsiTheme="minorHAnsi"/>
          <w:b/>
          <w:sz w:val="32"/>
          <w:szCs w:val="22"/>
        </w:rPr>
        <w:t xml:space="preserve"> </w:t>
      </w:r>
    </w:p>
    <w:p w14:paraId="06A33189" w14:textId="77777777" w:rsidR="00275BE7" w:rsidRDefault="00275BE7" w:rsidP="00275BE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uzavřen</w:t>
      </w:r>
      <w:r>
        <w:rPr>
          <w:rFonts w:asciiTheme="minorHAnsi" w:hAnsiTheme="minorHAnsi"/>
          <w:sz w:val="22"/>
          <w:szCs w:val="22"/>
        </w:rPr>
        <w:t>é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ve smyslu </w:t>
      </w:r>
      <w:r w:rsidRPr="0021416C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1746 odst. 2</w:t>
      </w:r>
      <w:r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>
        <w:rPr>
          <w:rFonts w:asciiTheme="minorHAnsi" w:hAnsiTheme="minorHAnsi"/>
          <w:sz w:val="22"/>
          <w:szCs w:val="22"/>
        </w:rPr>
        <w:t>ého</w:t>
      </w:r>
      <w:r w:rsidRPr="0021416C">
        <w:rPr>
          <w:rFonts w:asciiTheme="minorHAnsi" w:hAnsiTheme="minorHAnsi"/>
          <w:sz w:val="22"/>
          <w:szCs w:val="22"/>
        </w:rPr>
        <w:t xml:space="preserve"> zákoník</w:t>
      </w:r>
      <w:r>
        <w:rPr>
          <w:rFonts w:asciiTheme="minorHAnsi" w:hAnsiTheme="minorHAnsi"/>
          <w:sz w:val="22"/>
          <w:szCs w:val="22"/>
        </w:rPr>
        <w:t>u</w:t>
      </w:r>
      <w:r w:rsidRPr="0021416C">
        <w:rPr>
          <w:rFonts w:asciiTheme="minorHAnsi" w:hAnsiTheme="minorHAnsi"/>
          <w:sz w:val="22"/>
          <w:szCs w:val="22"/>
        </w:rPr>
        <w:t xml:space="preserve">, </w:t>
      </w:r>
      <w:r w:rsidRPr="002E1C03">
        <w:rPr>
          <w:rFonts w:asciiTheme="minorHAnsi" w:hAnsiTheme="minorHAnsi"/>
          <w:sz w:val="22"/>
          <w:szCs w:val="22"/>
        </w:rPr>
        <w:t xml:space="preserve">v platném znění, </w:t>
      </w:r>
    </w:p>
    <w:p w14:paraId="3DAFFD4E" w14:textId="77777777" w:rsidR="00275BE7" w:rsidRPr="0021416C" w:rsidRDefault="00275BE7" w:rsidP="00275BE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mezi:</w:t>
      </w:r>
    </w:p>
    <w:p w14:paraId="23957D71" w14:textId="77777777" w:rsidR="009819B3" w:rsidRPr="005A007A" w:rsidRDefault="009819B3" w:rsidP="009819B3">
      <w:pPr>
        <w:rPr>
          <w:rFonts w:asciiTheme="minorHAnsi" w:hAnsiTheme="minorHAnsi" w:cs="Verdana"/>
          <w:b/>
          <w:bCs/>
          <w:sz w:val="22"/>
          <w:szCs w:val="22"/>
        </w:rPr>
      </w:pPr>
      <w:r w:rsidRPr="005A007A">
        <w:rPr>
          <w:rFonts w:asciiTheme="minorHAnsi" w:hAnsiTheme="minorHAnsi" w:cs="Verdana"/>
          <w:b/>
          <w:bCs/>
          <w:sz w:val="22"/>
          <w:szCs w:val="22"/>
        </w:rPr>
        <w:t xml:space="preserve">Psychiatrická nemocnice Horní Beřkovice     </w:t>
      </w:r>
    </w:p>
    <w:p w14:paraId="38FA254D" w14:textId="77777777" w:rsidR="009819B3" w:rsidRPr="00596410" w:rsidRDefault="009819B3" w:rsidP="009819B3">
      <w:pPr>
        <w:jc w:val="both"/>
        <w:rPr>
          <w:rFonts w:asciiTheme="minorHAnsi" w:hAnsiTheme="minorHAnsi"/>
          <w:sz w:val="22"/>
          <w:szCs w:val="22"/>
        </w:rPr>
      </w:pPr>
      <w:r w:rsidRPr="00596410">
        <w:rPr>
          <w:rFonts w:asciiTheme="minorHAnsi" w:hAnsiTheme="minorHAnsi"/>
          <w:sz w:val="22"/>
          <w:szCs w:val="22"/>
        </w:rPr>
        <w:t xml:space="preserve">státní příspěvková organizace, zřizovací listina vydaná Ministerstvem zdravotnictví České republiky, </w:t>
      </w:r>
      <w:r w:rsidRPr="00596410">
        <w:rPr>
          <w:rFonts w:asciiTheme="minorHAnsi" w:hAnsiTheme="minorHAnsi"/>
          <w:sz w:val="22"/>
          <w:szCs w:val="22"/>
        </w:rPr>
        <w:br/>
        <w:t xml:space="preserve">ve </w:t>
      </w:r>
      <w:r w:rsidR="00596410" w:rsidRPr="00596410">
        <w:rPr>
          <w:rFonts w:asciiTheme="minorHAnsi" w:hAnsiTheme="minorHAnsi"/>
          <w:sz w:val="22"/>
          <w:szCs w:val="22"/>
        </w:rPr>
        <w:t>znění ze dne 20. 09. 2016, č.j. MZDR 49270/2016-1/OPŘ</w:t>
      </w:r>
      <w:r w:rsidRPr="00596410">
        <w:rPr>
          <w:rFonts w:asciiTheme="minorHAnsi" w:hAnsiTheme="minorHAnsi"/>
          <w:b/>
          <w:bCs/>
          <w:sz w:val="22"/>
          <w:szCs w:val="22"/>
        </w:rPr>
        <w:t>,</w:t>
      </w:r>
    </w:p>
    <w:p w14:paraId="6F75DF39" w14:textId="77777777" w:rsidR="009819B3" w:rsidRPr="005A007A" w:rsidRDefault="009819B3" w:rsidP="009819B3">
      <w:pPr>
        <w:rPr>
          <w:rFonts w:asciiTheme="minorHAnsi" w:hAnsiTheme="minorHAnsi"/>
          <w:sz w:val="22"/>
          <w:szCs w:val="22"/>
        </w:rPr>
      </w:pPr>
      <w:r w:rsidRPr="00596410">
        <w:rPr>
          <w:rFonts w:asciiTheme="minorHAnsi" w:hAnsiTheme="minorHAnsi"/>
          <w:sz w:val="22"/>
          <w:szCs w:val="22"/>
        </w:rPr>
        <w:t>Sídlo</w:t>
      </w:r>
      <w:r w:rsidRPr="005A007A">
        <w:rPr>
          <w:rFonts w:asciiTheme="minorHAnsi" w:hAnsiTheme="minorHAnsi"/>
          <w:sz w:val="22"/>
          <w:szCs w:val="22"/>
        </w:rPr>
        <w:t>:</w:t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  <w:t xml:space="preserve">Podřipská 1, 411 85 Horní Beřkovice </w:t>
      </w:r>
    </w:p>
    <w:p w14:paraId="18018F43" w14:textId="77777777" w:rsidR="009819B3" w:rsidRPr="005A007A" w:rsidRDefault="009819B3" w:rsidP="009819B3">
      <w:pPr>
        <w:ind w:left="981" w:right="425" w:hanging="981"/>
        <w:rPr>
          <w:rFonts w:asciiTheme="minorHAnsi" w:hAnsiTheme="minorHAnsi"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>Zastoupená:</w:t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  <w:t>MUDr. Jiřím Tomečkem, ředitelem</w:t>
      </w:r>
    </w:p>
    <w:p w14:paraId="0EE1B311" w14:textId="77777777" w:rsidR="009819B3" w:rsidRPr="005A007A" w:rsidRDefault="009819B3" w:rsidP="009819B3">
      <w:pPr>
        <w:ind w:left="981" w:right="425" w:hanging="981"/>
        <w:rPr>
          <w:rFonts w:asciiTheme="minorHAnsi" w:hAnsiTheme="minorHAnsi"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 xml:space="preserve">IČ: </w:t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  <w:t xml:space="preserve">00673552 </w:t>
      </w:r>
      <w:r w:rsidRPr="005A007A">
        <w:rPr>
          <w:rFonts w:asciiTheme="minorHAnsi" w:hAnsiTheme="minorHAnsi"/>
          <w:sz w:val="22"/>
          <w:szCs w:val="22"/>
        </w:rPr>
        <w:tab/>
      </w:r>
    </w:p>
    <w:p w14:paraId="039F4FB9" w14:textId="77777777" w:rsidR="009819B3" w:rsidRPr="005A007A" w:rsidRDefault="009819B3" w:rsidP="009819B3">
      <w:pPr>
        <w:ind w:left="981" w:right="425" w:hanging="981"/>
        <w:rPr>
          <w:rFonts w:asciiTheme="minorHAnsi" w:hAnsiTheme="minorHAnsi"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 xml:space="preserve">DIČ:   </w:t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  <w:t>CZ00673552</w:t>
      </w:r>
    </w:p>
    <w:p w14:paraId="11C216B2" w14:textId="77777777" w:rsidR="009819B3" w:rsidRPr="005A007A" w:rsidRDefault="009819B3" w:rsidP="009819B3">
      <w:pPr>
        <w:ind w:left="981" w:right="425" w:hanging="981"/>
        <w:rPr>
          <w:rFonts w:asciiTheme="minorHAnsi" w:hAnsiTheme="minorHAnsi"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>Bankovní spojení:</w:t>
      </w:r>
      <w:r w:rsidRPr="005A007A">
        <w:rPr>
          <w:rFonts w:asciiTheme="minorHAnsi" w:hAnsiTheme="minorHAnsi"/>
          <w:sz w:val="22"/>
          <w:szCs w:val="22"/>
        </w:rPr>
        <w:tab/>
        <w:t xml:space="preserve">Česká národní banka                      </w:t>
      </w:r>
    </w:p>
    <w:p w14:paraId="5DED5DC3" w14:textId="77777777" w:rsidR="009819B3" w:rsidRPr="005A007A" w:rsidRDefault="009819B3" w:rsidP="009819B3">
      <w:pPr>
        <w:ind w:left="981" w:right="425" w:hanging="981"/>
        <w:rPr>
          <w:rFonts w:asciiTheme="minorHAnsi" w:hAnsiTheme="minorHAnsi"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 xml:space="preserve">Číslo účtu:  </w:t>
      </w:r>
      <w:r w:rsidRPr="005A007A">
        <w:rPr>
          <w:rFonts w:asciiTheme="minorHAnsi" w:hAnsiTheme="minorHAnsi"/>
          <w:sz w:val="22"/>
          <w:szCs w:val="22"/>
        </w:rPr>
        <w:tab/>
      </w:r>
      <w:r w:rsidRPr="005A007A">
        <w:rPr>
          <w:rFonts w:asciiTheme="minorHAnsi" w:hAnsiTheme="minorHAnsi"/>
          <w:sz w:val="22"/>
          <w:szCs w:val="22"/>
        </w:rPr>
        <w:tab/>
        <w:t>7</w:t>
      </w:r>
      <w:r w:rsidR="00F1413F">
        <w:rPr>
          <w:rFonts w:asciiTheme="minorHAnsi" w:hAnsiTheme="minorHAnsi"/>
          <w:sz w:val="22"/>
          <w:szCs w:val="22"/>
        </w:rPr>
        <w:t>930171</w:t>
      </w:r>
      <w:r w:rsidRPr="005A007A">
        <w:rPr>
          <w:rFonts w:asciiTheme="minorHAnsi" w:hAnsiTheme="minorHAnsi"/>
          <w:sz w:val="22"/>
          <w:szCs w:val="22"/>
        </w:rPr>
        <w:t>/0710</w:t>
      </w:r>
    </w:p>
    <w:p w14:paraId="7632FD65" w14:textId="77777777" w:rsidR="009819B3" w:rsidRPr="005A007A" w:rsidRDefault="009819B3" w:rsidP="009819B3">
      <w:pPr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5A007A">
        <w:rPr>
          <w:rFonts w:ascii="Calibri" w:hAnsi="Calibri"/>
          <w:color w:val="000000"/>
          <w:sz w:val="22"/>
          <w:szCs w:val="22"/>
        </w:rPr>
        <w:t xml:space="preserve"> (dále jen „objednatel“)</w:t>
      </w:r>
    </w:p>
    <w:p w14:paraId="1D2FF9B0" w14:textId="77777777" w:rsidR="009819B3" w:rsidRPr="005A007A" w:rsidRDefault="009819B3" w:rsidP="009819B3">
      <w:pPr>
        <w:contextualSpacing/>
        <w:rPr>
          <w:rFonts w:ascii="Calibri" w:hAnsi="Calibri"/>
          <w:color w:val="000000"/>
          <w:sz w:val="22"/>
          <w:szCs w:val="22"/>
        </w:rPr>
      </w:pPr>
      <w:r w:rsidRPr="005A007A">
        <w:rPr>
          <w:rFonts w:ascii="Calibri" w:hAnsi="Calibri"/>
          <w:color w:val="000000"/>
          <w:sz w:val="22"/>
          <w:szCs w:val="22"/>
        </w:rPr>
        <w:t>a</w:t>
      </w:r>
    </w:p>
    <w:p w14:paraId="548AA14A" w14:textId="77777777" w:rsidR="009819B3" w:rsidRPr="005A007A" w:rsidRDefault="009819B3" w:rsidP="009819B3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3951350F" w14:textId="77777777" w:rsidR="00BF7080" w:rsidRPr="008D4E8F" w:rsidRDefault="00BF7080" w:rsidP="00BF7080">
      <w:pPr>
        <w:contextualSpacing/>
        <w:rPr>
          <w:rFonts w:ascii="Calibri" w:hAnsi="Calibri"/>
          <w:b/>
          <w:color w:val="000000"/>
          <w:szCs w:val="24"/>
        </w:rPr>
      </w:pPr>
      <w:r w:rsidRPr="008D4E8F">
        <w:rPr>
          <w:rFonts w:ascii="Calibri" w:hAnsi="Calibri"/>
          <w:b/>
          <w:color w:val="000000"/>
          <w:szCs w:val="24"/>
        </w:rPr>
        <w:t>BACH systems s.r.o.</w:t>
      </w:r>
    </w:p>
    <w:p w14:paraId="7B6D4874" w14:textId="77777777" w:rsidR="00BF7080" w:rsidRPr="008D4E8F" w:rsidRDefault="00BF7080" w:rsidP="00BF7080">
      <w:pPr>
        <w:contextualSpacing/>
        <w:rPr>
          <w:rFonts w:ascii="Calibri" w:hAnsi="Calibri"/>
          <w:color w:val="000000"/>
          <w:szCs w:val="24"/>
        </w:rPr>
      </w:pPr>
      <w:r w:rsidRPr="008D4E8F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14:paraId="2A817956" w14:textId="77777777" w:rsidR="00BF7080" w:rsidRPr="009B7046" w:rsidRDefault="00BF7080" w:rsidP="00BF7080">
      <w:pPr>
        <w:rPr>
          <w:rFonts w:asciiTheme="minorHAnsi" w:hAnsiTheme="minorHAnsi"/>
        </w:rPr>
      </w:pPr>
      <w:r w:rsidRPr="009B7046">
        <w:rPr>
          <w:rFonts w:asciiTheme="minorHAnsi" w:hAnsiTheme="minorHAnsi"/>
        </w:rPr>
        <w:t>Sídlo: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8D4E8F">
        <w:rPr>
          <w:rFonts w:ascii="Calibri" w:hAnsi="Calibri"/>
          <w:color w:val="000000"/>
          <w:szCs w:val="24"/>
        </w:rPr>
        <w:t>Holická 31/N, Olomouc, PSČ 772 00</w:t>
      </w:r>
    </w:p>
    <w:p w14:paraId="4418A0FF" w14:textId="77777777" w:rsidR="00BF7080" w:rsidRPr="009B7046" w:rsidRDefault="00BF7080" w:rsidP="00BF7080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Zastoupená: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8D4E8F">
        <w:rPr>
          <w:rFonts w:ascii="Calibri" w:hAnsi="Calibri"/>
          <w:color w:val="000000"/>
          <w:szCs w:val="24"/>
        </w:rPr>
        <w:t>Ing. Miroslavem Bayerem, jednatelem společnosti</w:t>
      </w:r>
    </w:p>
    <w:p w14:paraId="7FE53EC9" w14:textId="77777777" w:rsidR="00BF7080" w:rsidRPr="009B7046" w:rsidRDefault="00BF7080" w:rsidP="00BF7080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IČ: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>
        <w:rPr>
          <w:rFonts w:asciiTheme="minorHAnsi" w:hAnsiTheme="minorHAnsi"/>
        </w:rPr>
        <w:t>60794097</w:t>
      </w:r>
      <w:r w:rsidRPr="009B7046">
        <w:rPr>
          <w:rFonts w:asciiTheme="minorHAnsi" w:hAnsiTheme="minorHAnsi"/>
        </w:rPr>
        <w:t xml:space="preserve"> </w:t>
      </w:r>
      <w:r w:rsidRPr="009B7046">
        <w:rPr>
          <w:rFonts w:asciiTheme="minorHAnsi" w:hAnsiTheme="minorHAnsi"/>
        </w:rPr>
        <w:tab/>
      </w:r>
    </w:p>
    <w:p w14:paraId="18A6914B" w14:textId="77777777" w:rsidR="00BF7080" w:rsidRPr="009B7046" w:rsidRDefault="00BF7080" w:rsidP="00BF7080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DIČ: 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>CZ</w:t>
      </w:r>
      <w:r>
        <w:rPr>
          <w:rFonts w:asciiTheme="minorHAnsi" w:hAnsiTheme="minorHAnsi"/>
        </w:rPr>
        <w:t>60794097</w:t>
      </w:r>
    </w:p>
    <w:p w14:paraId="4920AFDB" w14:textId="77777777" w:rsidR="00BF7080" w:rsidRPr="009B7046" w:rsidRDefault="00BF7080" w:rsidP="00BF7080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Bankovní spojení:</w:t>
      </w:r>
      <w:r w:rsidRPr="009B7046">
        <w:rPr>
          <w:rFonts w:asciiTheme="minorHAnsi" w:hAnsiTheme="minorHAnsi"/>
        </w:rPr>
        <w:tab/>
      </w:r>
      <w:r w:rsidRPr="008D4E8F">
        <w:rPr>
          <w:rFonts w:asciiTheme="minorHAnsi" w:hAnsiTheme="minorHAnsi"/>
        </w:rPr>
        <w:t>MONETA Money Bank, a. s.</w:t>
      </w:r>
    </w:p>
    <w:p w14:paraId="06073496" w14:textId="77777777" w:rsidR="00BF7080" w:rsidRPr="009B7046" w:rsidRDefault="00BF7080" w:rsidP="00BF7080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Číslo účtu: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>
        <w:rPr>
          <w:rFonts w:asciiTheme="minorHAnsi" w:hAnsiTheme="minorHAnsi"/>
        </w:rPr>
        <w:t>14400494</w:t>
      </w:r>
      <w:r w:rsidRPr="009B7046">
        <w:rPr>
          <w:rFonts w:asciiTheme="minorHAnsi" w:hAnsiTheme="minorHAnsi"/>
        </w:rPr>
        <w:t>/0</w:t>
      </w:r>
      <w:r>
        <w:rPr>
          <w:rFonts w:asciiTheme="minorHAnsi" w:hAnsiTheme="minorHAnsi"/>
        </w:rPr>
        <w:t>600</w:t>
      </w:r>
    </w:p>
    <w:p w14:paraId="10BA5693" w14:textId="77777777" w:rsidR="00275BE7" w:rsidRPr="005A007A" w:rsidRDefault="00275BE7" w:rsidP="00275BE7">
      <w:pPr>
        <w:rPr>
          <w:rFonts w:asciiTheme="minorHAnsi" w:hAnsiTheme="minorHAnsi"/>
          <w:b/>
          <w:sz w:val="22"/>
          <w:szCs w:val="22"/>
        </w:rPr>
      </w:pPr>
      <w:r w:rsidRPr="005A007A">
        <w:rPr>
          <w:rFonts w:asciiTheme="minorHAnsi" w:hAnsiTheme="minorHAnsi"/>
          <w:sz w:val="22"/>
          <w:szCs w:val="22"/>
        </w:rPr>
        <w:tab/>
        <w:t>(dále jen „poskytovatel“).</w:t>
      </w:r>
    </w:p>
    <w:p w14:paraId="579803F7" w14:textId="77777777" w:rsidR="00275BE7" w:rsidRPr="005A007A" w:rsidRDefault="00275BE7" w:rsidP="00275BE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7DDD0E44" w14:textId="77777777" w:rsidR="009819B3" w:rsidRPr="005A007A" w:rsidRDefault="009819B3" w:rsidP="009819B3">
      <w:pPr>
        <w:contextualSpacing/>
        <w:rPr>
          <w:rFonts w:ascii="Calibri" w:hAnsi="Calibri"/>
          <w:color w:val="000000"/>
          <w:sz w:val="22"/>
          <w:szCs w:val="22"/>
        </w:rPr>
      </w:pPr>
      <w:r w:rsidRPr="005A007A">
        <w:rPr>
          <w:rFonts w:ascii="Calibri" w:hAnsi="Calibri"/>
          <w:color w:val="000000"/>
          <w:sz w:val="22"/>
          <w:szCs w:val="22"/>
        </w:rPr>
        <w:t>společně dále jen „smluvní strany“</w:t>
      </w:r>
    </w:p>
    <w:p w14:paraId="24794A5B" w14:textId="77777777" w:rsidR="009819B3" w:rsidRPr="005A007A" w:rsidRDefault="009819B3" w:rsidP="009819B3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22867DF" w14:textId="77777777" w:rsidR="00275BE7" w:rsidRPr="0021416C" w:rsidRDefault="00275BE7" w:rsidP="00275BE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2325B15A" w14:textId="77777777" w:rsidR="00275BE7" w:rsidRPr="0021416C" w:rsidRDefault="00275BE7" w:rsidP="00275BE7">
      <w:pPr>
        <w:tabs>
          <w:tab w:val="left" w:pos="2410"/>
        </w:tabs>
        <w:ind w:left="-142" w:firstLine="142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</w:t>
      </w:r>
    </w:p>
    <w:p w14:paraId="78118D47" w14:textId="77777777" w:rsidR="00275BE7" w:rsidRPr="0021416C" w:rsidRDefault="00275BE7" w:rsidP="00275BE7">
      <w:pPr>
        <w:tabs>
          <w:tab w:val="left" w:pos="241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 xml:space="preserve">Předmět a rozsah plnění </w:t>
      </w:r>
    </w:p>
    <w:p w14:paraId="5465D6DA" w14:textId="23161908" w:rsidR="00275BE7" w:rsidRPr="0021416C" w:rsidRDefault="00275BE7" w:rsidP="00275BE7">
      <w:pPr>
        <w:pStyle w:val="Odstavecseseznamem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Předmětem plnění podle této smlouvy je povinnost poskytovatele zajišťovat objednateli provozní podporu </w:t>
      </w:r>
      <w:r w:rsidRPr="002E1C03">
        <w:rPr>
          <w:rFonts w:asciiTheme="minorHAnsi" w:hAnsiTheme="minorHAnsi"/>
          <w:sz w:val="22"/>
          <w:szCs w:val="22"/>
        </w:rPr>
        <w:t>aplikac</w:t>
      </w:r>
      <w:r>
        <w:rPr>
          <w:rFonts w:asciiTheme="minorHAnsi" w:hAnsiTheme="minorHAnsi"/>
          <w:sz w:val="22"/>
          <w:szCs w:val="22"/>
        </w:rPr>
        <w:t>e</w:t>
      </w:r>
      <w:r w:rsidRPr="002E1C03">
        <w:rPr>
          <w:rFonts w:asciiTheme="minorHAnsi" w:hAnsiTheme="minorHAnsi"/>
          <w:sz w:val="22"/>
          <w:szCs w:val="22"/>
        </w:rPr>
        <w:t xml:space="preserve"> </w:t>
      </w:r>
      <w:r w:rsidR="00BF7080">
        <w:rPr>
          <w:rFonts w:asciiTheme="minorHAnsi" w:hAnsiTheme="minorHAnsi"/>
          <w:sz w:val="22"/>
          <w:szCs w:val="22"/>
        </w:rPr>
        <w:t>WISPI</w:t>
      </w:r>
      <w:r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která zahrnuje:</w:t>
      </w:r>
    </w:p>
    <w:p w14:paraId="61F03EFD" w14:textId="77777777" w:rsidR="00275BE7" w:rsidRPr="0021416C" w:rsidRDefault="00275BE7" w:rsidP="00275BE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podporu běžného provozu produkt</w:t>
      </w:r>
      <w:r>
        <w:rPr>
          <w:rFonts w:asciiTheme="minorHAnsi" w:hAnsiTheme="minorHAnsi"/>
          <w:sz w:val="22"/>
          <w:szCs w:val="22"/>
        </w:rPr>
        <w:t>ů</w:t>
      </w:r>
      <w:r w:rsidRPr="0021416C">
        <w:rPr>
          <w:rFonts w:asciiTheme="minorHAnsi" w:hAnsiTheme="minorHAnsi"/>
          <w:sz w:val="22"/>
          <w:szCs w:val="22"/>
        </w:rPr>
        <w:t>,</w:t>
      </w:r>
    </w:p>
    <w:p w14:paraId="58AD48EC" w14:textId="77777777" w:rsidR="00275BE7" w:rsidRPr="0021416C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aktualizace softwarov</w:t>
      </w:r>
      <w:r>
        <w:rPr>
          <w:rFonts w:asciiTheme="minorHAnsi" w:hAnsiTheme="minorHAnsi"/>
          <w:sz w:val="22"/>
          <w:szCs w:val="22"/>
        </w:rPr>
        <w:t>ých</w:t>
      </w:r>
      <w:r w:rsidRPr="0021416C">
        <w:rPr>
          <w:rFonts w:asciiTheme="minorHAnsi" w:hAnsiTheme="minorHAnsi"/>
          <w:sz w:val="22"/>
          <w:szCs w:val="22"/>
        </w:rPr>
        <w:t xml:space="preserve"> produkt</w:t>
      </w:r>
      <w:r>
        <w:rPr>
          <w:rFonts w:asciiTheme="minorHAnsi" w:hAnsiTheme="minorHAnsi"/>
          <w:sz w:val="22"/>
          <w:szCs w:val="22"/>
        </w:rPr>
        <w:t>ů</w:t>
      </w:r>
      <w:r w:rsidRPr="0021416C">
        <w:rPr>
          <w:rFonts w:asciiTheme="minorHAnsi" w:hAnsiTheme="minorHAnsi"/>
          <w:sz w:val="22"/>
          <w:szCs w:val="22"/>
        </w:rPr>
        <w:t>,</w:t>
      </w:r>
    </w:p>
    <w:p w14:paraId="0AD37DD9" w14:textId="77777777" w:rsidR="00275BE7" w:rsidRPr="00DE72B1" w:rsidRDefault="00275BE7" w:rsidP="00275BE7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DE72B1">
        <w:rPr>
          <w:rFonts w:asciiTheme="minorHAnsi" w:hAnsiTheme="minorHAnsi"/>
          <w:sz w:val="22"/>
          <w:szCs w:val="22"/>
        </w:rPr>
        <w:t>provádění požadovaných softwarových úprav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DE72B1">
        <w:rPr>
          <w:rFonts w:asciiTheme="minorHAnsi" w:hAnsiTheme="minorHAnsi"/>
          <w:sz w:val="22"/>
          <w:szCs w:val="22"/>
        </w:rPr>
        <w:t>technickou podporu aplikačního prostředí softwarových produktů.</w:t>
      </w:r>
    </w:p>
    <w:p w14:paraId="6E8FA7D3" w14:textId="77777777" w:rsidR="00275BE7" w:rsidRPr="0021416C" w:rsidRDefault="00275BE7" w:rsidP="00275BE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Podpora běžného provozu zahrnuje:</w:t>
      </w:r>
    </w:p>
    <w:p w14:paraId="18263A1F" w14:textId="77777777" w:rsidR="00275BE7" w:rsidRPr="0021416C" w:rsidRDefault="00275BE7" w:rsidP="00275BE7">
      <w:pPr>
        <w:spacing w:before="120"/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podporu při řešení provozních problémů přímo souvisejících se systémem ve formě konzultací věcnému i technickému správci </w:t>
      </w:r>
      <w:r>
        <w:rPr>
          <w:rFonts w:asciiTheme="minorHAnsi" w:hAnsiTheme="minorHAnsi"/>
          <w:sz w:val="22"/>
          <w:szCs w:val="22"/>
        </w:rPr>
        <w:t>zahrnující návody a rady pro použití a optimalizaci systému</w:t>
      </w:r>
      <w:r w:rsidRPr="0021416C">
        <w:rPr>
          <w:rFonts w:asciiTheme="minorHAnsi" w:hAnsiTheme="minorHAnsi"/>
          <w:sz w:val="22"/>
          <w:szCs w:val="22"/>
        </w:rPr>
        <w:t>,</w:t>
      </w:r>
    </w:p>
    <w:p w14:paraId="0D908378" w14:textId="77777777" w:rsidR="00275BE7" w:rsidRPr="0021416C" w:rsidRDefault="00275BE7" w:rsidP="00275BE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>odstraňování pozáručních vad,</w:t>
      </w:r>
    </w:p>
    <w:p w14:paraId="7C103BA7" w14:textId="77777777" w:rsidR="00275BE7" w:rsidRPr="0021416C" w:rsidRDefault="00275BE7" w:rsidP="00275BE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c)</w:t>
      </w:r>
      <w:r w:rsidRPr="0021416C">
        <w:rPr>
          <w:rFonts w:asciiTheme="minorHAnsi" w:hAnsiTheme="minorHAnsi"/>
          <w:sz w:val="22"/>
          <w:szCs w:val="22"/>
        </w:rPr>
        <w:tab/>
        <w:t xml:space="preserve">odstraňování mimozáručních vad, </w:t>
      </w:r>
    </w:p>
    <w:p w14:paraId="15CD6431" w14:textId="34C448D9" w:rsidR="00275BE7" w:rsidRDefault="00275BE7" w:rsidP="00275BE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d)</w:t>
      </w:r>
      <w:r w:rsidRPr="0021416C">
        <w:rPr>
          <w:rFonts w:asciiTheme="minorHAnsi" w:hAnsiTheme="minorHAnsi"/>
          <w:sz w:val="22"/>
          <w:szCs w:val="22"/>
        </w:rPr>
        <w:tab/>
        <w:t xml:space="preserve">řešení havarijních situací. Havarijní situací při provozu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 se rozumí stav, kdy je systém nefunkční a nelze ho uvést do funkčního stavu v rámci konzultací dle písm. a). Objednatel má právo označit provoz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 za havarijní situaci</w:t>
      </w:r>
      <w:r>
        <w:rPr>
          <w:rFonts w:asciiTheme="minorHAnsi" w:hAnsiTheme="minorHAnsi"/>
          <w:sz w:val="22"/>
          <w:szCs w:val="22"/>
        </w:rPr>
        <w:t>,</w:t>
      </w:r>
    </w:p>
    <w:p w14:paraId="03895C49" w14:textId="77777777" w:rsidR="00275BE7" w:rsidRDefault="00275BE7" w:rsidP="00275BE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</w:t>
      </w:r>
      <w:r>
        <w:rPr>
          <w:rFonts w:asciiTheme="minorHAnsi" w:hAnsiTheme="minorHAnsi"/>
          <w:sz w:val="22"/>
          <w:szCs w:val="22"/>
        </w:rPr>
        <w:tab/>
        <w:t xml:space="preserve">provádění softwarových prací a technické podpory dle </w:t>
      </w:r>
      <w:r w:rsidRPr="00DE72B1">
        <w:rPr>
          <w:rFonts w:asciiTheme="minorHAnsi" w:hAnsiTheme="minorHAnsi"/>
          <w:sz w:val="22"/>
          <w:szCs w:val="22"/>
        </w:rPr>
        <w:t xml:space="preserve">odst. 3 písm. </w:t>
      </w:r>
      <w:r>
        <w:rPr>
          <w:rFonts w:asciiTheme="minorHAnsi" w:hAnsiTheme="minorHAnsi"/>
          <w:sz w:val="22"/>
          <w:szCs w:val="22"/>
        </w:rPr>
        <w:t>b), c</w:t>
      </w:r>
      <w:r w:rsidRPr="00DE72B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 odst. 4. a), b), c) v rozsahu 10 hodin týdně.</w:t>
      </w:r>
    </w:p>
    <w:p w14:paraId="47A5FDA3" w14:textId="77777777" w:rsidR="00275BE7" w:rsidRPr="0021416C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3.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>
        <w:rPr>
          <w:rFonts w:asciiTheme="minorHAnsi" w:hAnsiTheme="minorHAnsi"/>
          <w:sz w:val="22"/>
          <w:szCs w:val="22"/>
        </w:rPr>
        <w:t xml:space="preserve">softwaru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46003AFE" w14:textId="441CBA34" w:rsidR="00275BE7" w:rsidRPr="0021416C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 vzniklé v souvislosti se změnou právních předpisů,</w:t>
      </w:r>
    </w:p>
    <w:p w14:paraId="11E407E1" w14:textId="75CCAD87" w:rsidR="00275BE7" w:rsidRPr="0021416C" w:rsidRDefault="00275BE7" w:rsidP="00275BE7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 vzniklé na základě organizačních a technických změn u objednatele a změn vnitřních předpisů objednatele,</w:t>
      </w:r>
    </w:p>
    <w:p w14:paraId="740F01E6" w14:textId="77777777" w:rsidR="00275BE7" w:rsidRPr="0021416C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c)</w:t>
      </w:r>
      <w:r w:rsidRPr="0021416C">
        <w:rPr>
          <w:rFonts w:asciiTheme="minorHAnsi" w:hAnsiTheme="minorHAnsi"/>
          <w:sz w:val="22"/>
          <w:szCs w:val="22"/>
        </w:rPr>
        <w:tab/>
        <w:t>aktualizace aplikace spojené se změnou systémového prostředí objednatele.</w:t>
      </w:r>
    </w:p>
    <w:p w14:paraId="7EC8D979" w14:textId="77777777" w:rsidR="00275BE7" w:rsidRPr="0021416C" w:rsidRDefault="00275BE7" w:rsidP="00275BE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4.</w:t>
      </w:r>
      <w:r w:rsidRPr="0021416C">
        <w:rPr>
          <w:rFonts w:asciiTheme="minorHAnsi" w:hAnsiTheme="minorHAnsi"/>
          <w:sz w:val="22"/>
          <w:szCs w:val="22"/>
        </w:rPr>
        <w:tab/>
        <w:t xml:space="preserve">Softwarové úpravy </w:t>
      </w:r>
      <w:r>
        <w:rPr>
          <w:rFonts w:asciiTheme="minorHAnsi" w:hAnsiTheme="minorHAnsi"/>
          <w:sz w:val="22"/>
          <w:szCs w:val="22"/>
        </w:rPr>
        <w:t xml:space="preserve">a technická podpora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7A4C0026" w14:textId="05087496" w:rsidR="00275BE7" w:rsidRPr="0021416C" w:rsidRDefault="00275BE7" w:rsidP="00275BE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softwarové </w:t>
      </w:r>
      <w:r w:rsidRPr="0021416C">
        <w:rPr>
          <w:rFonts w:asciiTheme="minorHAnsi" w:hAnsiTheme="minorHAnsi"/>
          <w:sz w:val="22"/>
          <w:szCs w:val="22"/>
        </w:rPr>
        <w:t xml:space="preserve">úpravy funkcionality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997E4D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, které neovlivňují celkovou filozofii a datovou stavbu systému, </w:t>
      </w:r>
    </w:p>
    <w:p w14:paraId="50AEA21F" w14:textId="77777777" w:rsidR="00275BE7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softwarové</w:t>
      </w:r>
      <w:r w:rsidRPr="0021416C">
        <w:rPr>
          <w:rFonts w:asciiTheme="minorHAnsi" w:hAnsiTheme="minorHAnsi"/>
          <w:sz w:val="22"/>
          <w:szCs w:val="22"/>
        </w:rPr>
        <w:t xml:space="preserve"> úpravy tiskových výstupů, doplnění</w:t>
      </w:r>
      <w:r>
        <w:rPr>
          <w:rFonts w:asciiTheme="minorHAnsi" w:hAnsiTheme="minorHAnsi"/>
          <w:sz w:val="22"/>
          <w:szCs w:val="22"/>
        </w:rPr>
        <w:t xml:space="preserve"> funkčnosti a jiné drobné změny,</w:t>
      </w:r>
    </w:p>
    <w:p w14:paraId="568E63E4" w14:textId="77777777" w:rsidR="00275BE7" w:rsidRDefault="00275BE7" w:rsidP="00275BE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1416C">
        <w:rPr>
          <w:rFonts w:asciiTheme="minorHAnsi" w:hAnsiTheme="minorHAnsi"/>
          <w:sz w:val="22"/>
          <w:szCs w:val="22"/>
        </w:rPr>
        <w:t>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technickou podporu související s provozem aplikačního prostředí softwarového produktu.</w:t>
      </w:r>
    </w:p>
    <w:p w14:paraId="2F9AF97F" w14:textId="77777777" w:rsidR="00275BE7" w:rsidRPr="0021416C" w:rsidRDefault="00275BE7" w:rsidP="00275BE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762448B" w14:textId="77777777" w:rsidR="00275BE7" w:rsidRPr="0021416C" w:rsidRDefault="00275BE7" w:rsidP="00275BE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FEC664F" w14:textId="77777777" w:rsidR="00275BE7" w:rsidRPr="0021416C" w:rsidRDefault="00275BE7" w:rsidP="00275BE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</w:t>
      </w:r>
    </w:p>
    <w:p w14:paraId="6B1DA80F" w14:textId="77777777" w:rsidR="00275BE7" w:rsidRPr="0021416C" w:rsidRDefault="00275BE7" w:rsidP="00275BE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Místo a způsob plnění</w:t>
      </w:r>
    </w:p>
    <w:p w14:paraId="6BC52C9A" w14:textId="77777777" w:rsidR="00275BE7" w:rsidRPr="0021416C" w:rsidRDefault="00275BE7" w:rsidP="00275BE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Konzultace v rámci provozní podpory budou poskytovány telefonicky nebo e-mailem mezi kontaktními osobami podle čl. VI odst. 3 této smlouvy. Případné změny v uvedených kontaktech oznámí poskytovatel objednateli písemně předem.</w:t>
      </w:r>
    </w:p>
    <w:p w14:paraId="064CF22E" w14:textId="77777777" w:rsidR="00275BE7" w:rsidRPr="0021416C" w:rsidRDefault="00275BE7" w:rsidP="00275BE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Ostatní práce podle této smlouvy budou dle okolností a dohody obou stran poskytovány v sídle objednatele</w:t>
      </w:r>
      <w:r>
        <w:rPr>
          <w:rFonts w:asciiTheme="minorHAnsi" w:hAnsiTheme="minorHAnsi"/>
          <w:sz w:val="22"/>
          <w:szCs w:val="22"/>
        </w:rPr>
        <w:t xml:space="preserve"> nebo poskytovatele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50F38748" w14:textId="77777777" w:rsidR="00275BE7" w:rsidRDefault="00275BE7" w:rsidP="00275BE7">
      <w:pPr>
        <w:jc w:val="both"/>
        <w:rPr>
          <w:rFonts w:asciiTheme="minorHAnsi" w:hAnsiTheme="minorHAnsi"/>
          <w:sz w:val="22"/>
          <w:szCs w:val="22"/>
        </w:rPr>
      </w:pPr>
    </w:p>
    <w:p w14:paraId="2999B451" w14:textId="77777777" w:rsidR="00275BE7" w:rsidRPr="0021416C" w:rsidRDefault="00275BE7" w:rsidP="00275BE7">
      <w:pPr>
        <w:jc w:val="both"/>
        <w:rPr>
          <w:rFonts w:asciiTheme="minorHAnsi" w:hAnsiTheme="minorHAnsi"/>
          <w:sz w:val="22"/>
          <w:szCs w:val="22"/>
        </w:rPr>
      </w:pPr>
    </w:p>
    <w:p w14:paraId="08A75521" w14:textId="77777777" w:rsidR="00275BE7" w:rsidRPr="0021416C" w:rsidRDefault="00275BE7" w:rsidP="00275BE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III</w:t>
      </w:r>
    </w:p>
    <w:p w14:paraId="16799454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Požadavky na provozní podporu, k</w:t>
      </w:r>
      <w:r w:rsidRPr="0021416C">
        <w:rPr>
          <w:rFonts w:asciiTheme="minorHAnsi" w:hAnsiTheme="minorHAnsi"/>
          <w:b/>
          <w:sz w:val="22"/>
          <w:szCs w:val="22"/>
        </w:rPr>
        <w:t>ategorizace vad a lhůty jejich odstraňování</w:t>
      </w:r>
    </w:p>
    <w:p w14:paraId="513C1CFA" w14:textId="147E933C" w:rsidR="00275BE7" w:rsidRPr="0021416C" w:rsidRDefault="00275BE7" w:rsidP="009819B3">
      <w:pPr>
        <w:numPr>
          <w:ilvl w:val="0"/>
          <w:numId w:val="2"/>
        </w:numPr>
        <w:tabs>
          <w:tab w:val="left" w:pos="8080"/>
        </w:tabs>
        <w:spacing w:before="12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Podpora běžného provozu bude poskytována v pracovních dnech v době od 8.00 do 1</w:t>
      </w:r>
      <w:r w:rsidR="00FF6D6E">
        <w:rPr>
          <w:rFonts w:asciiTheme="minorHAnsi" w:hAnsiTheme="minorHAnsi"/>
          <w:sz w:val="22"/>
          <w:szCs w:val="22"/>
        </w:rPr>
        <w:t>5</w:t>
      </w:r>
      <w:r w:rsidRPr="0021416C">
        <w:rPr>
          <w:rFonts w:asciiTheme="minorHAnsi" w:hAnsiTheme="minorHAnsi"/>
          <w:sz w:val="22"/>
          <w:szCs w:val="22"/>
        </w:rPr>
        <w:t>.</w:t>
      </w:r>
      <w:r w:rsidR="00FF6D6E">
        <w:rPr>
          <w:rFonts w:asciiTheme="minorHAnsi" w:hAnsiTheme="minorHAnsi"/>
          <w:sz w:val="22"/>
          <w:szCs w:val="22"/>
        </w:rPr>
        <w:t>3</w:t>
      </w:r>
      <w:r w:rsidRPr="0021416C">
        <w:rPr>
          <w:rFonts w:asciiTheme="minorHAnsi" w:hAnsiTheme="minorHAnsi"/>
          <w:sz w:val="22"/>
          <w:szCs w:val="22"/>
        </w:rPr>
        <w:t>0 hod. V </w:t>
      </w:r>
      <w:r w:rsidR="002F56F6">
        <w:rPr>
          <w:rFonts w:asciiTheme="minorHAnsi" w:hAnsiTheme="minorHAnsi"/>
          <w:sz w:val="22"/>
          <w:szCs w:val="22"/>
        </w:rPr>
        <w:t>dohodnutém</w:t>
      </w:r>
      <w:r w:rsidRPr="0021416C">
        <w:rPr>
          <w:rFonts w:asciiTheme="minorHAnsi" w:hAnsiTheme="minorHAnsi"/>
          <w:sz w:val="22"/>
          <w:szCs w:val="22"/>
        </w:rPr>
        <w:t xml:space="preserve"> čase budou </w:t>
      </w:r>
      <w:r>
        <w:rPr>
          <w:rFonts w:asciiTheme="minorHAnsi" w:hAnsiTheme="minorHAnsi"/>
          <w:sz w:val="22"/>
          <w:szCs w:val="22"/>
        </w:rPr>
        <w:t xml:space="preserve">také </w:t>
      </w:r>
      <w:r w:rsidRPr="0021416C">
        <w:rPr>
          <w:rFonts w:asciiTheme="minorHAnsi" w:hAnsiTheme="minorHAnsi"/>
          <w:sz w:val="22"/>
          <w:szCs w:val="22"/>
        </w:rPr>
        <w:t>předávány aktualizace</w:t>
      </w:r>
      <w:r w:rsidR="009D5AA8">
        <w:rPr>
          <w:rFonts w:asciiTheme="minorHAnsi" w:hAnsiTheme="minorHAnsi"/>
          <w:sz w:val="22"/>
          <w:szCs w:val="22"/>
        </w:rPr>
        <w:t xml:space="preserve"> software</w:t>
      </w:r>
      <w:r w:rsidRPr="0021416C">
        <w:rPr>
          <w:rFonts w:asciiTheme="minorHAnsi" w:hAnsiTheme="minorHAnsi"/>
          <w:sz w:val="22"/>
          <w:szCs w:val="22"/>
        </w:rPr>
        <w:t xml:space="preserve">. </w:t>
      </w:r>
    </w:p>
    <w:p w14:paraId="0A308115" w14:textId="77777777" w:rsidR="00275BE7" w:rsidRPr="0021416C" w:rsidRDefault="00275BE7" w:rsidP="009819B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průběžně vést, s výjimkou aktualizací podle čl. I odst. 3,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 záručních vad výkaz práce schvaluje objednatel. Výkaz práce bude přílohou příslušného daňového dokladu</w:t>
      </w:r>
      <w:r>
        <w:rPr>
          <w:rFonts w:asciiTheme="minorHAnsi" w:hAnsiTheme="minorHAnsi"/>
          <w:sz w:val="22"/>
          <w:szCs w:val="22"/>
        </w:rPr>
        <w:t xml:space="preserve"> dle čl. IV odst. 2 a odst. 3.</w:t>
      </w:r>
    </w:p>
    <w:p w14:paraId="01D4C971" w14:textId="7E5BE76E" w:rsidR="00275BE7" w:rsidRPr="0021416C" w:rsidRDefault="00275BE7" w:rsidP="00275BE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Závady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Pr="0021416C">
        <w:rPr>
          <w:rFonts w:asciiTheme="minorHAnsi" w:hAnsiTheme="minorHAnsi"/>
          <w:sz w:val="22"/>
          <w:szCs w:val="22"/>
        </w:rPr>
        <w:t xml:space="preserve"> budou podle závažnosti členěny do dvou kategorií:</w:t>
      </w:r>
    </w:p>
    <w:p w14:paraId="5B409A1D" w14:textId="77777777" w:rsidR="00275BE7" w:rsidRPr="0021416C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závažnost 1:</w:t>
      </w:r>
    </w:p>
    <w:p w14:paraId="58652EDE" w14:textId="048E2023" w:rsidR="00275BE7" w:rsidRPr="00553302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="00BF7080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je kompletně nefunkční a svou činností ohrožuje chod systému, na kterém je provozován, jinak také Havarijní situace.</w:t>
      </w:r>
    </w:p>
    <w:p w14:paraId="3CC3CD72" w14:textId="77777777" w:rsidR="00275BE7" w:rsidRPr="0021416C" w:rsidRDefault="00275BE7" w:rsidP="00275BE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závažnost 2:</w:t>
      </w:r>
    </w:p>
    <w:p w14:paraId="3EAD5D3D" w14:textId="2DC5D2B3" w:rsidR="00275BE7" w:rsidRPr="0021416C" w:rsidRDefault="00275BE7" w:rsidP="00275BE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některé funkce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="00BF7080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nelze použít, </w:t>
      </w:r>
    </w:p>
    <w:p w14:paraId="1BDECA4C" w14:textId="77777777" w:rsidR="00275BE7" w:rsidRPr="0021416C" w:rsidRDefault="00275BE7" w:rsidP="00275BE7">
      <w:pPr>
        <w:ind w:left="1066"/>
        <w:jc w:val="both"/>
        <w:rPr>
          <w:rFonts w:asciiTheme="minorHAnsi" w:hAnsiTheme="minorHAnsi"/>
          <w:sz w:val="22"/>
          <w:szCs w:val="22"/>
        </w:rPr>
      </w:pPr>
    </w:p>
    <w:p w14:paraId="4D0396FB" w14:textId="3D8E8AC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Ohlášení závad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="00BF7080">
        <w:rPr>
          <w:rFonts w:asciiTheme="minorHAnsi" w:hAnsiTheme="minorHAnsi"/>
          <w:sz w:val="22"/>
          <w:szCs w:val="22"/>
        </w:rPr>
        <w:t>WISPI</w:t>
      </w:r>
      <w:r w:rsidR="00BF7080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musí být provedeno elektronickou poštou na adre</w:t>
      </w:r>
      <w:r w:rsidR="00BF7080">
        <w:rPr>
          <w:rFonts w:asciiTheme="minorHAnsi" w:hAnsiTheme="minorHAnsi"/>
          <w:sz w:val="22"/>
          <w:szCs w:val="22"/>
        </w:rPr>
        <w:t>se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BF7080">
        <w:rPr>
          <w:rFonts w:asciiTheme="minorHAnsi" w:hAnsiTheme="minorHAnsi"/>
          <w:sz w:val="22"/>
          <w:szCs w:val="22"/>
        </w:rPr>
        <w:br/>
        <w:t>helpesk@bach.cz</w:t>
      </w:r>
      <w:r w:rsidRPr="0021416C">
        <w:rPr>
          <w:rFonts w:asciiTheme="minorHAnsi" w:hAnsiTheme="minorHAnsi"/>
          <w:sz w:val="22"/>
          <w:szCs w:val="22"/>
        </w:rPr>
        <w:t xml:space="preserve">. V oznámení závady musí být závada popsána a vymezena její závažnost. </w:t>
      </w:r>
    </w:p>
    <w:p w14:paraId="1DC3FF11" w14:textId="77777777" w:rsidR="00275BE7" w:rsidRPr="0021416C" w:rsidRDefault="00275BE7" w:rsidP="005A007A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se zavazuje zahájit řešení a odstraňování „závad závažnosti 1“ (havarijní situace) ve lhůtě 24 hodin od okamžiku oznámení jejího vzniku způsobem uvedeným v odst. 4. V odstraňování havárie bude poskytovatel pokračovat bez neodůvodněného přerušení až do jejího odstranění, a to i mimo pracovní dobu. Poskytovatel se zavazuje vyřešit „závad</w:t>
      </w:r>
      <w:r>
        <w:rPr>
          <w:rFonts w:asciiTheme="minorHAnsi" w:hAnsiTheme="minorHAnsi"/>
          <w:sz w:val="22"/>
          <w:szCs w:val="22"/>
        </w:rPr>
        <w:t>y</w:t>
      </w:r>
      <w:r w:rsidRPr="0021416C">
        <w:rPr>
          <w:rFonts w:asciiTheme="minorHAnsi" w:hAnsiTheme="minorHAnsi"/>
          <w:sz w:val="22"/>
          <w:szCs w:val="22"/>
        </w:rPr>
        <w:t xml:space="preserve"> závažnosti 1“ (havarijní situaci) do 48 hodin od okamžiku ohlášení havarijní situace způsobem uvedeným odst. 4. Lhůty uvedené v tomto odstavci běží pouze v pracovní dny.</w:t>
      </w:r>
    </w:p>
    <w:p w14:paraId="031CE787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Poskytovatel se zavazuje ve lhůtě do 72 hodin (v pracovních dnech) u „závad závažnosti 2“ zahájit odstraňování závady a sdělit to elektronickou poštou objednateli s oznámením lhůty na odstranění závady.</w:t>
      </w:r>
    </w:p>
    <w:p w14:paraId="06EAC9F0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Lhůta dle odst. 5 a 6 počíná plynout okamžikem potvrzen</w:t>
      </w:r>
      <w:r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 e-mailového ohlášení </w:t>
      </w:r>
      <w:r>
        <w:rPr>
          <w:rFonts w:asciiTheme="minorHAnsi" w:hAnsiTheme="minorHAnsi"/>
          <w:sz w:val="22"/>
          <w:szCs w:val="22"/>
        </w:rPr>
        <w:t xml:space="preserve">zaslaného </w:t>
      </w:r>
      <w:r w:rsidRPr="0021416C">
        <w:rPr>
          <w:rFonts w:asciiTheme="minorHAnsi" w:hAnsiTheme="minorHAnsi"/>
          <w:sz w:val="22"/>
          <w:szCs w:val="22"/>
        </w:rPr>
        <w:t>objednatelem</w:t>
      </w:r>
      <w:r>
        <w:rPr>
          <w:rFonts w:asciiTheme="minorHAnsi" w:hAnsiTheme="minorHAnsi"/>
          <w:sz w:val="22"/>
          <w:szCs w:val="22"/>
        </w:rPr>
        <w:t>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 případě, že nedojde k potvrzení, se jako termín stanovuje následující pracovní den s časem 8:00.</w:t>
      </w:r>
    </w:p>
    <w:p w14:paraId="7851AFE3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 odstranění vady závažnosti 1 (havarijní situace) bude oběma stranami podepsán předávací protokol. V ostatních případech objednatel potvrdí převzetí opravy písemně nebo elektronickou poštou. Za okamžik odstranění vady se považuje nainstalování opravy poskytovatelem případně předání opravy objednateli k instalaci. Opravou se rozumí programové vybavení nebo nastavení parametrů odstraňující příslušnou vadu.</w:t>
      </w:r>
    </w:p>
    <w:p w14:paraId="70D59508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oprávněn odmítnout převzetí opravy, pokud nebude provedena řádně v souladu s touto smlouvou a ve sjednané kvalitě, přičemž v takovém případě objednatel důvody odmítnutí převzetí díla písemně poskytovateli sdělí, a to nejpozději do dvou (2) pracovních dnů od předání opravy. Na následné opravy se použijí výše uvedená ustanovení tohoto článku.</w:t>
      </w:r>
    </w:p>
    <w:p w14:paraId="4CC35575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7CB24596" w14:textId="77777777" w:rsidR="00275BE7" w:rsidRPr="0021416C" w:rsidRDefault="00275BE7" w:rsidP="009819B3">
      <w:pPr>
        <w:numPr>
          <w:ilvl w:val="0"/>
          <w:numId w:val="2"/>
        </w:numPr>
        <w:spacing w:after="240"/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Lhůty na plnění podle čl. I odst. 3 písm. b) a c) sjednají smluvní strany dohodou pro každý případ samostatně.</w:t>
      </w:r>
    </w:p>
    <w:p w14:paraId="5E2494C2" w14:textId="77777777" w:rsidR="00275BE7" w:rsidRPr="0021416C" w:rsidRDefault="00275BE7" w:rsidP="00275BE7">
      <w:pPr>
        <w:numPr>
          <w:ilvl w:val="0"/>
          <w:numId w:val="2"/>
        </w:numPr>
        <w:jc w:val="both"/>
        <w:rPr>
          <w:rFonts w:asciiTheme="minorHAnsi" w:hAnsiTheme="minorHAnsi"/>
          <w:strike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konzultace:</w:t>
      </w:r>
    </w:p>
    <w:p w14:paraId="3C6BCDB0" w14:textId="77777777" w:rsidR="00275BE7" w:rsidRPr="0021416C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konzultace telefonicky nebo e-mailem,</w:t>
      </w:r>
    </w:p>
    <w:p w14:paraId="0EBEB268" w14:textId="77777777" w:rsidR="00275BE7" w:rsidRPr="0021416C" w:rsidRDefault="00275BE7" w:rsidP="00275BE7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24 hod. (v pracovní dny) kontaktuje objednatele a poskytne příslušnou konzultaci přímo nebo navrhne další postup řešení.</w:t>
      </w:r>
    </w:p>
    <w:p w14:paraId="44CEEE9D" w14:textId="77777777" w:rsidR="00275BE7" w:rsidRPr="0021416C" w:rsidRDefault="00275BE7" w:rsidP="00275BE7">
      <w:pPr>
        <w:numPr>
          <w:ilvl w:val="0"/>
          <w:numId w:val="2"/>
        </w:numPr>
        <w:spacing w:before="12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softwarovou úpravu:</w:t>
      </w:r>
    </w:p>
    <w:p w14:paraId="51A4C4AA" w14:textId="77777777" w:rsidR="00275BE7" w:rsidRPr="0021416C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softwarovou úpravu e-mailem nebo předloží poskytovateli při osobním jednání,</w:t>
      </w:r>
    </w:p>
    <w:p w14:paraId="3919A079" w14:textId="77777777" w:rsidR="00275BE7" w:rsidRPr="0021416C" w:rsidRDefault="00275BE7" w:rsidP="00275BE7">
      <w:pPr>
        <w:numPr>
          <w:ilvl w:val="0"/>
          <w:numId w:val="11"/>
        </w:numPr>
        <w:spacing w:before="12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72 hod. (v pracovní dny) kontaktuje objednatele a navrhne postup řešení včetně předpokládané finanční náročnosti.</w:t>
      </w:r>
    </w:p>
    <w:p w14:paraId="272E1F52" w14:textId="77777777" w:rsidR="00275BE7" w:rsidRPr="0021416C" w:rsidRDefault="00275BE7" w:rsidP="00275BE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2F744CB4" w14:textId="77777777" w:rsidR="00275BE7" w:rsidRPr="0021416C" w:rsidRDefault="00275BE7" w:rsidP="00275BE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1BAF6CE9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IV</w:t>
      </w:r>
    </w:p>
    <w:p w14:paraId="33F1E01E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Cena a platební podmínky</w:t>
      </w:r>
    </w:p>
    <w:p w14:paraId="612F9E96" w14:textId="467702A8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Cena za plnění dle čl. I odst. 2 písm. a), b)</w:t>
      </w:r>
      <w:r>
        <w:rPr>
          <w:rFonts w:asciiTheme="minorHAnsi" w:hAnsiTheme="minorHAnsi"/>
          <w:sz w:val="22"/>
          <w:szCs w:val="22"/>
        </w:rPr>
        <w:t>, e)</w:t>
      </w:r>
      <w:r w:rsidRPr="0021416C">
        <w:rPr>
          <w:rFonts w:asciiTheme="minorHAnsi" w:hAnsiTheme="minorHAnsi"/>
          <w:sz w:val="22"/>
          <w:szCs w:val="22"/>
        </w:rPr>
        <w:t xml:space="preserve"> a odst. 3 písm. a) činí čtvrtletně </w:t>
      </w:r>
      <w:r w:rsidR="001F3FC0">
        <w:rPr>
          <w:rFonts w:asciiTheme="minorHAnsi" w:hAnsiTheme="minorHAnsi"/>
          <w:sz w:val="22"/>
          <w:szCs w:val="22"/>
        </w:rPr>
        <w:t>4.800</w:t>
      </w:r>
      <w:r w:rsidRPr="0021416C">
        <w:rPr>
          <w:rFonts w:asciiTheme="minorHAnsi" w:hAnsiTheme="minorHAnsi"/>
          <w:sz w:val="22"/>
          <w:szCs w:val="22"/>
        </w:rPr>
        <w:t xml:space="preserve">,- Kč bez DPH. </w:t>
      </w:r>
    </w:p>
    <w:p w14:paraId="7AE3C977" w14:textId="1F4170D4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Cena za plnění dle čl. I odst. 2 písm. d) pokud je havárie způsobena objednatelem</w:t>
      </w:r>
      <w:r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bude stanovena jako s</w:t>
      </w:r>
      <w:r>
        <w:rPr>
          <w:rFonts w:asciiTheme="minorHAnsi" w:hAnsiTheme="minorHAnsi"/>
          <w:sz w:val="22"/>
          <w:szCs w:val="22"/>
        </w:rPr>
        <w:t xml:space="preserve">oučin hodinové sazby ve výši </w:t>
      </w:r>
      <w:r w:rsidR="00043773">
        <w:rPr>
          <w:rFonts w:asciiTheme="minorHAnsi" w:hAnsiTheme="minorHAnsi"/>
          <w:sz w:val="22"/>
          <w:szCs w:val="22"/>
        </w:rPr>
        <w:t>1.500</w:t>
      </w:r>
      <w:r w:rsidRPr="0021416C">
        <w:rPr>
          <w:rFonts w:asciiTheme="minorHAnsi" w:hAnsiTheme="minorHAnsi"/>
          <w:sz w:val="22"/>
          <w:szCs w:val="22"/>
        </w:rPr>
        <w:t>,- Kč bez DPH a počtu skutečně odpracovaných hodin.</w:t>
      </w:r>
    </w:p>
    <w:p w14:paraId="0FB4C66E" w14:textId="6A2607A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dle čl. I odst. </w:t>
      </w:r>
      <w:r>
        <w:rPr>
          <w:rFonts w:asciiTheme="minorHAnsi" w:hAnsiTheme="minorHAnsi"/>
          <w:sz w:val="22"/>
          <w:szCs w:val="22"/>
        </w:rPr>
        <w:t xml:space="preserve">2 písm. c) a odst. </w:t>
      </w:r>
      <w:r w:rsidRPr="0021416C">
        <w:rPr>
          <w:rFonts w:asciiTheme="minorHAnsi" w:hAnsiTheme="minorHAnsi"/>
          <w:sz w:val="22"/>
          <w:szCs w:val="22"/>
        </w:rPr>
        <w:t>3 písm. b)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1416C">
        <w:rPr>
          <w:rFonts w:asciiTheme="minorHAnsi" w:hAnsiTheme="minorHAnsi"/>
          <w:sz w:val="22"/>
          <w:szCs w:val="22"/>
        </w:rPr>
        <w:t xml:space="preserve">c) </w:t>
      </w:r>
      <w:r>
        <w:rPr>
          <w:rFonts w:asciiTheme="minorHAnsi" w:hAnsiTheme="minorHAnsi"/>
          <w:sz w:val="22"/>
          <w:szCs w:val="22"/>
        </w:rPr>
        <w:t xml:space="preserve">a odst. 4 písm. a), b), c) </w:t>
      </w:r>
      <w:r w:rsidRPr="0021416C">
        <w:rPr>
          <w:rFonts w:asciiTheme="minorHAnsi" w:hAnsiTheme="minorHAnsi"/>
          <w:sz w:val="22"/>
          <w:szCs w:val="22"/>
        </w:rPr>
        <w:t xml:space="preserve">bude stanovena jako součin hodinové sazby ve výši </w:t>
      </w:r>
      <w:r w:rsidR="00043773">
        <w:rPr>
          <w:rFonts w:asciiTheme="minorHAnsi" w:hAnsiTheme="minorHAnsi"/>
          <w:sz w:val="22"/>
          <w:szCs w:val="22"/>
        </w:rPr>
        <w:t>900</w:t>
      </w:r>
      <w:r w:rsidRPr="0021416C">
        <w:rPr>
          <w:rFonts w:asciiTheme="minorHAnsi" w:hAnsiTheme="minorHAnsi"/>
          <w:sz w:val="22"/>
          <w:szCs w:val="22"/>
        </w:rPr>
        <w:t>,- Kč bez DPH a počtu skutečně odpracovaných hodin.</w:t>
      </w:r>
    </w:p>
    <w:p w14:paraId="252D2887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Daňový doklad na cenu plnění podle odst. 1 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50789038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Daňový doklad na cenu plnění podle odst. </w:t>
      </w:r>
      <w:r>
        <w:rPr>
          <w:rFonts w:asciiTheme="minorHAnsi" w:hAnsiTheme="minorHAnsi"/>
          <w:sz w:val="22"/>
          <w:szCs w:val="22"/>
        </w:rPr>
        <w:t xml:space="preserve">2 a </w:t>
      </w:r>
      <w:r w:rsidRPr="0021416C">
        <w:rPr>
          <w:rFonts w:asciiTheme="minorHAnsi" w:hAnsiTheme="minorHAnsi"/>
          <w:sz w:val="22"/>
          <w:szCs w:val="22"/>
        </w:rPr>
        <w:t>3 je poskytovatel oprávněn vystavit nejdříve v den předání příslušného plnění.</w:t>
      </w:r>
    </w:p>
    <w:p w14:paraId="3C4191A1" w14:textId="4F7C5DF9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Splatnost daňových dokladů j</w:t>
      </w:r>
      <w:r w:rsidR="003555F3">
        <w:rPr>
          <w:rFonts w:asciiTheme="minorHAnsi" w:hAnsiTheme="minorHAnsi"/>
          <w:sz w:val="22"/>
          <w:szCs w:val="22"/>
        </w:rPr>
        <w:t>e třicet</w:t>
      </w:r>
      <w:r w:rsidRPr="0021416C">
        <w:rPr>
          <w:rFonts w:asciiTheme="minorHAnsi" w:hAnsiTheme="minorHAnsi"/>
          <w:sz w:val="22"/>
          <w:szCs w:val="22"/>
        </w:rPr>
        <w:t xml:space="preserve"> (</w:t>
      </w:r>
      <w:r w:rsidR="003555F3">
        <w:rPr>
          <w:rFonts w:asciiTheme="minorHAnsi" w:hAnsiTheme="minorHAnsi"/>
          <w:sz w:val="22"/>
          <w:szCs w:val="22"/>
        </w:rPr>
        <w:t>30</w:t>
      </w:r>
      <w:r w:rsidRPr="0021416C">
        <w:rPr>
          <w:rFonts w:asciiTheme="minorHAnsi" w:hAnsiTheme="minorHAnsi"/>
          <w:sz w:val="22"/>
          <w:szCs w:val="22"/>
        </w:rPr>
        <w:t xml:space="preserve">) dnů od doručení objednateli. Povinnost zaplatit je splněna odepsáním příslušné částky z účtu objednatele ve prospěch účtu poskytovatele. </w:t>
      </w:r>
    </w:p>
    <w:p w14:paraId="3A7CACCC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Daňové doklady budou vedle náležitostí stanovených zákonem č. 235/2004 Sb., o dani z přidané hodnoty v platném znění a údajů podle § 435 zák. č. 8</w:t>
      </w:r>
      <w:r w:rsidR="009D5AA8">
        <w:rPr>
          <w:rFonts w:asciiTheme="minorHAnsi" w:hAnsiTheme="minorHAnsi"/>
          <w:sz w:val="22"/>
          <w:szCs w:val="22"/>
        </w:rPr>
        <w:t xml:space="preserve">9/2012 Sb., občanského zákoníku </w:t>
      </w:r>
      <w:r w:rsidRPr="0021416C">
        <w:rPr>
          <w:rFonts w:asciiTheme="minorHAnsi" w:hAnsiTheme="minorHAnsi"/>
          <w:sz w:val="22"/>
          <w:szCs w:val="22"/>
        </w:rPr>
        <w:t xml:space="preserve">v platném znění obsahovat i evidenční číslo smlouvy. </w:t>
      </w:r>
    </w:p>
    <w:p w14:paraId="5BFDE9BF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Poskytovatel je povinen podle povahy nesprávnosti fakturu opravit nebo nově vyhotovit. V takovém případě není objednatel v prodlení se zaplacením ceny díla. Okamžikem doručení náležitě doplněné či opravené faktury začne běžet nová lhůta splatnosti faktury čtrnáct (14) dnů.</w:t>
      </w:r>
    </w:p>
    <w:p w14:paraId="36FD23D9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2854FF0B" w14:textId="77777777" w:rsidR="00275BE7" w:rsidRPr="0021416C" w:rsidRDefault="00275BE7" w:rsidP="00275BE7">
      <w:pPr>
        <w:pStyle w:val="Zkladntextodsazen2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Daňové doklady budou zasílány na adresu sídla objednatele.</w:t>
      </w:r>
    </w:p>
    <w:p w14:paraId="5FC92036" w14:textId="77777777" w:rsidR="00275BE7" w:rsidRPr="0021416C" w:rsidRDefault="00275BE7" w:rsidP="00275BE7">
      <w:pPr>
        <w:jc w:val="center"/>
        <w:rPr>
          <w:rFonts w:asciiTheme="minorHAnsi" w:hAnsiTheme="minorHAnsi"/>
          <w:sz w:val="22"/>
          <w:szCs w:val="22"/>
        </w:rPr>
      </w:pPr>
    </w:p>
    <w:p w14:paraId="41E5A1F1" w14:textId="77777777" w:rsidR="00275BE7" w:rsidRPr="0021416C" w:rsidRDefault="00275BE7" w:rsidP="00275BE7">
      <w:pPr>
        <w:jc w:val="center"/>
        <w:rPr>
          <w:rFonts w:asciiTheme="minorHAnsi" w:hAnsiTheme="minorHAnsi"/>
          <w:sz w:val="22"/>
          <w:szCs w:val="22"/>
        </w:rPr>
      </w:pPr>
    </w:p>
    <w:p w14:paraId="21826ABA" w14:textId="77777777" w:rsidR="00275BE7" w:rsidRPr="0021416C" w:rsidRDefault="00275BE7" w:rsidP="00275BE7">
      <w:pPr>
        <w:pStyle w:val="Nadpis1"/>
        <w:numPr>
          <w:ilvl w:val="0"/>
          <w:numId w:val="0"/>
        </w:numPr>
        <w:spacing w:before="0" w:after="0"/>
        <w:ind w:left="432" w:right="-284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Článek V.</w:t>
      </w:r>
    </w:p>
    <w:p w14:paraId="234522AF" w14:textId="77777777" w:rsidR="00275BE7" w:rsidRPr="0021416C" w:rsidRDefault="00275BE7" w:rsidP="00275BE7">
      <w:pPr>
        <w:pStyle w:val="Nadpis1"/>
        <w:numPr>
          <w:ilvl w:val="0"/>
          <w:numId w:val="0"/>
        </w:numPr>
        <w:spacing w:before="0" w:after="120"/>
        <w:ind w:left="432" w:right="-284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Práva duševního vlastnictví</w:t>
      </w:r>
    </w:p>
    <w:p w14:paraId="2E50677F" w14:textId="77777777" w:rsidR="00275BE7" w:rsidRPr="0021416C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se zavazuje, že při vypracování díla neporuší práva třetích osob, která těmto osobám mohou plynout z práv k duševnímu vlastnictví, zejména z autorských práv a práv průmyslového vlastnictví. Poskytovatel se zavazuje, že objednateli uhradí veškeré náklady, výdaje, škody a majetkovou i nemajetkovou újmu, které objednateli vzniknou v důsledku uplatnění práv třetích osob vůči objednateli v souvislosti s porušením povinnosti poskytovatele dle předchozí věty.  </w:t>
      </w:r>
    </w:p>
    <w:p w14:paraId="5D9F3765" w14:textId="77777777" w:rsidR="00275BE7" w:rsidRPr="0021416C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Bude-li výsledkem nebo součástí díla i dílo, které je předmětem autorských práv, práv souvisejících s právem autorským či práv pořizovatele k jím pořízené databázi, poskytuje poskytovatel jako autor ode dne předání díla na neomezenou dobu objednateli pro území celého světa nevýhradní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poskytovatel s tímto výslovně předem souhlasí. Objednatel není povinen licenci využít.</w:t>
      </w:r>
    </w:p>
    <w:p w14:paraId="401D09BD" w14:textId="77777777" w:rsidR="00275BE7" w:rsidRPr="0021416C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Bude-li výsledkem nebo součástí díla i zaměstnanecké či kolektivní dílo, které je předmětem autorských práv, práv souvisejících s právem autorským či práv pořizovatele k jím pořízené databázi, postupuje poskytovatel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Poskytovatel prohlašuje, že autor svolil i ke zveřejnění, úpravám, zpracování včetně překladu, spojení s jiným dílem, zařazení do díla souborného, k dokončení svého zaměstnaneckého díla, jakož i k tomu, aby poskytovatel uváděl zaměstnanecké dílo na veřejnost pod svým jménem, že autor výslovně souhlasil s dalším postoupením výkonu těchto práv na objednatele a z objednatele na třetí osoby. Poskytovatel prohlašuje, že všem autorům poskytl dostatečnou přiměřenou odměnu a že všechny závazky poskytovatele vůči autorovi jsou vypořádány.</w:t>
      </w:r>
    </w:p>
    <w:p w14:paraId="350B6EA7" w14:textId="77777777" w:rsidR="00275BE7" w:rsidRPr="0021416C" w:rsidRDefault="00275BE7" w:rsidP="00275BE7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výslovně prohlašuje, že je plně oprávněn disponovat právy k duševnímu vlastnictví včetně výše uvedených autorských práv, a zavazuje se za tímto účelem zajistit řádné a nerušené </w:t>
      </w:r>
      <w:r w:rsidRPr="0021416C">
        <w:rPr>
          <w:rFonts w:asciiTheme="minorHAnsi" w:hAnsiTheme="minorHAnsi"/>
          <w:sz w:val="22"/>
          <w:szCs w:val="22"/>
        </w:rPr>
        <w:lastRenderedPageBreak/>
        <w:t xml:space="preserve">užívání díla objednatelem, včetně případného zajištění dalších souhlasů a licencí od autorů děl v souladu s autorským zákonem popř. od vlastníků jiných práv duševního vlastnictví v souladu s právními předpisy. Poskytovatel se zavazuje, že objednateli uhradí veškeré náklady, výdaje, škody a majetkovou i nemajetkovou újmu, které objednateli vzniknou v důsledku toho, že objednatel nemohl dílo užívat řádně a nerušeně. </w:t>
      </w:r>
    </w:p>
    <w:p w14:paraId="12A0D217" w14:textId="77777777" w:rsidR="00275BE7" w:rsidRDefault="00275BE7" w:rsidP="00275BE7">
      <w:pPr>
        <w:jc w:val="center"/>
        <w:rPr>
          <w:rFonts w:asciiTheme="minorHAnsi" w:hAnsiTheme="minorHAnsi"/>
          <w:sz w:val="22"/>
          <w:szCs w:val="22"/>
        </w:rPr>
      </w:pPr>
    </w:p>
    <w:p w14:paraId="3EA87287" w14:textId="77777777" w:rsidR="000248A8" w:rsidRPr="0021416C" w:rsidRDefault="000248A8" w:rsidP="00275BE7">
      <w:pPr>
        <w:jc w:val="center"/>
        <w:rPr>
          <w:rFonts w:asciiTheme="minorHAnsi" w:hAnsiTheme="minorHAnsi"/>
          <w:sz w:val="22"/>
          <w:szCs w:val="22"/>
        </w:rPr>
      </w:pPr>
    </w:p>
    <w:p w14:paraId="5F3E8B65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</w:t>
      </w:r>
    </w:p>
    <w:p w14:paraId="7D76802C" w14:textId="77777777" w:rsidR="00275BE7" w:rsidRPr="0021416C" w:rsidRDefault="00275BE7" w:rsidP="00275BE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Součinnost, odpovědnost, kontaktní osoby</w:t>
      </w:r>
    </w:p>
    <w:p w14:paraId="46201A0F" w14:textId="77777777" w:rsidR="00275BE7" w:rsidRPr="0021416C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se zavazuje poskytnout poskytovateli všechny informace, všechny podklady a písemnosti, které má k dispozici a které jsou nezbytné pro činnost poskytovatele dle této smlouvy.</w:t>
      </w:r>
    </w:p>
    <w:p w14:paraId="589497E0" w14:textId="77777777" w:rsidR="00275BE7" w:rsidRPr="0021416C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neodpovídá </w:t>
      </w:r>
    </w:p>
    <w:p w14:paraId="579351D4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>
        <w:rPr>
          <w:rFonts w:asciiTheme="minorHAnsi" w:hAnsiTheme="minorHAnsi"/>
          <w:sz w:val="22"/>
          <w:szCs w:val="22"/>
        </w:rPr>
        <w:t>aplikace</w:t>
      </w:r>
      <w:r w:rsidRPr="0021416C">
        <w:rPr>
          <w:rFonts w:asciiTheme="minorHAnsi" w:hAnsiTheme="minorHAnsi"/>
          <w:sz w:val="22"/>
          <w:szCs w:val="22"/>
        </w:rPr>
        <w:t>, které vznikly na základě chybných údajů objednatele,</w:t>
      </w:r>
    </w:p>
    <w:p w14:paraId="49B7099B" w14:textId="77777777" w:rsidR="00275BE7" w:rsidRPr="0021416C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>
        <w:rPr>
          <w:rFonts w:asciiTheme="minorHAnsi" w:hAnsiTheme="minorHAnsi"/>
          <w:sz w:val="22"/>
          <w:szCs w:val="22"/>
        </w:rPr>
        <w:t>aplikace</w:t>
      </w:r>
      <w:r w:rsidRPr="0021416C">
        <w:rPr>
          <w:rFonts w:asciiTheme="minorHAnsi" w:hAnsiTheme="minorHAnsi"/>
          <w:sz w:val="22"/>
          <w:szCs w:val="22"/>
        </w:rPr>
        <w:t xml:space="preserve"> způsobené vadnou funkcí spolupracujících programů třetích stran nebo závadnou funkcí hardware použitého pro provoz systému,</w:t>
      </w:r>
    </w:p>
    <w:p w14:paraId="0DF8661D" w14:textId="77777777" w:rsidR="00275BE7" w:rsidRPr="0021416C" w:rsidRDefault="00275BE7" w:rsidP="00275BE7">
      <w:pPr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>
        <w:rPr>
          <w:rFonts w:asciiTheme="minorHAnsi" w:hAnsiTheme="minorHAnsi"/>
          <w:sz w:val="22"/>
          <w:szCs w:val="22"/>
        </w:rPr>
        <w:t>aplikace</w:t>
      </w:r>
      <w:r w:rsidRPr="0021416C">
        <w:rPr>
          <w:rFonts w:asciiTheme="minorHAnsi" w:hAnsiTheme="minorHAnsi"/>
          <w:sz w:val="22"/>
          <w:szCs w:val="22"/>
        </w:rPr>
        <w:t xml:space="preserve"> způsobené nedodržením doporučení k provozu a používání systému poskytnutých poskytovatelem v dokumentaci, v rámci technické podpory nebo při poskytování konzultací.</w:t>
      </w:r>
    </w:p>
    <w:p w14:paraId="0D72221B" w14:textId="77777777" w:rsidR="00275BE7" w:rsidRPr="0021416C" w:rsidRDefault="00275BE7" w:rsidP="00275BE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osoby:</w:t>
      </w:r>
    </w:p>
    <w:p w14:paraId="6E9328CB" w14:textId="77777777" w:rsidR="00275BE7" w:rsidRPr="0021416C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poskytovatele:</w:t>
      </w:r>
    </w:p>
    <w:p w14:paraId="1E90DC6C" w14:textId="695E3F9D" w:rsidR="00275BE7" w:rsidRPr="00BA1720" w:rsidRDefault="00BA1720" w:rsidP="00275BE7">
      <w:pPr>
        <w:spacing w:before="120"/>
        <w:ind w:left="1776"/>
        <w:rPr>
          <w:rFonts w:asciiTheme="minorHAnsi" w:hAnsiTheme="minorHAnsi"/>
          <w:sz w:val="22"/>
          <w:szCs w:val="22"/>
        </w:rPr>
      </w:pPr>
      <w:r w:rsidRPr="00BA1720">
        <w:rPr>
          <w:rFonts w:asciiTheme="minorHAnsi" w:hAnsiTheme="minorHAnsi"/>
          <w:b/>
          <w:sz w:val="22"/>
          <w:szCs w:val="22"/>
        </w:rPr>
        <w:t>Jupová Markéta, vedoucí OIVT</w:t>
      </w:r>
    </w:p>
    <w:p w14:paraId="3664EBA2" w14:textId="73261DA5" w:rsidR="00275BE7" w:rsidRPr="0021416C" w:rsidRDefault="00275BE7" w:rsidP="00275BE7">
      <w:pPr>
        <w:spacing w:before="120"/>
        <w:ind w:left="1416" w:firstLine="360"/>
        <w:rPr>
          <w:rFonts w:asciiTheme="minorHAnsi" w:hAnsiTheme="minorHAnsi"/>
          <w:sz w:val="22"/>
          <w:szCs w:val="22"/>
        </w:rPr>
      </w:pPr>
      <w:r w:rsidRPr="00BA1720">
        <w:rPr>
          <w:rFonts w:asciiTheme="minorHAnsi" w:hAnsiTheme="minorHAnsi"/>
          <w:sz w:val="22"/>
          <w:szCs w:val="22"/>
        </w:rPr>
        <w:t xml:space="preserve">e-mail: </w:t>
      </w:r>
      <w:r w:rsidR="00BA1720" w:rsidRPr="00BA1720">
        <w:rPr>
          <w:rStyle w:val="Hypertextovodkaz"/>
        </w:rPr>
        <w:t>marketa.jupova@pnhberkovice.cz</w:t>
      </w:r>
    </w:p>
    <w:p w14:paraId="58B07BDE" w14:textId="77777777" w:rsidR="00275BE7" w:rsidRPr="0021416C" w:rsidRDefault="00275BE7" w:rsidP="00275BE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14:paraId="058CE192" w14:textId="72BDF2BC" w:rsidR="00275BE7" w:rsidRPr="00553A1A" w:rsidRDefault="00BF7080" w:rsidP="00275BE7">
      <w:pPr>
        <w:spacing w:before="120"/>
        <w:ind w:left="17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Ing. Petr Placek </w:t>
      </w:r>
    </w:p>
    <w:p w14:paraId="08B6636D" w14:textId="5152DB90" w:rsidR="00275BE7" w:rsidRDefault="00275BE7" w:rsidP="00275BE7">
      <w:pPr>
        <w:spacing w:before="120"/>
        <w:ind w:left="1776"/>
        <w:rPr>
          <w:rFonts w:asciiTheme="minorHAnsi" w:hAnsiTheme="minorHAnsi"/>
          <w:sz w:val="22"/>
          <w:szCs w:val="22"/>
        </w:rPr>
      </w:pPr>
      <w:r w:rsidRPr="00553A1A"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="00BF7080" w:rsidRPr="007D5CE1">
          <w:rPr>
            <w:rStyle w:val="Hypertextovodkaz"/>
            <w:rFonts w:asciiTheme="minorHAnsi" w:hAnsiTheme="minorHAnsi"/>
            <w:sz w:val="22"/>
            <w:szCs w:val="22"/>
          </w:rPr>
          <w:t>petr.placek@bach.cz</w:t>
        </w:r>
      </w:hyperlink>
      <w:r w:rsidRPr="00553A1A">
        <w:rPr>
          <w:rFonts w:asciiTheme="minorHAnsi" w:hAnsiTheme="minorHAnsi"/>
          <w:sz w:val="22"/>
          <w:szCs w:val="22"/>
        </w:rPr>
        <w:tab/>
      </w:r>
    </w:p>
    <w:p w14:paraId="2061DD63" w14:textId="77777777" w:rsidR="00275BE7" w:rsidRPr="0021416C" w:rsidRDefault="00275BE7" w:rsidP="00275BE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 podle této smlouvy jsou také pověřenými osobami ve věci záruk a odstraňování záručních vad.</w:t>
      </w:r>
    </w:p>
    <w:p w14:paraId="6576D3A3" w14:textId="77777777" w:rsidR="00275BE7" w:rsidRDefault="00275BE7" w:rsidP="00275BE7">
      <w:pPr>
        <w:jc w:val="both"/>
        <w:rPr>
          <w:rFonts w:asciiTheme="minorHAnsi" w:hAnsiTheme="minorHAnsi"/>
          <w:sz w:val="22"/>
          <w:szCs w:val="22"/>
        </w:rPr>
      </w:pPr>
    </w:p>
    <w:p w14:paraId="306D4681" w14:textId="77777777" w:rsidR="00997E4D" w:rsidRPr="0021416C" w:rsidRDefault="00997E4D" w:rsidP="00275BE7">
      <w:pPr>
        <w:jc w:val="both"/>
        <w:rPr>
          <w:rFonts w:asciiTheme="minorHAnsi" w:hAnsiTheme="minorHAnsi"/>
          <w:sz w:val="22"/>
          <w:szCs w:val="22"/>
        </w:rPr>
      </w:pPr>
    </w:p>
    <w:p w14:paraId="1AA208A8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</w:t>
      </w:r>
    </w:p>
    <w:p w14:paraId="5532D2D9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Mlčenlivost</w:t>
      </w:r>
    </w:p>
    <w:p w14:paraId="19CFA30E" w14:textId="77777777" w:rsidR="00275BE7" w:rsidRPr="0021416C" w:rsidRDefault="00275BE7" w:rsidP="00275BE7">
      <w:pPr>
        <w:numPr>
          <w:ilvl w:val="0"/>
          <w:numId w:val="1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se zavazuje zajistit, že osoby, které se budou na plnění podílet, zachovají mlčenlivost ve vztahu ke třetím osobám o všech skutečnostech týkajících se objednatele, se kterými se seznámí v průběhu plnění této smlouvy a které nejsou běžně dostupné. Povinnost mlčenlivosti trvá i po skončení platnosti smlouvy, ledaže se jedná:</w:t>
      </w:r>
    </w:p>
    <w:p w14:paraId="4DAF09DB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 informace, které jsou veřejně přístupné, nebo</w:t>
      </w:r>
    </w:p>
    <w:p w14:paraId="4F19F21F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 případ, kdy je zpřístupnění informace vyžadováno zákonem nebo závazným rozhodnutím oprávněného orgánu. </w:t>
      </w:r>
    </w:p>
    <w:p w14:paraId="316A67C1" w14:textId="77777777" w:rsidR="00275BE7" w:rsidRPr="0021416C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zavázat povinností mlčenlivosti podle odstavce 1</w:t>
      </w:r>
      <w:r w:rsidR="005F6F10">
        <w:rPr>
          <w:rFonts w:asciiTheme="minorHAnsi" w:hAnsiTheme="minorHAnsi"/>
          <w:sz w:val="22"/>
          <w:szCs w:val="22"/>
        </w:rPr>
        <w:t>.</w:t>
      </w:r>
      <w:r w:rsidRPr="0021416C">
        <w:rPr>
          <w:rFonts w:asciiTheme="minorHAnsi" w:hAnsiTheme="minorHAnsi"/>
          <w:sz w:val="22"/>
          <w:szCs w:val="22"/>
        </w:rPr>
        <w:t xml:space="preserve"> všechny osoby, které se budou podílet na poskytování služeb objednateli dle této smlouvy.</w:t>
      </w:r>
    </w:p>
    <w:p w14:paraId="5A1B1E72" w14:textId="77777777" w:rsidR="00275BE7" w:rsidRPr="0021416C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porušení povinnosti mlčenlivosti osobami, které se budou podílet na poskytování služeb dle této smlouvy, odpovídá poskytovatel, jako by povinnost porušil sám.</w:t>
      </w:r>
    </w:p>
    <w:p w14:paraId="5D6BD241" w14:textId="77777777" w:rsidR="00275BE7" w:rsidRPr="0021416C" w:rsidRDefault="00275BE7" w:rsidP="00275BE7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bookmarkStart w:id="1" w:name="_Ref68584919"/>
      <w:r w:rsidRPr="0021416C">
        <w:rPr>
          <w:rFonts w:asciiTheme="minorHAnsi" w:hAnsi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2" w:name="_Ref68335997"/>
      <w:r w:rsidRPr="0021416C">
        <w:rPr>
          <w:rFonts w:asciiTheme="minorHAnsi" w:hAnsiTheme="minorHAnsi"/>
          <w:sz w:val="22"/>
          <w:szCs w:val="22"/>
        </w:rPr>
        <w:t>opř. jimi pověřených pracovníků.</w:t>
      </w:r>
      <w:bookmarkEnd w:id="1"/>
      <w:bookmarkEnd w:id="2"/>
    </w:p>
    <w:p w14:paraId="0C6DF576" w14:textId="77777777" w:rsidR="00275BE7" w:rsidRPr="0021416C" w:rsidRDefault="00275BE7" w:rsidP="00275BE7">
      <w:pPr>
        <w:jc w:val="both"/>
        <w:rPr>
          <w:rFonts w:asciiTheme="minorHAnsi" w:hAnsiTheme="minorHAnsi"/>
          <w:sz w:val="22"/>
          <w:szCs w:val="22"/>
        </w:rPr>
      </w:pPr>
    </w:p>
    <w:p w14:paraId="716E6E48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A5C3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VIII</w:t>
      </w:r>
    </w:p>
    <w:p w14:paraId="1FA8E902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Smluvní pokuty</w:t>
      </w:r>
    </w:p>
    <w:p w14:paraId="2DFFA9ED" w14:textId="77777777" w:rsidR="00275BE7" w:rsidRPr="0021416C" w:rsidRDefault="00275BE7" w:rsidP="00275BE7">
      <w:pPr>
        <w:numPr>
          <w:ilvl w:val="0"/>
          <w:numId w:val="1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 případě prodlení poskytovatele ve lhůtách pro zahájení nebo dokončení odstraňování závady závažnosti 1 (havarijní situace) je objednatel oprávněn požadovat smluvní pokutu ve výši 500,- Kč za každou hodinu prodlení. V případě bezdůvodného přerušení odstraňování havárie je objednatel oprávněn požadovat smluvní pokutu ve výši 200,- Kč za každou hodinu přerušení.</w:t>
      </w:r>
    </w:p>
    <w:p w14:paraId="4426A56A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 případě prodlení poskytovatele ve lhůtách pro zahájení nebo dokončení odstraňování závady závažnosti 2 je objednatel oprávněn požadovat smluvní pokutu ve výši 1.000,- Kč za každý den prodlení.</w:t>
      </w:r>
      <w:r w:rsidRPr="00553302" w:rsidDel="00497645">
        <w:rPr>
          <w:rFonts w:asciiTheme="minorHAnsi" w:hAnsiTheme="minorHAnsi"/>
          <w:sz w:val="22"/>
          <w:szCs w:val="22"/>
        </w:rPr>
        <w:t xml:space="preserve"> </w:t>
      </w:r>
    </w:p>
    <w:p w14:paraId="19A4B5D1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 případě prodlení poskytovatele ve lhůtě dle čl. III odst. 10 a 11 je objednatel oprávněn požadovat smluvní pokutu ve výši 1.500,- Kč za každý den prodlení.</w:t>
      </w:r>
    </w:p>
    <w:p w14:paraId="5EDFD263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ve lhůtě pro poskytnutí konzultace dle čl. III odst. 12 písm. b) je objednatel oprávněn požadovat smluvní pokutu ve výši 250,- Kč za každou hodinu prodlení. </w:t>
      </w:r>
    </w:p>
    <w:p w14:paraId="4B971A66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 případě prodlení objednatele v úhradě daňového dokladu je poskytovatel oprávněn požadovat úrok z prodlení ve výši 0,02 % z dlužné částky za každý den prodlení.</w:t>
      </w:r>
    </w:p>
    <w:p w14:paraId="7EDC8D3F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6E23B40D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Zaplacením smluvní pokuty a úroku z prodlení není dotčen nárok smluvních stran na náhradu škody nebo odškodnění v plném rozsahu ani povinnost poskytovatele opravu provést.</w:t>
      </w:r>
    </w:p>
    <w:p w14:paraId="6ABF54D3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53302">
        <w:rPr>
          <w:rFonts w:asciiTheme="minorHAnsi" w:hAnsiTheme="minorHAnsi"/>
          <w:sz w:val="22"/>
          <w:szCs w:val="22"/>
        </w:rPr>
        <w:t>Smluvní strany stanovenou výši smluvních pokut považují za přiměřenou a vzdávají se tímto práva domáhat se u soudu jejího snížení.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49261777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podstatné porušení této smlouvy poskytovatelem, které zakládá právo objednatele na odstoupení od této smlouvy, se považuje zejména:</w:t>
      </w:r>
    </w:p>
    <w:p w14:paraId="555F10E3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prodlení poskytovatele se zhotovením a předáním řádně zhotovené opravy nebo aktu</w:t>
      </w:r>
      <w:r>
        <w:rPr>
          <w:rFonts w:asciiTheme="minorHAnsi" w:hAnsiTheme="minorHAnsi"/>
          <w:sz w:val="22"/>
          <w:szCs w:val="22"/>
        </w:rPr>
        <w:t>a</w:t>
      </w:r>
      <w:r w:rsidRPr="0021416C">
        <w:rPr>
          <w:rFonts w:asciiTheme="minorHAnsi" w:hAnsiTheme="minorHAnsi"/>
          <w:sz w:val="22"/>
          <w:szCs w:val="22"/>
        </w:rPr>
        <w:t>lizace o více než sedm (7) kalendářních dnů;</w:t>
      </w:r>
    </w:p>
    <w:p w14:paraId="3B17BA71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opakované neodstranění vad díla ve lhůtě podle čl. III.</w:t>
      </w:r>
    </w:p>
    <w:p w14:paraId="1858630F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porušení jakékoli povinnosti poskytovatele podle čl. VII.</w:t>
      </w:r>
    </w:p>
    <w:p w14:paraId="11DD0068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nezapracování připomínek objednatele do díla nebo postup poskytovatele při zhotovení díla v rozporu s pokyny objednatele.</w:t>
      </w:r>
    </w:p>
    <w:p w14:paraId="666553F8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Objednatel je dále oprávněn od této smlouvy odstoupit v případě, že </w:t>
      </w:r>
    </w:p>
    <w:p w14:paraId="58534827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vůči majetku poskytovatele probíhá insolvenční řízení, v němž bylo vydáno rozhodnutí o úpadku, pokud to právní předpisy umožňují;</w:t>
      </w:r>
    </w:p>
    <w:p w14:paraId="0E03F210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insolvenční návrh na poskytovatele byl zamítnut proto, že majetek poskytovatele nepostačuje k úhradě nákladů insolvenčního řízení;</w:t>
      </w:r>
    </w:p>
    <w:p w14:paraId="486A06E2" w14:textId="77777777" w:rsidR="00275BE7" w:rsidRPr="0021416C" w:rsidRDefault="00275BE7" w:rsidP="00275BE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vstoupí do likvidace.</w:t>
      </w:r>
    </w:p>
    <w:p w14:paraId="2696F959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oprávněn od smlouvy odstoupit v případě, že objednatel bude v prodlení s úhradou svých peněžitých závazků vyplývajících z této smlouvy po dobu delší než šedesát (60) kalendářních dní.</w:t>
      </w:r>
    </w:p>
    <w:p w14:paraId="08E89EBB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oprávněn vypovědět tuto smlouvu kdykoliv s třicetidenní (30) výpovědní lhůtou, která počíná běžet prvním dnem následujícím po doručení výpovědi. V takovém případě je poskytovatel povinen učinit již jen takové úkony, bez nichž by mohly být zájmy objednatele vážně ohroženy.</w:t>
      </w:r>
    </w:p>
    <w:p w14:paraId="5F1E25C7" w14:textId="77777777" w:rsidR="00275BE7" w:rsidRPr="0021416C" w:rsidRDefault="00275BE7" w:rsidP="00275BE7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14:paraId="229C25D3" w14:textId="77777777" w:rsidR="00275BE7" w:rsidRPr="0021416C" w:rsidRDefault="00275BE7" w:rsidP="00275BE7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5B63E405" w14:textId="77777777" w:rsidR="00275BE7" w:rsidRPr="0021416C" w:rsidRDefault="00275BE7" w:rsidP="00275BE7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222F81E3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IX</w:t>
      </w:r>
    </w:p>
    <w:p w14:paraId="1396B4CA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Další ujednání</w:t>
      </w:r>
    </w:p>
    <w:p w14:paraId="17A25C43" w14:textId="77777777" w:rsidR="00275BE7" w:rsidRPr="0021416C" w:rsidRDefault="00275BE7" w:rsidP="00275BE7">
      <w:pPr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Rozsah a kvalita poskytovaných služeb budou vyhodnocovány při společných jednáních objednatele a poskytovatele. Tato jednání proběhnou na základě výzvy objednatele.</w:t>
      </w:r>
    </w:p>
    <w:p w14:paraId="4ABA36A1" w14:textId="77777777" w:rsidR="00275BE7" w:rsidRPr="0021416C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oprávněn provádět změny ve složení realizačního týmu, který poskytuje objednateli služby na základě této smlouvy, pouze s předchozím souhlasem objednatele. Poskytovatel je povinen provést změnu člena realizačního týmu na základě odůvodněného požadavku Objednatele, a to bez zbytečného odkladu po uplatnění tohoto požadavku u poskytovatele.</w:t>
      </w:r>
    </w:p>
    <w:p w14:paraId="64CE927B" w14:textId="77777777" w:rsidR="00275BE7" w:rsidRPr="0021416C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Smluvní strany jsou povinny bez zbytečného odkladu oznámit druhé smluvní straně změnu údajů v záhlaví smlouvy. </w:t>
      </w:r>
    </w:p>
    <w:p w14:paraId="63D66A46" w14:textId="77777777" w:rsidR="00275BE7" w:rsidRPr="0021416C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není bez předchozího písemného souhlasu objednatele oprávněn postoupit práva a povinnosti z této smlouvy na třetí osobu.</w:t>
      </w:r>
    </w:p>
    <w:p w14:paraId="33B7E75B" w14:textId="77777777" w:rsidR="00275BE7" w:rsidRPr="0021416C" w:rsidRDefault="00275BE7" w:rsidP="00275BE7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dokumenty související s poskytováním služeb dle této smlouvy uchovávat nejméně po dobu deseti (10) let od konce účetního období, ve kterém došlo k zaplacení poslední části ceny poskytnutých služeb popř. k poslednímu zdanitelnému plnění dle této smlouvy, a to zejména pro účely kontroly oprávněnými kontrolními orgány.</w:t>
      </w:r>
    </w:p>
    <w:p w14:paraId="3133656D" w14:textId="77777777" w:rsidR="00275BE7" w:rsidRDefault="00275BE7" w:rsidP="00652449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bez jakýchkoliv výhrad souhlasí se zveřejněním své identifikace a dalších údajů uvedených ve smlouvě včetně ceny díla.</w:t>
      </w:r>
    </w:p>
    <w:p w14:paraId="1BC6D87F" w14:textId="77777777" w:rsidR="00652449" w:rsidRPr="00652449" w:rsidRDefault="00652449" w:rsidP="00652449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366C4812" w14:textId="77777777" w:rsidR="00275BE7" w:rsidRPr="0021416C" w:rsidRDefault="00275BE7" w:rsidP="00275BE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</w:t>
      </w:r>
    </w:p>
    <w:p w14:paraId="73159C66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Výpověď</w:t>
      </w:r>
    </w:p>
    <w:p w14:paraId="1F1DE84C" w14:textId="77777777" w:rsidR="00275BE7" w:rsidRPr="0021416C" w:rsidRDefault="00275BE7" w:rsidP="00652449">
      <w:pPr>
        <w:pStyle w:val="Odstavecseseznamem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Každá ze smluvních stran může smlouvu jednostranně písemně vypovědět bez udání důvodu s tříměsíční výpovědní lhůtou, která začne plynout od prvního dne měsíce bezprostředně následujícího po doručení výpovědi druhé smluvní straně.</w:t>
      </w:r>
    </w:p>
    <w:p w14:paraId="59656D2C" w14:textId="77777777" w:rsidR="00275BE7" w:rsidRPr="0021416C" w:rsidRDefault="00275BE7" w:rsidP="00275BE7">
      <w:pPr>
        <w:ind w:left="357"/>
        <w:rPr>
          <w:rFonts w:asciiTheme="minorHAnsi" w:hAnsiTheme="minorHAnsi"/>
          <w:sz w:val="22"/>
          <w:szCs w:val="22"/>
        </w:rPr>
      </w:pPr>
    </w:p>
    <w:p w14:paraId="231A085A" w14:textId="77777777" w:rsidR="00275BE7" w:rsidRPr="0021416C" w:rsidRDefault="00275BE7" w:rsidP="00275BE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XI</w:t>
      </w:r>
    </w:p>
    <w:p w14:paraId="38BF3698" w14:textId="77777777" w:rsidR="00275BE7" w:rsidRPr="0021416C" w:rsidRDefault="00275BE7" w:rsidP="00275BE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Závěrečná ustanovení</w:t>
      </w:r>
    </w:p>
    <w:p w14:paraId="1A9E2D27" w14:textId="77777777" w:rsidR="00275BE7" w:rsidRPr="0021416C" w:rsidRDefault="00275BE7" w:rsidP="004D618C">
      <w:pPr>
        <w:numPr>
          <w:ilvl w:val="0"/>
          <w:numId w:val="18"/>
        </w:numPr>
        <w:tabs>
          <w:tab w:val="clear" w:pos="1637"/>
          <w:tab w:val="num" w:pos="360"/>
        </w:tabs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Práva a povinnosti smluvních stran, které nejsou přímo upraveny touto smlouvou, se řídí příslušnými ustanoveními občanského zákoníku.</w:t>
      </w:r>
    </w:p>
    <w:p w14:paraId="4136F308" w14:textId="77777777" w:rsidR="00275BE7" w:rsidRPr="0021416C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 České republiky.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741646C8" w14:textId="77777777" w:rsidR="00275BE7" w:rsidRPr="0021416C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14:paraId="15A64E6F" w14:textId="77777777" w:rsidR="00275BE7" w:rsidRPr="0021416C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Jakékoliv změny této smlouvy lze činit pouze formou písemných, vzestupně číslovaných dodatků podepsaných oběma smluvními stranami; odstoupení od smlouvy lze provést pouze písemnou formou. </w:t>
      </w:r>
      <w:r w:rsidRPr="00CF53B2">
        <w:rPr>
          <w:rFonts w:asciiTheme="minorHAnsi" w:hAnsiTheme="minorHAnsi"/>
          <w:sz w:val="22"/>
          <w:szCs w:val="22"/>
        </w:rPr>
        <w:t xml:space="preserve">Má se za to, že změna </w:t>
      </w:r>
      <w:r w:rsidR="00667C4D">
        <w:rPr>
          <w:rFonts w:asciiTheme="minorHAnsi" w:hAnsiTheme="minorHAnsi"/>
          <w:sz w:val="22"/>
          <w:szCs w:val="22"/>
        </w:rPr>
        <w:t>s</w:t>
      </w:r>
      <w:r w:rsidRPr="00CF53B2">
        <w:rPr>
          <w:rFonts w:asciiTheme="minorHAnsi" w:hAnsiTheme="minorHAnsi"/>
          <w:sz w:val="22"/>
          <w:szCs w:val="22"/>
        </w:rPr>
        <w:t>mlouvy je z důvodu nedodržení formy neplatná.</w:t>
      </w:r>
    </w:p>
    <w:p w14:paraId="281BC1D5" w14:textId="77777777" w:rsidR="00667C4D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 xml:space="preserve">Pro jakékoli vztahy </w:t>
      </w:r>
      <w:r w:rsidR="00667C4D">
        <w:rPr>
          <w:rFonts w:asciiTheme="minorHAnsi" w:hAnsiTheme="minorHAnsi"/>
          <w:sz w:val="22"/>
          <w:szCs w:val="22"/>
        </w:rPr>
        <w:t>s</w:t>
      </w:r>
      <w:r w:rsidRPr="00CF53B2">
        <w:rPr>
          <w:rFonts w:asciiTheme="minorHAnsi" w:hAnsiTheme="minorHAnsi"/>
          <w:sz w:val="22"/>
          <w:szCs w:val="22"/>
        </w:rPr>
        <w:t xml:space="preserve">mluvních stran ze </w:t>
      </w:r>
      <w:r w:rsidR="00667C4D">
        <w:rPr>
          <w:rFonts w:asciiTheme="minorHAnsi" w:hAnsiTheme="minorHAnsi"/>
          <w:sz w:val="22"/>
          <w:szCs w:val="22"/>
        </w:rPr>
        <w:t>s</w:t>
      </w:r>
      <w:r w:rsidRPr="00CF53B2">
        <w:rPr>
          <w:rFonts w:asciiTheme="minorHAnsi" w:hAnsiTheme="minorHAnsi"/>
          <w:sz w:val="22"/>
          <w:szCs w:val="22"/>
        </w:rPr>
        <w:t xml:space="preserve">mlouvy anebo v souvislosti s ní mají s vyloučením ustanovení § 566 odst. 2 občanského zákoníku význam pouze </w:t>
      </w:r>
      <w:r w:rsidR="00667C4D">
        <w:rPr>
          <w:rFonts w:asciiTheme="minorHAnsi" w:hAnsiTheme="minorHAnsi"/>
          <w:sz w:val="22"/>
          <w:szCs w:val="22"/>
        </w:rPr>
        <w:t>s</w:t>
      </w:r>
      <w:r w:rsidRPr="00CF53B2">
        <w:rPr>
          <w:rFonts w:asciiTheme="minorHAnsi" w:hAnsiTheme="minorHAnsi"/>
          <w:sz w:val="22"/>
          <w:szCs w:val="22"/>
        </w:rPr>
        <w:t xml:space="preserve">mluvní stranou řádně podepsané listiny. </w:t>
      </w:r>
    </w:p>
    <w:p w14:paraId="4BE7C31F" w14:textId="77777777" w:rsidR="00275BE7" w:rsidRPr="003F0B3F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F0B3F">
        <w:rPr>
          <w:rFonts w:asciiTheme="minorHAnsi" w:hAnsiTheme="minorHAnsi"/>
          <w:sz w:val="22"/>
          <w:szCs w:val="22"/>
        </w:rPr>
        <w:t xml:space="preserve">Smlouva nabývá platnosti dnem jejího podpisu poslední ze smluvních stran. </w:t>
      </w:r>
      <w:r w:rsidR="00667C4D">
        <w:rPr>
          <w:rFonts w:ascii="Calibri" w:hAnsi="Calibri"/>
          <w:color w:val="000000"/>
          <w:sz w:val="22"/>
          <w:szCs w:val="24"/>
        </w:rPr>
        <w:t>Účinnosti nabývá s</w:t>
      </w:r>
      <w:r w:rsidR="006B7912">
        <w:rPr>
          <w:rFonts w:ascii="Calibri" w:hAnsi="Calibri"/>
          <w:color w:val="000000"/>
          <w:sz w:val="22"/>
          <w:szCs w:val="24"/>
        </w:rPr>
        <w:t>mlouva dnem jejího zveřejnění v</w:t>
      </w:r>
      <w:r w:rsidR="00667C4D">
        <w:rPr>
          <w:rFonts w:ascii="Calibri" w:hAnsi="Calibri"/>
          <w:color w:val="000000"/>
          <w:sz w:val="22"/>
          <w:szCs w:val="24"/>
        </w:rPr>
        <w:t xml:space="preserve"> informačním systému</w:t>
      </w:r>
      <w:r w:rsidR="006B7912">
        <w:rPr>
          <w:rFonts w:ascii="Calibri" w:hAnsi="Calibri"/>
          <w:color w:val="000000"/>
          <w:sz w:val="22"/>
          <w:szCs w:val="24"/>
        </w:rPr>
        <w:t xml:space="preserve"> veřejné správy s názvem „ Registr smluv“.</w:t>
      </w:r>
    </w:p>
    <w:p w14:paraId="153565B0" w14:textId="77777777" w:rsidR="00275BE7" w:rsidRPr="003F0B3F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53A1A">
        <w:rPr>
          <w:rFonts w:asciiTheme="minorHAnsi" w:hAnsiTheme="minorHAnsi"/>
          <w:sz w:val="22"/>
          <w:szCs w:val="22"/>
        </w:rPr>
        <w:t>Smlouvu lze měnit či doplňovat pouze na základě dohody formou písemných</w:t>
      </w:r>
      <w:r w:rsidRPr="003F0B3F">
        <w:rPr>
          <w:rFonts w:asciiTheme="minorHAnsi" w:hAnsiTheme="minorHAnsi"/>
          <w:sz w:val="22"/>
          <w:szCs w:val="22"/>
        </w:rPr>
        <w:t xml:space="preserve"> dodatků.</w:t>
      </w:r>
    </w:p>
    <w:p w14:paraId="3C8ADA38" w14:textId="77777777" w:rsidR="00275BE7" w:rsidRPr="0021416C" w:rsidRDefault="00275BE7" w:rsidP="00275BE7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F0B3F">
        <w:rPr>
          <w:rFonts w:asciiTheme="minorHAnsi" w:hAnsiTheme="minorHAnsi"/>
          <w:sz w:val="22"/>
          <w:szCs w:val="22"/>
        </w:rPr>
        <w:t>Smlouva je vyhotovena ve třech (</w:t>
      </w:r>
      <w:r>
        <w:rPr>
          <w:rFonts w:asciiTheme="minorHAnsi" w:hAnsiTheme="minorHAnsi"/>
          <w:sz w:val="22"/>
          <w:szCs w:val="22"/>
        </w:rPr>
        <w:t>3) s</w:t>
      </w:r>
      <w:r w:rsidRPr="0021416C">
        <w:rPr>
          <w:rFonts w:asciiTheme="minorHAnsi" w:hAnsiTheme="minorHAnsi"/>
          <w:sz w:val="22"/>
          <w:szCs w:val="22"/>
        </w:rPr>
        <w:t xml:space="preserve">tejnopisech, z nichž </w:t>
      </w:r>
      <w:r>
        <w:rPr>
          <w:rFonts w:asciiTheme="minorHAnsi" w:hAnsiTheme="minorHAnsi"/>
          <w:sz w:val="22"/>
          <w:szCs w:val="22"/>
        </w:rPr>
        <w:t xml:space="preserve">poskytovatel obdrží </w:t>
      </w:r>
      <w:r w:rsidRPr="0021416C">
        <w:rPr>
          <w:rFonts w:asciiTheme="minorHAnsi" w:hAnsiTheme="minorHAnsi"/>
          <w:sz w:val="22"/>
          <w:szCs w:val="22"/>
        </w:rPr>
        <w:t>jeden (1)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a objednatel dva (2).</w:t>
      </w:r>
    </w:p>
    <w:p w14:paraId="35E2628C" w14:textId="77777777" w:rsidR="00275BE7" w:rsidRPr="0021416C" w:rsidRDefault="00275BE7" w:rsidP="00275BE7">
      <w:pPr>
        <w:rPr>
          <w:rFonts w:asciiTheme="minorHAnsi" w:hAnsiTheme="minorHAnsi"/>
          <w:sz w:val="22"/>
          <w:szCs w:val="22"/>
        </w:rPr>
      </w:pPr>
    </w:p>
    <w:p w14:paraId="48EB6448" w14:textId="77777777" w:rsidR="00275BE7" w:rsidRDefault="00275BE7" w:rsidP="00275BE7">
      <w:pPr>
        <w:rPr>
          <w:rFonts w:asciiTheme="minorHAnsi" w:hAnsiTheme="minorHAnsi"/>
          <w:sz w:val="22"/>
          <w:szCs w:val="22"/>
        </w:rPr>
      </w:pPr>
    </w:p>
    <w:p w14:paraId="6B369C8D" w14:textId="77777777" w:rsidR="00997E4D" w:rsidRDefault="00997E4D" w:rsidP="00275BE7">
      <w:pPr>
        <w:rPr>
          <w:rFonts w:asciiTheme="minorHAnsi" w:hAnsiTheme="minorHAnsi"/>
          <w:sz w:val="22"/>
          <w:szCs w:val="22"/>
        </w:rPr>
      </w:pPr>
    </w:p>
    <w:p w14:paraId="09730CAE" w14:textId="77777777" w:rsidR="00275BE7" w:rsidRPr="0021416C" w:rsidRDefault="00275BE7" w:rsidP="00275BE7">
      <w:pPr>
        <w:rPr>
          <w:rFonts w:asciiTheme="minorHAnsi" w:hAnsiTheme="minorHAnsi"/>
          <w:sz w:val="22"/>
          <w:szCs w:val="22"/>
        </w:rPr>
      </w:pPr>
    </w:p>
    <w:p w14:paraId="1DBA1F9E" w14:textId="6725A66B" w:rsidR="00275BE7" w:rsidRPr="0021416C" w:rsidRDefault="00275BE7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</w:t>
      </w:r>
      <w:r w:rsidR="009819B3">
        <w:rPr>
          <w:rFonts w:asciiTheme="minorHAnsi" w:hAnsiTheme="minorHAnsi"/>
          <w:sz w:val="22"/>
          <w:szCs w:val="22"/>
        </w:rPr>
        <w:t xml:space="preserve"> Horních Beřkovicích, </w:t>
      </w:r>
      <w:r w:rsidR="009819B3" w:rsidRPr="0021416C">
        <w:rPr>
          <w:rFonts w:asciiTheme="minorHAnsi" w:hAnsiTheme="minorHAnsi"/>
          <w:sz w:val="22"/>
          <w:szCs w:val="22"/>
        </w:rPr>
        <w:t>dne</w:t>
      </w:r>
      <w:r w:rsidRPr="0021416C">
        <w:rPr>
          <w:rFonts w:asciiTheme="minorHAnsi" w:hAnsiTheme="minorHAnsi"/>
          <w:sz w:val="22"/>
          <w:szCs w:val="22"/>
        </w:rPr>
        <w:tab/>
        <w:t xml:space="preserve">V </w:t>
      </w:r>
      <w:r w:rsidR="00BF7080">
        <w:rPr>
          <w:rFonts w:asciiTheme="minorHAnsi" w:hAnsiTheme="minorHAnsi"/>
          <w:sz w:val="22"/>
          <w:szCs w:val="22"/>
        </w:rPr>
        <w:t>Olomouci</w:t>
      </w:r>
      <w:r w:rsidR="009819B3">
        <w:rPr>
          <w:rFonts w:asciiTheme="minorHAnsi" w:hAnsiTheme="minorHAnsi"/>
          <w:sz w:val="22"/>
          <w:szCs w:val="22"/>
        </w:rPr>
        <w:t xml:space="preserve">, </w:t>
      </w:r>
      <w:r w:rsidRPr="0021416C">
        <w:rPr>
          <w:rFonts w:asciiTheme="minorHAnsi" w:hAnsiTheme="minorHAnsi"/>
          <w:sz w:val="22"/>
          <w:szCs w:val="22"/>
        </w:rPr>
        <w:t xml:space="preserve">dne </w:t>
      </w:r>
    </w:p>
    <w:p w14:paraId="085BB0EA" w14:textId="77777777" w:rsidR="00275BE7" w:rsidRPr="0021416C" w:rsidRDefault="00275BE7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09EC38B" w14:textId="77777777" w:rsidR="00B22B53" w:rsidRDefault="00B22B53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A6E4AB6" w14:textId="77777777" w:rsidR="00997E4D" w:rsidRDefault="00997E4D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C090BA" w14:textId="77777777" w:rsidR="00B22B53" w:rsidRDefault="00B22B53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77CF241" w14:textId="77777777" w:rsidR="00275BE7" w:rsidRDefault="00275BE7" w:rsidP="00B22B53">
      <w:pPr>
        <w:pStyle w:val="Zhlav"/>
        <w:tabs>
          <w:tab w:val="clear" w:pos="4536"/>
          <w:tab w:val="clear" w:pos="9072"/>
          <w:tab w:val="left" w:pos="5040"/>
        </w:tabs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  <w:r w:rsidRPr="0021416C">
        <w:rPr>
          <w:rFonts w:asciiTheme="minorHAnsi" w:hAnsiTheme="minorHAnsi"/>
          <w:sz w:val="22"/>
          <w:szCs w:val="22"/>
        </w:rPr>
        <w:tab/>
        <w:t>za poskytovatele:</w:t>
      </w:r>
    </w:p>
    <w:p w14:paraId="3F669AC7" w14:textId="77777777" w:rsidR="00A075F3" w:rsidRDefault="00A075F3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434FAE9" w14:textId="77777777" w:rsidR="00997E4D" w:rsidRDefault="00997E4D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E4CA519" w14:textId="77777777" w:rsidR="00A075F3" w:rsidRDefault="00A075F3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059F67C" w14:textId="77777777" w:rsidR="00BF7080" w:rsidRDefault="00BF7080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D66A3FF" w14:textId="77777777" w:rsidR="00A075F3" w:rsidRPr="0021416C" w:rsidRDefault="00A075F3" w:rsidP="00A075F3">
      <w:pPr>
        <w:pStyle w:val="Zhlav"/>
        <w:tabs>
          <w:tab w:val="clear" w:pos="4536"/>
          <w:tab w:val="clear" w:pos="9072"/>
          <w:tab w:val="left" w:pos="50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</w:t>
      </w:r>
    </w:p>
    <w:p w14:paraId="25AE4767" w14:textId="77777777" w:rsidR="00A075F3" w:rsidRPr="0021416C" w:rsidRDefault="00A075F3" w:rsidP="00A075F3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9F60520" w14:textId="77777777" w:rsidR="00275BE7" w:rsidRPr="0021416C" w:rsidRDefault="00275BE7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E2F53C5" w14:textId="77777777" w:rsidR="00275BE7" w:rsidRPr="0021416C" w:rsidRDefault="00275BE7" w:rsidP="00275BE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8ADA0C7" w14:textId="77777777" w:rsidR="00275BE7" w:rsidRPr="0021416C" w:rsidRDefault="00275BE7" w:rsidP="00275BE7">
      <w:pPr>
        <w:rPr>
          <w:rFonts w:asciiTheme="minorHAnsi" w:hAnsiTheme="minorHAnsi"/>
          <w:sz w:val="22"/>
          <w:szCs w:val="22"/>
        </w:rPr>
      </w:pPr>
    </w:p>
    <w:p w14:paraId="17FDE7EF" w14:textId="77777777" w:rsidR="00115BEB" w:rsidRDefault="00714E23">
      <w:r>
        <w:t xml:space="preserve"> </w:t>
      </w:r>
    </w:p>
    <w:sectPr w:rsidR="00115BEB" w:rsidSect="005961E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6129" w14:textId="77777777" w:rsidR="00311C55" w:rsidRDefault="00311C55" w:rsidP="005961E7">
      <w:r>
        <w:separator/>
      </w:r>
    </w:p>
  </w:endnote>
  <w:endnote w:type="continuationSeparator" w:id="0">
    <w:p w14:paraId="007036F3" w14:textId="77777777" w:rsidR="00311C55" w:rsidRDefault="00311C55" w:rsidP="005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1020" w14:textId="77777777" w:rsidR="00A97455" w:rsidRPr="0021416C" w:rsidRDefault="00A92B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A1720">
      <w:rPr>
        <w:rFonts w:asciiTheme="minorHAnsi" w:hAnsiTheme="minorHAnsi"/>
        <w:b/>
        <w:noProof/>
        <w:sz w:val="18"/>
        <w:szCs w:val="16"/>
      </w:rPr>
      <w:t>2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A1720">
      <w:rPr>
        <w:rFonts w:asciiTheme="minorHAnsi" w:hAnsiTheme="minorHAnsi"/>
        <w:b/>
        <w:noProof/>
        <w:sz w:val="18"/>
        <w:szCs w:val="16"/>
      </w:rPr>
      <w:t>8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C86" w14:textId="77777777" w:rsidR="0021416C" w:rsidRPr="0021416C" w:rsidRDefault="00A92B60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A1720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BA1720">
      <w:rPr>
        <w:rFonts w:asciiTheme="minorHAnsi" w:hAnsiTheme="minorHAnsi"/>
        <w:b/>
        <w:noProof/>
        <w:sz w:val="18"/>
        <w:szCs w:val="16"/>
      </w:rPr>
      <w:t>8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633AAF0C" w14:textId="77777777" w:rsidR="00123E67" w:rsidRPr="0021416C" w:rsidRDefault="00A92B60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32EA" w14:textId="77777777" w:rsidR="00311C55" w:rsidRDefault="00311C55" w:rsidP="005961E7">
      <w:r>
        <w:separator/>
      </w:r>
    </w:p>
  </w:footnote>
  <w:footnote w:type="continuationSeparator" w:id="0">
    <w:p w14:paraId="516681AC" w14:textId="77777777" w:rsidR="00311C55" w:rsidRDefault="00311C55" w:rsidP="0059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124B" w14:textId="77777777" w:rsidR="00A97455" w:rsidRDefault="00A92B60" w:rsidP="00A97455">
    <w:r>
      <w:tab/>
    </w:r>
    <w:r>
      <w:rPr>
        <w:noProof/>
      </w:rPr>
      <w:drawing>
        <wp:inline distT="0" distB="0" distL="0" distR="0" wp14:anchorId="2E56FFC2" wp14:editId="5A9E7B89">
          <wp:extent cx="5608955" cy="7548245"/>
          <wp:effectExtent l="0" t="0" r="0" b="0"/>
          <wp:docPr id="3" name="obrázek 2" descr="orel_pruhle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l_pruhle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54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88BA8" w14:textId="77777777" w:rsidR="00A97455" w:rsidRPr="00F14F96" w:rsidRDefault="00BA1720" w:rsidP="00A97455">
    <w:pPr>
      <w:pStyle w:val="Zhlav"/>
    </w:pPr>
  </w:p>
  <w:p w14:paraId="56127FA6" w14:textId="77777777" w:rsidR="00A97455" w:rsidRDefault="00BA1720" w:rsidP="00A97455">
    <w:pPr>
      <w:pStyle w:val="Zhlav"/>
    </w:pPr>
  </w:p>
  <w:p w14:paraId="1EB7F86C" w14:textId="77777777" w:rsidR="00A51D4B" w:rsidRPr="00EF5B47" w:rsidRDefault="00A92B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sz w:val="22"/>
      </w:rPr>
    </w:lvl>
  </w:abstractNum>
  <w:abstractNum w:abstractNumId="4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7"/>
    <w:rsid w:val="000248A8"/>
    <w:rsid w:val="00043773"/>
    <w:rsid w:val="001116D6"/>
    <w:rsid w:val="00115BEB"/>
    <w:rsid w:val="001F3FC0"/>
    <w:rsid w:val="00275BE7"/>
    <w:rsid w:val="002F56F6"/>
    <w:rsid w:val="00311C55"/>
    <w:rsid w:val="003555F3"/>
    <w:rsid w:val="004D618C"/>
    <w:rsid w:val="00530292"/>
    <w:rsid w:val="005961E7"/>
    <w:rsid w:val="00596410"/>
    <w:rsid w:val="005A007A"/>
    <w:rsid w:val="005F6F10"/>
    <w:rsid w:val="00621F3D"/>
    <w:rsid w:val="00647FF0"/>
    <w:rsid w:val="00652449"/>
    <w:rsid w:val="00667C4D"/>
    <w:rsid w:val="006B7912"/>
    <w:rsid w:val="006B7E38"/>
    <w:rsid w:val="00714E23"/>
    <w:rsid w:val="008E10FD"/>
    <w:rsid w:val="009819B3"/>
    <w:rsid w:val="00997E4D"/>
    <w:rsid w:val="009D5AA8"/>
    <w:rsid w:val="00A075F3"/>
    <w:rsid w:val="00A92B60"/>
    <w:rsid w:val="00AA41DE"/>
    <w:rsid w:val="00AF3E29"/>
    <w:rsid w:val="00B22B53"/>
    <w:rsid w:val="00BA1720"/>
    <w:rsid w:val="00BF7080"/>
    <w:rsid w:val="00CD4805"/>
    <w:rsid w:val="00E83739"/>
    <w:rsid w:val="00EF0650"/>
    <w:rsid w:val="00F1413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F3AD56"/>
  <w15:docId w15:val="{75F69B11-478A-4290-AE9B-ADC205D8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75BE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75BE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75BE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275BE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75BE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275BE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75BE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75BE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275BE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BE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75BE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75BE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75BE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75BE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75BE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75BE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5B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75B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BE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275BE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5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75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5BE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BE7"/>
    <w:pPr>
      <w:ind w:left="720"/>
      <w:contextualSpacing/>
    </w:pPr>
  </w:style>
  <w:style w:type="table" w:styleId="Mkatabulky">
    <w:name w:val="Table Grid"/>
    <w:basedOn w:val="Normlntabulka"/>
    <w:uiPriority w:val="59"/>
    <w:rsid w:val="0027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5B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B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79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79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79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9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91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placek@bac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2890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luxik</cp:lastModifiedBy>
  <cp:revision>11</cp:revision>
  <cp:lastPrinted>2017-07-31T10:53:00Z</cp:lastPrinted>
  <dcterms:created xsi:type="dcterms:W3CDTF">2017-06-14T08:35:00Z</dcterms:created>
  <dcterms:modified xsi:type="dcterms:W3CDTF">2017-08-16T11:30:00Z</dcterms:modified>
</cp:coreProperties>
</file>