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>Lázeňské lesy a parky Karlovy Vary, příspěvková organizace</w:t>
            </w:r>
          </w:p>
        </w:tc>
      </w:tr>
      <w:tr w:rsidR="00251FA8" w:rsidRPr="00251FA8" w:rsidTr="005427D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>Sovova stezka 504/4</w:t>
            </w:r>
          </w:p>
        </w:tc>
      </w:tr>
      <w:tr w:rsidR="00251FA8" w:rsidRPr="00251FA8" w:rsidTr="005427D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251FA8" w:rsidRPr="00251FA8" w:rsidTr="005427D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>IČ: 00074811</w:t>
            </w:r>
          </w:p>
        </w:tc>
      </w:tr>
      <w:tr w:rsidR="00251FA8" w:rsidRPr="00251FA8" w:rsidTr="005427D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2217" w:type="dxa"/>
            <w:gridSpan w:val="5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19.06.2025</w:t>
            </w:r>
            <w:proofErr w:type="gramEnd"/>
          </w:p>
        </w:tc>
        <w:tc>
          <w:tcPr>
            <w:tcW w:w="6264" w:type="dxa"/>
            <w:gridSpan w:val="12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2216" w:type="dxa"/>
            <w:gridSpan w:val="5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1"/>
                <w:lang w:eastAsia="cs-CZ"/>
              </w:rPr>
              <w:t>OBJ70-46899/2025</w:t>
            </w:r>
          </w:p>
        </w:tc>
        <w:tc>
          <w:tcPr>
            <w:tcW w:w="867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51FA8" w:rsidRPr="00251FA8" w:rsidTr="005427D9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51FA8" w:rsidRPr="00251FA8" w:rsidTr="005427D9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sekání krajnic okolo komunikací, dle přiložené cenové nabídky.</w:t>
            </w: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25.7.2025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362 419,2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25.07.2025</w:t>
            </w:r>
            <w:proofErr w:type="gramEnd"/>
          </w:p>
        </w:tc>
      </w:tr>
      <w:tr w:rsidR="00251FA8" w:rsidRPr="00251FA8" w:rsidTr="005427D9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481" w:type="dxa"/>
            <w:gridSpan w:val="2"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251FA8" w:rsidRPr="00251FA8" w:rsidTr="005427D9">
        <w:trPr>
          <w:cantSplit/>
        </w:trPr>
        <w:tc>
          <w:tcPr>
            <w:tcW w:w="963" w:type="dxa"/>
            <w:gridSpan w:val="3"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1927" w:type="dxa"/>
            <w:gridSpan w:val="4"/>
          </w:tcPr>
          <w:p w:rsidR="00251FA8" w:rsidRPr="00251FA8" w:rsidRDefault="00251FA8" w:rsidP="00251F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51FA8" w:rsidRPr="00251FA8" w:rsidTr="005427D9">
        <w:trPr>
          <w:cantSplit/>
        </w:trPr>
        <w:tc>
          <w:tcPr>
            <w:tcW w:w="385" w:type="dxa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9636" w:type="dxa"/>
            <w:gridSpan w:val="18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51FA8" w:rsidRPr="00251FA8" w:rsidTr="005427D9">
        <w:trPr>
          <w:cantSplit/>
        </w:trPr>
        <w:tc>
          <w:tcPr>
            <w:tcW w:w="4818" w:type="dxa"/>
            <w:gridSpan w:val="9"/>
            <w:vAlign w:val="bottom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51FA8" w:rsidRPr="00251FA8" w:rsidTr="005427D9">
        <w:trPr>
          <w:cantSplit/>
        </w:trPr>
        <w:tc>
          <w:tcPr>
            <w:tcW w:w="4818" w:type="dxa"/>
            <w:gridSpan w:val="9"/>
          </w:tcPr>
          <w:p w:rsidR="00251FA8" w:rsidRPr="00251FA8" w:rsidRDefault="00251FA8" w:rsidP="00251F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251FA8" w:rsidRPr="00251FA8" w:rsidRDefault="00251FA8" w:rsidP="00251F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51FA8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251FA8" w:rsidRPr="00251FA8" w:rsidRDefault="00251FA8" w:rsidP="00251FA8">
      <w:pPr>
        <w:rPr>
          <w:rFonts w:eastAsiaTheme="minorEastAsia" w:cs="Times New Roman"/>
          <w:lang w:eastAsia="cs-CZ"/>
        </w:rPr>
      </w:pPr>
    </w:p>
    <w:p w:rsidR="00695995" w:rsidRDefault="00695995">
      <w:bookmarkStart w:id="0" w:name="_GoBack"/>
      <w:bookmarkEnd w:id="0"/>
    </w:p>
    <w:sectPr w:rsidR="00695995" w:rsidSect="007B037E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8"/>
    <w:rsid w:val="00251FA8"/>
    <w:rsid w:val="006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1ED8-5FE5-4AFA-B07D-AC23E97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2025-06-19T11:24:00Z</dcterms:created>
  <dcterms:modified xsi:type="dcterms:W3CDTF">2025-06-19T11:24:00Z</dcterms:modified>
</cp:coreProperties>
</file>