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B3446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927708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708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2252216426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4715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2252216426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76619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619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right="40"/>
              <w:jc w:val="right"/>
            </w:pPr>
            <w:r>
              <w:rPr>
                <w:b/>
              </w:rPr>
              <w:t>2025/00292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47151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40"/>
            </w:pPr>
            <w:r>
              <w:rPr>
                <w:b/>
              </w:rPr>
              <w:t>SOLEDPRO s.r.o.</w:t>
            </w:r>
            <w:r>
              <w:rPr>
                <w:b/>
              </w:rPr>
              <w:br/>
              <w:t>Masarykova 1327/45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47151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561AD1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rPr>
                <w:b/>
              </w:rPr>
              <w:t>27316688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rPr>
                <w:b/>
              </w:rPr>
              <w:t>CZ27316688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60" w:right="60"/>
            </w:pPr>
            <w:r>
              <w:rPr>
                <w:b/>
              </w:rPr>
              <w:t xml:space="preserve">Tel.: 475286452,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josef.marc@ujep.cz</w:t>
            </w: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default1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default1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default1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default1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CZ.10_ aktivita B.3.17</w:t>
            </w: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34466" w:rsidRDefault="00471517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Ubytování - KA1</w:t>
            </w:r>
            <w:proofErr w:type="gramEnd"/>
            <w:r>
              <w:rPr>
                <w:sz w:val="18"/>
              </w:rPr>
              <w:t>_B.3.17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4466" w:rsidRDefault="00B3446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80 658,60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80 658,60 Kč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80 658,60 Kč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left="40"/>
            </w:pPr>
            <w:r>
              <w:rPr>
                <w:sz w:val="24"/>
              </w:rPr>
              <w:t>17.06.2025</w:t>
            </w: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Sajdlová Šárka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sarka.sajdlova@ujep.cz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4466" w:rsidRDefault="0047151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3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5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0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7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4466" w:rsidRDefault="00B344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4466" w:rsidRDefault="00B3446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4466" w:rsidRDefault="00B344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466" w:rsidRDefault="004715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2252216426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4466" w:rsidRDefault="00B344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4466" w:rsidRDefault="00B344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4466" w:rsidRDefault="0047151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66" w:rsidRDefault="004715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  <w:tr w:rsidR="00B34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4466" w:rsidRDefault="00B3446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34466" w:rsidRDefault="00B34466">
            <w:pPr>
              <w:pStyle w:val="EMPTYCELLSTYLE"/>
            </w:pPr>
          </w:p>
        </w:tc>
        <w:tc>
          <w:tcPr>
            <w:tcW w:w="68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16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20" w:type="dxa"/>
          </w:tcPr>
          <w:p w:rsidR="00B34466" w:rsidRDefault="00B3446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4466" w:rsidRDefault="00B34466">
            <w:pPr>
              <w:pStyle w:val="EMPTYCELLSTYLE"/>
            </w:pPr>
          </w:p>
        </w:tc>
        <w:tc>
          <w:tcPr>
            <w:tcW w:w="460" w:type="dxa"/>
          </w:tcPr>
          <w:p w:rsidR="00B34466" w:rsidRDefault="00B34466">
            <w:pPr>
              <w:pStyle w:val="EMPTYCELLSTYLE"/>
            </w:pPr>
          </w:p>
        </w:tc>
      </w:tr>
    </w:tbl>
    <w:p w:rsidR="00471517" w:rsidRDefault="00471517"/>
    <w:sectPr w:rsidR="0047151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66"/>
    <w:rsid w:val="00471517"/>
    <w:rsid w:val="00561AD1"/>
    <w:rsid w:val="00B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11B4"/>
  <w15:docId w15:val="{6D228DF5-BC2A-439C-8630-55BD973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2025-06-19T13:34:00Z</dcterms:created>
  <dcterms:modified xsi:type="dcterms:W3CDTF">2025-06-19T13:34:00Z</dcterms:modified>
</cp:coreProperties>
</file>