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2E78" w14:textId="4DCE9C3D" w:rsidR="00087E52" w:rsidRDefault="00D8038A" w:rsidP="00087E52">
      <w:pPr>
        <w:pStyle w:val="Zkladntextodsazen2"/>
        <w:tabs>
          <w:tab w:val="left" w:pos="2520"/>
          <w:tab w:val="right" w:pos="9000"/>
        </w:tabs>
        <w:spacing w:after="0" w:line="240" w:lineRule="auto"/>
        <w:ind w:left="0"/>
        <w:jc w:val="right"/>
        <w:rPr>
          <w:rFonts w:eastAsia="Calibri" w:cstheme="minorHAnsi"/>
          <w:szCs w:val="28"/>
        </w:rPr>
      </w:pPr>
      <w:r w:rsidRPr="00D8038A">
        <w:rPr>
          <w:rFonts w:cstheme="minorHAnsi"/>
          <w:szCs w:val="28"/>
        </w:rPr>
        <w:t>Č.j. UPM /</w:t>
      </w:r>
      <w:r w:rsidR="00C03A98">
        <w:rPr>
          <w:rFonts w:cstheme="minorHAnsi"/>
          <w:szCs w:val="28"/>
        </w:rPr>
        <w:t xml:space="preserve"> </w:t>
      </w:r>
      <w:r w:rsidR="006957F8">
        <w:rPr>
          <w:rFonts w:cstheme="minorHAnsi"/>
          <w:szCs w:val="28"/>
        </w:rPr>
        <w:t>1566</w:t>
      </w:r>
      <w:r w:rsidRPr="00D8038A">
        <w:rPr>
          <w:rFonts w:cstheme="minorHAnsi"/>
          <w:szCs w:val="28"/>
        </w:rPr>
        <w:t>/ 202</w:t>
      </w:r>
      <w:r w:rsidR="006957F8">
        <w:rPr>
          <w:rFonts w:cstheme="minorHAnsi"/>
          <w:szCs w:val="28"/>
        </w:rPr>
        <w:t>5</w:t>
      </w:r>
    </w:p>
    <w:p w14:paraId="5D637328" w14:textId="77777777" w:rsidR="00087E52" w:rsidRDefault="00087E52" w:rsidP="00087E52">
      <w:pPr>
        <w:pStyle w:val="Zkladntextodsazen2"/>
        <w:tabs>
          <w:tab w:val="left" w:pos="2520"/>
          <w:tab w:val="right" w:pos="9000"/>
        </w:tabs>
        <w:spacing w:after="0" w:line="240" w:lineRule="auto"/>
        <w:ind w:left="0"/>
        <w:jc w:val="right"/>
        <w:rPr>
          <w:rFonts w:eastAsia="Calibri" w:cstheme="minorHAnsi"/>
          <w:szCs w:val="28"/>
        </w:rPr>
      </w:pPr>
    </w:p>
    <w:p w14:paraId="4B459CE6" w14:textId="77777777" w:rsidR="00087E52" w:rsidRDefault="00087E52" w:rsidP="0084186B">
      <w:pPr>
        <w:pStyle w:val="Zkladntextodsazen2"/>
        <w:tabs>
          <w:tab w:val="left" w:pos="2520"/>
          <w:tab w:val="right" w:pos="9000"/>
        </w:tabs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48A0F573" w14:textId="4590C2A6" w:rsidR="00BC0E50" w:rsidRPr="0084186B" w:rsidRDefault="00D65714" w:rsidP="0084186B">
      <w:pPr>
        <w:pStyle w:val="Zkladntextodsazen2"/>
        <w:tabs>
          <w:tab w:val="left" w:pos="2520"/>
          <w:tab w:val="right" w:pos="9000"/>
        </w:tabs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84186B">
        <w:rPr>
          <w:rFonts w:cstheme="minorHAnsi"/>
          <w:b/>
          <w:sz w:val="24"/>
          <w:szCs w:val="24"/>
        </w:rPr>
        <w:t xml:space="preserve">Smlouva o </w:t>
      </w:r>
      <w:r w:rsidR="00265DCD" w:rsidRPr="0084186B">
        <w:rPr>
          <w:rFonts w:cstheme="minorHAnsi"/>
          <w:b/>
          <w:sz w:val="24"/>
          <w:szCs w:val="24"/>
        </w:rPr>
        <w:t>dílo</w:t>
      </w:r>
    </w:p>
    <w:p w14:paraId="61F52B12" w14:textId="77777777" w:rsidR="00D65714" w:rsidRPr="0084186B" w:rsidRDefault="00D65714" w:rsidP="00D65714">
      <w:pPr>
        <w:pStyle w:val="Zkladntextodsazen2"/>
        <w:tabs>
          <w:tab w:val="left" w:pos="2520"/>
          <w:tab w:val="right" w:pos="9000"/>
        </w:tabs>
        <w:spacing w:after="0" w:line="240" w:lineRule="auto"/>
        <w:ind w:left="0"/>
        <w:rPr>
          <w:rFonts w:eastAsia="Calibri" w:cstheme="minorHAnsi"/>
        </w:rPr>
      </w:pPr>
    </w:p>
    <w:p w14:paraId="158239C4" w14:textId="77777777" w:rsidR="00BC0E50" w:rsidRPr="0084186B" w:rsidRDefault="00212AE2" w:rsidP="00D8038A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84186B">
        <w:rPr>
          <w:rFonts w:eastAsia="Times New Roman" w:cstheme="minorHAnsi"/>
          <w:b/>
          <w:lang w:eastAsia="ar-SA"/>
        </w:rPr>
        <w:t>Smluvní strany:</w:t>
      </w:r>
    </w:p>
    <w:p w14:paraId="3FEEE114" w14:textId="77777777" w:rsidR="00212AE2" w:rsidRPr="0084186B" w:rsidRDefault="00212AE2" w:rsidP="00D8038A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4A3DA40A" w14:textId="77777777" w:rsidR="009B542F" w:rsidRPr="0084186B" w:rsidRDefault="0083525A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4186B">
        <w:rPr>
          <w:rFonts w:eastAsia="Times New Roman" w:cstheme="minorHAnsi"/>
          <w:b/>
          <w:lang w:eastAsia="ar-SA"/>
        </w:rPr>
        <w:t>Uměleckoprůmyslové muzeum v Praze</w:t>
      </w:r>
      <w:r w:rsidR="009B542F" w:rsidRPr="0084186B">
        <w:rPr>
          <w:rFonts w:eastAsia="Times New Roman" w:cstheme="minorHAnsi"/>
          <w:b/>
          <w:lang w:eastAsia="ar-SA"/>
        </w:rPr>
        <w:t>, příspěvková organizace</w:t>
      </w:r>
    </w:p>
    <w:p w14:paraId="39CB036D" w14:textId="0BADF63F" w:rsidR="009B542F" w:rsidRPr="0084186B" w:rsidRDefault="0084186B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4186B">
        <w:rPr>
          <w:rFonts w:eastAsia="Times New Roman" w:cstheme="minorHAnsi"/>
          <w:lang w:eastAsia="ar-SA"/>
        </w:rPr>
        <w:t>z</w:t>
      </w:r>
      <w:r w:rsidR="001648D8" w:rsidRPr="0084186B">
        <w:rPr>
          <w:rFonts w:eastAsia="Times New Roman" w:cstheme="minorHAnsi"/>
          <w:lang w:eastAsia="ar-SA"/>
        </w:rPr>
        <w:t xml:space="preserve">astoupená: </w:t>
      </w:r>
      <w:r w:rsidR="00962714" w:rsidRPr="0084186B">
        <w:rPr>
          <w:rFonts w:eastAsia="Times New Roman" w:cstheme="minorHAnsi"/>
          <w:lang w:eastAsia="ar-SA"/>
        </w:rPr>
        <w:t>PhDr. Radimem Vondráčkem, PhD</w:t>
      </w:r>
      <w:r w:rsidR="00F2493A">
        <w:rPr>
          <w:rFonts w:eastAsia="Times New Roman" w:cstheme="minorHAnsi"/>
          <w:lang w:eastAsia="ar-SA"/>
        </w:rPr>
        <w:t>.</w:t>
      </w:r>
      <w:r w:rsidR="00962714" w:rsidRPr="0084186B">
        <w:rPr>
          <w:rFonts w:eastAsia="Times New Roman" w:cstheme="minorHAnsi"/>
          <w:lang w:eastAsia="ar-SA"/>
        </w:rPr>
        <w:t xml:space="preserve">, ředitelem </w:t>
      </w:r>
    </w:p>
    <w:p w14:paraId="3C4F46BD" w14:textId="77777777" w:rsidR="009B542F" w:rsidRPr="0084186B" w:rsidRDefault="001648D8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4186B">
        <w:rPr>
          <w:rFonts w:eastAsia="Times New Roman" w:cstheme="minorHAnsi"/>
          <w:lang w:eastAsia="ar-SA"/>
        </w:rPr>
        <w:t xml:space="preserve">se sídlem: </w:t>
      </w:r>
      <w:r w:rsidR="00EF336E" w:rsidRPr="0084186B">
        <w:rPr>
          <w:rFonts w:eastAsia="Times New Roman" w:cstheme="minorHAnsi"/>
          <w:lang w:eastAsia="ar-SA"/>
        </w:rPr>
        <w:t>17.</w:t>
      </w:r>
      <w:r w:rsidR="00D8038A" w:rsidRPr="0084186B">
        <w:rPr>
          <w:rFonts w:eastAsia="Times New Roman" w:cstheme="minorHAnsi"/>
          <w:lang w:eastAsia="ar-SA"/>
        </w:rPr>
        <w:t xml:space="preserve"> </w:t>
      </w:r>
      <w:r w:rsidR="00EF336E" w:rsidRPr="0084186B">
        <w:rPr>
          <w:rFonts w:eastAsia="Times New Roman" w:cstheme="minorHAnsi"/>
          <w:lang w:eastAsia="ar-SA"/>
        </w:rPr>
        <w:t>listopadu 2, 110 00 Praha 1</w:t>
      </w:r>
      <w:r w:rsidR="009B542F" w:rsidRPr="0084186B">
        <w:rPr>
          <w:rFonts w:eastAsia="Times New Roman" w:cstheme="minorHAnsi"/>
          <w:lang w:eastAsia="ar-SA"/>
        </w:rPr>
        <w:tab/>
      </w:r>
    </w:p>
    <w:p w14:paraId="485987D8" w14:textId="77777777" w:rsidR="00BC0E50" w:rsidRPr="0084186B" w:rsidRDefault="00BC0E50" w:rsidP="00D8038A">
      <w:pPr>
        <w:pStyle w:val="Zpat"/>
        <w:rPr>
          <w:rFonts w:asciiTheme="minorHAnsi" w:hAnsiTheme="minorHAnsi" w:cstheme="minorHAnsi"/>
          <w:sz w:val="22"/>
          <w:szCs w:val="22"/>
        </w:rPr>
      </w:pPr>
      <w:r w:rsidRPr="0084186B">
        <w:rPr>
          <w:rFonts w:asciiTheme="minorHAnsi" w:hAnsiTheme="minorHAnsi" w:cstheme="minorHAnsi"/>
          <w:sz w:val="22"/>
          <w:szCs w:val="22"/>
        </w:rPr>
        <w:t>IČ : 00023442</w:t>
      </w:r>
    </w:p>
    <w:p w14:paraId="2DBD3260" w14:textId="069F3B67" w:rsidR="006F0E82" w:rsidRPr="0084186B" w:rsidRDefault="0084186B" w:rsidP="00D8038A">
      <w:pPr>
        <w:spacing w:after="0" w:line="240" w:lineRule="auto"/>
        <w:rPr>
          <w:rFonts w:cstheme="minorHAnsi"/>
        </w:rPr>
      </w:pPr>
      <w:r w:rsidRPr="0084186B">
        <w:rPr>
          <w:rFonts w:eastAsia="Calibri" w:cstheme="minorHAnsi"/>
        </w:rPr>
        <w:t>b</w:t>
      </w:r>
      <w:r w:rsidR="00BC0E50" w:rsidRPr="0084186B">
        <w:rPr>
          <w:rFonts w:eastAsia="Calibri" w:cstheme="minorHAnsi"/>
        </w:rPr>
        <w:t xml:space="preserve">ankovní spojení: </w:t>
      </w:r>
      <w:r w:rsidRPr="0084186B">
        <w:rPr>
          <w:rFonts w:eastAsia="Calibri" w:cstheme="minorHAnsi"/>
        </w:rPr>
        <w:t>č</w:t>
      </w:r>
      <w:r w:rsidR="00BC0E50" w:rsidRPr="0084186B">
        <w:rPr>
          <w:rFonts w:eastAsia="Calibri" w:cstheme="minorHAnsi"/>
        </w:rPr>
        <w:t xml:space="preserve">.ú. ČNB </w:t>
      </w:r>
      <w:r w:rsidR="00104699">
        <w:rPr>
          <w:rFonts w:eastAsia="Calibri" w:cstheme="minorHAnsi"/>
        </w:rPr>
        <w:t>………….</w:t>
      </w:r>
    </w:p>
    <w:p w14:paraId="4E425C99" w14:textId="77777777" w:rsidR="009B542F" w:rsidRPr="0084186B" w:rsidRDefault="009B542F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4186B">
        <w:rPr>
          <w:rFonts w:eastAsia="Times New Roman" w:cstheme="minorHAnsi"/>
          <w:lang w:eastAsia="ar-SA"/>
        </w:rPr>
        <w:t>na straně jedné (dále jen „</w:t>
      </w:r>
      <w:r w:rsidRPr="0084186B">
        <w:rPr>
          <w:rFonts w:eastAsia="Times New Roman" w:cstheme="minorHAnsi"/>
          <w:b/>
          <w:lang w:eastAsia="ar-SA"/>
        </w:rPr>
        <w:t>objednatel“</w:t>
      </w:r>
      <w:r w:rsidRPr="0084186B">
        <w:rPr>
          <w:rFonts w:eastAsia="Times New Roman" w:cstheme="minorHAnsi"/>
          <w:lang w:eastAsia="ar-SA"/>
        </w:rPr>
        <w:t>)</w:t>
      </w:r>
    </w:p>
    <w:p w14:paraId="62E73D9C" w14:textId="77777777" w:rsidR="009B542F" w:rsidRPr="0084186B" w:rsidRDefault="009B542F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C337651" w14:textId="77777777" w:rsidR="009B542F" w:rsidRPr="0084186B" w:rsidRDefault="009B542F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4186B">
        <w:rPr>
          <w:rFonts w:eastAsia="Times New Roman" w:cstheme="minorHAnsi"/>
          <w:lang w:eastAsia="ar-SA"/>
        </w:rPr>
        <w:t>a</w:t>
      </w:r>
    </w:p>
    <w:p w14:paraId="3D4EE9CD" w14:textId="77777777" w:rsidR="009B542F" w:rsidRPr="0084186B" w:rsidRDefault="009B542F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10CDE0D" w14:textId="77777777" w:rsidR="00326871" w:rsidRDefault="00326871" w:rsidP="00326871">
      <w:pPr>
        <w:suppressAutoHyphens/>
      </w:pPr>
      <w:r>
        <w:t xml:space="preserve">Vážený pan </w:t>
      </w:r>
    </w:p>
    <w:p w14:paraId="1EF33111" w14:textId="27D8444E" w:rsidR="009B542F" w:rsidRPr="006957F8" w:rsidRDefault="006957F8" w:rsidP="006957F8">
      <w:r>
        <w:t>Matěj Holý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Verdunská 11, Praha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IČO: </w:t>
      </w:r>
      <w:r w:rsidRPr="009613F3">
        <w:rPr>
          <w:color w:val="201F2A"/>
          <w:shd w:val="clear" w:color="auto" w:fill="FFFFFF"/>
        </w:rPr>
        <w:t>71662618 </w:t>
      </w:r>
      <w:r>
        <w:tab/>
        <w:t xml:space="preserve">                                                                                                                                                            č. účtu:</w:t>
      </w:r>
      <w:r w:rsidR="00104699"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  <w:r w:rsidR="00326871">
        <w:rPr>
          <w:b/>
        </w:rPr>
        <w:t xml:space="preserve"> </w:t>
      </w:r>
      <w:r w:rsidR="009B542F" w:rsidRPr="0084186B">
        <w:rPr>
          <w:rFonts w:eastAsia="Times New Roman" w:cstheme="minorHAnsi"/>
          <w:lang w:eastAsia="ar-SA"/>
        </w:rPr>
        <w:t>na straně druhé (dále jen „</w:t>
      </w:r>
      <w:r w:rsidR="00265DCD" w:rsidRPr="0084186B">
        <w:rPr>
          <w:rFonts w:eastAsia="Times New Roman" w:cstheme="minorHAnsi"/>
          <w:b/>
          <w:lang w:eastAsia="ar-SA"/>
        </w:rPr>
        <w:t>zhotovitel</w:t>
      </w:r>
      <w:r w:rsidR="009B542F" w:rsidRPr="0084186B">
        <w:rPr>
          <w:rFonts w:eastAsia="Times New Roman" w:cstheme="minorHAnsi"/>
          <w:b/>
          <w:lang w:eastAsia="ar-SA"/>
        </w:rPr>
        <w:t>“)</w:t>
      </w:r>
    </w:p>
    <w:p w14:paraId="72AE2EF7" w14:textId="77777777" w:rsidR="00C61E53" w:rsidRPr="0084186B" w:rsidRDefault="00C61E53" w:rsidP="00D8038A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4B69CA4A" w14:textId="50E45F11" w:rsidR="0084186B" w:rsidRDefault="00265DCD" w:rsidP="0084186B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uzavírají níže uvede</w:t>
      </w:r>
      <w:r w:rsidR="0084186B">
        <w:rPr>
          <w:rFonts w:eastAsia="Times New Roman" w:cstheme="minorHAnsi"/>
          <w:bCs/>
          <w:lang w:eastAsia="ar-SA"/>
        </w:rPr>
        <w:t>ného dne, měsíce a roku podle § 2586 a násl. zákona č. 89/2012 Sb., občanský zákoník, ve znění pozdějších předpisů, tuto smlouvu o dílo (dále jen „Smlouva“)</w:t>
      </w:r>
    </w:p>
    <w:p w14:paraId="641FDDEC" w14:textId="77777777" w:rsidR="0084186B" w:rsidRPr="00265DCD" w:rsidRDefault="0084186B" w:rsidP="0084186B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D6638EB" w14:textId="3591A344" w:rsidR="009B542F" w:rsidRPr="00326DE0" w:rsidRDefault="009B542F" w:rsidP="00D8038A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>I.</w:t>
      </w:r>
    </w:p>
    <w:p w14:paraId="35A26FBB" w14:textId="77777777" w:rsidR="009B542F" w:rsidRPr="00326DE0" w:rsidRDefault="009B542F" w:rsidP="00D8038A">
      <w:pPr>
        <w:tabs>
          <w:tab w:val="left" w:pos="180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>Předmět smlouvy</w:t>
      </w:r>
    </w:p>
    <w:p w14:paraId="33A5230A" w14:textId="5A8D1798" w:rsidR="00D65714" w:rsidRDefault="0084186B" w:rsidP="00D8038A">
      <w:pPr>
        <w:pStyle w:val="Odstavecseseznamem"/>
        <w:numPr>
          <w:ilvl w:val="0"/>
          <w:numId w:val="22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Zhotovitel se touto smlouvou zavazuje provést za podmínek níže uvedených pro objednatele dílo spočívající v</w:t>
      </w:r>
      <w:r w:rsidR="006957F8">
        <w:rPr>
          <w:rFonts w:eastAsia="Times New Roman" w:cstheme="minorHAnsi"/>
          <w:lang w:eastAsia="ar-SA"/>
        </w:rPr>
        <w:t> návrhu, výrobě a instalaci sošky jedné z figurek firmy Schowanek do stejnojmenné výstavy na zámku v Kamenici nad Lipou</w:t>
      </w:r>
      <w:r w:rsidR="00D65714">
        <w:rPr>
          <w:rFonts w:eastAsia="Times New Roman" w:cstheme="minorHAnsi"/>
          <w:lang w:eastAsia="ar-SA"/>
        </w:rPr>
        <w:t xml:space="preserve">(dále jen </w:t>
      </w:r>
      <w:r>
        <w:rPr>
          <w:rFonts w:eastAsia="Times New Roman" w:cstheme="minorHAnsi"/>
          <w:lang w:eastAsia="ar-SA"/>
        </w:rPr>
        <w:t>„D</w:t>
      </w:r>
      <w:r w:rsidR="00D65714">
        <w:rPr>
          <w:rFonts w:eastAsia="Times New Roman" w:cstheme="minorHAnsi"/>
          <w:lang w:eastAsia="ar-SA"/>
        </w:rPr>
        <w:t>ílo</w:t>
      </w:r>
      <w:r>
        <w:rPr>
          <w:rFonts w:eastAsia="Times New Roman" w:cstheme="minorHAnsi"/>
          <w:lang w:eastAsia="ar-SA"/>
        </w:rPr>
        <w:t>“</w:t>
      </w:r>
      <w:r w:rsidR="00D65714">
        <w:rPr>
          <w:rFonts w:eastAsia="Times New Roman" w:cstheme="minorHAnsi"/>
          <w:lang w:eastAsia="ar-SA"/>
        </w:rPr>
        <w:t>)</w:t>
      </w:r>
      <w:r>
        <w:rPr>
          <w:rFonts w:eastAsia="Times New Roman" w:cstheme="minorHAnsi"/>
          <w:lang w:eastAsia="ar-SA"/>
        </w:rPr>
        <w:t xml:space="preserve"> a objednatel se zavazuje dílo převzít a zaplatit za něj Zhotoviteli cenu, která je sjednána v čl. III. této Smlouvy.</w:t>
      </w:r>
      <w:r w:rsidR="00D65714">
        <w:rPr>
          <w:rFonts w:eastAsia="Times New Roman" w:cstheme="minorHAnsi"/>
          <w:lang w:eastAsia="ar-SA"/>
        </w:rPr>
        <w:t xml:space="preserve"> </w:t>
      </w:r>
    </w:p>
    <w:p w14:paraId="22FCBB4C" w14:textId="77777777" w:rsidR="004C4839" w:rsidRPr="00326DE0" w:rsidRDefault="004C4839" w:rsidP="00D8038A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54AA1EE3" w14:textId="77777777" w:rsidR="009B542F" w:rsidRPr="00326DE0" w:rsidRDefault="009B542F" w:rsidP="00D8038A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>Článek II.</w:t>
      </w:r>
    </w:p>
    <w:p w14:paraId="1D6FC0DC" w14:textId="77777777" w:rsidR="00087E52" w:rsidRPr="00326DE0" w:rsidRDefault="00087E52" w:rsidP="00087E52">
      <w:pPr>
        <w:keepNext/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 xml:space="preserve">Termín a místo </w:t>
      </w:r>
      <w:r w:rsidR="009B542F" w:rsidRPr="00326DE0">
        <w:rPr>
          <w:rFonts w:eastAsia="Times New Roman" w:cstheme="minorHAnsi"/>
          <w:b/>
          <w:lang w:eastAsia="ar-SA"/>
        </w:rPr>
        <w:t>plnění</w:t>
      </w:r>
      <w:r w:rsidR="006F0E82" w:rsidRPr="00326DE0">
        <w:rPr>
          <w:rFonts w:eastAsia="Times New Roman" w:cstheme="minorHAnsi"/>
          <w:b/>
          <w:lang w:eastAsia="ar-SA"/>
        </w:rPr>
        <w:t xml:space="preserve"> smlouvy</w:t>
      </w:r>
    </w:p>
    <w:p w14:paraId="63467BF4" w14:textId="5ADDE9C9" w:rsidR="00087E52" w:rsidRPr="00326DE0" w:rsidRDefault="009B542F" w:rsidP="0084186B">
      <w:pPr>
        <w:pStyle w:val="Odstavecseseznamem"/>
        <w:keepNext/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lang w:eastAsia="ar-SA"/>
        </w:rPr>
        <w:t xml:space="preserve">Termín </w:t>
      </w:r>
      <w:r w:rsidR="00D65714">
        <w:rPr>
          <w:rFonts w:eastAsia="Times New Roman" w:cstheme="minorHAnsi"/>
          <w:lang w:eastAsia="ar-SA"/>
        </w:rPr>
        <w:t xml:space="preserve">zhotovení díla </w:t>
      </w:r>
      <w:r w:rsidR="00344CFC" w:rsidRPr="00326DE0">
        <w:rPr>
          <w:rFonts w:eastAsia="Times New Roman" w:cstheme="minorHAnsi"/>
          <w:lang w:eastAsia="ar-SA"/>
        </w:rPr>
        <w:t xml:space="preserve">je stanoven </w:t>
      </w:r>
      <w:r w:rsidR="00265DCD" w:rsidRPr="00326DE0">
        <w:rPr>
          <w:rFonts w:eastAsia="Times New Roman" w:cstheme="minorHAnsi"/>
          <w:lang w:eastAsia="ar-SA"/>
        </w:rPr>
        <w:t>na dobu</w:t>
      </w:r>
      <w:r w:rsidR="00344CFC" w:rsidRPr="00326DE0">
        <w:rPr>
          <w:rFonts w:eastAsia="Times New Roman" w:cstheme="minorHAnsi"/>
          <w:lang w:eastAsia="ar-SA"/>
        </w:rPr>
        <w:t xml:space="preserve"> </w:t>
      </w:r>
      <w:r w:rsidR="006957F8">
        <w:rPr>
          <w:rFonts w:eastAsia="Times New Roman" w:cstheme="minorHAnsi"/>
          <w:lang w:eastAsia="ar-SA"/>
        </w:rPr>
        <w:t xml:space="preserve">nejpozději do 30. 7. 2025 </w:t>
      </w:r>
    </w:p>
    <w:p w14:paraId="220E3D26" w14:textId="22197E78" w:rsidR="009B542F" w:rsidRPr="00326DE0" w:rsidRDefault="009B542F" w:rsidP="0084186B">
      <w:pPr>
        <w:pStyle w:val="Odstavecseseznamem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lang w:eastAsia="ar-SA"/>
        </w:rPr>
        <w:t>Míst</w:t>
      </w:r>
      <w:r w:rsidR="00D65714">
        <w:rPr>
          <w:rFonts w:eastAsia="Times New Roman" w:cstheme="minorHAnsi"/>
          <w:lang w:eastAsia="ar-SA"/>
        </w:rPr>
        <w:t xml:space="preserve">em </w:t>
      </w:r>
      <w:r w:rsidRPr="00326DE0">
        <w:rPr>
          <w:rFonts w:eastAsia="Times New Roman" w:cstheme="minorHAnsi"/>
          <w:lang w:eastAsia="ar-SA"/>
        </w:rPr>
        <w:t xml:space="preserve">plnění </w:t>
      </w:r>
      <w:r w:rsidR="00D65714">
        <w:rPr>
          <w:rFonts w:eastAsia="Times New Roman" w:cstheme="minorHAnsi"/>
          <w:lang w:eastAsia="ar-SA"/>
        </w:rPr>
        <w:t xml:space="preserve">díla je </w:t>
      </w:r>
      <w:r w:rsidR="006957F8">
        <w:rPr>
          <w:rFonts w:eastAsia="Times New Roman" w:cstheme="minorHAnsi"/>
          <w:lang w:eastAsia="ar-SA"/>
        </w:rPr>
        <w:t>zámek Kamenice nad Lipou.</w:t>
      </w:r>
      <w:r w:rsidR="00D65714">
        <w:rPr>
          <w:rFonts w:eastAsia="Times New Roman" w:cstheme="minorHAnsi"/>
          <w:lang w:eastAsia="ar-SA"/>
        </w:rPr>
        <w:t xml:space="preserve"> </w:t>
      </w:r>
    </w:p>
    <w:p w14:paraId="174C97CD" w14:textId="77777777" w:rsidR="009B542F" w:rsidRPr="00326DE0" w:rsidRDefault="009B542F" w:rsidP="00335D90">
      <w:pPr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</w:p>
    <w:p w14:paraId="70684167" w14:textId="77777777" w:rsidR="009B542F" w:rsidRPr="00326DE0" w:rsidRDefault="009B542F" w:rsidP="00D8038A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 xml:space="preserve">Článek </w:t>
      </w:r>
      <w:r w:rsidR="00F1534E" w:rsidRPr="00326DE0">
        <w:rPr>
          <w:rFonts w:eastAsia="Times New Roman" w:cstheme="minorHAnsi"/>
          <w:b/>
          <w:lang w:eastAsia="ar-SA"/>
        </w:rPr>
        <w:t>II</w:t>
      </w:r>
      <w:r w:rsidR="00B125B5" w:rsidRPr="00326DE0">
        <w:rPr>
          <w:rFonts w:eastAsia="Times New Roman" w:cstheme="minorHAnsi"/>
          <w:b/>
          <w:lang w:eastAsia="ar-SA"/>
        </w:rPr>
        <w:t>I</w:t>
      </w:r>
      <w:r w:rsidRPr="00326DE0">
        <w:rPr>
          <w:rFonts w:eastAsia="Times New Roman" w:cstheme="minorHAnsi"/>
          <w:b/>
          <w:lang w:eastAsia="ar-SA"/>
        </w:rPr>
        <w:t>.</w:t>
      </w:r>
    </w:p>
    <w:p w14:paraId="6AA1F384" w14:textId="77777777" w:rsidR="009B542F" w:rsidRPr="00326DE0" w:rsidRDefault="00335D90" w:rsidP="00D8038A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  <w:r w:rsidRPr="00326DE0">
        <w:rPr>
          <w:rFonts w:eastAsia="Times New Roman" w:cstheme="minorHAnsi"/>
          <w:b/>
          <w:color w:val="000000"/>
          <w:lang w:eastAsia="ar-SA"/>
        </w:rPr>
        <w:t>Cena a platební podmínky</w:t>
      </w:r>
    </w:p>
    <w:p w14:paraId="62080CC2" w14:textId="5C070E4E" w:rsidR="00F03981" w:rsidRPr="00326DE0" w:rsidRDefault="008B52E2" w:rsidP="00F03981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lang w:eastAsia="ar-SA"/>
        </w:rPr>
      </w:pPr>
      <w:r w:rsidRPr="00326DE0">
        <w:rPr>
          <w:rFonts w:eastAsia="Times New Roman" w:cstheme="minorHAnsi"/>
          <w:color w:val="000000"/>
          <w:lang w:eastAsia="ar-SA"/>
        </w:rPr>
        <w:t>C</w:t>
      </w:r>
      <w:r w:rsidR="00B125B5" w:rsidRPr="00326DE0">
        <w:rPr>
          <w:rFonts w:eastAsia="Times New Roman" w:cstheme="minorHAnsi"/>
          <w:color w:val="000000"/>
          <w:lang w:eastAsia="ar-SA"/>
        </w:rPr>
        <w:t xml:space="preserve">ena </w:t>
      </w:r>
      <w:r w:rsidR="00212AE2" w:rsidRPr="00326DE0">
        <w:rPr>
          <w:rFonts w:eastAsia="Times New Roman" w:cstheme="minorHAnsi"/>
          <w:color w:val="000000"/>
          <w:lang w:eastAsia="ar-SA"/>
        </w:rPr>
        <w:t xml:space="preserve">za prováděné práce </w:t>
      </w:r>
      <w:r w:rsidR="006957F8">
        <w:rPr>
          <w:rFonts w:eastAsia="Times New Roman" w:cstheme="minorHAnsi"/>
          <w:color w:val="000000"/>
          <w:lang w:eastAsia="ar-SA"/>
        </w:rPr>
        <w:t xml:space="preserve">byla stanovena ve výši 87.000,- Kč. </w:t>
      </w:r>
      <w:r w:rsidR="001C7E02" w:rsidRPr="00326DE0">
        <w:rPr>
          <w:rFonts w:eastAsia="Times New Roman" w:cstheme="minorHAnsi"/>
          <w:color w:val="000000"/>
          <w:lang w:eastAsia="ar-SA"/>
        </w:rPr>
        <w:t xml:space="preserve"> </w:t>
      </w:r>
    </w:p>
    <w:p w14:paraId="69DE4757" w14:textId="16C9B8D3" w:rsidR="00D8038A" w:rsidRPr="00326DE0" w:rsidRDefault="00D65714" w:rsidP="00D65714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Částku dle odst. 1. poukáže objednatel zhotoviteli na jeho účet uvedený v záhlaví smlouvy do 15 dnů po převzetí díla. </w:t>
      </w:r>
    </w:p>
    <w:p w14:paraId="0F63BEC8" w14:textId="77777777" w:rsidR="009B542F" w:rsidRPr="00326DE0" w:rsidRDefault="009B542F" w:rsidP="00F03981">
      <w:pPr>
        <w:keepNext/>
        <w:keepLine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 xml:space="preserve">Článek </w:t>
      </w:r>
      <w:r w:rsidR="00F1534E" w:rsidRPr="00326DE0">
        <w:rPr>
          <w:rFonts w:eastAsia="Times New Roman" w:cstheme="minorHAnsi"/>
          <w:b/>
          <w:lang w:eastAsia="ar-SA"/>
        </w:rPr>
        <w:t>IV</w:t>
      </w:r>
      <w:r w:rsidRPr="00326DE0">
        <w:rPr>
          <w:rFonts w:eastAsia="Times New Roman" w:cstheme="minorHAnsi"/>
          <w:b/>
          <w:lang w:eastAsia="ar-SA"/>
        </w:rPr>
        <w:t>.</w:t>
      </w:r>
    </w:p>
    <w:p w14:paraId="009AC0E6" w14:textId="77777777" w:rsidR="009B542F" w:rsidRPr="00326DE0" w:rsidRDefault="009B542F" w:rsidP="00F03981">
      <w:pPr>
        <w:keepNext/>
        <w:keepLine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 xml:space="preserve">Práva a povinnosti </w:t>
      </w:r>
      <w:r w:rsidR="00193524" w:rsidRPr="00326DE0">
        <w:rPr>
          <w:rFonts w:eastAsia="Times New Roman" w:cstheme="minorHAnsi"/>
          <w:b/>
          <w:lang w:eastAsia="ar-SA"/>
        </w:rPr>
        <w:t>dodavatele</w:t>
      </w:r>
    </w:p>
    <w:p w14:paraId="4BE6DA8C" w14:textId="548FCD62" w:rsidR="009B542F" w:rsidRPr="00326DE0" w:rsidRDefault="00265DCD" w:rsidP="00170A00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Zhotovitel</w:t>
      </w:r>
      <w:r w:rsidR="009B542F" w:rsidRPr="00326DE0">
        <w:rPr>
          <w:rFonts w:eastAsia="Times New Roman" w:cstheme="minorHAnsi"/>
          <w:lang w:eastAsia="ar-SA"/>
        </w:rPr>
        <w:t xml:space="preserve"> se zavazuje provést službu s</w:t>
      </w:r>
      <w:r w:rsidR="00326DE0" w:rsidRPr="00326DE0">
        <w:rPr>
          <w:rFonts w:eastAsia="Times New Roman" w:cstheme="minorHAnsi"/>
          <w:lang w:eastAsia="ar-SA"/>
        </w:rPr>
        <w:t xml:space="preserve"> vysokou </w:t>
      </w:r>
      <w:r w:rsidR="009B542F" w:rsidRPr="00326DE0">
        <w:rPr>
          <w:rFonts w:eastAsia="Times New Roman" w:cstheme="minorHAnsi"/>
          <w:lang w:eastAsia="ar-SA"/>
        </w:rPr>
        <w:t xml:space="preserve">odbornou péčí, v souladu s platnými právními předpisy a dle pokynů objednatele. </w:t>
      </w:r>
      <w:r>
        <w:rPr>
          <w:rFonts w:eastAsia="Times New Roman" w:cstheme="minorHAnsi"/>
          <w:lang w:eastAsia="ar-SA"/>
        </w:rPr>
        <w:t>Zhotovite</w:t>
      </w:r>
      <w:r w:rsidR="00193524" w:rsidRPr="00326DE0">
        <w:rPr>
          <w:rFonts w:eastAsia="Times New Roman" w:cstheme="minorHAnsi"/>
          <w:lang w:eastAsia="ar-SA"/>
        </w:rPr>
        <w:t>l</w:t>
      </w:r>
      <w:r w:rsidR="009B542F" w:rsidRPr="00326DE0">
        <w:rPr>
          <w:rFonts w:eastAsia="Times New Roman" w:cstheme="minorHAnsi"/>
          <w:lang w:eastAsia="ar-SA"/>
        </w:rPr>
        <w:t xml:space="preserve"> je si vědom toho, že odpovídá za škodu vzniklou objednateli porušením svých povinností.</w:t>
      </w:r>
    </w:p>
    <w:p w14:paraId="725B0007" w14:textId="77777777" w:rsidR="009B542F" w:rsidRPr="00326DE0" w:rsidRDefault="009B542F" w:rsidP="00D8038A">
      <w:pPr>
        <w:keepNext/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281D09AD" w14:textId="77777777" w:rsidR="009B542F" w:rsidRPr="00326DE0" w:rsidRDefault="009B542F" w:rsidP="00D8038A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 xml:space="preserve">Článek </w:t>
      </w:r>
      <w:r w:rsidR="00326DE0" w:rsidRPr="00326DE0">
        <w:rPr>
          <w:rFonts w:eastAsia="Times New Roman" w:cstheme="minorHAnsi"/>
          <w:b/>
          <w:lang w:eastAsia="ar-SA"/>
        </w:rPr>
        <w:t>V</w:t>
      </w:r>
      <w:r w:rsidRPr="00326DE0">
        <w:rPr>
          <w:rFonts w:eastAsia="Times New Roman" w:cstheme="minorHAnsi"/>
          <w:b/>
          <w:lang w:eastAsia="ar-SA"/>
        </w:rPr>
        <w:t>.</w:t>
      </w:r>
    </w:p>
    <w:p w14:paraId="7D08F282" w14:textId="77777777" w:rsidR="009B542F" w:rsidRPr="00326DE0" w:rsidRDefault="009B542F" w:rsidP="00D8038A">
      <w:pPr>
        <w:keepNext/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b/>
          <w:lang w:eastAsia="ar-SA"/>
        </w:rPr>
        <w:t>Závěrečná ustanovení</w:t>
      </w:r>
    </w:p>
    <w:p w14:paraId="5B4C5C10" w14:textId="27A7BC50" w:rsidR="001775C9" w:rsidRDefault="001775C9" w:rsidP="00F2493A">
      <w:pPr>
        <w:pStyle w:val="Zkladntext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6DE0">
        <w:rPr>
          <w:rFonts w:asciiTheme="minorHAnsi" w:hAnsiTheme="minorHAnsi" w:cstheme="minorHAnsi"/>
          <w:sz w:val="22"/>
          <w:szCs w:val="22"/>
        </w:rPr>
        <w:t>Vztahy touto smlouvou založené se řídí příslušnými ustanoveními Ob</w:t>
      </w:r>
      <w:r w:rsidR="00946AE7" w:rsidRPr="00326DE0">
        <w:rPr>
          <w:rFonts w:asciiTheme="minorHAnsi" w:hAnsiTheme="minorHAnsi" w:cstheme="minorHAnsi"/>
          <w:sz w:val="22"/>
          <w:szCs w:val="22"/>
        </w:rPr>
        <w:t xml:space="preserve">čanského zákoníku č. 89/2012 </w:t>
      </w:r>
      <w:r w:rsidRPr="00326DE0">
        <w:rPr>
          <w:rFonts w:asciiTheme="minorHAnsi" w:hAnsiTheme="minorHAnsi" w:cstheme="minorHAnsi"/>
          <w:sz w:val="22"/>
          <w:szCs w:val="22"/>
        </w:rPr>
        <w:t>a</w:t>
      </w:r>
      <w:r w:rsidR="00ED5450">
        <w:rPr>
          <w:rFonts w:asciiTheme="minorHAnsi" w:hAnsiTheme="minorHAnsi" w:cstheme="minorHAnsi"/>
          <w:sz w:val="22"/>
          <w:szCs w:val="22"/>
        </w:rPr>
        <w:t> </w:t>
      </w:r>
      <w:r w:rsidRPr="00326DE0">
        <w:rPr>
          <w:rFonts w:asciiTheme="minorHAnsi" w:hAnsiTheme="minorHAnsi" w:cstheme="minorHAnsi"/>
          <w:sz w:val="22"/>
          <w:szCs w:val="22"/>
        </w:rPr>
        <w:t>souvisejících právních norem českého právního řádu.</w:t>
      </w:r>
    </w:p>
    <w:p w14:paraId="4E0F8073" w14:textId="3D1C3C59" w:rsidR="00265DCD" w:rsidRPr="00326DE0" w:rsidRDefault="00265DCD" w:rsidP="00F2493A">
      <w:pPr>
        <w:pStyle w:val="Zkladntext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a účinnosti dnem podpisu smluvních stran.</w:t>
      </w:r>
    </w:p>
    <w:p w14:paraId="666871A6" w14:textId="77777777" w:rsidR="001775C9" w:rsidRPr="00326DE0" w:rsidRDefault="001775C9" w:rsidP="00F2493A">
      <w:pPr>
        <w:pStyle w:val="Zkladntext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6DE0">
        <w:rPr>
          <w:rFonts w:asciiTheme="minorHAnsi" w:hAnsiTheme="minorHAnsi" w:cstheme="minorHAnsi"/>
          <w:sz w:val="22"/>
          <w:szCs w:val="22"/>
        </w:rPr>
        <w:t>Jakékoli změny a doplňky této smlouvy je možné učinit formou písemného dodatku odsouhlaseného a podepsaného oběma stranami.</w:t>
      </w:r>
    </w:p>
    <w:p w14:paraId="6551D6C8" w14:textId="52770090" w:rsidR="006F0E82" w:rsidRPr="006957F8" w:rsidRDefault="006F0E82" w:rsidP="006957F8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326DE0">
        <w:rPr>
          <w:rFonts w:eastAsia="Calibri" w:cstheme="minorHAnsi"/>
        </w:rPr>
        <w:t>Osoby oprávněné k</w:t>
      </w:r>
      <w:r w:rsidRPr="00326DE0">
        <w:rPr>
          <w:rFonts w:cstheme="minorHAnsi"/>
        </w:rPr>
        <w:t> </w:t>
      </w:r>
      <w:r w:rsidRPr="00326DE0">
        <w:rPr>
          <w:rFonts w:eastAsia="Calibri" w:cstheme="minorHAnsi"/>
        </w:rPr>
        <w:t>jednání</w:t>
      </w:r>
      <w:r w:rsidRPr="00326DE0">
        <w:rPr>
          <w:rFonts w:cstheme="minorHAnsi"/>
        </w:rPr>
        <w:t xml:space="preserve"> ze strany objednatele</w:t>
      </w:r>
      <w:r w:rsidR="008831D9" w:rsidRPr="00326DE0">
        <w:rPr>
          <w:rFonts w:eastAsia="Calibri" w:cstheme="minorHAnsi"/>
        </w:rPr>
        <w:t xml:space="preserve"> </w:t>
      </w:r>
      <w:r w:rsidRPr="00326DE0">
        <w:rPr>
          <w:rFonts w:eastAsia="Calibri" w:cstheme="minorHAnsi"/>
        </w:rPr>
        <w:t xml:space="preserve">ve věcech technických, včetně realizace a převzetí díla: </w:t>
      </w:r>
      <w:r w:rsidR="00D8038A" w:rsidRPr="006957F8">
        <w:rPr>
          <w:rFonts w:cstheme="minorHAnsi"/>
        </w:rPr>
        <w:t>M</w:t>
      </w:r>
      <w:r w:rsidRPr="006957F8">
        <w:rPr>
          <w:rFonts w:cstheme="minorHAnsi"/>
        </w:rPr>
        <w:t xml:space="preserve">gr. Eva </w:t>
      </w:r>
      <w:r w:rsidR="006730CC" w:rsidRPr="006957F8">
        <w:rPr>
          <w:rFonts w:cstheme="minorHAnsi"/>
        </w:rPr>
        <w:t>Holá</w:t>
      </w:r>
      <w:r w:rsidR="00D8038A" w:rsidRPr="006957F8">
        <w:rPr>
          <w:rFonts w:cstheme="minorHAnsi"/>
        </w:rPr>
        <w:t>,</w:t>
      </w:r>
      <w:r w:rsidR="00326DE0" w:rsidRPr="006957F8">
        <w:rPr>
          <w:rFonts w:cstheme="minorHAnsi"/>
        </w:rPr>
        <w:t xml:space="preserve"> produkční</w:t>
      </w:r>
      <w:r w:rsidR="006957F8">
        <w:rPr>
          <w:rFonts w:cstheme="minorHAnsi"/>
        </w:rPr>
        <w:t xml:space="preserve"> nebo Luboš Venkrbec – správně zámku v Kamenici nad Lipou</w:t>
      </w:r>
    </w:p>
    <w:p w14:paraId="0FA9A747" w14:textId="7B1084F0" w:rsidR="006F0E82" w:rsidRPr="00326DE0" w:rsidRDefault="006F0E82" w:rsidP="00F2493A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326DE0">
        <w:rPr>
          <w:rFonts w:eastAsia="Calibri" w:cstheme="minorHAnsi"/>
        </w:rPr>
        <w:t>Osoby oprávněné k</w:t>
      </w:r>
      <w:r w:rsidRPr="00326DE0">
        <w:rPr>
          <w:rFonts w:cstheme="minorHAnsi"/>
        </w:rPr>
        <w:t> </w:t>
      </w:r>
      <w:r w:rsidRPr="00326DE0">
        <w:rPr>
          <w:rFonts w:eastAsia="Calibri" w:cstheme="minorHAnsi"/>
        </w:rPr>
        <w:t>jednání</w:t>
      </w:r>
      <w:r w:rsidRPr="00326DE0">
        <w:rPr>
          <w:rFonts w:cstheme="minorHAnsi"/>
        </w:rPr>
        <w:t xml:space="preserve"> ze strany </w:t>
      </w:r>
      <w:r w:rsidR="0084186B">
        <w:rPr>
          <w:rFonts w:cstheme="minorHAnsi"/>
        </w:rPr>
        <w:t>zhotovitele</w:t>
      </w:r>
      <w:r w:rsidRPr="00326DE0">
        <w:rPr>
          <w:rFonts w:eastAsia="Calibri" w:cstheme="minorHAnsi"/>
        </w:rPr>
        <w:t>:</w:t>
      </w:r>
      <w:r w:rsidR="008D7095" w:rsidRPr="00326DE0">
        <w:rPr>
          <w:rFonts w:eastAsia="Calibri" w:cstheme="minorHAnsi"/>
        </w:rPr>
        <w:t xml:space="preserve"> </w:t>
      </w:r>
      <w:r w:rsidR="006957F8">
        <w:rPr>
          <w:rFonts w:eastAsia="Calibri" w:cstheme="minorHAnsi"/>
        </w:rPr>
        <w:t>Matěj Holý</w:t>
      </w:r>
      <w:r w:rsidR="00607A76">
        <w:rPr>
          <w:rFonts w:eastAsia="Calibri" w:cstheme="minorHAnsi"/>
        </w:rPr>
        <w:tab/>
      </w:r>
      <w:r w:rsidR="00607A76">
        <w:rPr>
          <w:rFonts w:eastAsia="Calibri" w:cstheme="minorHAnsi"/>
        </w:rPr>
        <w:tab/>
      </w:r>
    </w:p>
    <w:p w14:paraId="7A83027E" w14:textId="77777777" w:rsidR="00D65714" w:rsidRDefault="001775C9" w:rsidP="00F2493A">
      <w:pPr>
        <w:pStyle w:val="Zkladntext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6DE0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D65714">
        <w:rPr>
          <w:rFonts w:asciiTheme="minorHAnsi" w:hAnsiTheme="minorHAnsi" w:cstheme="minorHAnsi"/>
          <w:sz w:val="22"/>
          <w:szCs w:val="22"/>
        </w:rPr>
        <w:t xml:space="preserve">dvou </w:t>
      </w:r>
      <w:r w:rsidRPr="00326DE0">
        <w:rPr>
          <w:rFonts w:asciiTheme="minorHAnsi" w:hAnsiTheme="minorHAnsi" w:cstheme="minorHAnsi"/>
          <w:sz w:val="22"/>
          <w:szCs w:val="22"/>
        </w:rPr>
        <w:t>výtiscích</w:t>
      </w:r>
      <w:r w:rsidR="00D65714">
        <w:rPr>
          <w:rFonts w:asciiTheme="minorHAnsi" w:hAnsiTheme="minorHAnsi" w:cstheme="minorHAnsi"/>
          <w:sz w:val="22"/>
          <w:szCs w:val="22"/>
        </w:rPr>
        <w:t xml:space="preserve">, po jednom pro každou smluvní stranu. </w:t>
      </w:r>
    </w:p>
    <w:p w14:paraId="0F03825B" w14:textId="77777777" w:rsidR="008831D9" w:rsidRPr="00326DE0" w:rsidRDefault="001775C9" w:rsidP="00F2493A">
      <w:pPr>
        <w:pStyle w:val="Zkladntext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6DE0">
        <w:rPr>
          <w:rFonts w:asciiTheme="minorHAnsi" w:hAnsiTheme="minorHAnsi" w:cstheme="minorHAnsi"/>
          <w:sz w:val="22"/>
          <w:szCs w:val="22"/>
        </w:rPr>
        <w:t>Obě smluvní strany prohlašují, že tato smlouva je projevem jejich svobodné, vážně míněné a omylu prosté vůle, což stvrzují svými podpisy.</w:t>
      </w:r>
    </w:p>
    <w:p w14:paraId="14AC83CD" w14:textId="77777777" w:rsidR="009B542F" w:rsidRPr="00326DE0" w:rsidRDefault="009B542F" w:rsidP="00F2493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948FF6D" w14:textId="77777777" w:rsidR="008831D9" w:rsidRPr="00326DE0" w:rsidRDefault="008831D9" w:rsidP="00F2493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07BDC07" w14:textId="0CCC686A" w:rsidR="00C03A98" w:rsidRDefault="00D8038A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lang w:eastAsia="ar-SA"/>
        </w:rPr>
        <w:t>V Praze</w:t>
      </w:r>
      <w:r w:rsidR="009B542F" w:rsidRPr="00326DE0">
        <w:rPr>
          <w:rFonts w:eastAsia="Times New Roman" w:cstheme="minorHAnsi"/>
          <w:lang w:eastAsia="ar-SA"/>
        </w:rPr>
        <w:t xml:space="preserve"> dne</w:t>
      </w:r>
      <w:r w:rsidRPr="00326DE0">
        <w:rPr>
          <w:rFonts w:eastAsia="Times New Roman" w:cstheme="minorHAnsi"/>
          <w:lang w:eastAsia="ar-SA"/>
        </w:rPr>
        <w:t xml:space="preserve"> </w:t>
      </w:r>
      <w:r w:rsidR="006957F8">
        <w:rPr>
          <w:rFonts w:eastAsia="Times New Roman" w:cstheme="minorHAnsi"/>
          <w:lang w:eastAsia="ar-SA"/>
        </w:rPr>
        <w:t>10. 6. 2025</w:t>
      </w:r>
    </w:p>
    <w:p w14:paraId="6AB4D3CE" w14:textId="77777777" w:rsidR="00BD28B0" w:rsidRPr="00326DE0" w:rsidRDefault="00BD28B0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62E68D1" w14:textId="77777777" w:rsidR="008831D9" w:rsidRPr="00326DE0" w:rsidRDefault="008831D9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D77F1BE" w14:textId="104CBA36" w:rsidR="009B542F" w:rsidRPr="00326DE0" w:rsidRDefault="009B542F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lang w:eastAsia="ar-SA"/>
        </w:rPr>
        <w:t>Za objednatele:</w:t>
      </w:r>
      <w:r w:rsidRPr="00326DE0">
        <w:rPr>
          <w:rFonts w:eastAsia="Times New Roman" w:cstheme="minorHAnsi"/>
          <w:lang w:eastAsia="ar-SA"/>
        </w:rPr>
        <w:tab/>
      </w:r>
      <w:r w:rsidRPr="00326DE0">
        <w:rPr>
          <w:rFonts w:eastAsia="Times New Roman" w:cstheme="minorHAnsi"/>
          <w:lang w:eastAsia="ar-SA"/>
        </w:rPr>
        <w:tab/>
      </w:r>
      <w:r w:rsidRPr="00326DE0">
        <w:rPr>
          <w:rFonts w:eastAsia="Times New Roman" w:cstheme="minorHAnsi"/>
          <w:lang w:eastAsia="ar-SA"/>
        </w:rPr>
        <w:tab/>
      </w:r>
      <w:r w:rsidRPr="00326DE0">
        <w:rPr>
          <w:rFonts w:eastAsia="Times New Roman" w:cstheme="minorHAnsi"/>
          <w:lang w:eastAsia="ar-SA"/>
        </w:rPr>
        <w:tab/>
      </w:r>
      <w:r w:rsidR="00D8038A" w:rsidRPr="00326DE0">
        <w:rPr>
          <w:rFonts w:eastAsia="Times New Roman" w:cstheme="minorHAnsi"/>
          <w:lang w:eastAsia="ar-SA"/>
        </w:rPr>
        <w:tab/>
      </w:r>
      <w:r w:rsidRPr="00326DE0">
        <w:rPr>
          <w:rFonts w:eastAsia="Times New Roman" w:cstheme="minorHAnsi"/>
          <w:lang w:eastAsia="ar-SA"/>
        </w:rPr>
        <w:t xml:space="preserve">Za </w:t>
      </w:r>
      <w:r w:rsidR="00265DCD">
        <w:rPr>
          <w:rFonts w:eastAsia="Times New Roman" w:cstheme="minorHAnsi"/>
          <w:lang w:eastAsia="ar-SA"/>
        </w:rPr>
        <w:t>zhotovitele</w:t>
      </w:r>
      <w:r w:rsidR="00D8038A" w:rsidRPr="00326DE0">
        <w:rPr>
          <w:rFonts w:eastAsia="Times New Roman" w:cstheme="minorHAnsi"/>
          <w:lang w:eastAsia="ar-SA"/>
        </w:rPr>
        <w:t>:</w:t>
      </w:r>
    </w:p>
    <w:p w14:paraId="6D81DB5D" w14:textId="1EB451C5" w:rsidR="009B542F" w:rsidRDefault="009B542F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6B1C2E5" w14:textId="6C8E73E0" w:rsidR="006730CC" w:rsidRDefault="006730CC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0004A6B" w14:textId="77777777" w:rsidR="006730CC" w:rsidRPr="00326DE0" w:rsidRDefault="006730CC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9C97AB8" w14:textId="77777777" w:rsidR="008831D9" w:rsidRPr="00326DE0" w:rsidRDefault="008831D9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175A91B" w14:textId="77777777" w:rsidR="009B542F" w:rsidRPr="00326DE0" w:rsidRDefault="009B542F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lang w:eastAsia="ar-SA"/>
        </w:rPr>
        <w:t>………………………………………</w:t>
      </w:r>
      <w:r w:rsidR="00D8038A" w:rsidRPr="00326DE0">
        <w:rPr>
          <w:rFonts w:eastAsia="Times New Roman" w:cstheme="minorHAnsi"/>
          <w:lang w:eastAsia="ar-SA"/>
        </w:rPr>
        <w:t>…….</w:t>
      </w:r>
      <w:r w:rsidRPr="00326DE0">
        <w:rPr>
          <w:rFonts w:eastAsia="Times New Roman" w:cstheme="minorHAnsi"/>
          <w:lang w:eastAsia="ar-SA"/>
        </w:rPr>
        <w:t>.</w:t>
      </w:r>
      <w:r w:rsidRPr="00326DE0">
        <w:rPr>
          <w:rFonts w:eastAsia="Times New Roman" w:cstheme="minorHAnsi"/>
          <w:lang w:eastAsia="ar-SA"/>
        </w:rPr>
        <w:tab/>
      </w:r>
      <w:r w:rsidR="00D8038A" w:rsidRPr="00326DE0">
        <w:rPr>
          <w:rFonts w:eastAsia="Times New Roman" w:cstheme="minorHAnsi"/>
          <w:lang w:eastAsia="ar-SA"/>
        </w:rPr>
        <w:tab/>
      </w:r>
      <w:r w:rsidR="00D8038A" w:rsidRPr="00326DE0">
        <w:rPr>
          <w:rFonts w:eastAsia="Times New Roman" w:cstheme="minorHAnsi"/>
          <w:lang w:eastAsia="ar-SA"/>
        </w:rPr>
        <w:tab/>
      </w:r>
      <w:r w:rsidRPr="00326DE0">
        <w:rPr>
          <w:rFonts w:eastAsia="Times New Roman" w:cstheme="minorHAnsi"/>
          <w:lang w:eastAsia="ar-SA"/>
        </w:rPr>
        <w:t>…………………………………….</w:t>
      </w:r>
    </w:p>
    <w:p w14:paraId="09E5367F" w14:textId="52E57873" w:rsidR="009B542F" w:rsidRPr="00326DE0" w:rsidRDefault="00D33ACA" w:rsidP="00D8038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26DE0">
        <w:rPr>
          <w:rFonts w:eastAsia="Times New Roman" w:cstheme="minorHAnsi"/>
          <w:lang w:eastAsia="ar-SA"/>
        </w:rPr>
        <w:t xml:space="preserve">PhDr. </w:t>
      </w:r>
      <w:r w:rsidR="00C03A98">
        <w:rPr>
          <w:rFonts w:eastAsia="Times New Roman" w:cstheme="minorHAnsi"/>
          <w:lang w:eastAsia="ar-SA"/>
        </w:rPr>
        <w:t>Radim Vondráček, PhD.</w:t>
      </w:r>
      <w:r w:rsidRPr="00326DE0">
        <w:rPr>
          <w:rFonts w:eastAsia="Times New Roman" w:cstheme="minorHAnsi"/>
          <w:lang w:eastAsia="ar-SA"/>
        </w:rPr>
        <w:tab/>
      </w:r>
      <w:r w:rsidRPr="00326DE0">
        <w:rPr>
          <w:rFonts w:eastAsia="Times New Roman" w:cstheme="minorHAnsi"/>
          <w:lang w:eastAsia="ar-SA"/>
        </w:rPr>
        <w:tab/>
      </w:r>
      <w:r w:rsidR="00D8038A" w:rsidRPr="00326DE0">
        <w:rPr>
          <w:rFonts w:eastAsia="Times New Roman" w:cstheme="minorHAnsi"/>
          <w:lang w:eastAsia="ar-SA"/>
        </w:rPr>
        <w:tab/>
      </w:r>
      <w:r w:rsidR="006957F8">
        <w:rPr>
          <w:rFonts w:eastAsia="Times New Roman" w:cstheme="minorHAnsi"/>
          <w:lang w:eastAsia="ar-SA"/>
        </w:rPr>
        <w:t>Matěj Holý</w:t>
      </w:r>
    </w:p>
    <w:p w14:paraId="396856C4" w14:textId="3EC359BA" w:rsidR="00E77430" w:rsidRPr="00326DE0" w:rsidRDefault="00265DCD" w:rsidP="00D8038A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ar-SA"/>
        </w:rPr>
        <w:t>ř</w:t>
      </w:r>
      <w:r w:rsidR="009B542F" w:rsidRPr="00326DE0">
        <w:rPr>
          <w:rFonts w:eastAsia="Times New Roman" w:cstheme="minorHAnsi"/>
          <w:lang w:eastAsia="ar-SA"/>
        </w:rPr>
        <w:t>editel</w:t>
      </w:r>
      <w:r w:rsidR="00D33ACA" w:rsidRPr="00326DE0">
        <w:rPr>
          <w:rFonts w:eastAsia="Times New Roman" w:cstheme="minorHAnsi"/>
          <w:lang w:eastAsia="ar-SA"/>
        </w:rPr>
        <w:tab/>
      </w:r>
      <w:r w:rsidR="00D33ACA" w:rsidRPr="00326DE0">
        <w:rPr>
          <w:rFonts w:eastAsia="Times New Roman" w:cstheme="minorHAnsi"/>
          <w:lang w:eastAsia="ar-SA"/>
        </w:rPr>
        <w:tab/>
      </w:r>
      <w:r w:rsidR="00D33ACA" w:rsidRPr="00326DE0">
        <w:rPr>
          <w:rFonts w:eastAsia="Times New Roman" w:cstheme="minorHAnsi"/>
          <w:lang w:eastAsia="ar-SA"/>
        </w:rPr>
        <w:tab/>
      </w:r>
      <w:r w:rsidR="00D33ACA" w:rsidRPr="00326DE0">
        <w:rPr>
          <w:rFonts w:eastAsia="Times New Roman" w:cstheme="minorHAnsi"/>
          <w:lang w:eastAsia="ar-SA"/>
        </w:rPr>
        <w:tab/>
      </w:r>
      <w:r w:rsidR="00D33ACA" w:rsidRPr="00326DE0">
        <w:rPr>
          <w:rFonts w:eastAsia="Times New Roman" w:cstheme="minorHAnsi"/>
          <w:lang w:eastAsia="ar-SA"/>
        </w:rPr>
        <w:tab/>
      </w:r>
      <w:r w:rsidR="00D8038A" w:rsidRPr="00326DE0">
        <w:rPr>
          <w:rFonts w:eastAsia="Times New Roman" w:cstheme="minorHAnsi"/>
          <w:lang w:eastAsia="ar-SA"/>
        </w:rPr>
        <w:tab/>
      </w:r>
    </w:p>
    <w:sectPr w:rsidR="00E77430" w:rsidRPr="00326DE0" w:rsidSect="0004624B">
      <w:footerReference w:type="default" r:id="rId7"/>
      <w:pgSz w:w="11906" w:h="16838"/>
      <w:pgMar w:top="1417" w:right="1417" w:bottom="1417" w:left="126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F861" w14:textId="77777777" w:rsidR="00EF4D37" w:rsidRDefault="00EF4D37" w:rsidP="0004624B">
      <w:pPr>
        <w:spacing w:after="0" w:line="240" w:lineRule="auto"/>
      </w:pPr>
      <w:r>
        <w:separator/>
      </w:r>
    </w:p>
  </w:endnote>
  <w:endnote w:type="continuationSeparator" w:id="0">
    <w:p w14:paraId="6BCD8C68" w14:textId="77777777" w:rsidR="00EF4D37" w:rsidRDefault="00EF4D37" w:rsidP="0004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6BE2" w14:textId="1136C8FC" w:rsidR="00983A77" w:rsidRDefault="00983A77">
    <w:pPr>
      <w:pStyle w:val="Zpat"/>
    </w:pPr>
    <w:r>
      <w:tab/>
    </w:r>
    <w:r w:rsidR="00B5284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5284F">
      <w:rPr>
        <w:rStyle w:val="slostrnky"/>
      </w:rPr>
      <w:fldChar w:fldCharType="separate"/>
    </w:r>
    <w:r w:rsidR="002F2F2E">
      <w:rPr>
        <w:rStyle w:val="slostrnky"/>
        <w:noProof/>
      </w:rPr>
      <w:t>2</w:t>
    </w:r>
    <w:r w:rsidR="00B5284F">
      <w:rPr>
        <w:rStyle w:val="slostrnky"/>
      </w:rPr>
      <w:fldChar w:fldCharType="end"/>
    </w:r>
    <w:r>
      <w:rPr>
        <w:rStyle w:val="slostrnky"/>
      </w:rPr>
      <w:t>/</w:t>
    </w:r>
    <w:r w:rsidR="00B5284F"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 w:rsidR="00B5284F">
      <w:rPr>
        <w:rStyle w:val="slostrnky"/>
      </w:rPr>
      <w:fldChar w:fldCharType="separate"/>
    </w:r>
    <w:r w:rsidR="002F2F2E">
      <w:rPr>
        <w:rStyle w:val="slostrnky"/>
        <w:noProof/>
      </w:rPr>
      <w:t>2</w:t>
    </w:r>
    <w:r w:rsidR="00B5284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C4A6" w14:textId="77777777" w:rsidR="00EF4D37" w:rsidRDefault="00EF4D37" w:rsidP="0004624B">
      <w:pPr>
        <w:spacing w:after="0" w:line="240" w:lineRule="auto"/>
      </w:pPr>
      <w:r>
        <w:separator/>
      </w:r>
    </w:p>
  </w:footnote>
  <w:footnote w:type="continuationSeparator" w:id="0">
    <w:p w14:paraId="36FED34D" w14:textId="77777777" w:rsidR="00EF4D37" w:rsidRDefault="00EF4D37" w:rsidP="0004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E1C7588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Courier New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  <w:szCs w:val="24"/>
      </w:rPr>
    </w:lvl>
  </w:abstractNum>
  <w:abstractNum w:abstractNumId="3" w15:restartNumberingAfterBreak="0">
    <w:nsid w:val="0000000A"/>
    <w:multiLevelType w:val="multilevel"/>
    <w:tmpl w:val="592A317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27B5A6C"/>
    <w:multiLevelType w:val="hybridMultilevel"/>
    <w:tmpl w:val="635E738C"/>
    <w:lvl w:ilvl="0" w:tplc="E57A0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6176"/>
    <w:multiLevelType w:val="hybridMultilevel"/>
    <w:tmpl w:val="4C8055F0"/>
    <w:lvl w:ilvl="0" w:tplc="00000007">
      <w:start w:val="1"/>
      <w:numFmt w:val="decimal"/>
      <w:lvlText w:val="%1."/>
      <w:lvlJc w:val="left"/>
      <w:pPr>
        <w:ind w:left="644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6433"/>
    <w:multiLevelType w:val="hybridMultilevel"/>
    <w:tmpl w:val="ACFA9918"/>
    <w:lvl w:ilvl="0" w:tplc="E57A0ED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6BCE"/>
    <w:multiLevelType w:val="hybridMultilevel"/>
    <w:tmpl w:val="09E01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E44C5"/>
    <w:multiLevelType w:val="singleLevel"/>
    <w:tmpl w:val="8C1EC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6950A71"/>
    <w:multiLevelType w:val="hybridMultilevel"/>
    <w:tmpl w:val="9D8206E2"/>
    <w:lvl w:ilvl="0" w:tplc="00000007">
      <w:start w:val="1"/>
      <w:numFmt w:val="decimal"/>
      <w:lvlText w:val="%1."/>
      <w:lvlJc w:val="left"/>
      <w:pPr>
        <w:ind w:left="644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1B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29E0255F"/>
    <w:multiLevelType w:val="hybridMultilevel"/>
    <w:tmpl w:val="C0145ED0"/>
    <w:lvl w:ilvl="0" w:tplc="E57A0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5092B"/>
    <w:multiLevelType w:val="hybridMultilevel"/>
    <w:tmpl w:val="B7B4FE44"/>
    <w:lvl w:ilvl="0" w:tplc="0405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706D"/>
    <w:multiLevelType w:val="hybridMultilevel"/>
    <w:tmpl w:val="B3403270"/>
    <w:lvl w:ilvl="0" w:tplc="E57A0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E1B"/>
    <w:multiLevelType w:val="hybridMultilevel"/>
    <w:tmpl w:val="485AFA02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C1D1E"/>
    <w:multiLevelType w:val="hybridMultilevel"/>
    <w:tmpl w:val="B0DA4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6400"/>
    <w:multiLevelType w:val="hybridMultilevel"/>
    <w:tmpl w:val="37B8F0AC"/>
    <w:lvl w:ilvl="0" w:tplc="E57A0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02906"/>
    <w:multiLevelType w:val="hybridMultilevel"/>
    <w:tmpl w:val="464E886C"/>
    <w:lvl w:ilvl="0" w:tplc="E57A0E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686776"/>
    <w:multiLevelType w:val="multilevel"/>
    <w:tmpl w:val="C2527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784891"/>
    <w:multiLevelType w:val="hybridMultilevel"/>
    <w:tmpl w:val="71CC168C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13D3"/>
    <w:multiLevelType w:val="hybridMultilevel"/>
    <w:tmpl w:val="8B0CE38A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C5F78"/>
    <w:multiLevelType w:val="hybridMultilevel"/>
    <w:tmpl w:val="96F0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31147"/>
    <w:multiLevelType w:val="hybridMultilevel"/>
    <w:tmpl w:val="0B587E94"/>
    <w:lvl w:ilvl="0" w:tplc="E57A0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B3F16"/>
    <w:multiLevelType w:val="hybridMultilevel"/>
    <w:tmpl w:val="C074A298"/>
    <w:lvl w:ilvl="0" w:tplc="E57A0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E2B57"/>
    <w:multiLevelType w:val="hybridMultilevel"/>
    <w:tmpl w:val="1E8C5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17F0F"/>
    <w:multiLevelType w:val="hybridMultilevel"/>
    <w:tmpl w:val="0616B61C"/>
    <w:lvl w:ilvl="0" w:tplc="7730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E368F"/>
    <w:multiLevelType w:val="hybridMultilevel"/>
    <w:tmpl w:val="98D818D0"/>
    <w:lvl w:ilvl="0" w:tplc="00000007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E04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D864B9A"/>
    <w:multiLevelType w:val="singleLevel"/>
    <w:tmpl w:val="1B5E5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10"/>
  </w:num>
  <w:num w:numId="8">
    <w:abstractNumId w:val="15"/>
  </w:num>
  <w:num w:numId="9">
    <w:abstractNumId w:val="6"/>
  </w:num>
  <w:num w:numId="10">
    <w:abstractNumId w:val="21"/>
  </w:num>
  <w:num w:numId="11">
    <w:abstractNumId w:val="20"/>
  </w:num>
  <w:num w:numId="12">
    <w:abstractNumId w:val="28"/>
  </w:num>
  <w:num w:numId="13">
    <w:abstractNumId w:val="18"/>
  </w:num>
  <w:num w:numId="14">
    <w:abstractNumId w:val="11"/>
  </w:num>
  <w:num w:numId="15">
    <w:abstractNumId w:val="9"/>
  </w:num>
  <w:num w:numId="16">
    <w:abstractNumId w:val="29"/>
  </w:num>
  <w:num w:numId="17">
    <w:abstractNumId w:val="13"/>
  </w:num>
  <w:num w:numId="18">
    <w:abstractNumId w:val="26"/>
  </w:num>
  <w:num w:numId="19">
    <w:abstractNumId w:val="7"/>
  </w:num>
  <w:num w:numId="20">
    <w:abstractNumId w:val="5"/>
  </w:num>
  <w:num w:numId="21">
    <w:abstractNumId w:val="24"/>
  </w:num>
  <w:num w:numId="22">
    <w:abstractNumId w:val="14"/>
  </w:num>
  <w:num w:numId="23">
    <w:abstractNumId w:val="23"/>
  </w:num>
  <w:num w:numId="24">
    <w:abstractNumId w:val="19"/>
  </w:num>
  <w:num w:numId="25">
    <w:abstractNumId w:val="16"/>
  </w:num>
  <w:num w:numId="26">
    <w:abstractNumId w:val="25"/>
  </w:num>
  <w:num w:numId="27">
    <w:abstractNumId w:val="8"/>
  </w:num>
  <w:num w:numId="28">
    <w:abstractNumId w:val="22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2F"/>
    <w:rsid w:val="00006609"/>
    <w:rsid w:val="00006CF7"/>
    <w:rsid w:val="00033D92"/>
    <w:rsid w:val="0004624B"/>
    <w:rsid w:val="00087E52"/>
    <w:rsid w:val="000A3BBA"/>
    <w:rsid w:val="000A4164"/>
    <w:rsid w:val="000C3429"/>
    <w:rsid w:val="00104699"/>
    <w:rsid w:val="00111A5C"/>
    <w:rsid w:val="00115323"/>
    <w:rsid w:val="00125DE9"/>
    <w:rsid w:val="001269D2"/>
    <w:rsid w:val="00126A73"/>
    <w:rsid w:val="0013046C"/>
    <w:rsid w:val="001513CA"/>
    <w:rsid w:val="00153DD8"/>
    <w:rsid w:val="00162DB4"/>
    <w:rsid w:val="001648D8"/>
    <w:rsid w:val="001775C9"/>
    <w:rsid w:val="0018051B"/>
    <w:rsid w:val="00193524"/>
    <w:rsid w:val="001C7E02"/>
    <w:rsid w:val="0021259F"/>
    <w:rsid w:val="00212AE2"/>
    <w:rsid w:val="00220F7F"/>
    <w:rsid w:val="00265DCD"/>
    <w:rsid w:val="00267CAC"/>
    <w:rsid w:val="00297C8B"/>
    <w:rsid w:val="002A0DC1"/>
    <w:rsid w:val="002B13E4"/>
    <w:rsid w:val="002E45CD"/>
    <w:rsid w:val="002E71D4"/>
    <w:rsid w:val="002F2F2E"/>
    <w:rsid w:val="00326871"/>
    <w:rsid w:val="00326DE0"/>
    <w:rsid w:val="003348D8"/>
    <w:rsid w:val="00335D90"/>
    <w:rsid w:val="00342E5E"/>
    <w:rsid w:val="00344CFC"/>
    <w:rsid w:val="0038586B"/>
    <w:rsid w:val="00397740"/>
    <w:rsid w:val="003B6AA3"/>
    <w:rsid w:val="003C1358"/>
    <w:rsid w:val="003E2C1B"/>
    <w:rsid w:val="004040BB"/>
    <w:rsid w:val="004245B8"/>
    <w:rsid w:val="00424E17"/>
    <w:rsid w:val="00471D90"/>
    <w:rsid w:val="004A0C39"/>
    <w:rsid w:val="004C4839"/>
    <w:rsid w:val="00513E29"/>
    <w:rsid w:val="005516D6"/>
    <w:rsid w:val="00592561"/>
    <w:rsid w:val="005D524E"/>
    <w:rsid w:val="005F2AF1"/>
    <w:rsid w:val="00607A76"/>
    <w:rsid w:val="00612171"/>
    <w:rsid w:val="006158D7"/>
    <w:rsid w:val="00642220"/>
    <w:rsid w:val="006730CC"/>
    <w:rsid w:val="00687F77"/>
    <w:rsid w:val="006919BE"/>
    <w:rsid w:val="006957F8"/>
    <w:rsid w:val="006B1D2D"/>
    <w:rsid w:val="006D011E"/>
    <w:rsid w:val="006F0E82"/>
    <w:rsid w:val="00701476"/>
    <w:rsid w:val="00710EEB"/>
    <w:rsid w:val="007131BD"/>
    <w:rsid w:val="00723B3A"/>
    <w:rsid w:val="00726540"/>
    <w:rsid w:val="00770119"/>
    <w:rsid w:val="007B4B21"/>
    <w:rsid w:val="00806926"/>
    <w:rsid w:val="0083525A"/>
    <w:rsid w:val="008405FF"/>
    <w:rsid w:val="0084186B"/>
    <w:rsid w:val="00856670"/>
    <w:rsid w:val="008831D9"/>
    <w:rsid w:val="008A24DB"/>
    <w:rsid w:val="008B52E2"/>
    <w:rsid w:val="008D7095"/>
    <w:rsid w:val="008F2B1D"/>
    <w:rsid w:val="00910BAD"/>
    <w:rsid w:val="00914BBB"/>
    <w:rsid w:val="00927AD3"/>
    <w:rsid w:val="0093011C"/>
    <w:rsid w:val="009341BB"/>
    <w:rsid w:val="00940389"/>
    <w:rsid w:val="00946248"/>
    <w:rsid w:val="00946AE7"/>
    <w:rsid w:val="0095450E"/>
    <w:rsid w:val="00962714"/>
    <w:rsid w:val="009702E7"/>
    <w:rsid w:val="009748ED"/>
    <w:rsid w:val="009762AF"/>
    <w:rsid w:val="009816C6"/>
    <w:rsid w:val="00983A77"/>
    <w:rsid w:val="009B542F"/>
    <w:rsid w:val="009D79BC"/>
    <w:rsid w:val="00A25F9C"/>
    <w:rsid w:val="00A31F6D"/>
    <w:rsid w:val="00A662EB"/>
    <w:rsid w:val="00A91B8B"/>
    <w:rsid w:val="00AC0675"/>
    <w:rsid w:val="00AC3F2A"/>
    <w:rsid w:val="00AC4DB0"/>
    <w:rsid w:val="00AD2446"/>
    <w:rsid w:val="00B125B5"/>
    <w:rsid w:val="00B224DA"/>
    <w:rsid w:val="00B42F38"/>
    <w:rsid w:val="00B5284F"/>
    <w:rsid w:val="00B70704"/>
    <w:rsid w:val="00B92791"/>
    <w:rsid w:val="00B93DCD"/>
    <w:rsid w:val="00BA017B"/>
    <w:rsid w:val="00BA58E5"/>
    <w:rsid w:val="00BA5ABE"/>
    <w:rsid w:val="00BB18CD"/>
    <w:rsid w:val="00BC0E50"/>
    <w:rsid w:val="00BC3E1D"/>
    <w:rsid w:val="00BD28B0"/>
    <w:rsid w:val="00BF3E31"/>
    <w:rsid w:val="00C01758"/>
    <w:rsid w:val="00C03A98"/>
    <w:rsid w:val="00C17574"/>
    <w:rsid w:val="00C42F2D"/>
    <w:rsid w:val="00C4451E"/>
    <w:rsid w:val="00C61E53"/>
    <w:rsid w:val="00C6380E"/>
    <w:rsid w:val="00C65A28"/>
    <w:rsid w:val="00C72BD7"/>
    <w:rsid w:val="00C73919"/>
    <w:rsid w:val="00CA0584"/>
    <w:rsid w:val="00CA5CD5"/>
    <w:rsid w:val="00CC61F9"/>
    <w:rsid w:val="00CE629F"/>
    <w:rsid w:val="00D14ADB"/>
    <w:rsid w:val="00D26E3B"/>
    <w:rsid w:val="00D33ACA"/>
    <w:rsid w:val="00D47BF4"/>
    <w:rsid w:val="00D65714"/>
    <w:rsid w:val="00D75185"/>
    <w:rsid w:val="00D8038A"/>
    <w:rsid w:val="00D90721"/>
    <w:rsid w:val="00D950A3"/>
    <w:rsid w:val="00DE1DCC"/>
    <w:rsid w:val="00DF16E0"/>
    <w:rsid w:val="00E100D8"/>
    <w:rsid w:val="00E15915"/>
    <w:rsid w:val="00E444CE"/>
    <w:rsid w:val="00E469D2"/>
    <w:rsid w:val="00E55E3D"/>
    <w:rsid w:val="00E77430"/>
    <w:rsid w:val="00E87D2A"/>
    <w:rsid w:val="00E922FB"/>
    <w:rsid w:val="00EC6214"/>
    <w:rsid w:val="00ED5450"/>
    <w:rsid w:val="00EF043C"/>
    <w:rsid w:val="00EF336E"/>
    <w:rsid w:val="00EF4D37"/>
    <w:rsid w:val="00F03981"/>
    <w:rsid w:val="00F0687B"/>
    <w:rsid w:val="00F1534E"/>
    <w:rsid w:val="00F2493A"/>
    <w:rsid w:val="00F459F1"/>
    <w:rsid w:val="00FC069B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D1921"/>
  <w15:docId w15:val="{7C8201EF-3931-4716-B124-B378B494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B542F"/>
  </w:style>
  <w:style w:type="paragraph" w:styleId="Zpat">
    <w:name w:val="footer"/>
    <w:basedOn w:val="Normln"/>
    <w:link w:val="ZpatChar"/>
    <w:uiPriority w:val="99"/>
    <w:rsid w:val="009B54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B5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10BAD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762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62A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C0E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C0E50"/>
  </w:style>
  <w:style w:type="table" w:styleId="Mkatabulky">
    <w:name w:val="Table Grid"/>
    <w:basedOn w:val="Normlntabulka"/>
    <w:uiPriority w:val="59"/>
    <w:rsid w:val="008B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8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38A"/>
  </w:style>
  <w:style w:type="paragraph" w:styleId="Textbubliny">
    <w:name w:val="Balloon Text"/>
    <w:basedOn w:val="Normln"/>
    <w:link w:val="TextbublinyChar"/>
    <w:uiPriority w:val="99"/>
    <w:semiHidden/>
    <w:unhideWhenUsed/>
    <w:rsid w:val="00BA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17B"/>
    <w:rPr>
      <w:rFonts w:ascii="Segoe UI" w:hAnsi="Segoe UI" w:cs="Segoe UI"/>
      <w:sz w:val="18"/>
      <w:szCs w:val="18"/>
    </w:rPr>
  </w:style>
  <w:style w:type="character" w:customStyle="1" w:styleId="hps">
    <w:name w:val="hps"/>
    <w:basedOn w:val="Standardnpsmoodstavce"/>
    <w:rsid w:val="00F03981"/>
  </w:style>
  <w:style w:type="character" w:customStyle="1" w:styleId="shorttext">
    <w:name w:val="short_text"/>
    <w:basedOn w:val="Standardnpsmoodstavce"/>
    <w:rsid w:val="00F03981"/>
  </w:style>
  <w:style w:type="character" w:styleId="Hypertextovodkaz">
    <w:name w:val="Hyperlink"/>
    <w:basedOn w:val="Standardnpsmoodstavce"/>
    <w:uiPriority w:val="99"/>
    <w:unhideWhenUsed/>
    <w:rsid w:val="00F03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petr1</dc:creator>
  <cp:lastModifiedBy>Neskerová Michaela</cp:lastModifiedBy>
  <cp:revision>4</cp:revision>
  <cp:lastPrinted>2024-05-16T09:33:00Z</cp:lastPrinted>
  <dcterms:created xsi:type="dcterms:W3CDTF">2025-06-19T10:45:00Z</dcterms:created>
  <dcterms:modified xsi:type="dcterms:W3CDTF">2025-06-19T10:45:00Z</dcterms:modified>
</cp:coreProperties>
</file>