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65CF" w14:textId="77777777" w:rsidR="00396008" w:rsidRPr="00CA05AB" w:rsidRDefault="00396008" w:rsidP="00396008">
      <w:pPr>
        <w:tabs>
          <w:tab w:val="left" w:pos="2552"/>
        </w:tabs>
        <w:ind w:left="0"/>
        <w:rPr>
          <w:b/>
          <w:bCs/>
          <w:szCs w:val="24"/>
        </w:rPr>
      </w:pPr>
      <w:r w:rsidRPr="00CA05AB">
        <w:rPr>
          <w:b/>
          <w:bCs/>
          <w:szCs w:val="24"/>
        </w:rPr>
        <w:t>Technická univerzita v Liberci</w:t>
      </w:r>
    </w:p>
    <w:p w14:paraId="5F1980E7" w14:textId="77777777" w:rsidR="00396008" w:rsidRPr="00CA05AB" w:rsidRDefault="00396008" w:rsidP="00396008">
      <w:pPr>
        <w:tabs>
          <w:tab w:val="left" w:pos="2552"/>
        </w:tabs>
        <w:ind w:left="0"/>
        <w:rPr>
          <w:szCs w:val="24"/>
        </w:rPr>
      </w:pPr>
      <w:r w:rsidRPr="00CA05AB">
        <w:rPr>
          <w:szCs w:val="24"/>
        </w:rPr>
        <w:t>Se sídlem v: Studentská 2, Liberec 1, 46001</w:t>
      </w:r>
    </w:p>
    <w:p w14:paraId="7072FB6D" w14:textId="77777777" w:rsidR="00396008" w:rsidRPr="00CA05AB" w:rsidRDefault="00396008" w:rsidP="00396008">
      <w:pPr>
        <w:tabs>
          <w:tab w:val="left" w:pos="2552"/>
        </w:tabs>
        <w:ind w:left="0"/>
        <w:rPr>
          <w:szCs w:val="24"/>
        </w:rPr>
      </w:pPr>
      <w:r w:rsidRPr="00CA05AB">
        <w:rPr>
          <w:szCs w:val="24"/>
        </w:rPr>
        <w:t>IČ: 46747885</w:t>
      </w:r>
    </w:p>
    <w:p w14:paraId="062478D1" w14:textId="77777777" w:rsidR="00396008" w:rsidRPr="00CA05AB" w:rsidRDefault="00396008" w:rsidP="00396008">
      <w:pPr>
        <w:tabs>
          <w:tab w:val="left" w:pos="2552"/>
        </w:tabs>
        <w:ind w:left="0"/>
        <w:rPr>
          <w:szCs w:val="24"/>
        </w:rPr>
      </w:pPr>
      <w:r w:rsidRPr="00CA05AB">
        <w:rPr>
          <w:szCs w:val="24"/>
        </w:rPr>
        <w:t>DIČ: CZ46747885</w:t>
      </w:r>
    </w:p>
    <w:p w14:paraId="403B92E9" w14:textId="77777777" w:rsidR="00396008" w:rsidRPr="00CA05AB" w:rsidRDefault="00396008" w:rsidP="00396008">
      <w:pPr>
        <w:tabs>
          <w:tab w:val="left" w:pos="2552"/>
        </w:tabs>
        <w:ind w:left="0"/>
        <w:rPr>
          <w:szCs w:val="24"/>
        </w:rPr>
      </w:pPr>
      <w:r>
        <w:rPr>
          <w:szCs w:val="24"/>
        </w:rPr>
        <w:t>B</w:t>
      </w:r>
      <w:r w:rsidRPr="00CA05AB">
        <w:rPr>
          <w:szCs w:val="24"/>
        </w:rPr>
        <w:t>ankovní spojení: ČSOB, a.s. pobočka Liberec</w:t>
      </w:r>
    </w:p>
    <w:p w14:paraId="487FDC32" w14:textId="6D2F6C8D" w:rsidR="00396008" w:rsidRPr="00AD5388" w:rsidRDefault="00396008" w:rsidP="00396008">
      <w:pPr>
        <w:tabs>
          <w:tab w:val="left" w:pos="2552"/>
        </w:tabs>
        <w:ind w:left="0"/>
        <w:rPr>
          <w:szCs w:val="24"/>
        </w:rPr>
      </w:pPr>
      <w:r w:rsidRPr="00AD5388">
        <w:rPr>
          <w:szCs w:val="24"/>
        </w:rPr>
        <w:t xml:space="preserve">číslo účtu: </w:t>
      </w:r>
      <w:r w:rsidR="001570AA">
        <w:t>XXXXXXXX</w:t>
      </w:r>
      <w:r w:rsidRPr="00AD5388">
        <w:t xml:space="preserve"> </w:t>
      </w:r>
    </w:p>
    <w:p w14:paraId="6C2F450D" w14:textId="77777777" w:rsidR="00396008" w:rsidRPr="00CA05AB" w:rsidRDefault="00396008" w:rsidP="00396008">
      <w:pPr>
        <w:tabs>
          <w:tab w:val="left" w:pos="2552"/>
        </w:tabs>
        <w:ind w:left="0"/>
        <w:rPr>
          <w:szCs w:val="24"/>
        </w:rPr>
      </w:pPr>
      <w:r w:rsidRPr="00CA05AB">
        <w:rPr>
          <w:szCs w:val="24"/>
        </w:rPr>
        <w:t xml:space="preserve">zastoupena: prof. Dr. Ing. Petr </w:t>
      </w:r>
      <w:proofErr w:type="spellStart"/>
      <w:r w:rsidRPr="00CA05AB">
        <w:rPr>
          <w:szCs w:val="24"/>
        </w:rPr>
        <w:t>Lenfeld</w:t>
      </w:r>
      <w:proofErr w:type="spellEnd"/>
      <w:r w:rsidRPr="00CA05AB">
        <w:rPr>
          <w:szCs w:val="24"/>
        </w:rPr>
        <w:t>, děkan FS</w:t>
      </w:r>
    </w:p>
    <w:p w14:paraId="6C78EA39" w14:textId="77777777" w:rsidR="00396008" w:rsidRPr="00CA05AB" w:rsidRDefault="00396008" w:rsidP="00396008">
      <w:pPr>
        <w:tabs>
          <w:tab w:val="left" w:pos="2552"/>
        </w:tabs>
        <w:ind w:left="0"/>
        <w:rPr>
          <w:szCs w:val="24"/>
        </w:rPr>
      </w:pPr>
      <w:r w:rsidRPr="00CA05AB">
        <w:rPr>
          <w:szCs w:val="24"/>
        </w:rPr>
        <w:t>Osoba zodpovědná za smluvní vztah: Ing. Štěpánka Dvořáčková, Ph.D.</w:t>
      </w:r>
    </w:p>
    <w:p w14:paraId="75BE7920" w14:textId="77777777" w:rsidR="00396008" w:rsidRPr="00CA05AB" w:rsidRDefault="00396008" w:rsidP="00396008">
      <w:pPr>
        <w:tabs>
          <w:tab w:val="left" w:pos="2552"/>
        </w:tabs>
        <w:ind w:left="0"/>
        <w:rPr>
          <w:szCs w:val="24"/>
        </w:rPr>
      </w:pPr>
      <w:r w:rsidRPr="00CA05AB">
        <w:rPr>
          <w:szCs w:val="24"/>
        </w:rPr>
        <w:t xml:space="preserve">Interní číslo smlouvy:      </w:t>
      </w:r>
    </w:p>
    <w:p w14:paraId="2739BA89" w14:textId="702E4F1A" w:rsidR="00396008" w:rsidRPr="00D05958" w:rsidRDefault="00396008" w:rsidP="00396008">
      <w:pPr>
        <w:tabs>
          <w:tab w:val="left" w:pos="2552"/>
        </w:tabs>
        <w:ind w:left="0"/>
        <w:rPr>
          <w:szCs w:val="24"/>
        </w:rPr>
      </w:pPr>
      <w:r w:rsidRPr="00CA05AB">
        <w:rPr>
          <w:szCs w:val="24"/>
        </w:rPr>
        <w:t>dále jen jako „</w:t>
      </w:r>
      <w:r w:rsidRPr="00DC1843">
        <w:rPr>
          <w:b/>
          <w:szCs w:val="24"/>
        </w:rPr>
        <w:t>TUL</w:t>
      </w:r>
      <w:r w:rsidRPr="00CA05AB">
        <w:rPr>
          <w:szCs w:val="24"/>
        </w:rPr>
        <w:t>“</w:t>
      </w:r>
      <w:r>
        <w:rPr>
          <w:szCs w:val="24"/>
        </w:rPr>
        <w:t xml:space="preserve"> na straně jedné</w:t>
      </w:r>
    </w:p>
    <w:p w14:paraId="2163D0B9" w14:textId="77777777" w:rsidR="00396008" w:rsidRDefault="00396008" w:rsidP="00744084">
      <w:pPr>
        <w:tabs>
          <w:tab w:val="left" w:pos="2552"/>
        </w:tabs>
        <w:ind w:left="0"/>
        <w:rPr>
          <w:b/>
          <w:szCs w:val="24"/>
        </w:rPr>
      </w:pPr>
    </w:p>
    <w:p w14:paraId="1441EF6B" w14:textId="4A763113" w:rsidR="00396008" w:rsidRDefault="00396008" w:rsidP="00744084">
      <w:pPr>
        <w:tabs>
          <w:tab w:val="left" w:pos="2552"/>
        </w:tabs>
        <w:ind w:left="0"/>
        <w:rPr>
          <w:b/>
          <w:szCs w:val="24"/>
        </w:rPr>
      </w:pPr>
      <w:r>
        <w:rPr>
          <w:b/>
          <w:szCs w:val="24"/>
        </w:rPr>
        <w:t>a</w:t>
      </w:r>
    </w:p>
    <w:p w14:paraId="1E1A6179" w14:textId="77777777" w:rsidR="00396008" w:rsidRDefault="00396008" w:rsidP="00744084">
      <w:pPr>
        <w:tabs>
          <w:tab w:val="left" w:pos="2552"/>
        </w:tabs>
        <w:ind w:left="0"/>
        <w:rPr>
          <w:b/>
          <w:szCs w:val="24"/>
        </w:rPr>
      </w:pPr>
    </w:p>
    <w:p w14:paraId="11E5C72F" w14:textId="408A8B9A" w:rsidR="00744084" w:rsidRPr="00D05958" w:rsidRDefault="00744084" w:rsidP="00744084">
      <w:pPr>
        <w:tabs>
          <w:tab w:val="left" w:pos="2552"/>
        </w:tabs>
        <w:ind w:left="0"/>
        <w:rPr>
          <w:szCs w:val="24"/>
        </w:rPr>
      </w:pPr>
      <w:r>
        <w:rPr>
          <w:b/>
          <w:szCs w:val="24"/>
        </w:rPr>
        <w:t>Všeobecná fakultní nemocnice v Praze</w:t>
      </w:r>
    </w:p>
    <w:p w14:paraId="37170AC0" w14:textId="77777777" w:rsidR="00744084" w:rsidRDefault="00744084" w:rsidP="00744084">
      <w:pPr>
        <w:tabs>
          <w:tab w:val="left" w:pos="2552"/>
        </w:tabs>
        <w:ind w:left="0"/>
        <w:jc w:val="left"/>
        <w:rPr>
          <w:szCs w:val="24"/>
        </w:rPr>
      </w:pPr>
      <w:r>
        <w:rPr>
          <w:szCs w:val="24"/>
        </w:rPr>
        <w:t xml:space="preserve">se </w:t>
      </w:r>
      <w:r w:rsidRPr="00D05958">
        <w:rPr>
          <w:szCs w:val="24"/>
        </w:rPr>
        <w:t>sídle</w:t>
      </w:r>
      <w:r>
        <w:rPr>
          <w:szCs w:val="24"/>
        </w:rPr>
        <w:t>m</w:t>
      </w:r>
      <w:r w:rsidRPr="003A4E2B">
        <w:rPr>
          <w:szCs w:val="24"/>
        </w:rPr>
        <w:t xml:space="preserve"> </w:t>
      </w:r>
      <w:r>
        <w:t>U Nemocnice 2/499, 128 08 Praha 2</w:t>
      </w:r>
    </w:p>
    <w:p w14:paraId="0A0435D4" w14:textId="77777777" w:rsidR="00744084" w:rsidRDefault="00744084" w:rsidP="00744084">
      <w:pPr>
        <w:tabs>
          <w:tab w:val="left" w:pos="2552"/>
        </w:tabs>
        <w:ind w:left="0"/>
        <w:jc w:val="left"/>
      </w:pPr>
      <w:r>
        <w:rPr>
          <w:szCs w:val="24"/>
        </w:rPr>
        <w:t xml:space="preserve">IČ: </w:t>
      </w:r>
      <w:r>
        <w:t>00064165</w:t>
      </w:r>
    </w:p>
    <w:p w14:paraId="5E91C3D4" w14:textId="6CB5E1A0" w:rsidR="00744084" w:rsidRDefault="00744084" w:rsidP="00744084">
      <w:pPr>
        <w:tabs>
          <w:tab w:val="left" w:pos="2552"/>
        </w:tabs>
        <w:ind w:left="0"/>
        <w:jc w:val="left"/>
      </w:pPr>
      <w:r>
        <w:t>DIČ: CZ00064165</w:t>
      </w:r>
    </w:p>
    <w:p w14:paraId="189D9862" w14:textId="4279106D" w:rsidR="00396008" w:rsidRDefault="00396008" w:rsidP="00744084">
      <w:pPr>
        <w:tabs>
          <w:tab w:val="left" w:pos="2552"/>
        </w:tabs>
        <w:ind w:left="0"/>
        <w:jc w:val="left"/>
        <w:rPr>
          <w:szCs w:val="24"/>
        </w:rPr>
      </w:pPr>
      <w:r>
        <w:rPr>
          <w:szCs w:val="24"/>
        </w:rPr>
        <w:t>Bankovní spojení: Česká národní banka</w:t>
      </w:r>
    </w:p>
    <w:p w14:paraId="3977EE81" w14:textId="7401CACD" w:rsidR="00396008" w:rsidRPr="00D05958" w:rsidRDefault="00396008" w:rsidP="00744084">
      <w:pPr>
        <w:tabs>
          <w:tab w:val="left" w:pos="2552"/>
        </w:tabs>
        <w:ind w:left="0"/>
        <w:jc w:val="left"/>
        <w:rPr>
          <w:szCs w:val="24"/>
        </w:rPr>
      </w:pPr>
      <w:r>
        <w:rPr>
          <w:szCs w:val="24"/>
        </w:rPr>
        <w:t xml:space="preserve">Číslo účtu: </w:t>
      </w:r>
      <w:r w:rsidR="001570AA">
        <w:rPr>
          <w:szCs w:val="24"/>
        </w:rPr>
        <w:t>XXXXXXXX</w:t>
      </w:r>
    </w:p>
    <w:p w14:paraId="0C8A87DE" w14:textId="77777777" w:rsidR="00396008" w:rsidRDefault="00744084" w:rsidP="00744084">
      <w:pPr>
        <w:tabs>
          <w:tab w:val="left" w:pos="2552"/>
        </w:tabs>
        <w:ind w:left="0"/>
        <w:rPr>
          <w:szCs w:val="24"/>
        </w:rPr>
      </w:pPr>
      <w:r>
        <w:rPr>
          <w:szCs w:val="24"/>
        </w:rPr>
        <w:t>zastoupena MUDr. Janem Břízou, CSc., MBA, na základě plné moci ze dne 7. 6. 2013</w:t>
      </w:r>
    </w:p>
    <w:p w14:paraId="1912969A" w14:textId="2FD08F80" w:rsidR="00744084" w:rsidRDefault="00396008" w:rsidP="00744084">
      <w:pPr>
        <w:tabs>
          <w:tab w:val="left" w:pos="2552"/>
        </w:tabs>
        <w:ind w:left="0"/>
        <w:rPr>
          <w:szCs w:val="24"/>
        </w:rPr>
      </w:pPr>
      <w:r>
        <w:rPr>
          <w:szCs w:val="24"/>
        </w:rPr>
        <w:t>Osoba zodpovědná za smluvní vztah: prof. MUDr. Daniela Pelclová, CSc.</w:t>
      </w:r>
      <w:r w:rsidR="00744084">
        <w:rPr>
          <w:szCs w:val="24"/>
        </w:rPr>
        <w:tab/>
        <w:t xml:space="preserve">                    </w:t>
      </w:r>
    </w:p>
    <w:p w14:paraId="0747077D" w14:textId="1EC9CADD" w:rsidR="00744084" w:rsidRPr="00D05958" w:rsidRDefault="00744084" w:rsidP="00744084">
      <w:pPr>
        <w:tabs>
          <w:tab w:val="left" w:pos="2552"/>
        </w:tabs>
        <w:ind w:left="0"/>
        <w:rPr>
          <w:szCs w:val="24"/>
        </w:rPr>
      </w:pPr>
      <w:r w:rsidRPr="00D05958">
        <w:rPr>
          <w:szCs w:val="24"/>
        </w:rPr>
        <w:t>dále jako „</w:t>
      </w:r>
      <w:r>
        <w:rPr>
          <w:b/>
          <w:szCs w:val="24"/>
        </w:rPr>
        <w:t>VFN</w:t>
      </w:r>
      <w:r w:rsidRPr="00D05958">
        <w:rPr>
          <w:szCs w:val="24"/>
        </w:rPr>
        <w:t xml:space="preserve">“ na straně </w:t>
      </w:r>
      <w:r w:rsidR="00396008">
        <w:rPr>
          <w:szCs w:val="24"/>
        </w:rPr>
        <w:t>druhé</w:t>
      </w:r>
    </w:p>
    <w:p w14:paraId="5BE7F8B5" w14:textId="77777777" w:rsidR="00D05958" w:rsidRPr="00D05958" w:rsidRDefault="00D05958" w:rsidP="00D05958">
      <w:pPr>
        <w:pStyle w:val="Zkladntext2"/>
        <w:tabs>
          <w:tab w:val="left" w:pos="2552"/>
        </w:tabs>
        <w:ind w:left="0"/>
        <w:jc w:val="left"/>
        <w:rPr>
          <w:szCs w:val="24"/>
        </w:rPr>
      </w:pPr>
    </w:p>
    <w:p w14:paraId="6D3D0C1F" w14:textId="77777777" w:rsidR="003A4E2B" w:rsidRPr="003A4E2B" w:rsidRDefault="003A4E2B" w:rsidP="003A4E2B">
      <w:pPr>
        <w:tabs>
          <w:tab w:val="left" w:pos="2552"/>
        </w:tabs>
        <w:ind w:left="0"/>
        <w:rPr>
          <w:szCs w:val="24"/>
        </w:rPr>
      </w:pPr>
      <w:r w:rsidRPr="003A4E2B">
        <w:rPr>
          <w:szCs w:val="24"/>
        </w:rPr>
        <w:t>dále také společně</w:t>
      </w:r>
      <w:r>
        <w:rPr>
          <w:szCs w:val="24"/>
        </w:rPr>
        <w:t xml:space="preserve"> jako</w:t>
      </w:r>
      <w:r w:rsidRPr="003A4E2B">
        <w:rPr>
          <w:szCs w:val="24"/>
        </w:rPr>
        <w:t xml:space="preserve"> „</w:t>
      </w:r>
      <w:r w:rsidRPr="003A4E2B">
        <w:rPr>
          <w:b/>
          <w:szCs w:val="24"/>
        </w:rPr>
        <w:t>smluvní strany</w:t>
      </w:r>
      <w:r w:rsidRPr="003A4E2B">
        <w:rPr>
          <w:szCs w:val="24"/>
        </w:rPr>
        <w:t>“</w:t>
      </w:r>
    </w:p>
    <w:p w14:paraId="5A06EF55" w14:textId="77777777" w:rsidR="003A4E2B" w:rsidRPr="003A4E2B" w:rsidRDefault="003A4E2B" w:rsidP="003A4E2B">
      <w:pPr>
        <w:tabs>
          <w:tab w:val="left" w:pos="2552"/>
        </w:tabs>
        <w:ind w:left="0"/>
        <w:rPr>
          <w:szCs w:val="24"/>
        </w:rPr>
      </w:pPr>
    </w:p>
    <w:p w14:paraId="57186346" w14:textId="77777777" w:rsidR="00D05958" w:rsidRPr="00D05958" w:rsidRDefault="00414494" w:rsidP="003A4E2B">
      <w:pPr>
        <w:tabs>
          <w:tab w:val="left" w:pos="2552"/>
        </w:tabs>
        <w:ind w:left="0"/>
        <w:jc w:val="center"/>
        <w:rPr>
          <w:szCs w:val="24"/>
        </w:rPr>
      </w:pPr>
      <w:r>
        <w:rPr>
          <w:szCs w:val="24"/>
        </w:rPr>
        <w:t>uzavřel</w:t>
      </w:r>
      <w:r w:rsidR="00BA5EA0">
        <w:rPr>
          <w:szCs w:val="24"/>
        </w:rPr>
        <w:t>y</w:t>
      </w:r>
      <w:r>
        <w:rPr>
          <w:szCs w:val="24"/>
        </w:rPr>
        <w:t xml:space="preserve"> níže </w:t>
      </w:r>
      <w:r w:rsidR="003A4E2B" w:rsidRPr="003A4E2B">
        <w:rPr>
          <w:szCs w:val="24"/>
        </w:rPr>
        <w:t>uvedeného dne, měsíce a roku dle § 1746, odst. 2 zák. č. 89/2012 Sb., občanský zákoník, v platném znění, tuto</w:t>
      </w:r>
    </w:p>
    <w:p w14:paraId="5DA554A3" w14:textId="77777777" w:rsidR="00D05958" w:rsidRPr="00D05958" w:rsidRDefault="00D05958" w:rsidP="00D05958">
      <w:pPr>
        <w:pStyle w:val="Nzev"/>
        <w:widowControl/>
        <w:tabs>
          <w:tab w:val="left" w:pos="2552"/>
        </w:tabs>
        <w:ind w:left="0"/>
        <w:rPr>
          <w:caps/>
          <w:sz w:val="24"/>
          <w:szCs w:val="24"/>
        </w:rPr>
      </w:pPr>
    </w:p>
    <w:p w14:paraId="2AACD3BF" w14:textId="77777777" w:rsidR="00D05958" w:rsidRDefault="00D05958" w:rsidP="00D05958">
      <w:pPr>
        <w:pStyle w:val="Nzev"/>
        <w:widowControl/>
        <w:tabs>
          <w:tab w:val="left" w:pos="2552"/>
        </w:tabs>
        <w:ind w:left="0"/>
        <w:rPr>
          <w:caps/>
          <w:sz w:val="24"/>
          <w:szCs w:val="24"/>
        </w:rPr>
      </w:pPr>
    </w:p>
    <w:p w14:paraId="43441AC2" w14:textId="64A90AA5" w:rsidR="00D05958" w:rsidRDefault="00D05958" w:rsidP="00D46248">
      <w:pPr>
        <w:pStyle w:val="Nzev"/>
        <w:widowControl/>
        <w:tabs>
          <w:tab w:val="left" w:pos="2552"/>
        </w:tabs>
        <w:ind w:left="0"/>
        <w:rPr>
          <w:caps/>
          <w:sz w:val="24"/>
          <w:szCs w:val="24"/>
        </w:rPr>
      </w:pPr>
      <w:r w:rsidRPr="00D05958">
        <w:rPr>
          <w:caps/>
          <w:sz w:val="24"/>
          <w:szCs w:val="24"/>
        </w:rPr>
        <w:t>Smlouv</w:t>
      </w:r>
      <w:r w:rsidR="00F7145C">
        <w:rPr>
          <w:caps/>
          <w:sz w:val="24"/>
          <w:szCs w:val="24"/>
        </w:rPr>
        <w:t>U</w:t>
      </w:r>
      <w:r w:rsidRPr="00D05958">
        <w:rPr>
          <w:caps/>
          <w:sz w:val="24"/>
          <w:szCs w:val="24"/>
        </w:rPr>
        <w:t xml:space="preserve"> O vzájemné spolupráci</w:t>
      </w:r>
    </w:p>
    <w:p w14:paraId="26C34C2F" w14:textId="440A4A50" w:rsidR="008B7491" w:rsidRDefault="00D46248" w:rsidP="00D46248">
      <w:pPr>
        <w:pStyle w:val="Nzev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67306" w:rsidRPr="00A67306">
        <w:rPr>
          <w:sz w:val="28"/>
          <w:szCs w:val="28"/>
        </w:rPr>
        <w:t>(dále jen „smlouva“)</w:t>
      </w:r>
    </w:p>
    <w:p w14:paraId="2D4E7A65" w14:textId="77777777" w:rsidR="00D05958" w:rsidRDefault="00D05958" w:rsidP="00D05958"/>
    <w:p w14:paraId="36BA4DEF" w14:textId="77777777" w:rsidR="00205A44" w:rsidRDefault="00205A44" w:rsidP="00205A44">
      <w:pPr>
        <w:ind w:left="0"/>
        <w:jc w:val="center"/>
      </w:pPr>
    </w:p>
    <w:p w14:paraId="244C8A1D" w14:textId="77777777" w:rsidR="00205A44" w:rsidRPr="00205A44" w:rsidRDefault="00205A44" w:rsidP="00205A44">
      <w:pPr>
        <w:ind w:left="0"/>
        <w:jc w:val="center"/>
        <w:rPr>
          <w:b/>
        </w:rPr>
      </w:pPr>
      <w:r w:rsidRPr="00205A44">
        <w:rPr>
          <w:b/>
        </w:rPr>
        <w:t>Článek 1</w:t>
      </w:r>
    </w:p>
    <w:p w14:paraId="275B4E88" w14:textId="77777777" w:rsidR="00D05958" w:rsidRDefault="00D05958" w:rsidP="00205A44">
      <w:pPr>
        <w:ind w:left="0"/>
        <w:jc w:val="center"/>
        <w:rPr>
          <w:b/>
          <w:szCs w:val="24"/>
          <w:u w:val="single"/>
        </w:rPr>
      </w:pPr>
      <w:r w:rsidRPr="00205A44">
        <w:rPr>
          <w:b/>
          <w:szCs w:val="24"/>
          <w:u w:val="single"/>
        </w:rPr>
        <w:t>Předmět smlouvy</w:t>
      </w:r>
    </w:p>
    <w:p w14:paraId="74E082A2" w14:textId="77777777" w:rsidR="00205A44" w:rsidRPr="00205A44" w:rsidRDefault="00205A44" w:rsidP="00205A44">
      <w:pPr>
        <w:ind w:left="0"/>
        <w:jc w:val="center"/>
        <w:rPr>
          <w:b/>
          <w:szCs w:val="24"/>
        </w:rPr>
      </w:pPr>
    </w:p>
    <w:p w14:paraId="640068C6" w14:textId="1C71F3AE" w:rsidR="005D7AD2" w:rsidRDefault="00F7145C" w:rsidP="007C26B8">
      <w:pPr>
        <w:pStyle w:val="Nadpis2"/>
        <w:keepLines w:val="0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Předmětem smlouvy je </w:t>
      </w:r>
      <w:r w:rsidR="00BF0A85">
        <w:rPr>
          <w:szCs w:val="24"/>
        </w:rPr>
        <w:t xml:space="preserve">úprava </w:t>
      </w:r>
      <w:r w:rsidR="00D05958" w:rsidRPr="00D05958">
        <w:rPr>
          <w:szCs w:val="24"/>
        </w:rPr>
        <w:t>vzájemn</w:t>
      </w:r>
      <w:r w:rsidR="00BF0A85">
        <w:rPr>
          <w:szCs w:val="24"/>
        </w:rPr>
        <w:t>é</w:t>
      </w:r>
      <w:r w:rsidR="00D05958" w:rsidRPr="00D05958">
        <w:rPr>
          <w:szCs w:val="24"/>
        </w:rPr>
        <w:t xml:space="preserve"> </w:t>
      </w:r>
      <w:r w:rsidR="00D05958" w:rsidRPr="00DA4715">
        <w:rPr>
          <w:szCs w:val="24"/>
        </w:rPr>
        <w:t>spoluprác</w:t>
      </w:r>
      <w:r>
        <w:rPr>
          <w:szCs w:val="24"/>
        </w:rPr>
        <w:t>e</w:t>
      </w:r>
      <w:r w:rsidR="009267F6" w:rsidRPr="00DA4715">
        <w:rPr>
          <w:szCs w:val="24"/>
        </w:rPr>
        <w:t xml:space="preserve"> </w:t>
      </w:r>
      <w:r w:rsidR="00905C58">
        <w:rPr>
          <w:szCs w:val="24"/>
        </w:rPr>
        <w:t xml:space="preserve">při </w:t>
      </w:r>
      <w:r w:rsidR="006D31D3">
        <w:rPr>
          <w:szCs w:val="24"/>
        </w:rPr>
        <w:t xml:space="preserve">zajištění činností nutných pro </w:t>
      </w:r>
      <w:r w:rsidR="00722B56">
        <w:rPr>
          <w:szCs w:val="24"/>
        </w:rPr>
        <w:t xml:space="preserve">řešení </w:t>
      </w:r>
      <w:r w:rsidR="00597182">
        <w:rPr>
          <w:szCs w:val="24"/>
        </w:rPr>
        <w:t xml:space="preserve">projektu Prevence a včasná diagnostika </w:t>
      </w:r>
      <w:r w:rsidR="005444E1">
        <w:rPr>
          <w:szCs w:val="24"/>
        </w:rPr>
        <w:t xml:space="preserve">iniciálních </w:t>
      </w:r>
      <w:r w:rsidR="00597182">
        <w:rPr>
          <w:szCs w:val="24"/>
        </w:rPr>
        <w:t>nádorových onemocnění</w:t>
      </w:r>
      <w:r w:rsidR="005444E1">
        <w:rPr>
          <w:szCs w:val="24"/>
        </w:rPr>
        <w:t xml:space="preserve"> moderními metodami </w:t>
      </w:r>
      <w:r w:rsidR="00597182">
        <w:rPr>
          <w:szCs w:val="24"/>
        </w:rPr>
        <w:t xml:space="preserve">u osob </w:t>
      </w:r>
      <w:r w:rsidR="005444E1">
        <w:rPr>
          <w:szCs w:val="24"/>
        </w:rPr>
        <w:t>pracujících s nanočásticemi</w:t>
      </w:r>
      <w:r w:rsidR="00597182">
        <w:rPr>
          <w:szCs w:val="24"/>
        </w:rPr>
        <w:t>,</w:t>
      </w:r>
      <w:r w:rsidR="00310E61">
        <w:rPr>
          <w:szCs w:val="24"/>
        </w:rPr>
        <w:t xml:space="preserve"> identifikační číslo projektu 43</w:t>
      </w:r>
      <w:r w:rsidR="00597182">
        <w:rPr>
          <w:szCs w:val="24"/>
        </w:rPr>
        <w:t>/</w:t>
      </w:r>
      <w:r w:rsidR="005444E1">
        <w:rPr>
          <w:szCs w:val="24"/>
        </w:rPr>
        <w:t>17</w:t>
      </w:r>
      <w:r w:rsidR="00597182">
        <w:rPr>
          <w:szCs w:val="24"/>
        </w:rPr>
        <w:t>/RPZP</w:t>
      </w:r>
      <w:r w:rsidR="00C805E9">
        <w:rPr>
          <w:szCs w:val="24"/>
        </w:rPr>
        <w:t>.</w:t>
      </w:r>
      <w:r w:rsidR="00722B56">
        <w:rPr>
          <w:szCs w:val="24"/>
        </w:rPr>
        <w:t xml:space="preserve"> </w:t>
      </w:r>
    </w:p>
    <w:p w14:paraId="136A00B0" w14:textId="77777777" w:rsidR="00D46248" w:rsidRDefault="00D46248" w:rsidP="00E734D8">
      <w:pPr>
        <w:ind w:left="0"/>
        <w:jc w:val="center"/>
        <w:rPr>
          <w:b/>
        </w:rPr>
      </w:pPr>
    </w:p>
    <w:p w14:paraId="37D8122A" w14:textId="77777777" w:rsidR="00E734D8" w:rsidRDefault="00E734D8" w:rsidP="00E734D8">
      <w:pPr>
        <w:ind w:left="0"/>
        <w:jc w:val="center"/>
        <w:rPr>
          <w:b/>
        </w:rPr>
      </w:pPr>
      <w:r w:rsidRPr="00E734D8">
        <w:rPr>
          <w:b/>
        </w:rPr>
        <w:t>Článek 2</w:t>
      </w:r>
    </w:p>
    <w:p w14:paraId="773D9937" w14:textId="77777777" w:rsidR="00E734D8" w:rsidRPr="00E734D8" w:rsidRDefault="00E734D8" w:rsidP="00E734D8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Práva a povinnosti smluvních stran</w:t>
      </w:r>
      <w:r w:rsidR="00BF0A85">
        <w:rPr>
          <w:b/>
          <w:u w:val="single"/>
        </w:rPr>
        <w:t>, termín plnění, cena a platební podmínky</w:t>
      </w:r>
    </w:p>
    <w:p w14:paraId="112BC985" w14:textId="77777777" w:rsidR="00D05958" w:rsidRDefault="00D05958" w:rsidP="00D73518">
      <w:pPr>
        <w:ind w:left="0"/>
        <w:rPr>
          <w:szCs w:val="24"/>
        </w:rPr>
      </w:pPr>
    </w:p>
    <w:p w14:paraId="0C62BBB8" w14:textId="7CBA5276" w:rsidR="00E750E5" w:rsidRDefault="00E750E5" w:rsidP="00E750E5">
      <w:pPr>
        <w:pStyle w:val="Odstavecseseznamem"/>
        <w:numPr>
          <w:ilvl w:val="0"/>
          <w:numId w:val="5"/>
        </w:numPr>
        <w:rPr>
          <w:szCs w:val="24"/>
        </w:rPr>
      </w:pPr>
      <w:r w:rsidRPr="00E750E5">
        <w:rPr>
          <w:szCs w:val="24"/>
        </w:rPr>
        <w:t>TUL</w:t>
      </w:r>
      <w:r w:rsidR="004572EB" w:rsidRPr="00E750E5">
        <w:rPr>
          <w:szCs w:val="24"/>
        </w:rPr>
        <w:t xml:space="preserve"> </w:t>
      </w:r>
      <w:r w:rsidR="00905C58" w:rsidRPr="00E750E5">
        <w:rPr>
          <w:szCs w:val="24"/>
        </w:rPr>
        <w:t xml:space="preserve">se zavazuje </w:t>
      </w:r>
      <w:r>
        <w:rPr>
          <w:szCs w:val="24"/>
        </w:rPr>
        <w:t xml:space="preserve">zajistit pro provedení 63 vyšetření </w:t>
      </w:r>
      <w:r w:rsidRPr="00CA66DB">
        <w:rPr>
          <w:szCs w:val="24"/>
        </w:rPr>
        <w:t xml:space="preserve">soubor </w:t>
      </w:r>
      <w:r w:rsidRPr="00E750E5">
        <w:rPr>
          <w:b/>
          <w:szCs w:val="24"/>
        </w:rPr>
        <w:t xml:space="preserve">20 </w:t>
      </w:r>
      <w:bookmarkStart w:id="0" w:name="_GoBack"/>
      <w:r w:rsidRPr="00E750E5">
        <w:rPr>
          <w:b/>
          <w:szCs w:val="24"/>
        </w:rPr>
        <w:t xml:space="preserve">vyšetřovaných </w:t>
      </w:r>
      <w:bookmarkEnd w:id="0"/>
      <w:r w:rsidRPr="00E750E5">
        <w:rPr>
          <w:b/>
          <w:szCs w:val="24"/>
        </w:rPr>
        <w:t xml:space="preserve">zaměstnanců exponovaných určitému typu nanočástic </w:t>
      </w:r>
      <w:r>
        <w:rPr>
          <w:szCs w:val="24"/>
        </w:rPr>
        <w:t>při provozu v laboratořích TUL,</w:t>
      </w:r>
      <w:r w:rsidRPr="00CA66DB">
        <w:rPr>
          <w:szCs w:val="24"/>
        </w:rPr>
        <w:t xml:space="preserve"> </w:t>
      </w:r>
      <w:r w:rsidRPr="00E750E5">
        <w:rPr>
          <w:b/>
          <w:szCs w:val="24"/>
        </w:rPr>
        <w:t>20 zdravých dobrovolníků</w:t>
      </w:r>
      <w:r w:rsidRPr="00CA66DB">
        <w:rPr>
          <w:szCs w:val="24"/>
        </w:rPr>
        <w:t xml:space="preserve"> srovnatelného věku, pohlaví i v zastoupení kuřáků</w:t>
      </w:r>
      <w:r>
        <w:rPr>
          <w:szCs w:val="24"/>
        </w:rPr>
        <w:t xml:space="preserve"> a </w:t>
      </w:r>
      <w:r w:rsidRPr="00E750E5">
        <w:rPr>
          <w:b/>
          <w:szCs w:val="24"/>
        </w:rPr>
        <w:t>2 náhradníky</w:t>
      </w:r>
      <w:r>
        <w:rPr>
          <w:szCs w:val="24"/>
        </w:rPr>
        <w:t>. Vyšetření bude prováděno v mobilní laboratoři VFN. Dále jen „</w:t>
      </w:r>
      <w:r w:rsidRPr="00E750E5">
        <w:rPr>
          <w:szCs w:val="24"/>
        </w:rPr>
        <w:t>služba</w:t>
      </w:r>
      <w:r>
        <w:rPr>
          <w:szCs w:val="24"/>
        </w:rPr>
        <w:t>“. Služba bude realizovaná na základě dílčích objednávek. Konkrétní termín realizace bude stanoven vždy po předchozí dohodě smluvních stran.</w:t>
      </w:r>
    </w:p>
    <w:p w14:paraId="15C273A0" w14:textId="316BB746" w:rsidR="00BF0A85" w:rsidRPr="00E750E5" w:rsidRDefault="00905C58" w:rsidP="006A7938">
      <w:pPr>
        <w:pStyle w:val="Odstavecseseznamem"/>
        <w:numPr>
          <w:ilvl w:val="0"/>
          <w:numId w:val="5"/>
        </w:numPr>
        <w:rPr>
          <w:szCs w:val="24"/>
        </w:rPr>
      </w:pPr>
      <w:r w:rsidRPr="00E750E5">
        <w:rPr>
          <w:szCs w:val="24"/>
        </w:rPr>
        <w:t>VFN zajistí</w:t>
      </w:r>
      <w:r w:rsidR="00BF0A85" w:rsidRPr="00E750E5">
        <w:rPr>
          <w:szCs w:val="24"/>
        </w:rPr>
        <w:t xml:space="preserve"> veškerou součinnost, která je k naplnění předmětu smlouvy nezbytná.</w:t>
      </w:r>
    </w:p>
    <w:p w14:paraId="5FDA7D24" w14:textId="77777777" w:rsidR="007C26B8" w:rsidRDefault="007C26B8" w:rsidP="00D73518">
      <w:pPr>
        <w:ind w:left="0"/>
        <w:rPr>
          <w:szCs w:val="24"/>
        </w:rPr>
      </w:pPr>
    </w:p>
    <w:p w14:paraId="5BFFBADF" w14:textId="77777777" w:rsidR="00BF0A85" w:rsidRDefault="00BF0A85" w:rsidP="00D73518">
      <w:pPr>
        <w:ind w:left="0"/>
        <w:rPr>
          <w:szCs w:val="24"/>
        </w:rPr>
      </w:pPr>
    </w:p>
    <w:p w14:paraId="7EB1F0AC" w14:textId="77777777" w:rsidR="00BF0A85" w:rsidRPr="00BF0A85" w:rsidRDefault="00BF0A85" w:rsidP="00BF0A85">
      <w:pPr>
        <w:pStyle w:val="Odstavecseseznamem"/>
        <w:ind w:left="360"/>
        <w:jc w:val="center"/>
        <w:rPr>
          <w:b/>
          <w:szCs w:val="24"/>
        </w:rPr>
      </w:pPr>
      <w:r w:rsidRPr="00BF0A85">
        <w:rPr>
          <w:b/>
          <w:szCs w:val="24"/>
        </w:rPr>
        <w:t>Článek 3</w:t>
      </w:r>
    </w:p>
    <w:p w14:paraId="0B6AE5AE" w14:textId="77777777" w:rsidR="005D5486" w:rsidRDefault="0031662D" w:rsidP="00BF0A85">
      <w:pPr>
        <w:pStyle w:val="Odstavecseseznamem"/>
        <w:ind w:left="36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Termín plnění</w:t>
      </w:r>
      <w:r w:rsidR="00AA2F63">
        <w:rPr>
          <w:b/>
          <w:szCs w:val="24"/>
          <w:u w:val="single"/>
        </w:rPr>
        <w:t>, cena a platební podmínky</w:t>
      </w:r>
    </w:p>
    <w:p w14:paraId="1EFA0CF8" w14:textId="77777777" w:rsidR="00BF0A85" w:rsidRDefault="00BF0A85" w:rsidP="00BF0A85">
      <w:pPr>
        <w:rPr>
          <w:szCs w:val="24"/>
        </w:rPr>
      </w:pPr>
    </w:p>
    <w:p w14:paraId="79D047E1" w14:textId="548FD6B3" w:rsidR="004746DD" w:rsidRDefault="004746DD" w:rsidP="004746DD">
      <w:pPr>
        <w:pStyle w:val="Odstavecseseznamem"/>
        <w:numPr>
          <w:ilvl w:val="1"/>
          <w:numId w:val="5"/>
        </w:numPr>
        <w:rPr>
          <w:szCs w:val="24"/>
        </w:rPr>
      </w:pPr>
      <w:r>
        <w:rPr>
          <w:szCs w:val="24"/>
        </w:rPr>
        <w:t xml:space="preserve">Služby budou provedeny v termínu od </w:t>
      </w:r>
      <w:r w:rsidR="00C24B87" w:rsidRPr="00D46248">
        <w:rPr>
          <w:szCs w:val="24"/>
        </w:rPr>
        <w:t>1.</w:t>
      </w:r>
      <w:r w:rsidR="00166E4E" w:rsidRPr="00D46248">
        <w:rPr>
          <w:szCs w:val="24"/>
        </w:rPr>
        <w:t xml:space="preserve"> </w:t>
      </w:r>
      <w:r w:rsidR="00327C9E">
        <w:rPr>
          <w:szCs w:val="24"/>
        </w:rPr>
        <w:t>7</w:t>
      </w:r>
      <w:r w:rsidR="00C24B87" w:rsidRPr="00D46248">
        <w:rPr>
          <w:szCs w:val="24"/>
        </w:rPr>
        <w:t>.</w:t>
      </w:r>
      <w:r w:rsidR="00166E4E" w:rsidRPr="00D46248">
        <w:rPr>
          <w:szCs w:val="24"/>
        </w:rPr>
        <w:t xml:space="preserve"> </w:t>
      </w:r>
      <w:r w:rsidR="00C24B87" w:rsidRPr="00D46248">
        <w:rPr>
          <w:szCs w:val="24"/>
        </w:rPr>
        <w:t>201</w:t>
      </w:r>
      <w:r w:rsidR="005444E1" w:rsidRPr="00D46248">
        <w:rPr>
          <w:szCs w:val="24"/>
        </w:rPr>
        <w:t>7</w:t>
      </w:r>
      <w:r w:rsidR="00C24B87" w:rsidRPr="00D46248">
        <w:rPr>
          <w:szCs w:val="24"/>
        </w:rPr>
        <w:t xml:space="preserve"> do 31.</w:t>
      </w:r>
      <w:r w:rsidR="00166E4E" w:rsidRPr="00D46248">
        <w:rPr>
          <w:szCs w:val="24"/>
        </w:rPr>
        <w:t xml:space="preserve"> </w:t>
      </w:r>
      <w:r w:rsidR="00C24B87" w:rsidRPr="00D46248">
        <w:rPr>
          <w:szCs w:val="24"/>
        </w:rPr>
        <w:t>12.</w:t>
      </w:r>
      <w:r w:rsidR="00166E4E" w:rsidRPr="00D46248">
        <w:rPr>
          <w:szCs w:val="24"/>
        </w:rPr>
        <w:t xml:space="preserve"> </w:t>
      </w:r>
      <w:r w:rsidR="00C24B87" w:rsidRPr="00D46248">
        <w:rPr>
          <w:szCs w:val="24"/>
        </w:rPr>
        <w:t>201</w:t>
      </w:r>
      <w:r w:rsidR="005444E1" w:rsidRPr="00D46248">
        <w:rPr>
          <w:szCs w:val="24"/>
        </w:rPr>
        <w:t>7</w:t>
      </w:r>
      <w:r w:rsidR="004E2FD4">
        <w:rPr>
          <w:szCs w:val="24"/>
        </w:rPr>
        <w:t xml:space="preserve">, tj. </w:t>
      </w:r>
      <w:r w:rsidR="00513F5A">
        <w:rPr>
          <w:szCs w:val="24"/>
        </w:rPr>
        <w:t>do doby ukončení projektu</w:t>
      </w:r>
      <w:r w:rsidR="00C24B87">
        <w:rPr>
          <w:szCs w:val="24"/>
        </w:rPr>
        <w:t>.</w:t>
      </w:r>
      <w:r w:rsidR="00477B28" w:rsidRPr="003B0D57">
        <w:rPr>
          <w:szCs w:val="24"/>
        </w:rPr>
        <w:t xml:space="preserve"> </w:t>
      </w:r>
    </w:p>
    <w:p w14:paraId="46626F02" w14:textId="76B71334" w:rsidR="008B7491" w:rsidRPr="004746DD" w:rsidRDefault="005D4906" w:rsidP="004746DD">
      <w:pPr>
        <w:pStyle w:val="Odstavecseseznamem"/>
        <w:numPr>
          <w:ilvl w:val="1"/>
          <w:numId w:val="5"/>
        </w:numPr>
        <w:rPr>
          <w:szCs w:val="24"/>
        </w:rPr>
      </w:pPr>
      <w:r w:rsidRPr="00597182">
        <w:rPr>
          <w:szCs w:val="24"/>
        </w:rPr>
        <w:t xml:space="preserve">Cena za </w:t>
      </w:r>
      <w:r w:rsidR="004746DD" w:rsidRPr="00597182">
        <w:rPr>
          <w:szCs w:val="24"/>
        </w:rPr>
        <w:t>služby</w:t>
      </w:r>
      <w:r w:rsidRPr="00597182">
        <w:rPr>
          <w:szCs w:val="24"/>
        </w:rPr>
        <w:t xml:space="preserve"> v uvedeném rozsahu </w:t>
      </w:r>
      <w:r w:rsidR="000C30A4" w:rsidRPr="00597182">
        <w:rPr>
          <w:szCs w:val="24"/>
        </w:rPr>
        <w:t xml:space="preserve">uvedeném v čl. 2, bodu 2.1 této smlouvy, </w:t>
      </w:r>
      <w:r w:rsidRPr="00597182">
        <w:rPr>
          <w:szCs w:val="24"/>
        </w:rPr>
        <w:t>je stanovena</w:t>
      </w:r>
      <w:r w:rsidR="00477B28" w:rsidRPr="00597182">
        <w:rPr>
          <w:szCs w:val="24"/>
        </w:rPr>
        <w:t xml:space="preserve"> na základě kalkulace nákladů</w:t>
      </w:r>
      <w:r w:rsidRPr="00597182">
        <w:rPr>
          <w:szCs w:val="24"/>
        </w:rPr>
        <w:t xml:space="preserve"> dohodou mezi smluvními stranami </w:t>
      </w:r>
      <w:r w:rsidR="00825951" w:rsidRPr="00C81F05">
        <w:rPr>
          <w:szCs w:val="24"/>
        </w:rPr>
        <w:t>1</w:t>
      </w:r>
      <w:r w:rsidR="00327C9E">
        <w:rPr>
          <w:szCs w:val="24"/>
        </w:rPr>
        <w:t>28</w:t>
      </w:r>
      <w:r w:rsidR="00825951" w:rsidRPr="00C81F05">
        <w:rPr>
          <w:szCs w:val="24"/>
        </w:rPr>
        <w:t> 000,-</w:t>
      </w:r>
      <w:r w:rsidR="00597182">
        <w:rPr>
          <w:szCs w:val="24"/>
        </w:rPr>
        <w:t xml:space="preserve"> Kč včetně DPH (</w:t>
      </w:r>
      <w:r w:rsidR="00327C9E">
        <w:rPr>
          <w:szCs w:val="24"/>
        </w:rPr>
        <w:t>105 785</w:t>
      </w:r>
      <w:r w:rsidR="00C81F05">
        <w:rPr>
          <w:szCs w:val="24"/>
        </w:rPr>
        <w:t>,-</w:t>
      </w:r>
      <w:r w:rsidR="00597182">
        <w:rPr>
          <w:szCs w:val="24"/>
        </w:rPr>
        <w:t xml:space="preserve"> Kč bez DPH, </w:t>
      </w:r>
      <w:r w:rsidR="00327C9E">
        <w:rPr>
          <w:szCs w:val="24"/>
        </w:rPr>
        <w:t>22 215</w:t>
      </w:r>
      <w:r w:rsidR="00C81F05">
        <w:rPr>
          <w:szCs w:val="24"/>
        </w:rPr>
        <w:t xml:space="preserve">,- Kč </w:t>
      </w:r>
      <w:r w:rsidR="00597182">
        <w:rPr>
          <w:szCs w:val="24"/>
        </w:rPr>
        <w:t>21 % DPH)</w:t>
      </w:r>
    </w:p>
    <w:p w14:paraId="49498BB3" w14:textId="6D079F79" w:rsidR="00722B56" w:rsidRDefault="004746DD" w:rsidP="004746DD">
      <w:pPr>
        <w:pStyle w:val="Odstavecseseznamem"/>
        <w:numPr>
          <w:ilvl w:val="1"/>
          <w:numId w:val="5"/>
        </w:numPr>
        <w:rPr>
          <w:szCs w:val="24"/>
        </w:rPr>
      </w:pPr>
      <w:r>
        <w:t>Vyúčtování bude provedeno vystavením faktur</w:t>
      </w:r>
      <w:r w:rsidR="007F6167">
        <w:t xml:space="preserve"> ze strany </w:t>
      </w:r>
      <w:r w:rsidR="00327C9E">
        <w:t>TUL</w:t>
      </w:r>
      <w:r w:rsidR="00B96E5F">
        <w:t xml:space="preserve"> </w:t>
      </w:r>
      <w:r w:rsidR="006D31D3">
        <w:t>na základě objednávek</w:t>
      </w:r>
      <w:r w:rsidR="00C24B87">
        <w:t>/objednávky</w:t>
      </w:r>
      <w:r w:rsidR="006D31D3">
        <w:t xml:space="preserve"> ze strany VFN, </w:t>
      </w:r>
      <w:r w:rsidR="00722B56">
        <w:t>a to do celkové výše stanovené touto smlouvou.</w:t>
      </w:r>
      <w:r w:rsidR="00327C9E">
        <w:t xml:space="preserve"> Splatnost faktur je stanovena na 21 dní ode dne doručení VFN. </w:t>
      </w:r>
      <w:r>
        <w:t xml:space="preserve"> </w:t>
      </w:r>
      <w:r w:rsidR="00722B56">
        <w:t>Faktury budou zaslány</w:t>
      </w:r>
      <w:r>
        <w:t xml:space="preserve"> na adresu VFN</w:t>
      </w:r>
      <w:r w:rsidR="003714A7">
        <w:t xml:space="preserve"> </w:t>
      </w:r>
      <w:r w:rsidR="000C30A4">
        <w:t xml:space="preserve">(U Nemocnice 499/2, 128 08 Praha 2, odbor grantů a </w:t>
      </w:r>
      <w:r w:rsidR="00722B56">
        <w:t>dotací</w:t>
      </w:r>
      <w:r w:rsidR="000C30A4">
        <w:t>)</w:t>
      </w:r>
      <w:r w:rsidR="00722B56">
        <w:t>.</w:t>
      </w:r>
      <w:r w:rsidR="000C30A4">
        <w:t xml:space="preserve"> Pokud faktura nebude obsahovat všechny náležitosti daňového dokladu podle</w:t>
      </w:r>
      <w:r w:rsidR="000C30A4" w:rsidRPr="00597182">
        <w:rPr>
          <w:szCs w:val="24"/>
        </w:rPr>
        <w:t xml:space="preserve"> § 29 zákona č. 235/2004 Sb., o dani z přidané hodnoty, v platném znění, a</w:t>
      </w:r>
      <w:r w:rsidR="005444E1">
        <w:rPr>
          <w:szCs w:val="24"/>
        </w:rPr>
        <w:t xml:space="preserve"> dané </w:t>
      </w:r>
      <w:r w:rsidR="000C30A4" w:rsidRPr="00597182">
        <w:rPr>
          <w:szCs w:val="24"/>
        </w:rPr>
        <w:t xml:space="preserve">touto smlouvou, bude kupující oprávněn ji do 15 dnů od doručení vrátit s tím, že </w:t>
      </w:r>
      <w:r w:rsidR="009D37B5">
        <w:rPr>
          <w:szCs w:val="24"/>
        </w:rPr>
        <w:t>TUL</w:t>
      </w:r>
      <w:r w:rsidR="00B96E5F">
        <w:rPr>
          <w:szCs w:val="24"/>
        </w:rPr>
        <w:t xml:space="preserve"> </w:t>
      </w:r>
      <w:r w:rsidR="000C30A4" w:rsidRPr="00597182">
        <w:rPr>
          <w:szCs w:val="24"/>
        </w:rPr>
        <w:t>je povinna vystavit novou fakturu nebo opravit původní fakturu. V takovém příp</w:t>
      </w:r>
      <w:r w:rsidR="00722B56" w:rsidRPr="00597182">
        <w:rPr>
          <w:szCs w:val="24"/>
        </w:rPr>
        <w:t>adě platí nová lhůta splatnosti.</w:t>
      </w:r>
      <w:r w:rsidR="000C30A4" w:rsidRPr="00597182">
        <w:rPr>
          <w:szCs w:val="24"/>
        </w:rPr>
        <w:t xml:space="preserve"> </w:t>
      </w:r>
    </w:p>
    <w:p w14:paraId="2581220D" w14:textId="47E28222" w:rsidR="004746DD" w:rsidRPr="00722B56" w:rsidRDefault="003714A7" w:rsidP="004746DD">
      <w:pPr>
        <w:pStyle w:val="Odstavecseseznamem"/>
        <w:numPr>
          <w:ilvl w:val="1"/>
          <w:numId w:val="5"/>
        </w:numPr>
        <w:rPr>
          <w:szCs w:val="24"/>
        </w:rPr>
      </w:pPr>
      <w:r>
        <w:t xml:space="preserve">V případě, že se VFN dostane do prodlení s uhrazením smluvní ceny, je povinna uhradit </w:t>
      </w:r>
      <w:r w:rsidR="006D578A">
        <w:t xml:space="preserve">  </w:t>
      </w:r>
      <w:r w:rsidR="009D37B5">
        <w:t>TUL</w:t>
      </w:r>
      <w:r w:rsidR="00C81F05">
        <w:t xml:space="preserve"> </w:t>
      </w:r>
      <w:r>
        <w:t>úrok z prodlení ve výši 0,01 % z dlužné částky denně, a to</w:t>
      </w:r>
      <w:r w:rsidRPr="003714A7">
        <w:t xml:space="preserve"> </w:t>
      </w:r>
      <w:r>
        <w:t xml:space="preserve">za každý započatý den prodlení.  </w:t>
      </w:r>
    </w:p>
    <w:p w14:paraId="66042643" w14:textId="77777777" w:rsidR="004746DD" w:rsidRDefault="004746DD" w:rsidP="004746DD">
      <w:pPr>
        <w:pStyle w:val="Odstavecseseznamem"/>
        <w:ind w:left="432"/>
      </w:pPr>
    </w:p>
    <w:p w14:paraId="483CB480" w14:textId="77777777" w:rsidR="004746DD" w:rsidRDefault="004746DD" w:rsidP="004746DD">
      <w:pPr>
        <w:pStyle w:val="Odstavecseseznamem"/>
        <w:ind w:left="432"/>
      </w:pPr>
    </w:p>
    <w:p w14:paraId="5BE57C5F" w14:textId="77777777" w:rsidR="004746DD" w:rsidRPr="004746DD" w:rsidRDefault="004746DD" w:rsidP="004746DD">
      <w:pPr>
        <w:pStyle w:val="Odstavecseseznamem"/>
        <w:ind w:left="432"/>
        <w:jc w:val="center"/>
        <w:rPr>
          <w:b/>
          <w:szCs w:val="24"/>
        </w:rPr>
      </w:pPr>
      <w:r w:rsidRPr="004746DD">
        <w:rPr>
          <w:b/>
          <w:szCs w:val="24"/>
        </w:rPr>
        <w:t>Článek 4</w:t>
      </w:r>
    </w:p>
    <w:p w14:paraId="0DE13B9B" w14:textId="77777777" w:rsidR="004746DD" w:rsidRPr="004746DD" w:rsidRDefault="004746DD" w:rsidP="004746DD">
      <w:pPr>
        <w:pStyle w:val="Odstavecseseznamem"/>
        <w:ind w:left="432"/>
        <w:jc w:val="center"/>
        <w:rPr>
          <w:b/>
          <w:szCs w:val="24"/>
          <w:u w:val="single"/>
        </w:rPr>
      </w:pPr>
      <w:r w:rsidRPr="004746DD">
        <w:rPr>
          <w:b/>
          <w:szCs w:val="24"/>
          <w:u w:val="single"/>
        </w:rPr>
        <w:t>Závěrečná ustanovení</w:t>
      </w:r>
    </w:p>
    <w:p w14:paraId="7FCC5CB0" w14:textId="77777777" w:rsidR="004746DD" w:rsidRPr="004746DD" w:rsidRDefault="004746DD" w:rsidP="004746DD">
      <w:pPr>
        <w:ind w:left="0"/>
      </w:pPr>
    </w:p>
    <w:p w14:paraId="5E0CCBB0" w14:textId="1E4AC654" w:rsidR="004746DD" w:rsidRDefault="00931343" w:rsidP="00905C58">
      <w:pPr>
        <w:pStyle w:val="Odstavecseseznamem"/>
        <w:numPr>
          <w:ilvl w:val="0"/>
          <w:numId w:val="14"/>
        </w:numPr>
      </w:pPr>
      <w:r>
        <w:t>T</w:t>
      </w:r>
      <w:r w:rsidR="004746DD" w:rsidRPr="00D05958">
        <w:t>ato smlouva nabývá</w:t>
      </w:r>
      <w:r w:rsidR="00477B28">
        <w:t xml:space="preserve"> </w:t>
      </w:r>
      <w:r w:rsidR="000C30A4">
        <w:t xml:space="preserve">platnosti </w:t>
      </w:r>
      <w:r w:rsidR="00477B28">
        <w:t xml:space="preserve">dnem </w:t>
      </w:r>
      <w:r w:rsidR="000C30A4">
        <w:t xml:space="preserve">jejího </w:t>
      </w:r>
      <w:r w:rsidR="004746DD" w:rsidRPr="00D05958">
        <w:t>p</w:t>
      </w:r>
      <w:r w:rsidR="00FB6E39">
        <w:t>odpisu oběma smluvními stranami, účinnosti dnem zveřejnění v registru smluv.</w:t>
      </w:r>
    </w:p>
    <w:p w14:paraId="2BEF139A" w14:textId="77777777" w:rsidR="00324DF4" w:rsidRDefault="00324DF4" w:rsidP="00905C58">
      <w:pPr>
        <w:pStyle w:val="Odstavecseseznamem"/>
        <w:numPr>
          <w:ilvl w:val="0"/>
          <w:numId w:val="14"/>
        </w:numPr>
        <w:tabs>
          <w:tab w:val="left" w:pos="45"/>
          <w:tab w:val="left" w:pos="709"/>
        </w:tabs>
        <w:suppressAutoHyphens/>
        <w:rPr>
          <w:szCs w:val="24"/>
        </w:rPr>
      </w:pPr>
      <w:r w:rsidRPr="00931343">
        <w:rPr>
          <w:szCs w:val="24"/>
        </w:rPr>
        <w:t>Právní vztahy touto smlouvu blíže neupravené se řídí zák. č. 89/2012 Sb., občanský zákoník, v platném znění.</w:t>
      </w:r>
    </w:p>
    <w:p w14:paraId="0DCFCDAB" w14:textId="77777777" w:rsidR="00931343" w:rsidRDefault="00931343" w:rsidP="00905C58">
      <w:pPr>
        <w:pStyle w:val="Nadpis2"/>
        <w:keepLines w:val="0"/>
        <w:numPr>
          <w:ilvl w:val="0"/>
          <w:numId w:val="14"/>
        </w:numPr>
        <w:rPr>
          <w:szCs w:val="24"/>
        </w:rPr>
      </w:pPr>
      <w:r w:rsidRPr="00324DF4">
        <w:rPr>
          <w:szCs w:val="24"/>
        </w:rPr>
        <w:t>Soudem příslušným pro všechny spory vzniklé z této smlouvy jsou obecné soudy ČR.</w:t>
      </w:r>
    </w:p>
    <w:p w14:paraId="7811E0F9" w14:textId="77777777" w:rsidR="00931343" w:rsidRDefault="00931343" w:rsidP="00905C58">
      <w:pPr>
        <w:pStyle w:val="Nadpis2"/>
        <w:keepLines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T</w:t>
      </w:r>
      <w:r w:rsidRPr="00D05958">
        <w:rPr>
          <w:szCs w:val="24"/>
        </w:rPr>
        <w:t xml:space="preserve">ato smlouva může být změněna či doplněna pouze </w:t>
      </w:r>
      <w:r>
        <w:rPr>
          <w:szCs w:val="24"/>
        </w:rPr>
        <w:t xml:space="preserve">písemnými a číslovanými dodatky </w:t>
      </w:r>
      <w:r w:rsidRPr="00D05958">
        <w:rPr>
          <w:szCs w:val="24"/>
        </w:rPr>
        <w:t>podepsaným oběma smluvními stranami.</w:t>
      </w:r>
    </w:p>
    <w:p w14:paraId="60F0B813" w14:textId="6E28A5CE" w:rsidR="005444E1" w:rsidRPr="0061470F" w:rsidRDefault="00FB6E39" w:rsidP="005444E1">
      <w:pPr>
        <w:pStyle w:val="Nadpis2"/>
        <w:keepLines w:val="0"/>
        <w:numPr>
          <w:ilvl w:val="0"/>
          <w:numId w:val="14"/>
        </w:numPr>
        <w:tabs>
          <w:tab w:val="left" w:pos="45"/>
          <w:tab w:val="left" w:pos="709"/>
        </w:tabs>
        <w:suppressAutoHyphens/>
        <w:rPr>
          <w:szCs w:val="24"/>
        </w:rPr>
      </w:pPr>
      <w:r>
        <w:rPr>
          <w:szCs w:val="24"/>
        </w:rPr>
        <w:t>TUL bere</w:t>
      </w:r>
      <w:r w:rsidR="006F6C50">
        <w:rPr>
          <w:szCs w:val="24"/>
        </w:rPr>
        <w:t xml:space="preserve"> </w:t>
      </w:r>
      <w:r w:rsidR="005444E1" w:rsidRPr="0061470F">
        <w:rPr>
          <w:szCs w:val="24"/>
        </w:rPr>
        <w:t xml:space="preserve">na vědomí, že pokud smlouva naplní podmínky pro uveřejnění v Registru smluv, bude uveřejněna dle zákona č. 340/2015 Sb. o registru smluv </w:t>
      </w:r>
      <w:r w:rsidR="005444E1">
        <w:rPr>
          <w:szCs w:val="24"/>
        </w:rPr>
        <w:t xml:space="preserve">vedeném Ministerstvem vnitra ČR. Uveřejnění smlouvy zajistí </w:t>
      </w:r>
      <w:r w:rsidR="00C81F05">
        <w:rPr>
          <w:szCs w:val="24"/>
        </w:rPr>
        <w:t>VFN</w:t>
      </w:r>
      <w:r w:rsidR="005444E1">
        <w:rPr>
          <w:szCs w:val="24"/>
        </w:rPr>
        <w:t>.</w:t>
      </w:r>
    </w:p>
    <w:p w14:paraId="0DD2A86B" w14:textId="3BA42372" w:rsidR="00931343" w:rsidRDefault="00931343" w:rsidP="00905C58">
      <w:pPr>
        <w:pStyle w:val="Odstavecseseznamem"/>
        <w:numPr>
          <w:ilvl w:val="0"/>
          <w:numId w:val="14"/>
        </w:numPr>
        <w:tabs>
          <w:tab w:val="left" w:pos="45"/>
          <w:tab w:val="left" w:pos="709"/>
        </w:tabs>
        <w:suppressAutoHyphens/>
        <w:rPr>
          <w:szCs w:val="24"/>
        </w:rPr>
      </w:pPr>
      <w:r>
        <w:rPr>
          <w:szCs w:val="24"/>
        </w:rPr>
        <w:t xml:space="preserve">Tato smlouva je sepsána ve </w:t>
      </w:r>
      <w:r w:rsidR="00166E4E">
        <w:rPr>
          <w:szCs w:val="24"/>
        </w:rPr>
        <w:t>dvou stejnopisech, z nichž jeden</w:t>
      </w:r>
      <w:r>
        <w:rPr>
          <w:szCs w:val="24"/>
        </w:rPr>
        <w:t xml:space="preserve"> obdrží</w:t>
      </w:r>
      <w:r w:rsidR="00166E4E">
        <w:rPr>
          <w:szCs w:val="24"/>
        </w:rPr>
        <w:t xml:space="preserve"> VFN a jeden ÚCHP</w:t>
      </w:r>
      <w:r>
        <w:rPr>
          <w:szCs w:val="24"/>
        </w:rPr>
        <w:t>.</w:t>
      </w:r>
    </w:p>
    <w:p w14:paraId="6593B97B" w14:textId="77777777" w:rsidR="00D05958" w:rsidRPr="002A5609" w:rsidRDefault="00D05958" w:rsidP="00905C58">
      <w:pPr>
        <w:pStyle w:val="Nadpis2"/>
        <w:keepLines w:val="0"/>
        <w:numPr>
          <w:ilvl w:val="0"/>
          <w:numId w:val="14"/>
        </w:numPr>
        <w:rPr>
          <w:szCs w:val="24"/>
        </w:rPr>
      </w:pPr>
      <w:r w:rsidRPr="00D05958">
        <w:rPr>
          <w:szCs w:val="24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6F3F8EC1" w14:textId="77777777" w:rsidR="005E366B" w:rsidRDefault="005E366B" w:rsidP="00606FC9">
      <w:pPr>
        <w:ind w:left="0"/>
        <w:rPr>
          <w:szCs w:val="24"/>
        </w:rPr>
      </w:pPr>
    </w:p>
    <w:p w14:paraId="66972BEF" w14:textId="17D5B649" w:rsidR="00D05958" w:rsidRDefault="00D05958" w:rsidP="00931343">
      <w:pPr>
        <w:ind w:left="0"/>
        <w:rPr>
          <w:szCs w:val="24"/>
        </w:rPr>
      </w:pPr>
      <w:r>
        <w:rPr>
          <w:szCs w:val="24"/>
        </w:rPr>
        <w:t>V</w:t>
      </w:r>
      <w:r w:rsidR="00FB6E39">
        <w:rPr>
          <w:szCs w:val="24"/>
        </w:rPr>
        <w:t xml:space="preserve"> Liberci </w:t>
      </w:r>
      <w:r w:rsidR="00D43E15">
        <w:rPr>
          <w:szCs w:val="24"/>
        </w:rPr>
        <w:t>d</w:t>
      </w:r>
      <w:r w:rsidR="000C30A4">
        <w:rPr>
          <w:szCs w:val="24"/>
        </w:rPr>
        <w:t>ne</w:t>
      </w:r>
      <w:r w:rsidR="00744084">
        <w:rPr>
          <w:szCs w:val="24"/>
        </w:rPr>
        <w:t xml:space="preserve"> </w:t>
      </w:r>
      <w:r w:rsidR="00FB6E39">
        <w:rPr>
          <w:szCs w:val="24"/>
        </w:rPr>
        <w:tab/>
      </w:r>
      <w:r w:rsidR="001570AA">
        <w:rPr>
          <w:szCs w:val="24"/>
        </w:rPr>
        <w:t>14.8.2017</w:t>
      </w:r>
      <w:r w:rsidR="00FB6E39">
        <w:rPr>
          <w:szCs w:val="24"/>
        </w:rPr>
        <w:tab/>
      </w:r>
      <w:r w:rsidR="00722B56">
        <w:rPr>
          <w:szCs w:val="24"/>
        </w:rPr>
        <w:tab/>
      </w:r>
      <w:r w:rsidR="00722B56">
        <w:rPr>
          <w:szCs w:val="24"/>
        </w:rPr>
        <w:tab/>
      </w:r>
      <w:r w:rsidR="00722B56">
        <w:rPr>
          <w:szCs w:val="24"/>
        </w:rPr>
        <w:tab/>
        <w:t xml:space="preserve">      </w:t>
      </w:r>
      <w:r w:rsidR="00722B56">
        <w:rPr>
          <w:szCs w:val="24"/>
        </w:rPr>
        <w:tab/>
      </w:r>
      <w:r w:rsidR="005E366B">
        <w:rPr>
          <w:szCs w:val="24"/>
        </w:rPr>
        <w:t>V</w:t>
      </w:r>
      <w:r w:rsidR="00744084">
        <w:rPr>
          <w:szCs w:val="24"/>
        </w:rPr>
        <w:t xml:space="preserve"> Praze </w:t>
      </w:r>
      <w:r w:rsidR="00D43E15">
        <w:rPr>
          <w:szCs w:val="24"/>
        </w:rPr>
        <w:t>d</w:t>
      </w:r>
      <w:r w:rsidR="005E366B">
        <w:rPr>
          <w:szCs w:val="24"/>
        </w:rPr>
        <w:t>ne</w:t>
      </w:r>
      <w:r w:rsidR="00C81F05">
        <w:rPr>
          <w:szCs w:val="24"/>
        </w:rPr>
        <w:t xml:space="preserve"> </w:t>
      </w:r>
      <w:r w:rsidR="001570AA">
        <w:rPr>
          <w:szCs w:val="24"/>
        </w:rPr>
        <w:t>30.6.2017</w:t>
      </w:r>
    </w:p>
    <w:p w14:paraId="4C8C186E" w14:textId="77777777" w:rsidR="005E366B" w:rsidRDefault="005E366B" w:rsidP="00931343">
      <w:pPr>
        <w:ind w:left="0"/>
        <w:rPr>
          <w:szCs w:val="24"/>
        </w:rPr>
      </w:pPr>
    </w:p>
    <w:p w14:paraId="1CF9BAE4" w14:textId="77777777" w:rsidR="00744084" w:rsidRDefault="00744084" w:rsidP="00931343">
      <w:pPr>
        <w:ind w:left="0"/>
        <w:rPr>
          <w:szCs w:val="24"/>
        </w:rPr>
      </w:pPr>
    </w:p>
    <w:p w14:paraId="53E87879" w14:textId="77777777" w:rsidR="00744084" w:rsidRDefault="00744084" w:rsidP="00931343">
      <w:pPr>
        <w:ind w:left="0"/>
        <w:rPr>
          <w:szCs w:val="24"/>
        </w:rPr>
      </w:pPr>
    </w:p>
    <w:p w14:paraId="35921E23" w14:textId="77777777" w:rsidR="005E366B" w:rsidRDefault="00D05958" w:rsidP="005E366B">
      <w:pPr>
        <w:ind w:left="0"/>
        <w:rPr>
          <w:szCs w:val="24"/>
        </w:rPr>
      </w:pPr>
      <w:r>
        <w:rPr>
          <w:szCs w:val="24"/>
        </w:rPr>
        <w:t>…………</w:t>
      </w:r>
      <w:r w:rsidR="00931343">
        <w:rPr>
          <w:szCs w:val="24"/>
        </w:rPr>
        <w:t>………..</w:t>
      </w:r>
      <w:r>
        <w:rPr>
          <w:szCs w:val="24"/>
        </w:rPr>
        <w:t>…………………</w:t>
      </w:r>
      <w:r w:rsidR="00931343">
        <w:rPr>
          <w:szCs w:val="24"/>
        </w:rPr>
        <w:tab/>
      </w:r>
      <w:r w:rsidR="005E366B">
        <w:rPr>
          <w:szCs w:val="24"/>
        </w:rPr>
        <w:tab/>
      </w:r>
      <w:r w:rsidR="005E366B">
        <w:rPr>
          <w:szCs w:val="24"/>
        </w:rPr>
        <w:tab/>
        <w:t>……………………………………..</w:t>
      </w:r>
    </w:p>
    <w:p w14:paraId="419AE6F4" w14:textId="51D49317" w:rsidR="005E366B" w:rsidRDefault="00FB6E39" w:rsidP="005E366B">
      <w:pPr>
        <w:ind w:left="0"/>
      </w:pPr>
      <w:r>
        <w:t xml:space="preserve">Prof. Dr. Ing. Petr </w:t>
      </w:r>
      <w:proofErr w:type="spellStart"/>
      <w:r>
        <w:t>Lenfeld</w:t>
      </w:r>
      <w:proofErr w:type="spellEnd"/>
      <w:r w:rsidR="00166E4E">
        <w:t>.</w:t>
      </w:r>
      <w:r w:rsidR="005E366B">
        <w:tab/>
      </w:r>
      <w:r w:rsidR="005E366B">
        <w:tab/>
      </w:r>
      <w:r w:rsidR="005E366B">
        <w:tab/>
      </w:r>
      <w:r>
        <w:t xml:space="preserve">            </w:t>
      </w:r>
      <w:r w:rsidR="005E366B">
        <w:t>MUDr. Jan Bříza, CSc., MBA</w:t>
      </w:r>
    </w:p>
    <w:p w14:paraId="6E9AE7FE" w14:textId="1C634556" w:rsidR="005E7937" w:rsidRPr="00D05958" w:rsidRDefault="00FB6E39" w:rsidP="005E366B">
      <w:pPr>
        <w:ind w:left="0"/>
        <w:rPr>
          <w:szCs w:val="24"/>
        </w:rPr>
      </w:pPr>
      <w:r>
        <w:t xml:space="preserve">     děkan fakulty strojní</w:t>
      </w:r>
      <w:r w:rsidR="005E366B">
        <w:tab/>
      </w:r>
      <w:r w:rsidR="005E366B">
        <w:tab/>
      </w:r>
      <w:r>
        <w:t xml:space="preserve">             </w:t>
      </w:r>
      <w:r w:rsidR="005E366B">
        <w:tab/>
      </w:r>
      <w:r w:rsidR="000C30A4">
        <w:t>na z</w:t>
      </w:r>
      <w:r w:rsidR="000634BC">
        <w:t>ákladě plné moci ze dne 7.6.2013</w:t>
      </w:r>
    </w:p>
    <w:sectPr w:rsidR="005E7937" w:rsidRPr="00D05958" w:rsidSect="005107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4E656" w14:textId="77777777" w:rsidR="00677F8B" w:rsidRDefault="00677F8B" w:rsidP="005444E1">
      <w:r>
        <w:separator/>
      </w:r>
    </w:p>
  </w:endnote>
  <w:endnote w:type="continuationSeparator" w:id="0">
    <w:p w14:paraId="4A6840A6" w14:textId="77777777" w:rsidR="00677F8B" w:rsidRDefault="00677F8B" w:rsidP="0054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5C759" w14:textId="77777777" w:rsidR="00677F8B" w:rsidRDefault="00677F8B" w:rsidP="005444E1">
      <w:r>
        <w:separator/>
      </w:r>
    </w:p>
  </w:footnote>
  <w:footnote w:type="continuationSeparator" w:id="0">
    <w:p w14:paraId="5BA98269" w14:textId="77777777" w:rsidR="00677F8B" w:rsidRDefault="00677F8B" w:rsidP="0054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E17C" w14:textId="227DA6FB" w:rsidR="00310E61" w:rsidRDefault="00310E61">
    <w:pPr>
      <w:pStyle w:val="Zhlav"/>
    </w:pPr>
    <w:r>
      <w:ptab w:relativeTo="margin" w:alignment="right" w:leader="none"/>
    </w:r>
    <w:r>
      <w:t>OGD/66/17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347"/>
    <w:multiLevelType w:val="hybridMultilevel"/>
    <w:tmpl w:val="BEB01B66"/>
    <w:lvl w:ilvl="0" w:tplc="A99E81BC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113FCA"/>
    <w:multiLevelType w:val="multilevel"/>
    <w:tmpl w:val="D6C01E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BF7AF0"/>
    <w:multiLevelType w:val="multilevel"/>
    <w:tmpl w:val="592E8D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477D74"/>
    <w:multiLevelType w:val="hybridMultilevel"/>
    <w:tmpl w:val="0AC6B642"/>
    <w:lvl w:ilvl="0" w:tplc="A99E81BC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22553C"/>
    <w:multiLevelType w:val="hybridMultilevel"/>
    <w:tmpl w:val="51546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5AAB"/>
    <w:multiLevelType w:val="multilevel"/>
    <w:tmpl w:val="3EC2F3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53C71"/>
    <w:multiLevelType w:val="multilevel"/>
    <w:tmpl w:val="3EC2F3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C1EA3"/>
    <w:multiLevelType w:val="multilevel"/>
    <w:tmpl w:val="58F2964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718"/>
        </w:tabs>
        <w:ind w:left="718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16042B8"/>
    <w:multiLevelType w:val="multilevel"/>
    <w:tmpl w:val="3EC2F3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A328C0"/>
    <w:multiLevelType w:val="hybridMultilevel"/>
    <w:tmpl w:val="EEDC14B8"/>
    <w:lvl w:ilvl="0" w:tplc="A99E81BC">
      <w:start w:val="1"/>
      <w:numFmt w:val="bullet"/>
      <w:lvlText w:val=""/>
      <w:lvlJc w:val="left"/>
      <w:pPr>
        <w:ind w:left="163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864B0"/>
    <w:multiLevelType w:val="hybridMultilevel"/>
    <w:tmpl w:val="31F4C8C4"/>
    <w:lvl w:ilvl="0" w:tplc="F13AC850">
      <w:start w:val="1"/>
      <w:numFmt w:val="decimal"/>
      <w:lvlText w:val="%1."/>
      <w:lvlJc w:val="left"/>
      <w:pPr>
        <w:ind w:left="915" w:hanging="55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D13DE"/>
    <w:multiLevelType w:val="multilevel"/>
    <w:tmpl w:val="3EC2F3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A016B8"/>
    <w:multiLevelType w:val="multilevel"/>
    <w:tmpl w:val="C838B5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mbria" w:eastAsia="Times New Roman" w:hAnsi="Cambria" w:cs="Times New Roman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58"/>
    <w:rsid w:val="000258B5"/>
    <w:rsid w:val="000634BC"/>
    <w:rsid w:val="000A0AD5"/>
    <w:rsid w:val="000A72C6"/>
    <w:rsid w:val="000C30A4"/>
    <w:rsid w:val="000E7CF7"/>
    <w:rsid w:val="000F2C9A"/>
    <w:rsid w:val="00136034"/>
    <w:rsid w:val="001570AA"/>
    <w:rsid w:val="00164AD6"/>
    <w:rsid w:val="00166E4E"/>
    <w:rsid w:val="00176BCB"/>
    <w:rsid w:val="00185E2F"/>
    <w:rsid w:val="00190D27"/>
    <w:rsid w:val="001E44B0"/>
    <w:rsid w:val="00201C2B"/>
    <w:rsid w:val="00205A44"/>
    <w:rsid w:val="00240D93"/>
    <w:rsid w:val="00256BAB"/>
    <w:rsid w:val="00294617"/>
    <w:rsid w:val="002974B4"/>
    <w:rsid w:val="002A36DE"/>
    <w:rsid w:val="002A5609"/>
    <w:rsid w:val="002B5171"/>
    <w:rsid w:val="002F6B41"/>
    <w:rsid w:val="0030551E"/>
    <w:rsid w:val="00310E61"/>
    <w:rsid w:val="0031662D"/>
    <w:rsid w:val="00324DF4"/>
    <w:rsid w:val="0032536C"/>
    <w:rsid w:val="00327C9E"/>
    <w:rsid w:val="00336084"/>
    <w:rsid w:val="003714A7"/>
    <w:rsid w:val="0038187E"/>
    <w:rsid w:val="00383DD3"/>
    <w:rsid w:val="00396008"/>
    <w:rsid w:val="003A4E2B"/>
    <w:rsid w:val="003B0D57"/>
    <w:rsid w:val="003D4246"/>
    <w:rsid w:val="00414494"/>
    <w:rsid w:val="00442EE2"/>
    <w:rsid w:val="004572EB"/>
    <w:rsid w:val="00467B20"/>
    <w:rsid w:val="004746DD"/>
    <w:rsid w:val="00474726"/>
    <w:rsid w:val="00477B28"/>
    <w:rsid w:val="004B2528"/>
    <w:rsid w:val="004B5FBD"/>
    <w:rsid w:val="004C35E0"/>
    <w:rsid w:val="004C4F12"/>
    <w:rsid w:val="004C5EEE"/>
    <w:rsid w:val="004E2FD4"/>
    <w:rsid w:val="004E64AB"/>
    <w:rsid w:val="00510767"/>
    <w:rsid w:val="00513F5A"/>
    <w:rsid w:val="005444E1"/>
    <w:rsid w:val="00556D67"/>
    <w:rsid w:val="00584D90"/>
    <w:rsid w:val="00597182"/>
    <w:rsid w:val="005D0FFB"/>
    <w:rsid w:val="005D4906"/>
    <w:rsid w:val="005D5486"/>
    <w:rsid w:val="005D7AD2"/>
    <w:rsid w:val="005E366B"/>
    <w:rsid w:val="005E7163"/>
    <w:rsid w:val="005E7937"/>
    <w:rsid w:val="00606FC9"/>
    <w:rsid w:val="00627754"/>
    <w:rsid w:val="00674395"/>
    <w:rsid w:val="00677F8B"/>
    <w:rsid w:val="006D31D3"/>
    <w:rsid w:val="006D578A"/>
    <w:rsid w:val="006E6D1A"/>
    <w:rsid w:val="006F6533"/>
    <w:rsid w:val="006F6C50"/>
    <w:rsid w:val="00707F89"/>
    <w:rsid w:val="00722B56"/>
    <w:rsid w:val="00740A6E"/>
    <w:rsid w:val="00744084"/>
    <w:rsid w:val="00753468"/>
    <w:rsid w:val="00753913"/>
    <w:rsid w:val="00757885"/>
    <w:rsid w:val="00764B96"/>
    <w:rsid w:val="007C26B8"/>
    <w:rsid w:val="007C5B55"/>
    <w:rsid w:val="007F6167"/>
    <w:rsid w:val="007F6251"/>
    <w:rsid w:val="008077EB"/>
    <w:rsid w:val="00820AE2"/>
    <w:rsid w:val="00825951"/>
    <w:rsid w:val="00863A04"/>
    <w:rsid w:val="008B7491"/>
    <w:rsid w:val="00905C58"/>
    <w:rsid w:val="00907CB5"/>
    <w:rsid w:val="009267F6"/>
    <w:rsid w:val="00931343"/>
    <w:rsid w:val="00946707"/>
    <w:rsid w:val="00960B26"/>
    <w:rsid w:val="0096669C"/>
    <w:rsid w:val="009A001C"/>
    <w:rsid w:val="009D37B5"/>
    <w:rsid w:val="00A17124"/>
    <w:rsid w:val="00A4109E"/>
    <w:rsid w:val="00A67306"/>
    <w:rsid w:val="00AA2F63"/>
    <w:rsid w:val="00B04847"/>
    <w:rsid w:val="00B129A2"/>
    <w:rsid w:val="00B420F1"/>
    <w:rsid w:val="00B82D58"/>
    <w:rsid w:val="00B83054"/>
    <w:rsid w:val="00B84E6E"/>
    <w:rsid w:val="00B96E5F"/>
    <w:rsid w:val="00BA5EA0"/>
    <w:rsid w:val="00BC3219"/>
    <w:rsid w:val="00BF0A85"/>
    <w:rsid w:val="00C108C3"/>
    <w:rsid w:val="00C24B87"/>
    <w:rsid w:val="00C35A11"/>
    <w:rsid w:val="00C805E9"/>
    <w:rsid w:val="00C807A6"/>
    <w:rsid w:val="00C81F05"/>
    <w:rsid w:val="00CA7B4D"/>
    <w:rsid w:val="00CC4028"/>
    <w:rsid w:val="00CE397F"/>
    <w:rsid w:val="00D05958"/>
    <w:rsid w:val="00D313F7"/>
    <w:rsid w:val="00D43E15"/>
    <w:rsid w:val="00D46248"/>
    <w:rsid w:val="00D73518"/>
    <w:rsid w:val="00DA4715"/>
    <w:rsid w:val="00DA67A7"/>
    <w:rsid w:val="00DB62CB"/>
    <w:rsid w:val="00DC0382"/>
    <w:rsid w:val="00DD075C"/>
    <w:rsid w:val="00DD1CC0"/>
    <w:rsid w:val="00DD4DBD"/>
    <w:rsid w:val="00E01EDA"/>
    <w:rsid w:val="00E13A8D"/>
    <w:rsid w:val="00E341C3"/>
    <w:rsid w:val="00E36A7D"/>
    <w:rsid w:val="00E734D8"/>
    <w:rsid w:val="00E750E5"/>
    <w:rsid w:val="00E87AEF"/>
    <w:rsid w:val="00EA1CA4"/>
    <w:rsid w:val="00EB62D3"/>
    <w:rsid w:val="00EC3C81"/>
    <w:rsid w:val="00F63CA2"/>
    <w:rsid w:val="00F7145C"/>
    <w:rsid w:val="00F91013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F2015"/>
  <w15:docId w15:val="{F2F5DF9D-2FDB-46DA-9FF0-F3AAD7FB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0595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5958"/>
    <w:pPr>
      <w:keepNext/>
      <w:keepLines/>
      <w:numPr>
        <w:numId w:val="1"/>
      </w:numPr>
      <w:tabs>
        <w:tab w:val="left" w:pos="550"/>
      </w:tabs>
      <w:spacing w:before="240" w:after="60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D05958"/>
    <w:pPr>
      <w:keepLines/>
      <w:numPr>
        <w:ilvl w:val="1"/>
        <w:numId w:val="1"/>
      </w:numPr>
      <w:tabs>
        <w:tab w:val="clear" w:pos="718"/>
        <w:tab w:val="num" w:pos="576"/>
      </w:tabs>
      <w:spacing w:after="60"/>
      <w:ind w:left="576"/>
      <w:outlineLvl w:val="1"/>
    </w:pPr>
  </w:style>
  <w:style w:type="paragraph" w:styleId="Nadpis3">
    <w:name w:val="heading 3"/>
    <w:basedOn w:val="Normln"/>
    <w:next w:val="Normln"/>
    <w:link w:val="Nadpis3Char"/>
    <w:qFormat/>
    <w:rsid w:val="00D05958"/>
    <w:pPr>
      <w:keepLines/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qFormat/>
    <w:rsid w:val="00D0595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D0595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D0595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D0595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D0595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D0595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5958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059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059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595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0595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05958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0595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05958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05958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D05958"/>
    <w:pPr>
      <w:widowControl w:val="0"/>
      <w:jc w:val="center"/>
    </w:pPr>
    <w:rPr>
      <w:b/>
      <w:snapToGrid w:val="0"/>
      <w:sz w:val="36"/>
    </w:rPr>
  </w:style>
  <w:style w:type="character" w:customStyle="1" w:styleId="NzevChar">
    <w:name w:val="Název Char"/>
    <w:basedOn w:val="Standardnpsmoodstavce"/>
    <w:link w:val="Nzev"/>
    <w:rsid w:val="00D05958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rsid w:val="00D05958"/>
    <w:pPr>
      <w:jc w:val="center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D0595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059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59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05958"/>
    <w:pPr>
      <w:ind w:left="720"/>
      <w:contextualSpacing/>
    </w:pPr>
  </w:style>
  <w:style w:type="paragraph" w:customStyle="1" w:styleId="Rejstk">
    <w:name w:val="Rejstřík"/>
    <w:basedOn w:val="Normln"/>
    <w:rsid w:val="003A4E2B"/>
    <w:pPr>
      <w:suppressLineNumbers/>
      <w:suppressAutoHyphens/>
      <w:ind w:left="0"/>
      <w:jc w:val="left"/>
    </w:pPr>
    <w:rPr>
      <w:rFonts w:ascii="Arial" w:hAnsi="Arial" w:cs="Tahoma"/>
      <w:sz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A5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560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56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5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56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6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60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B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10E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E6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12673b1925584992aa7c1df20001f27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78ab380d6cb9b3f5011cee294877af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1196</RequestID>
    <PocetZnRetezec xmlns="acca34e4-9ecd-41c8-99eb-d6aa654aaa55">4</PocetZnRetezec>
    <Block_WF xmlns="acca34e4-9ecd-41c8-99eb-d6aa654aaa55">0</Block_WF>
    <ZkracenyRetezec xmlns="acca34e4-9ecd-41c8-99eb-d6aa654aaa55">1196-1255/1255-2017-RS.docx</ZkracenyRetezec>
    <Smazat xmlns="acca34e4-9ecd-41c8-99eb-d6aa654aaa55">&lt;a href="/sites/evidencesmluv/_layouts/15/IniWrkflIP.aspx?List=%7b44b44870-78c6-45e2-bbaf-ee3bbc51e808%7d&amp;amp;ID=1801&amp;amp;ItemGuid=%7b0F04136F-F4C9-4663-9278-AE61B126C019%7d&amp;amp;TemplateID=%7bc9672366-ba83-4c7a-b3ac-82af318e27d3%7d"&gt;&lt;img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0BC17DCC-010D-4336-B8A2-74502C47B344}"/>
</file>

<file path=customXml/itemProps2.xml><?xml version="1.0" encoding="utf-8"?>
<ds:datastoreItem xmlns:ds="http://schemas.openxmlformats.org/officeDocument/2006/customXml" ds:itemID="{D644FCB6-BCA9-4E61-AECF-96E06BFA9106}"/>
</file>

<file path=customXml/itemProps3.xml><?xml version="1.0" encoding="utf-8"?>
<ds:datastoreItem xmlns:ds="http://schemas.openxmlformats.org/officeDocument/2006/customXml" ds:itemID="{A267A42C-5FF5-42DB-9933-4379100319D9}"/>
</file>

<file path=customXml/itemProps4.xml><?xml version="1.0" encoding="utf-8"?>
<ds:datastoreItem xmlns:ds="http://schemas.openxmlformats.org/officeDocument/2006/customXml" ds:itemID="{D13DFA45-BFC5-41FA-B325-115C344F0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klinické a experimentální medicíny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Adamíková</dc:creator>
  <cp:lastModifiedBy>Ružičová Jitka, Ing.</cp:lastModifiedBy>
  <cp:revision>4</cp:revision>
  <cp:lastPrinted>2017-05-23T10:25:00Z</cp:lastPrinted>
  <dcterms:created xsi:type="dcterms:W3CDTF">2017-08-15T11:38:00Z</dcterms:created>
  <dcterms:modified xsi:type="dcterms:W3CDTF">2017-08-15T11:50:00Z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https://api.informationprotection.azure.com/api/0f277086-d4e0-4971-bc1a-bbc5df0eb246</vt:lpwstr>
  </property>
  <property fmtid="{D5CDD505-2E9C-101B-9397-08002B2CF9AE}" pid="4" name="MSIP_Label_2063cd7f-2d21-486a-9f29-9c1683fdd175_AssignedBy">
    <vt:lpwstr>10742@vfn.cz</vt:lpwstr>
  </property>
  <property fmtid="{D5CDD505-2E9C-101B-9397-08002B2CF9AE}" pid="5" name="MSIP_Label_2063cd7f-2d21-486a-9f29-9c1683fdd175_DateCreated">
    <vt:lpwstr>2017-05-23T09:56:25.1378941+02:00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0x010100EFF427952D4E634383E9B8E9D938055A00E89B4F271C7FE2418BEC1BA783B02557</vt:lpwstr>
  </property>
  <property fmtid="{D5CDD505-2E9C-101B-9397-08002B2CF9AE}" pid="10" name="WorkflowChangePath">
    <vt:lpwstr>9c21d64f-c8e9-4089-ae8f-72ac2318a9b9,2;9c21d64f-c8e9-4089-ae8f-72ac2318a9b9,2;9c21d64f-c8e9-4089-ae8f-72ac2318a9b9,2;77a41b78-0408-4b84-8313-cb59b081ae1f,3;77a41b78-0408-4b84-8313-cb59b081ae1f,3;77a41b78-0408-4b84-8313-cb59b081ae1f,3;</vt:lpwstr>
  </property>
</Properties>
</file>