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7C9D" w14:textId="601543F1" w:rsidR="001D2DA4" w:rsidRPr="001A1628" w:rsidRDefault="001D2DA4" w:rsidP="00D5362F">
      <w:pPr>
        <w:tabs>
          <w:tab w:val="left" w:pos="3180"/>
        </w:tabs>
        <w:jc w:val="right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ab/>
      </w:r>
      <w:r w:rsidR="00D11374" w:rsidRPr="001A1628">
        <w:rPr>
          <w:rFonts w:ascii="Arial" w:hAnsi="Arial"/>
          <w:noProof/>
          <w:sz w:val="22"/>
        </w:rPr>
        <w:drawing>
          <wp:inline distT="0" distB="0" distL="0" distR="0" wp14:anchorId="1421FC53" wp14:editId="05F09821">
            <wp:extent cx="2571115" cy="5759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2514E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</w:p>
    <w:p w14:paraId="5415CEA3" w14:textId="77777777" w:rsidR="00D5362F" w:rsidRPr="001A1628" w:rsidRDefault="00D5362F" w:rsidP="00D5362F">
      <w:pPr>
        <w:jc w:val="center"/>
        <w:rPr>
          <w:rFonts w:ascii="Arial" w:hAnsi="Arial"/>
          <w:b/>
          <w:sz w:val="28"/>
        </w:rPr>
      </w:pPr>
      <w:r w:rsidRPr="001A1628">
        <w:rPr>
          <w:rFonts w:ascii="Arial" w:hAnsi="Arial"/>
          <w:b/>
          <w:sz w:val="28"/>
        </w:rPr>
        <w:t>Smlouva o zprostředkování burzovních komoditních obchodů</w:t>
      </w:r>
    </w:p>
    <w:p w14:paraId="63A530FC" w14:textId="4CA1C65F" w:rsidR="00D5362F" w:rsidRPr="001A1628" w:rsidRDefault="00D5362F" w:rsidP="00D5362F">
      <w:pPr>
        <w:jc w:val="center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(podle § </w:t>
      </w:r>
      <w:r w:rsidR="000058B3" w:rsidRPr="001A1628">
        <w:rPr>
          <w:rFonts w:ascii="Arial" w:hAnsi="Arial"/>
          <w:sz w:val="22"/>
        </w:rPr>
        <w:t>2445–2454</w:t>
      </w:r>
      <w:r w:rsidRPr="001A1628">
        <w:rPr>
          <w:rFonts w:ascii="Arial" w:hAnsi="Arial"/>
          <w:sz w:val="22"/>
        </w:rPr>
        <w:t xml:space="preserve"> zákona č. 89/2012 Sb., občanský zákoník)</w:t>
      </w:r>
    </w:p>
    <w:p w14:paraId="5355115B" w14:textId="77777777" w:rsidR="00D5362F" w:rsidRPr="001A1628" w:rsidRDefault="00D5362F">
      <w:pPr>
        <w:jc w:val="both"/>
        <w:rPr>
          <w:rFonts w:ascii="Arial" w:hAnsi="Arial"/>
          <w:b/>
          <w:sz w:val="28"/>
        </w:rPr>
      </w:pPr>
    </w:p>
    <w:p w14:paraId="0187B9C9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4EEF12CF" w14:textId="77777777" w:rsidR="00D5362F" w:rsidRPr="001A1628" w:rsidRDefault="00D5362F">
      <w:pPr>
        <w:pStyle w:val="Nadpis4"/>
        <w:rPr>
          <w:rFonts w:ascii="Arial" w:hAnsi="Arial"/>
        </w:rPr>
      </w:pPr>
      <w:r w:rsidRPr="001A1628">
        <w:rPr>
          <w:rFonts w:ascii="Arial" w:hAnsi="Arial"/>
        </w:rPr>
        <w:t>Smluvní strany:</w:t>
      </w:r>
    </w:p>
    <w:p w14:paraId="44B17148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6653B38A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FIN-servis, a.s.</w:t>
      </w:r>
    </w:p>
    <w:p w14:paraId="341BB3EA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se sídlem Kladno, Dr. Vrbenského 2040, PSČ 272 01</w:t>
      </w:r>
    </w:p>
    <w:p w14:paraId="25D1D860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IČ</w:t>
      </w:r>
      <w:r w:rsidR="00EF1954">
        <w:rPr>
          <w:rFonts w:ascii="Arial" w:hAnsi="Arial"/>
          <w:sz w:val="22"/>
        </w:rPr>
        <w:t>O</w:t>
      </w:r>
      <w:r w:rsidRPr="001A1628">
        <w:rPr>
          <w:rFonts w:ascii="Arial" w:hAnsi="Arial"/>
          <w:sz w:val="22"/>
        </w:rPr>
        <w:t xml:space="preserve"> 26439573</w:t>
      </w:r>
    </w:p>
    <w:p w14:paraId="7E668F79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DIČ CZ26439573</w:t>
      </w:r>
    </w:p>
    <w:p w14:paraId="3F9B026D" w14:textId="77777777" w:rsidR="00D5362F" w:rsidRPr="001A1628" w:rsidRDefault="00D5362F">
      <w:pPr>
        <w:jc w:val="both"/>
        <w:rPr>
          <w:rFonts w:ascii="Arial" w:hAnsi="Arial"/>
          <w:sz w:val="22"/>
        </w:rPr>
      </w:pPr>
      <w:proofErr w:type="spellStart"/>
      <w:r w:rsidRPr="001A1628">
        <w:rPr>
          <w:rFonts w:ascii="Arial" w:hAnsi="Arial"/>
          <w:sz w:val="22"/>
        </w:rPr>
        <w:t>zaps</w:t>
      </w:r>
      <w:proofErr w:type="spellEnd"/>
      <w:r w:rsidRPr="001A1628">
        <w:rPr>
          <w:rFonts w:ascii="Arial" w:hAnsi="Arial"/>
          <w:sz w:val="22"/>
        </w:rPr>
        <w:t>. v obchodním rejstříku vedeném Městským soudem v Praze, oddíl B, vložka 7139</w:t>
      </w:r>
    </w:p>
    <w:p w14:paraId="38B8F7F9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zastoupena členkou představenstva a.s. Ing. Lenkou </w:t>
      </w:r>
      <w:proofErr w:type="spellStart"/>
      <w:r w:rsidRPr="001A1628">
        <w:rPr>
          <w:rFonts w:ascii="Arial" w:hAnsi="Arial"/>
          <w:sz w:val="22"/>
        </w:rPr>
        <w:t>Doubnerovou</w:t>
      </w:r>
      <w:proofErr w:type="spellEnd"/>
    </w:p>
    <w:p w14:paraId="2B0DE646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(dále „Zprostředkovatel“ nebo „Dohodce“)</w:t>
      </w:r>
    </w:p>
    <w:p w14:paraId="4F47C499" w14:textId="77777777" w:rsidR="00D5362F" w:rsidRPr="001A1628" w:rsidRDefault="00D5362F">
      <w:pPr>
        <w:jc w:val="both"/>
        <w:rPr>
          <w:sz w:val="22"/>
        </w:rPr>
      </w:pPr>
    </w:p>
    <w:p w14:paraId="0F4E1221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a</w:t>
      </w:r>
    </w:p>
    <w:p w14:paraId="411A28B9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2399058B" w14:textId="77777777" w:rsidR="00703798" w:rsidRPr="004F74B1" w:rsidRDefault="00703798" w:rsidP="0070379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Zlínský kraj</w:t>
      </w:r>
    </w:p>
    <w:p w14:paraId="40767226" w14:textId="77777777" w:rsidR="00703798" w:rsidRPr="004F74B1" w:rsidRDefault="00703798" w:rsidP="00703798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Třída Tomáše Bati 21, Zlín 761 90</w:t>
      </w:r>
    </w:p>
    <w:p w14:paraId="1B05EEAE" w14:textId="77777777" w:rsidR="00703798" w:rsidRPr="004F74B1" w:rsidRDefault="00703798" w:rsidP="00703798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>
        <w:rPr>
          <w:rFonts w:ascii="Arial" w:hAnsi="Arial"/>
          <w:sz w:val="22"/>
        </w:rPr>
        <w:t>O 70891320</w:t>
      </w:r>
    </w:p>
    <w:p w14:paraId="4DA238A4" w14:textId="77777777" w:rsidR="00703798" w:rsidRPr="004F74B1" w:rsidRDefault="00703798" w:rsidP="00703798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 xml:space="preserve"> CZ70891320</w:t>
      </w:r>
    </w:p>
    <w:p w14:paraId="6363C497" w14:textId="77777777" w:rsidR="00923520" w:rsidRPr="001A1628" w:rsidRDefault="00703798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</w:t>
      </w:r>
      <w:r w:rsidR="00D5362F" w:rsidRPr="001A1628">
        <w:rPr>
          <w:rFonts w:ascii="Arial" w:hAnsi="Arial"/>
          <w:sz w:val="22"/>
        </w:rPr>
        <w:t>astoupena</w:t>
      </w:r>
      <w:r>
        <w:rPr>
          <w:rFonts w:ascii="Arial" w:hAnsi="Arial"/>
          <w:sz w:val="22"/>
        </w:rPr>
        <w:t xml:space="preserve"> Ing. Radimem Holišem, hejtmanem</w:t>
      </w:r>
      <w:r w:rsidR="00923520">
        <w:rPr>
          <w:rFonts w:ascii="Arial" w:hAnsi="Arial"/>
          <w:sz w:val="22"/>
        </w:rPr>
        <w:t xml:space="preserve"> kraje</w:t>
      </w:r>
    </w:p>
    <w:p w14:paraId="0579CCF8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(dále „Zájemce“)</w:t>
      </w:r>
    </w:p>
    <w:p w14:paraId="2CB90017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50453C75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0B2D46FF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uzavírají níže uvedeného dne, měsíce a roku tuto </w:t>
      </w:r>
    </w:p>
    <w:p w14:paraId="63096D17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smlouvu o zprostředkování burzovních komoditních obchodů (dále „Smlouva“):</w:t>
      </w:r>
    </w:p>
    <w:p w14:paraId="7BAAFDFE" w14:textId="77777777" w:rsidR="00D5362F" w:rsidRPr="001A1628" w:rsidRDefault="00D5362F">
      <w:pPr>
        <w:jc w:val="both"/>
        <w:rPr>
          <w:rFonts w:ascii="Arial" w:hAnsi="Arial"/>
          <w:b/>
          <w:sz w:val="22"/>
        </w:rPr>
      </w:pPr>
    </w:p>
    <w:p w14:paraId="69DEF607" w14:textId="77777777" w:rsidR="00D5362F" w:rsidRPr="001A1628" w:rsidRDefault="00D5362F">
      <w:pPr>
        <w:jc w:val="both"/>
        <w:rPr>
          <w:rFonts w:ascii="Arial" w:hAnsi="Arial"/>
          <w:b/>
          <w:sz w:val="22"/>
        </w:rPr>
      </w:pPr>
    </w:p>
    <w:p w14:paraId="29915505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Preambule</w:t>
      </w:r>
    </w:p>
    <w:p w14:paraId="47775890" w14:textId="77777777" w:rsidR="00D5362F" w:rsidRPr="001A1628" w:rsidRDefault="00D5362F">
      <w:pPr>
        <w:pStyle w:val="Textkomente"/>
        <w:rPr>
          <w:rFonts w:ascii="Arial" w:hAnsi="Arial"/>
          <w:sz w:val="22"/>
        </w:rPr>
      </w:pPr>
    </w:p>
    <w:p w14:paraId="488D6B8C" w14:textId="6944D31C" w:rsidR="00D5362F" w:rsidRDefault="00703798" w:rsidP="00D5362F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EA3227">
        <w:rPr>
          <w:rFonts w:ascii="Arial" w:hAnsi="Arial"/>
          <w:szCs w:val="22"/>
        </w:rPr>
        <w:t xml:space="preserve">Zprostředkovatel je členem a dohodcem Českomoravské komoditní burzy Kladno (dále „ČMKB“). Zprostředkovatel má právo zprostředkovávat burzovní obchody s komoditami označenými ve Statutu ČMKBK v čl. 2, odst. 1, písmenem b) (dále „Plyn“) a písmenem l) </w:t>
      </w:r>
      <w:r>
        <w:rPr>
          <w:rFonts w:ascii="Arial" w:hAnsi="Arial"/>
          <w:szCs w:val="22"/>
        </w:rPr>
        <w:t>(</w:t>
      </w:r>
      <w:r w:rsidRPr="00EA3227">
        <w:rPr>
          <w:rFonts w:ascii="Arial" w:hAnsi="Arial"/>
          <w:szCs w:val="22"/>
        </w:rPr>
        <w:t>dále „Elektřin</w:t>
      </w:r>
      <w:r>
        <w:rPr>
          <w:rFonts w:ascii="Arial" w:hAnsi="Arial"/>
          <w:szCs w:val="22"/>
        </w:rPr>
        <w:t>a</w:t>
      </w:r>
      <w:r w:rsidRPr="00EA3227">
        <w:rPr>
          <w:rFonts w:ascii="Arial" w:hAnsi="Arial"/>
          <w:szCs w:val="22"/>
        </w:rPr>
        <w:t>“). Obchodování Elektřiny a Plynu na ČMKB a uzavírání burzovních obchodů s Elektřinou a s Plynem (dále „Burzovní obchody“) probíhá na základě systému pravidel, dokumentů a procesů. Obchodování s</w:t>
      </w:r>
      <w:r>
        <w:rPr>
          <w:rFonts w:ascii="Arial" w:hAnsi="Arial"/>
          <w:szCs w:val="22"/>
        </w:rPr>
        <w:t> </w:t>
      </w:r>
      <w:r w:rsidRPr="00EA3227">
        <w:rPr>
          <w:rFonts w:ascii="Arial" w:hAnsi="Arial"/>
          <w:szCs w:val="22"/>
        </w:rPr>
        <w:t>elektřinou</w:t>
      </w:r>
      <w:r>
        <w:rPr>
          <w:rFonts w:ascii="Arial" w:hAnsi="Arial"/>
          <w:szCs w:val="22"/>
        </w:rPr>
        <w:t>/plynem</w:t>
      </w:r>
      <w:r w:rsidRPr="00EA3227">
        <w:rPr>
          <w:rFonts w:ascii="Arial" w:hAnsi="Arial"/>
          <w:szCs w:val="22"/>
        </w:rPr>
        <w:t xml:space="preserve"> v rámci sdružených služeb dodávky elektřiny</w:t>
      </w:r>
      <w:r>
        <w:rPr>
          <w:rFonts w:ascii="Arial" w:hAnsi="Arial"/>
          <w:szCs w:val="22"/>
        </w:rPr>
        <w:t>/plynu</w:t>
      </w:r>
      <w:r w:rsidRPr="00EA3227">
        <w:rPr>
          <w:rFonts w:ascii="Arial" w:hAnsi="Arial"/>
          <w:szCs w:val="22"/>
        </w:rPr>
        <w:t xml:space="preserve"> se řídí Pravidly obchodování dodávky elektřiny</w:t>
      </w:r>
      <w:r>
        <w:rPr>
          <w:rFonts w:ascii="Arial" w:hAnsi="Arial"/>
          <w:szCs w:val="22"/>
        </w:rPr>
        <w:t xml:space="preserve"> </w:t>
      </w:r>
      <w:r w:rsidRPr="00EA3227">
        <w:rPr>
          <w:rFonts w:ascii="Arial" w:hAnsi="Arial"/>
          <w:szCs w:val="22"/>
        </w:rPr>
        <w:t>v rámci sdružených služeb dodávky elektřiny</w:t>
      </w:r>
      <w:r>
        <w:rPr>
          <w:rFonts w:ascii="Arial" w:hAnsi="Arial"/>
        </w:rPr>
        <w:t>,</w:t>
      </w:r>
      <w:r w:rsidRPr="001A1628">
        <w:rPr>
          <w:rFonts w:ascii="Arial" w:hAnsi="Arial"/>
        </w:rPr>
        <w:t xml:space="preserve"> Pravidly obchodování plynu v rámci sdružených služeb dodávky plynu</w:t>
      </w:r>
      <w:r w:rsidRPr="00EA3227">
        <w:rPr>
          <w:rFonts w:ascii="Arial" w:hAnsi="Arial"/>
          <w:szCs w:val="22"/>
        </w:rPr>
        <w:t>, Časovým průběhem obchodování dodávky elektřiny v rámci sdružených služeb dodávky elektřiny,</w:t>
      </w:r>
      <w:r>
        <w:rPr>
          <w:rFonts w:ascii="Arial" w:hAnsi="Arial"/>
          <w:szCs w:val="22"/>
        </w:rPr>
        <w:t xml:space="preserve"> </w:t>
      </w:r>
      <w:r w:rsidRPr="00EA3227">
        <w:rPr>
          <w:rFonts w:ascii="Arial" w:hAnsi="Arial"/>
          <w:szCs w:val="22"/>
        </w:rPr>
        <w:t xml:space="preserve">Časovým průběhem obchodování dodávky </w:t>
      </w:r>
      <w:r>
        <w:rPr>
          <w:rFonts w:ascii="Arial" w:hAnsi="Arial"/>
          <w:szCs w:val="22"/>
        </w:rPr>
        <w:t>plynu</w:t>
      </w:r>
      <w:r w:rsidRPr="00EA3227">
        <w:rPr>
          <w:rFonts w:ascii="Arial" w:hAnsi="Arial"/>
          <w:szCs w:val="22"/>
        </w:rPr>
        <w:t xml:space="preserve"> v</w:t>
      </w:r>
      <w:r w:rsidR="00300D1A">
        <w:rPr>
          <w:rFonts w:ascii="Arial" w:hAnsi="Arial"/>
          <w:szCs w:val="22"/>
        </w:rPr>
        <w:t> </w:t>
      </w:r>
      <w:r w:rsidRPr="00EA3227">
        <w:rPr>
          <w:rFonts w:ascii="Arial" w:hAnsi="Arial"/>
          <w:szCs w:val="22"/>
        </w:rPr>
        <w:t xml:space="preserve">rámci sdružených služeb dodávky </w:t>
      </w:r>
      <w:r>
        <w:rPr>
          <w:rFonts w:ascii="Arial" w:hAnsi="Arial"/>
          <w:szCs w:val="22"/>
        </w:rPr>
        <w:t xml:space="preserve">plynu, </w:t>
      </w:r>
      <w:r w:rsidRPr="00EA3227">
        <w:rPr>
          <w:rFonts w:ascii="Arial" w:hAnsi="Arial"/>
          <w:szCs w:val="22"/>
        </w:rPr>
        <w:t>Technickou specifikací pro obchodování dodávky elektřiny v rámci sdružených služeb dodávky elektřiny</w:t>
      </w:r>
      <w:r>
        <w:rPr>
          <w:rFonts w:ascii="Arial" w:hAnsi="Arial"/>
          <w:szCs w:val="22"/>
        </w:rPr>
        <w:t xml:space="preserve">, </w:t>
      </w:r>
      <w:r w:rsidRPr="00EA3227">
        <w:rPr>
          <w:rFonts w:ascii="Arial" w:hAnsi="Arial"/>
          <w:szCs w:val="22"/>
        </w:rPr>
        <w:t xml:space="preserve">Technickou specifikací pro obchodování dodávky </w:t>
      </w:r>
      <w:r>
        <w:rPr>
          <w:rFonts w:ascii="Arial" w:hAnsi="Arial"/>
          <w:szCs w:val="22"/>
        </w:rPr>
        <w:t>plynu</w:t>
      </w:r>
      <w:r w:rsidRPr="00EA3227">
        <w:rPr>
          <w:rFonts w:ascii="Arial" w:hAnsi="Arial"/>
          <w:szCs w:val="22"/>
        </w:rPr>
        <w:t xml:space="preserve"> v rámci sdružených služeb dodávky </w:t>
      </w:r>
      <w:r>
        <w:rPr>
          <w:rFonts w:ascii="Arial" w:hAnsi="Arial"/>
          <w:szCs w:val="22"/>
        </w:rPr>
        <w:t>plynu</w:t>
      </w:r>
      <w:r w:rsidRPr="00EA3227">
        <w:rPr>
          <w:rFonts w:ascii="Arial" w:hAnsi="Arial"/>
          <w:szCs w:val="22"/>
        </w:rPr>
        <w:t xml:space="preserve"> a Technickými pokyny pro práci v elektronickém aukčním systému ČMKB pro obchodování elektřiny a</w:t>
      </w:r>
      <w:r w:rsidR="00300D1A">
        <w:rPr>
          <w:rFonts w:ascii="Arial" w:hAnsi="Arial"/>
          <w:szCs w:val="22"/>
        </w:rPr>
        <w:t> </w:t>
      </w:r>
      <w:r w:rsidRPr="00EA3227">
        <w:rPr>
          <w:rFonts w:ascii="Arial" w:hAnsi="Arial"/>
          <w:szCs w:val="22"/>
        </w:rPr>
        <w:t>plynu.</w:t>
      </w:r>
      <w:r w:rsidR="00D5362F" w:rsidRPr="001A1628">
        <w:rPr>
          <w:rFonts w:ascii="Arial" w:hAnsi="Arial"/>
        </w:rPr>
        <w:t xml:space="preserve"> </w:t>
      </w:r>
    </w:p>
    <w:p w14:paraId="7463AE87" w14:textId="77777777" w:rsidR="00703798" w:rsidRDefault="00703798" w:rsidP="00D5362F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Zájemce je centrálním zadavatelem ve smyslu </w:t>
      </w:r>
      <w:r>
        <w:rPr>
          <w:rFonts w:ascii="Arial" w:hAnsi="Arial" w:cs="Arial"/>
        </w:rPr>
        <w:t>§</w:t>
      </w:r>
      <w:r>
        <w:rPr>
          <w:rFonts w:ascii="Arial" w:hAnsi="Arial"/>
        </w:rPr>
        <w:t xml:space="preserve"> 9 zákona č. 134/2016 Sb., o zadávání veřejných zakázek, který je na základě písemné smlouvy pověřen jinými veřejnými zadavateli k centralizovanému zadávání veřejných zakázek, jejichž předmětem jsou dodávky nabízené a kupované na komoditních burzách ve smyslu </w:t>
      </w:r>
      <w:r w:rsidRPr="005D767E">
        <w:rPr>
          <w:rFonts w:ascii="Arial" w:hAnsi="Arial" w:cs="Arial"/>
        </w:rPr>
        <w:t>§ 64 písm. c)</w:t>
      </w:r>
      <w:r w:rsidRPr="005D767E">
        <w:rPr>
          <w:rFonts w:ascii="Arial" w:hAnsi="Arial"/>
        </w:rPr>
        <w:t xml:space="preserve"> výše uvedeného zákona</w:t>
      </w:r>
      <w:r>
        <w:rPr>
          <w:rFonts w:ascii="Arial" w:hAnsi="Arial"/>
        </w:rPr>
        <w:t>.</w:t>
      </w:r>
    </w:p>
    <w:p w14:paraId="2F2B54A0" w14:textId="77777777" w:rsidR="00D5362F" w:rsidRPr="001A1628" w:rsidRDefault="00D5362F" w:rsidP="00D5362F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1A1628">
        <w:rPr>
          <w:rFonts w:ascii="Arial" w:hAnsi="Arial"/>
        </w:rPr>
        <w:lastRenderedPageBreak/>
        <w:t>Zájemce je po podpisu této Smlouvy osobou oprávněnou k Burzovním obchodům dle zák. č. 229/1992 Sb., o komoditních burzách, a má tedy možnost nakupovat Elektřinu a Plyn na ČMKB a stát se jednou ze smluvních stran Burzovního obchodu uzavřeného na ČMKB.</w:t>
      </w:r>
    </w:p>
    <w:p w14:paraId="2C5A410A" w14:textId="77777777" w:rsidR="00D5362F" w:rsidRPr="001A1628" w:rsidRDefault="00D5362F" w:rsidP="00D5362F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1A1628">
        <w:rPr>
          <w:rFonts w:ascii="Arial" w:hAnsi="Arial"/>
        </w:rPr>
        <w:t xml:space="preserve">Zájemce má zájem využívat Zprostředkovatele a jeho funkci soukromého dohodce ČMKB pro účely uzavírání Burzovních obchodů. </w:t>
      </w:r>
    </w:p>
    <w:p w14:paraId="1D7DD7FA" w14:textId="77777777" w:rsidR="00D5362F" w:rsidRDefault="00D5362F">
      <w:pPr>
        <w:rPr>
          <w:rFonts w:ascii="Arial" w:hAnsi="Arial"/>
          <w:sz w:val="22"/>
        </w:rPr>
      </w:pPr>
    </w:p>
    <w:p w14:paraId="6C070D60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Předmět Smlouvy</w:t>
      </w:r>
    </w:p>
    <w:p w14:paraId="65991196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3C448F1E" w14:textId="48709785" w:rsidR="00D5362F" w:rsidRPr="001A1628" w:rsidRDefault="00D5362F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Zprostředkovatel se na základě této Smlouvy zavazuje zastupovat Zájemce při jeho zařazení do evidence oprávněných subjektů obchodování (dále „Evidence účastníků“) a při</w:t>
      </w:r>
      <w:r w:rsidR="00300D1A">
        <w:rPr>
          <w:rFonts w:ascii="Arial" w:hAnsi="Arial"/>
          <w:sz w:val="22"/>
        </w:rPr>
        <w:t> </w:t>
      </w:r>
      <w:r w:rsidRPr="001A1628">
        <w:rPr>
          <w:rFonts w:ascii="Arial" w:hAnsi="Arial"/>
          <w:sz w:val="22"/>
        </w:rPr>
        <w:t>provádění veškerých změn v této evidenci souvisejících s údaji o Zájemci.</w:t>
      </w:r>
    </w:p>
    <w:p w14:paraId="2D3353C2" w14:textId="6BB57B6A" w:rsidR="00D5362F" w:rsidRDefault="00D5362F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Zprostředkovatel se na základě této Smlouvy dále zavazuje jako dohodce ČMKB vykonávat pro Zájemce činnosti směřující k uzavírání Burzovních obchodů</w:t>
      </w:r>
      <w:r w:rsidR="00703798">
        <w:rPr>
          <w:rFonts w:ascii="Arial" w:hAnsi="Arial"/>
          <w:sz w:val="22"/>
        </w:rPr>
        <w:t xml:space="preserve"> (nákup Plynu a</w:t>
      </w:r>
      <w:r w:rsidR="00300D1A">
        <w:rPr>
          <w:rFonts w:ascii="Arial" w:hAnsi="Arial"/>
          <w:sz w:val="22"/>
        </w:rPr>
        <w:t> </w:t>
      </w:r>
      <w:r w:rsidR="00703798">
        <w:rPr>
          <w:rFonts w:ascii="Arial" w:hAnsi="Arial"/>
          <w:sz w:val="22"/>
        </w:rPr>
        <w:t xml:space="preserve">Elektřiny </w:t>
      </w:r>
      <w:r w:rsidR="00703798" w:rsidRPr="008E58B8">
        <w:rPr>
          <w:rFonts w:ascii="Arial" w:hAnsi="Arial"/>
          <w:sz w:val="22"/>
        </w:rPr>
        <w:t>na roky 202</w:t>
      </w:r>
      <w:r w:rsidR="0090435E" w:rsidRPr="008E58B8">
        <w:rPr>
          <w:rFonts w:ascii="Arial" w:hAnsi="Arial"/>
          <w:sz w:val="22"/>
        </w:rPr>
        <w:t>7</w:t>
      </w:r>
      <w:r w:rsidR="00703798" w:rsidRPr="008E58B8">
        <w:rPr>
          <w:rFonts w:ascii="Arial" w:hAnsi="Arial"/>
          <w:sz w:val="22"/>
        </w:rPr>
        <w:t xml:space="preserve"> a 202</w:t>
      </w:r>
      <w:r w:rsidR="0090435E" w:rsidRPr="008E58B8">
        <w:rPr>
          <w:rFonts w:ascii="Arial" w:hAnsi="Arial"/>
          <w:sz w:val="22"/>
        </w:rPr>
        <w:t>8 a to i způsobem, že bude nakoupen každý rok</w:t>
      </w:r>
      <w:r w:rsidR="00BD0F8A" w:rsidRPr="008E58B8">
        <w:rPr>
          <w:rFonts w:ascii="Arial" w:hAnsi="Arial"/>
          <w:sz w:val="22"/>
        </w:rPr>
        <w:t xml:space="preserve">, každá kategorie </w:t>
      </w:r>
      <w:r w:rsidR="0090435E" w:rsidRPr="008E58B8">
        <w:rPr>
          <w:rFonts w:ascii="Arial" w:hAnsi="Arial"/>
          <w:sz w:val="22"/>
        </w:rPr>
        <w:t>zvlášť</w:t>
      </w:r>
      <w:r w:rsidR="0055472F" w:rsidRPr="008E58B8">
        <w:rPr>
          <w:rFonts w:ascii="Arial" w:hAnsi="Arial"/>
          <w:sz w:val="22"/>
        </w:rPr>
        <w:t>,</w:t>
      </w:r>
      <w:r w:rsidR="0055472F" w:rsidRPr="008E58B8">
        <w:rPr>
          <w:rFonts w:ascii="Arial" w:hAnsi="Arial"/>
          <w:szCs w:val="22"/>
        </w:rPr>
        <w:t xml:space="preserve"> obojí v </w:t>
      </w:r>
      <w:r w:rsidR="0055472F">
        <w:rPr>
          <w:rFonts w:ascii="Arial" w:hAnsi="Arial"/>
          <w:szCs w:val="22"/>
        </w:rPr>
        <w:t>rozsahu dle bodu IV. přílohy č. 3 této Smlouvy)</w:t>
      </w:r>
      <w:r w:rsidRPr="001A1628">
        <w:rPr>
          <w:rFonts w:ascii="Arial" w:hAnsi="Arial"/>
          <w:sz w:val="22"/>
        </w:rPr>
        <w:t xml:space="preserve">, zastupovat Zájemce na burzovních shromážděních burzy a sdělovat Zájemci informace o výsledcích Burzovních obchodů. </w:t>
      </w:r>
    </w:p>
    <w:p w14:paraId="5C5BA4FC" w14:textId="0D095048" w:rsidR="00F410F4" w:rsidRPr="001A1628" w:rsidRDefault="000058B3" w:rsidP="00F410F4">
      <w:pPr>
        <w:pStyle w:val="Zkladntext3"/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 w:cs="Arial"/>
        </w:rPr>
        <w:t>Podrobné informace a data rozhodné pro uskutečnění burzovních obchodů budou sděleny Dohodci písemně prostřednictvím kontaktních osob dle čl. VIII. této Smlouvy</w:t>
      </w:r>
      <w:r w:rsidR="00F410F4">
        <w:rPr>
          <w:rFonts w:ascii="Arial" w:hAnsi="Arial"/>
        </w:rPr>
        <w:t xml:space="preserve">. </w:t>
      </w:r>
    </w:p>
    <w:p w14:paraId="2520F57F" w14:textId="77777777" w:rsidR="00D5362F" w:rsidRPr="001A1628" w:rsidRDefault="00D5362F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Výše uvedené činnosti Zprostředkovatele musí být vykonávány v souladu se zákonem č. 229/1992 Sb., o komoditních burzách, Statutem ČMKB, Burzovními pravidly ČMKB, Pravidly obchodování elektřiny v rámci sdružených služeb dodávky elektřiny a Pravidly obchodování plynu v rámci sdružených služeb dodávky plynu (dále „Burzovní pravidla“), touto Smlouvou, Obchodními podmínkami dohodce pro obchodování Elektřiny a Plynu na ČMKB (dále „Obchodní podmínky“) a příkazy k uzavření Burzovních obchodů udělovanými Zájemcem. </w:t>
      </w:r>
    </w:p>
    <w:p w14:paraId="7C76CF91" w14:textId="77777777" w:rsidR="00D5362F" w:rsidRPr="001A1628" w:rsidRDefault="00D5362F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Zájemce podpisem této Smlouvy potvrzuje, že se při obchodování na ČMKB plně podřizuje Burzovním pravidlům.</w:t>
      </w:r>
    </w:p>
    <w:p w14:paraId="7505E3FC" w14:textId="7B001F30" w:rsidR="00D5362F" w:rsidRPr="001A1628" w:rsidRDefault="00D5362F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Zprostředkovatel je oprávněn odmítnout zastupovat Zájemce dle předmětu této Smlouvy, má-li dle § 30 zák.</w:t>
      </w:r>
      <w:r w:rsidR="000058B3">
        <w:rPr>
          <w:rFonts w:ascii="Arial" w:hAnsi="Arial"/>
          <w:sz w:val="22"/>
        </w:rPr>
        <w:t xml:space="preserve"> </w:t>
      </w:r>
      <w:r w:rsidRPr="001A1628">
        <w:rPr>
          <w:rFonts w:ascii="Arial" w:hAnsi="Arial"/>
          <w:sz w:val="22"/>
        </w:rPr>
        <w:t>č. 229/1992 Sb., důvodné podezření, že Zájemce nepostupuje v souladu s právními nebo burzovními předpisy nebo je platebně neschopný.</w:t>
      </w:r>
    </w:p>
    <w:p w14:paraId="7E08338D" w14:textId="77777777" w:rsidR="00D5362F" w:rsidRPr="001A1628" w:rsidRDefault="00D5362F">
      <w:pPr>
        <w:pStyle w:val="Zkladntext2"/>
        <w:rPr>
          <w:rFonts w:ascii="Arial" w:hAnsi="Arial"/>
          <w:sz w:val="22"/>
        </w:rPr>
      </w:pPr>
    </w:p>
    <w:p w14:paraId="18859812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Obchodní podmínky</w:t>
      </w:r>
    </w:p>
    <w:p w14:paraId="582797A5" w14:textId="77777777" w:rsidR="00D5362F" w:rsidRPr="001A1628" w:rsidRDefault="00D5362F">
      <w:pPr>
        <w:rPr>
          <w:rFonts w:ascii="Arial" w:hAnsi="Arial"/>
          <w:sz w:val="22"/>
        </w:rPr>
      </w:pPr>
    </w:p>
    <w:p w14:paraId="01F17C1F" w14:textId="77777777" w:rsidR="00D5362F" w:rsidRPr="001A1628" w:rsidRDefault="00D5362F" w:rsidP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t xml:space="preserve">Zájemce předá při podpisu této Smlouvy Dohodci plnou moc k zastupování při uzavírání Burzovních obchodů (text plné moci je uveden v Příloze </w:t>
      </w:r>
      <w:proofErr w:type="spellStart"/>
      <w:r w:rsidRPr="001A1628">
        <w:rPr>
          <w:rFonts w:ascii="Arial" w:hAnsi="Arial"/>
        </w:rPr>
        <w:t>č.1</w:t>
      </w:r>
      <w:proofErr w:type="spellEnd"/>
      <w:r w:rsidRPr="001A1628">
        <w:rPr>
          <w:rFonts w:ascii="Arial" w:hAnsi="Arial"/>
        </w:rPr>
        <w:t xml:space="preserve"> a Příloze č. 2 této smlouvy). </w:t>
      </w:r>
    </w:p>
    <w:p w14:paraId="2833694F" w14:textId="44045CFD" w:rsidR="00D5362F" w:rsidRPr="001A1628" w:rsidRDefault="00D5362F" w:rsidP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t>Postupy a činnosti související s plněním předmětu této Smlouvy budou realizovány dle Obchodních podmínek v platném znění (text Obchodních podmínek je uveden v Příloze č.</w:t>
      </w:r>
      <w:r w:rsidR="00300D1A">
        <w:rPr>
          <w:rFonts w:ascii="Arial" w:hAnsi="Arial"/>
        </w:rPr>
        <w:t> </w:t>
      </w:r>
      <w:r w:rsidRPr="001A1628">
        <w:rPr>
          <w:rFonts w:ascii="Arial" w:hAnsi="Arial"/>
        </w:rPr>
        <w:t>3 této smlouvy). Zájemce podpisem této Smlouvy potvrzuje, že se s uvedenými Obchodními podmínkami seznámil a že je v plném rozsahu akceptuje.</w:t>
      </w:r>
    </w:p>
    <w:p w14:paraId="575BD072" w14:textId="77777777" w:rsidR="00D5362F" w:rsidRPr="001A1628" w:rsidRDefault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t xml:space="preserve">Dohodce má právo provést změnu Obchodních podmínek, a to zvláště v souvislosti se změnou systému pravidel, dokumentů a procesů, na jehož základě probíhá obchodování Elektřiny a Plynu na ČMKB. </w:t>
      </w:r>
    </w:p>
    <w:p w14:paraId="78588099" w14:textId="77FE131B" w:rsidR="00D5362F" w:rsidRPr="001A1628" w:rsidRDefault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t xml:space="preserve">Při změně Obchodních podmínek zašle Dohodce Zájemci k akceptaci nové Obchodní podmínky s uvedením termínu jejich účinnosti. Zájemce má právo ve lhůtě 14 kalendářních dnů od obdržení nových Obchodních podmínek tyto nové Obchodní podmínky akceptovat, nebo jejich akceptaci odmítnout. Nevyjádření se Zájemce k novým Obchodním podmínkám ve stanovené lhůtě je považováno za jejich odmítnutí. V případě odmítnutí nových Obchodních podmínek přestane Dohodce vykonávat činnosti dle předmětu této Smlouvy dnem ukončení platnosti původních Obchodních podmínek. </w:t>
      </w:r>
    </w:p>
    <w:p w14:paraId="20B5E5F1" w14:textId="77777777" w:rsidR="00D5362F" w:rsidRDefault="00D5362F">
      <w:pPr>
        <w:pStyle w:val="Zkladntext3"/>
        <w:rPr>
          <w:rFonts w:ascii="Arial" w:hAnsi="Arial"/>
        </w:rPr>
      </w:pPr>
    </w:p>
    <w:p w14:paraId="7D432397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Makléř</w:t>
      </w:r>
    </w:p>
    <w:p w14:paraId="13B95E48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49629E89" w14:textId="77777777" w:rsidR="00D5362F" w:rsidRPr="001A1628" w:rsidRDefault="00D5362F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lastRenderedPageBreak/>
        <w:t xml:space="preserve">Dohodce ustanoví, resp. zmocní, svého makléře pro obchodování Elektřiny a Plynu (dále „Makléře“), jehož prostřednictvím bude v souladu s Burzovními pravidly zastupovat Zájemce při uzavírání Burzovních obchodů a dále při všech činnostech, souvisejících s plněním předmětu této Smlouvy. </w:t>
      </w:r>
    </w:p>
    <w:p w14:paraId="6768D851" w14:textId="23CBFB72" w:rsidR="00D5362F" w:rsidRDefault="00D5362F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Dohodce je oprávněn jednostranně nahradit ustanoveného Makléře nebo doplnit dalšího Makléře, jehož prostřednictvím bude zastupovat Zájemce při uzavírání Burzovních obchodů a dále při všech činnostech souvisejících s plněním předmětu této Smlouvy. K provedení náhrady nebo doplnění Makléře jsou oprávněny pouze kontaktní a oprávněné osoby za Dohodce uvedené v čl. </w:t>
      </w:r>
      <w:r w:rsidR="0083150E">
        <w:rPr>
          <w:rFonts w:ascii="Arial" w:hAnsi="Arial"/>
          <w:sz w:val="22"/>
        </w:rPr>
        <w:t>VIII</w:t>
      </w:r>
      <w:r w:rsidRPr="001A1628">
        <w:rPr>
          <w:rFonts w:ascii="Arial" w:hAnsi="Arial"/>
          <w:sz w:val="22"/>
        </w:rPr>
        <w:t xml:space="preserve">, odst. 3) této Smlouvy, přičemž tato skutečnost bude oznámena Zájemci způsobem uvedeným v čl. </w:t>
      </w:r>
      <w:r w:rsidR="0083150E">
        <w:rPr>
          <w:rFonts w:ascii="Arial" w:hAnsi="Arial"/>
          <w:sz w:val="22"/>
        </w:rPr>
        <w:t>VIII.</w:t>
      </w:r>
      <w:r w:rsidR="0083150E" w:rsidRPr="001A1628">
        <w:rPr>
          <w:rFonts w:ascii="Arial" w:hAnsi="Arial"/>
          <w:sz w:val="22"/>
        </w:rPr>
        <w:t xml:space="preserve"> </w:t>
      </w:r>
      <w:r w:rsidRPr="001A1628">
        <w:rPr>
          <w:rFonts w:ascii="Arial" w:hAnsi="Arial"/>
          <w:sz w:val="22"/>
        </w:rPr>
        <w:t>této Smlouvy.</w:t>
      </w:r>
    </w:p>
    <w:p w14:paraId="3C3F8081" w14:textId="77777777" w:rsidR="00703798" w:rsidRDefault="00703798" w:rsidP="00703798">
      <w:pPr>
        <w:ind w:left="360"/>
        <w:jc w:val="both"/>
        <w:rPr>
          <w:rFonts w:ascii="Arial" w:hAnsi="Arial"/>
          <w:sz w:val="22"/>
        </w:rPr>
      </w:pPr>
    </w:p>
    <w:p w14:paraId="79D3472D" w14:textId="77777777" w:rsidR="00193F74" w:rsidRDefault="00193F74" w:rsidP="00703798">
      <w:pPr>
        <w:ind w:left="360"/>
        <w:jc w:val="both"/>
        <w:rPr>
          <w:rFonts w:ascii="Arial" w:hAnsi="Arial"/>
          <w:sz w:val="22"/>
        </w:rPr>
      </w:pPr>
    </w:p>
    <w:p w14:paraId="6C38DEDD" w14:textId="178FED3E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Cena plnění předmětu Smlouvy</w:t>
      </w:r>
      <w:r w:rsidR="00C801A4">
        <w:rPr>
          <w:rFonts w:ascii="Arial" w:hAnsi="Arial"/>
        </w:rPr>
        <w:t xml:space="preserve"> </w:t>
      </w:r>
    </w:p>
    <w:p w14:paraId="5CCAA46B" w14:textId="77777777" w:rsidR="00D5362F" w:rsidRPr="001A1628" w:rsidRDefault="00D5362F">
      <w:pPr>
        <w:jc w:val="both"/>
        <w:rPr>
          <w:rFonts w:ascii="Arial" w:hAnsi="Arial"/>
          <w:b/>
          <w:sz w:val="22"/>
        </w:rPr>
      </w:pPr>
    </w:p>
    <w:p w14:paraId="65127882" w14:textId="77777777" w:rsidR="00272D06" w:rsidRDefault="00766810" w:rsidP="00F904D3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/>
          <w:sz w:val="22"/>
        </w:rPr>
      </w:pPr>
      <w:r w:rsidRPr="001842B4">
        <w:rPr>
          <w:rFonts w:ascii="Arial" w:hAnsi="Arial"/>
          <w:sz w:val="22"/>
        </w:rPr>
        <w:t xml:space="preserve">V souvislosti s poskytováním služeb v souladu s touto Smlouvou se smluvní strany </w:t>
      </w:r>
      <w:r w:rsidRPr="00703798">
        <w:rPr>
          <w:rFonts w:ascii="Arial" w:hAnsi="Arial"/>
          <w:sz w:val="22"/>
        </w:rPr>
        <w:t>dohodly na následující smluvní odměně Dohodce</w:t>
      </w:r>
      <w:r w:rsidR="00272D06">
        <w:rPr>
          <w:rFonts w:ascii="Arial" w:hAnsi="Arial"/>
          <w:sz w:val="22"/>
        </w:rPr>
        <w:t>:</w:t>
      </w:r>
      <w:r w:rsidRPr="00703798">
        <w:rPr>
          <w:rFonts w:ascii="Arial" w:hAnsi="Arial"/>
          <w:sz w:val="22"/>
        </w:rPr>
        <w:t xml:space="preserve"> </w:t>
      </w:r>
    </w:p>
    <w:p w14:paraId="10A5F2B0" w14:textId="77777777" w:rsidR="00272D06" w:rsidRDefault="00272D06" w:rsidP="00272D06">
      <w:pPr>
        <w:ind w:left="360"/>
        <w:jc w:val="both"/>
        <w:rPr>
          <w:rFonts w:ascii="Arial" w:hAnsi="Arial"/>
          <w:sz w:val="22"/>
        </w:rPr>
      </w:pPr>
    </w:p>
    <w:p w14:paraId="495C0D26" w14:textId="191B7BEC" w:rsidR="00766810" w:rsidRDefault="00766810" w:rsidP="00272D06">
      <w:pPr>
        <w:ind w:left="360"/>
        <w:jc w:val="both"/>
        <w:rPr>
          <w:rFonts w:ascii="Arial" w:hAnsi="Arial"/>
          <w:sz w:val="22"/>
        </w:rPr>
      </w:pPr>
      <w:r w:rsidRPr="00703798">
        <w:rPr>
          <w:rFonts w:ascii="Arial" w:hAnsi="Arial"/>
          <w:sz w:val="22"/>
        </w:rPr>
        <w:t>za realizaci nákupu elektřiny</w:t>
      </w:r>
      <w:r w:rsidR="00703798" w:rsidRPr="00703798">
        <w:rPr>
          <w:rFonts w:ascii="Arial" w:hAnsi="Arial"/>
          <w:sz w:val="22"/>
        </w:rPr>
        <w:t xml:space="preserve"> </w:t>
      </w:r>
      <w:r w:rsidR="00670267">
        <w:rPr>
          <w:rFonts w:ascii="Arial" w:hAnsi="Arial"/>
          <w:sz w:val="22"/>
        </w:rPr>
        <w:t>na roky 202</w:t>
      </w:r>
      <w:r w:rsidR="005F619C">
        <w:rPr>
          <w:rFonts w:ascii="Arial" w:hAnsi="Arial"/>
          <w:sz w:val="22"/>
        </w:rPr>
        <w:t>7</w:t>
      </w:r>
      <w:r w:rsidR="00670267">
        <w:rPr>
          <w:rFonts w:ascii="Arial" w:hAnsi="Arial"/>
          <w:sz w:val="22"/>
        </w:rPr>
        <w:t xml:space="preserve"> a 202</w:t>
      </w:r>
      <w:r w:rsidR="005F619C">
        <w:rPr>
          <w:rFonts w:ascii="Arial" w:hAnsi="Arial"/>
          <w:sz w:val="22"/>
        </w:rPr>
        <w:t>8</w:t>
      </w:r>
      <w:r w:rsidR="00670267">
        <w:rPr>
          <w:rFonts w:ascii="Arial" w:hAnsi="Arial"/>
          <w:sz w:val="22"/>
        </w:rPr>
        <w:t xml:space="preserve"> </w:t>
      </w:r>
      <w:r w:rsidRPr="00703798">
        <w:rPr>
          <w:rFonts w:ascii="Arial" w:hAnsi="Arial"/>
          <w:sz w:val="22"/>
        </w:rPr>
        <w:t xml:space="preserve">ve výši: </w:t>
      </w:r>
    </w:p>
    <w:p w14:paraId="6B714205" w14:textId="77777777" w:rsidR="00272D06" w:rsidRPr="001842B4" w:rsidRDefault="00272D06" w:rsidP="00272D06">
      <w:pPr>
        <w:ind w:left="360"/>
        <w:jc w:val="both"/>
        <w:rPr>
          <w:rFonts w:ascii="Arial" w:hAnsi="Arial"/>
          <w:sz w:val="22"/>
        </w:rPr>
      </w:pPr>
    </w:p>
    <w:p w14:paraId="72FEA423" w14:textId="1CFA2F99" w:rsidR="00766810" w:rsidRPr="008E58B8" w:rsidRDefault="00BD0F8A" w:rsidP="00766810">
      <w:pPr>
        <w:ind w:firstLine="360"/>
        <w:jc w:val="both"/>
        <w:rPr>
          <w:rFonts w:ascii="Arial" w:hAnsi="Arial"/>
          <w:sz w:val="22"/>
        </w:rPr>
      </w:pPr>
      <w:r w:rsidRPr="008E58B8">
        <w:rPr>
          <w:rFonts w:ascii="Arial" w:hAnsi="Arial"/>
          <w:sz w:val="22"/>
        </w:rPr>
        <w:t xml:space="preserve">60 </w:t>
      </w:r>
      <w:r w:rsidR="00BC039F" w:rsidRPr="008E58B8">
        <w:rPr>
          <w:rFonts w:ascii="Arial" w:hAnsi="Arial"/>
          <w:sz w:val="22"/>
        </w:rPr>
        <w:t>000</w:t>
      </w:r>
      <w:r w:rsidR="00B81D1B" w:rsidRPr="008E58B8">
        <w:rPr>
          <w:rFonts w:ascii="Arial" w:hAnsi="Arial"/>
          <w:sz w:val="22"/>
        </w:rPr>
        <w:t>,</w:t>
      </w:r>
      <w:r w:rsidR="00766810" w:rsidRPr="008E58B8">
        <w:rPr>
          <w:rFonts w:ascii="Arial" w:hAnsi="Arial"/>
          <w:sz w:val="22"/>
        </w:rPr>
        <w:t xml:space="preserve">- Kč bez DPH,  </w:t>
      </w:r>
    </w:p>
    <w:p w14:paraId="2DEBC954" w14:textId="3E05108D" w:rsidR="00766810" w:rsidRPr="008E58B8" w:rsidRDefault="00BC039F" w:rsidP="00766810">
      <w:pPr>
        <w:ind w:firstLine="360"/>
        <w:jc w:val="both"/>
        <w:rPr>
          <w:rFonts w:ascii="Arial" w:hAnsi="Arial"/>
          <w:sz w:val="22"/>
        </w:rPr>
      </w:pPr>
      <w:r w:rsidRPr="008E58B8">
        <w:rPr>
          <w:rFonts w:ascii="Arial" w:hAnsi="Arial"/>
          <w:sz w:val="22"/>
        </w:rPr>
        <w:t>1</w:t>
      </w:r>
      <w:r w:rsidR="00BD0F8A" w:rsidRPr="008E58B8">
        <w:rPr>
          <w:rFonts w:ascii="Arial" w:hAnsi="Arial"/>
          <w:sz w:val="22"/>
        </w:rPr>
        <w:t>2</w:t>
      </w:r>
      <w:r w:rsidRPr="008E58B8">
        <w:rPr>
          <w:rFonts w:ascii="Arial" w:hAnsi="Arial"/>
          <w:sz w:val="22"/>
        </w:rPr>
        <w:t xml:space="preserve"> </w:t>
      </w:r>
      <w:r w:rsidR="00BD0F8A" w:rsidRPr="008E58B8">
        <w:rPr>
          <w:rFonts w:ascii="Arial" w:hAnsi="Arial"/>
          <w:sz w:val="22"/>
        </w:rPr>
        <w:t>6</w:t>
      </w:r>
      <w:r w:rsidRPr="008E58B8">
        <w:rPr>
          <w:rFonts w:ascii="Arial" w:hAnsi="Arial"/>
          <w:sz w:val="22"/>
        </w:rPr>
        <w:t>0</w:t>
      </w:r>
      <w:r w:rsidR="00B81D1B" w:rsidRPr="008E58B8">
        <w:rPr>
          <w:rFonts w:ascii="Arial" w:hAnsi="Arial"/>
          <w:sz w:val="22"/>
        </w:rPr>
        <w:t>0,</w:t>
      </w:r>
      <w:r w:rsidR="00766810" w:rsidRPr="008E58B8">
        <w:rPr>
          <w:rFonts w:ascii="Arial" w:hAnsi="Arial"/>
          <w:sz w:val="22"/>
        </w:rPr>
        <w:t>- Kč 21</w:t>
      </w:r>
      <w:r w:rsidR="000058B3" w:rsidRPr="008E58B8">
        <w:rPr>
          <w:rFonts w:ascii="Arial" w:hAnsi="Arial"/>
          <w:sz w:val="22"/>
        </w:rPr>
        <w:t xml:space="preserve"> </w:t>
      </w:r>
      <w:r w:rsidR="00766810" w:rsidRPr="008E58B8">
        <w:rPr>
          <w:rFonts w:ascii="Arial" w:hAnsi="Arial"/>
          <w:sz w:val="22"/>
        </w:rPr>
        <w:t xml:space="preserve">% DPH, </w:t>
      </w:r>
    </w:p>
    <w:p w14:paraId="499763AC" w14:textId="12B52B15" w:rsidR="00766810" w:rsidRPr="008E58B8" w:rsidRDefault="00BD0F8A" w:rsidP="00766810">
      <w:pPr>
        <w:ind w:firstLine="360"/>
        <w:jc w:val="both"/>
        <w:rPr>
          <w:rFonts w:ascii="Arial" w:hAnsi="Arial"/>
          <w:sz w:val="22"/>
        </w:rPr>
      </w:pPr>
      <w:r w:rsidRPr="008E58B8">
        <w:rPr>
          <w:rFonts w:ascii="Arial" w:hAnsi="Arial"/>
          <w:b/>
          <w:bCs/>
          <w:sz w:val="22"/>
        </w:rPr>
        <w:t>72</w:t>
      </w:r>
      <w:r w:rsidR="00B81D1B" w:rsidRPr="008E58B8">
        <w:rPr>
          <w:rFonts w:ascii="Arial" w:hAnsi="Arial"/>
          <w:b/>
          <w:bCs/>
          <w:sz w:val="22"/>
        </w:rPr>
        <w:t xml:space="preserve"> </w:t>
      </w:r>
      <w:r w:rsidRPr="008E58B8">
        <w:rPr>
          <w:rFonts w:ascii="Arial" w:hAnsi="Arial"/>
          <w:b/>
          <w:bCs/>
          <w:sz w:val="22"/>
        </w:rPr>
        <w:t>6</w:t>
      </w:r>
      <w:r w:rsidR="00BC039F" w:rsidRPr="008E58B8">
        <w:rPr>
          <w:rFonts w:ascii="Arial" w:hAnsi="Arial"/>
          <w:b/>
          <w:bCs/>
          <w:sz w:val="22"/>
        </w:rPr>
        <w:t>0</w:t>
      </w:r>
      <w:r w:rsidR="00B81D1B" w:rsidRPr="008E58B8">
        <w:rPr>
          <w:rFonts w:ascii="Arial" w:hAnsi="Arial"/>
          <w:b/>
          <w:bCs/>
          <w:sz w:val="22"/>
        </w:rPr>
        <w:t>0</w:t>
      </w:r>
      <w:r w:rsidR="00766810" w:rsidRPr="008E58B8">
        <w:rPr>
          <w:rFonts w:ascii="Arial" w:hAnsi="Arial"/>
          <w:b/>
          <w:bCs/>
          <w:sz w:val="22"/>
        </w:rPr>
        <w:t>,- Kč vč. DPH</w:t>
      </w:r>
      <w:r w:rsidR="00766810" w:rsidRPr="008E58B8">
        <w:rPr>
          <w:rFonts w:ascii="Arial" w:hAnsi="Arial"/>
          <w:sz w:val="22"/>
        </w:rPr>
        <w:t>,</w:t>
      </w:r>
    </w:p>
    <w:p w14:paraId="4FD79440" w14:textId="77777777" w:rsidR="00272D06" w:rsidRDefault="00272D06" w:rsidP="00766810">
      <w:pPr>
        <w:ind w:firstLine="360"/>
        <w:jc w:val="both"/>
        <w:rPr>
          <w:rFonts w:ascii="Arial" w:hAnsi="Arial"/>
          <w:sz w:val="22"/>
        </w:rPr>
      </w:pPr>
    </w:p>
    <w:p w14:paraId="1C5F4221" w14:textId="0FBDCC69" w:rsidR="00272D06" w:rsidRPr="00703798" w:rsidRDefault="00272D06" w:rsidP="00272D06">
      <w:pPr>
        <w:ind w:left="360"/>
        <w:jc w:val="both"/>
        <w:rPr>
          <w:rFonts w:ascii="Arial" w:hAnsi="Arial"/>
          <w:sz w:val="22"/>
        </w:rPr>
      </w:pPr>
      <w:r w:rsidRPr="00703798">
        <w:rPr>
          <w:rFonts w:ascii="Arial" w:hAnsi="Arial"/>
          <w:sz w:val="22"/>
        </w:rPr>
        <w:t xml:space="preserve">za realizaci ročního nákupu </w:t>
      </w:r>
      <w:r>
        <w:rPr>
          <w:rFonts w:ascii="Arial" w:hAnsi="Arial"/>
          <w:sz w:val="22"/>
        </w:rPr>
        <w:t>plynu</w:t>
      </w:r>
      <w:r w:rsidRPr="00703798">
        <w:rPr>
          <w:rFonts w:ascii="Arial" w:hAnsi="Arial"/>
          <w:sz w:val="22"/>
        </w:rPr>
        <w:t xml:space="preserve"> </w:t>
      </w:r>
      <w:r w:rsidR="00670267">
        <w:rPr>
          <w:rFonts w:ascii="Arial" w:hAnsi="Arial"/>
          <w:sz w:val="22"/>
        </w:rPr>
        <w:t>na roky 20</w:t>
      </w:r>
      <w:r w:rsidR="00BD0F8A">
        <w:rPr>
          <w:rFonts w:ascii="Arial" w:hAnsi="Arial"/>
          <w:sz w:val="22"/>
        </w:rPr>
        <w:t>2</w:t>
      </w:r>
      <w:r w:rsidR="00BD0F8A" w:rsidRPr="00BD0F8A">
        <w:rPr>
          <w:rFonts w:ascii="Arial" w:hAnsi="Arial"/>
          <w:color w:val="FF0000"/>
          <w:sz w:val="22"/>
        </w:rPr>
        <w:t>7</w:t>
      </w:r>
      <w:r w:rsidR="00670267">
        <w:rPr>
          <w:rFonts w:ascii="Arial" w:hAnsi="Arial"/>
          <w:sz w:val="22"/>
        </w:rPr>
        <w:t xml:space="preserve"> a 202</w:t>
      </w:r>
      <w:r w:rsidR="00BD0F8A" w:rsidRPr="00BD0F8A">
        <w:rPr>
          <w:rFonts w:ascii="Arial" w:hAnsi="Arial"/>
          <w:color w:val="FF0000"/>
          <w:sz w:val="22"/>
        </w:rPr>
        <w:t>8</w:t>
      </w:r>
      <w:r w:rsidR="00670267">
        <w:rPr>
          <w:rFonts w:ascii="Arial" w:hAnsi="Arial"/>
          <w:sz w:val="22"/>
        </w:rPr>
        <w:t xml:space="preserve"> </w:t>
      </w:r>
      <w:r w:rsidRPr="00703798">
        <w:rPr>
          <w:rFonts w:ascii="Arial" w:hAnsi="Arial"/>
          <w:sz w:val="22"/>
        </w:rPr>
        <w:t xml:space="preserve">ve výši: </w:t>
      </w:r>
    </w:p>
    <w:p w14:paraId="0D78AE87" w14:textId="77777777" w:rsidR="00272D06" w:rsidRPr="001842B4" w:rsidRDefault="00272D06" w:rsidP="00272D06">
      <w:pPr>
        <w:ind w:left="720"/>
        <w:jc w:val="both"/>
        <w:rPr>
          <w:rFonts w:ascii="Arial" w:hAnsi="Arial"/>
          <w:sz w:val="22"/>
        </w:rPr>
      </w:pPr>
    </w:p>
    <w:p w14:paraId="69CC2FE8" w14:textId="3F50A47F" w:rsidR="00272D06" w:rsidRPr="00FF637C" w:rsidRDefault="00BC039F" w:rsidP="00272D06">
      <w:pPr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35</w:t>
      </w:r>
      <w:r w:rsidR="00B81D1B">
        <w:rPr>
          <w:rFonts w:ascii="Arial" w:hAnsi="Arial"/>
          <w:sz w:val="22"/>
        </w:rPr>
        <w:t xml:space="preserve"> 000,</w:t>
      </w:r>
      <w:r w:rsidR="00272D06">
        <w:rPr>
          <w:rFonts w:ascii="Arial" w:hAnsi="Arial"/>
          <w:sz w:val="22"/>
        </w:rPr>
        <w:t>-</w:t>
      </w:r>
      <w:r w:rsidR="00272D06" w:rsidRPr="00FF637C">
        <w:rPr>
          <w:rFonts w:ascii="Arial" w:hAnsi="Arial"/>
          <w:sz w:val="22"/>
        </w:rPr>
        <w:t xml:space="preserve"> Kč bez DPH,  </w:t>
      </w:r>
    </w:p>
    <w:p w14:paraId="5956C054" w14:textId="6AEF7C92" w:rsidR="00272D06" w:rsidRDefault="00BC039F" w:rsidP="00272D06">
      <w:pPr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</w:t>
      </w:r>
      <w:r w:rsidR="00B81D1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35</w:t>
      </w:r>
      <w:r w:rsidR="00B81D1B">
        <w:rPr>
          <w:rFonts w:ascii="Arial" w:hAnsi="Arial"/>
          <w:sz w:val="22"/>
        </w:rPr>
        <w:t>0,</w:t>
      </w:r>
      <w:r w:rsidR="00272D06">
        <w:rPr>
          <w:rFonts w:ascii="Arial" w:hAnsi="Arial"/>
          <w:sz w:val="22"/>
        </w:rPr>
        <w:t>-</w:t>
      </w:r>
      <w:r w:rsidR="00272D06" w:rsidRPr="00FF637C">
        <w:rPr>
          <w:rFonts w:ascii="Arial" w:hAnsi="Arial"/>
          <w:sz w:val="22"/>
        </w:rPr>
        <w:t xml:space="preserve"> Kč 2</w:t>
      </w:r>
      <w:r w:rsidR="00272D06">
        <w:rPr>
          <w:rFonts w:ascii="Arial" w:hAnsi="Arial"/>
          <w:sz w:val="22"/>
        </w:rPr>
        <w:t>1</w:t>
      </w:r>
      <w:r w:rsidR="000058B3">
        <w:rPr>
          <w:rFonts w:ascii="Arial" w:hAnsi="Arial"/>
          <w:sz w:val="22"/>
        </w:rPr>
        <w:t xml:space="preserve"> </w:t>
      </w:r>
      <w:r w:rsidR="00272D06" w:rsidRPr="00FF637C">
        <w:rPr>
          <w:rFonts w:ascii="Arial" w:hAnsi="Arial"/>
          <w:sz w:val="22"/>
        </w:rPr>
        <w:t xml:space="preserve">% DPH, </w:t>
      </w:r>
    </w:p>
    <w:p w14:paraId="701D49AE" w14:textId="34F86EC4" w:rsidR="00272D06" w:rsidRDefault="00BC039F" w:rsidP="00272D06">
      <w:pPr>
        <w:ind w:firstLine="360"/>
        <w:jc w:val="both"/>
        <w:rPr>
          <w:rFonts w:ascii="Arial" w:hAnsi="Arial"/>
          <w:sz w:val="22"/>
        </w:rPr>
      </w:pPr>
      <w:r w:rsidRPr="00EE70FA">
        <w:rPr>
          <w:rFonts w:ascii="Arial" w:hAnsi="Arial"/>
          <w:b/>
          <w:bCs/>
          <w:sz w:val="22"/>
        </w:rPr>
        <w:t>42 350</w:t>
      </w:r>
      <w:r w:rsidR="00B81D1B" w:rsidRPr="00EE70FA">
        <w:rPr>
          <w:rFonts w:ascii="Arial" w:hAnsi="Arial"/>
          <w:b/>
          <w:bCs/>
          <w:sz w:val="22"/>
        </w:rPr>
        <w:t>,</w:t>
      </w:r>
      <w:r w:rsidR="00272D06" w:rsidRPr="00EE70FA">
        <w:rPr>
          <w:rFonts w:ascii="Arial" w:hAnsi="Arial"/>
          <w:b/>
          <w:bCs/>
          <w:sz w:val="22"/>
        </w:rPr>
        <w:t>- Kč vč. DPH</w:t>
      </w:r>
      <w:r w:rsidR="00272D06">
        <w:rPr>
          <w:rFonts w:ascii="Arial" w:hAnsi="Arial"/>
          <w:sz w:val="22"/>
        </w:rPr>
        <w:t>,</w:t>
      </w:r>
    </w:p>
    <w:p w14:paraId="2EA07905" w14:textId="77777777" w:rsidR="00272D06" w:rsidRDefault="00272D06" w:rsidP="00766810">
      <w:pPr>
        <w:ind w:firstLine="360"/>
        <w:jc w:val="both"/>
        <w:rPr>
          <w:rFonts w:ascii="Arial" w:hAnsi="Arial"/>
          <w:sz w:val="22"/>
        </w:rPr>
      </w:pPr>
    </w:p>
    <w:p w14:paraId="54C1ACE7" w14:textId="2F9CB1B5" w:rsidR="00766810" w:rsidRPr="00FF637C" w:rsidRDefault="0037792C" w:rsidP="00F904D3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Celkov</w:t>
      </w:r>
      <w:r w:rsidR="00640C80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 xml:space="preserve"> výše smluvní odměny za všechny nákupy</w:t>
      </w:r>
      <w:r w:rsidR="000030D3">
        <w:rPr>
          <w:rFonts w:ascii="Arial" w:hAnsi="Arial"/>
          <w:sz w:val="22"/>
        </w:rPr>
        <w:t xml:space="preserve"> komodit</w:t>
      </w:r>
      <w:r>
        <w:rPr>
          <w:rFonts w:ascii="Arial" w:hAnsi="Arial"/>
          <w:sz w:val="22"/>
        </w:rPr>
        <w:t xml:space="preserve"> </w:t>
      </w:r>
      <w:r w:rsidR="00670267">
        <w:rPr>
          <w:rFonts w:ascii="Arial" w:hAnsi="Arial"/>
          <w:sz w:val="22"/>
        </w:rPr>
        <w:t>za roky 202</w:t>
      </w:r>
      <w:r w:rsidR="005F619C">
        <w:rPr>
          <w:rFonts w:ascii="Arial" w:hAnsi="Arial"/>
          <w:sz w:val="22"/>
        </w:rPr>
        <w:t>7</w:t>
      </w:r>
      <w:r w:rsidR="00670267">
        <w:rPr>
          <w:rFonts w:ascii="Arial" w:hAnsi="Arial"/>
          <w:sz w:val="22"/>
        </w:rPr>
        <w:t xml:space="preserve"> a 202</w:t>
      </w:r>
      <w:r w:rsidR="005F619C">
        <w:rPr>
          <w:rFonts w:ascii="Arial" w:hAnsi="Arial"/>
          <w:sz w:val="22"/>
        </w:rPr>
        <w:t>8</w:t>
      </w:r>
      <w:r w:rsidR="00670267">
        <w:rPr>
          <w:rFonts w:ascii="Arial" w:hAnsi="Arial"/>
          <w:sz w:val="22"/>
        </w:rPr>
        <w:t xml:space="preserve"> </w:t>
      </w:r>
      <w:r w:rsidR="00EE70FA">
        <w:rPr>
          <w:rFonts w:ascii="Arial" w:hAnsi="Arial"/>
          <w:sz w:val="22"/>
        </w:rPr>
        <w:t>tedy</w:t>
      </w:r>
      <w:r>
        <w:rPr>
          <w:rFonts w:ascii="Arial" w:hAnsi="Arial"/>
          <w:sz w:val="22"/>
        </w:rPr>
        <w:t xml:space="preserve"> činí </w:t>
      </w:r>
      <w:r w:rsidR="005F619C">
        <w:rPr>
          <w:rFonts w:ascii="Arial" w:hAnsi="Arial"/>
          <w:sz w:val="22"/>
        </w:rPr>
        <w:t>9</w:t>
      </w:r>
      <w:r w:rsidR="0067026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 000 Kč bez DPH, </w:t>
      </w:r>
      <w:r w:rsidR="00670267">
        <w:rPr>
          <w:rFonts w:ascii="Arial" w:hAnsi="Arial"/>
          <w:sz w:val="22"/>
        </w:rPr>
        <w:t>1</w:t>
      </w:r>
      <w:r w:rsidR="005F619C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 </w:t>
      </w:r>
      <w:r w:rsidR="005F619C">
        <w:rPr>
          <w:rFonts w:ascii="Arial" w:hAnsi="Arial"/>
          <w:sz w:val="22"/>
        </w:rPr>
        <w:t>9</w:t>
      </w:r>
      <w:r w:rsidR="0067026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0 Kč včetně DPH</w:t>
      </w:r>
      <w:r w:rsidR="00C0093B">
        <w:rPr>
          <w:rFonts w:ascii="Arial" w:hAnsi="Arial"/>
          <w:sz w:val="22"/>
        </w:rPr>
        <w:t>,</w:t>
      </w:r>
      <w:r w:rsidR="00647B5D">
        <w:rPr>
          <w:rFonts w:ascii="Arial" w:hAnsi="Arial"/>
          <w:sz w:val="22"/>
        </w:rPr>
        <w:t xml:space="preserve"> za poskytnutí všech služeb ze strany </w:t>
      </w:r>
      <w:r w:rsidR="00C0093B">
        <w:rPr>
          <w:rFonts w:ascii="Arial" w:hAnsi="Arial"/>
          <w:sz w:val="22"/>
        </w:rPr>
        <w:t>D</w:t>
      </w:r>
      <w:r w:rsidR="00647B5D">
        <w:rPr>
          <w:rFonts w:ascii="Arial" w:hAnsi="Arial"/>
          <w:sz w:val="22"/>
        </w:rPr>
        <w:t>ohodce, a to bez ohledu na objem realizovaných obchodů.</w:t>
      </w:r>
      <w:r w:rsidR="00DA62A1">
        <w:rPr>
          <w:rFonts w:ascii="Arial" w:hAnsi="Arial"/>
          <w:sz w:val="22"/>
        </w:rPr>
        <w:t xml:space="preserve"> </w:t>
      </w:r>
      <w:r w:rsidR="00766810">
        <w:rPr>
          <w:rFonts w:ascii="Arial" w:hAnsi="Arial"/>
          <w:sz w:val="22"/>
        </w:rPr>
        <w:t>Tato cena je nepřekročitelná a </w:t>
      </w:r>
      <w:r w:rsidR="00766810" w:rsidRPr="00FF637C">
        <w:rPr>
          <w:rFonts w:ascii="Arial" w:hAnsi="Arial"/>
          <w:sz w:val="22"/>
        </w:rPr>
        <w:t xml:space="preserve">nejvýše přípustná. </w:t>
      </w:r>
      <w:r w:rsidR="00766810" w:rsidRPr="001A1628">
        <w:rPr>
          <w:rFonts w:ascii="Arial" w:hAnsi="Arial"/>
          <w:sz w:val="22"/>
        </w:rPr>
        <w:t xml:space="preserve">Smluvní odměna zahrnuje </w:t>
      </w:r>
      <w:r w:rsidR="00766810">
        <w:rPr>
          <w:rFonts w:ascii="Arial" w:hAnsi="Arial"/>
          <w:sz w:val="22"/>
        </w:rPr>
        <w:t xml:space="preserve">také burzovní poplatky za Burzovní obchody uzavřené Zájemcem a </w:t>
      </w:r>
      <w:r w:rsidR="00766810" w:rsidRPr="001A1628">
        <w:rPr>
          <w:rFonts w:ascii="Arial" w:hAnsi="Arial"/>
          <w:sz w:val="22"/>
        </w:rPr>
        <w:t xml:space="preserve">veškeré </w:t>
      </w:r>
      <w:r w:rsidR="00766810">
        <w:rPr>
          <w:rFonts w:ascii="Arial" w:hAnsi="Arial"/>
          <w:sz w:val="22"/>
        </w:rPr>
        <w:t xml:space="preserve">další </w:t>
      </w:r>
      <w:r w:rsidR="00766810" w:rsidRPr="001A1628">
        <w:rPr>
          <w:rFonts w:ascii="Arial" w:hAnsi="Arial"/>
          <w:sz w:val="22"/>
        </w:rPr>
        <w:t xml:space="preserve">náklady Dohodce spojené s plněním předmětu této Smlouvy. </w:t>
      </w:r>
    </w:p>
    <w:p w14:paraId="2512F6AE" w14:textId="4B6B9041" w:rsidR="002560CC" w:rsidRDefault="002560CC" w:rsidP="002560CC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2560CC">
        <w:rPr>
          <w:rFonts w:ascii="Arial" w:hAnsi="Arial"/>
          <w:sz w:val="22"/>
        </w:rPr>
        <w:t xml:space="preserve">Nárok Dohodce na </w:t>
      </w:r>
      <w:r w:rsidR="00E21A00">
        <w:rPr>
          <w:rFonts w:ascii="Arial" w:hAnsi="Arial"/>
          <w:sz w:val="22"/>
        </w:rPr>
        <w:t xml:space="preserve">příslušnou část </w:t>
      </w:r>
      <w:r w:rsidRPr="002560CC">
        <w:rPr>
          <w:rFonts w:ascii="Arial" w:hAnsi="Arial"/>
          <w:sz w:val="22"/>
        </w:rPr>
        <w:t xml:space="preserve">smluvní </w:t>
      </w:r>
      <w:r w:rsidR="00E21A00" w:rsidRPr="002560CC">
        <w:rPr>
          <w:rFonts w:ascii="Arial" w:hAnsi="Arial"/>
          <w:sz w:val="22"/>
        </w:rPr>
        <w:t>odměn</w:t>
      </w:r>
      <w:r w:rsidR="00E21A00">
        <w:rPr>
          <w:rFonts w:ascii="Arial" w:hAnsi="Arial"/>
          <w:sz w:val="22"/>
        </w:rPr>
        <w:t>y</w:t>
      </w:r>
      <w:r w:rsidR="00E21A00" w:rsidRPr="002560CC">
        <w:rPr>
          <w:rFonts w:ascii="Arial" w:hAnsi="Arial"/>
          <w:sz w:val="22"/>
        </w:rPr>
        <w:t xml:space="preserve"> </w:t>
      </w:r>
      <w:r w:rsidRPr="002560CC">
        <w:rPr>
          <w:rFonts w:ascii="Arial" w:hAnsi="Arial"/>
          <w:sz w:val="22"/>
        </w:rPr>
        <w:t>(dohodné a burzovní poplatek) nevzniká v případě, že Burzovní obchod nebyl na základě příkazu Zájemce uzavřen.</w:t>
      </w:r>
    </w:p>
    <w:p w14:paraId="5AFEA9FE" w14:textId="3BF3F734" w:rsidR="00EE2AE6" w:rsidRDefault="00766810" w:rsidP="00D64E08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Nárok Dohodce na </w:t>
      </w:r>
      <w:r w:rsidR="005344DB">
        <w:rPr>
          <w:rFonts w:ascii="Arial" w:hAnsi="Arial"/>
          <w:sz w:val="22"/>
        </w:rPr>
        <w:t>příslušnou část</w:t>
      </w:r>
      <w:r w:rsidR="00431C82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>smluvní odměn</w:t>
      </w:r>
      <w:r w:rsidR="00431C82">
        <w:rPr>
          <w:rFonts w:ascii="Arial" w:hAnsi="Arial"/>
          <w:sz w:val="22"/>
        </w:rPr>
        <w:t>y</w:t>
      </w:r>
      <w:r w:rsidRPr="004F74B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(dohodné)</w:t>
      </w:r>
      <w:r w:rsidRPr="004F74B1">
        <w:rPr>
          <w:rFonts w:ascii="Arial" w:hAnsi="Arial"/>
          <w:sz w:val="22"/>
        </w:rPr>
        <w:t xml:space="preserve"> </w:t>
      </w:r>
      <w:r w:rsidR="00423762">
        <w:rPr>
          <w:rFonts w:ascii="Arial" w:hAnsi="Arial"/>
          <w:sz w:val="22"/>
        </w:rPr>
        <w:t>dle bodu IV</w:t>
      </w:r>
      <w:r w:rsidR="00FD5372">
        <w:rPr>
          <w:rFonts w:ascii="Arial" w:hAnsi="Arial"/>
          <w:sz w:val="22"/>
        </w:rPr>
        <w:t>.</w:t>
      </w:r>
      <w:r w:rsidR="00423762">
        <w:rPr>
          <w:rFonts w:ascii="Arial" w:hAnsi="Arial"/>
          <w:sz w:val="22"/>
        </w:rPr>
        <w:t xml:space="preserve"> přílohy č. 3 této Smlouvy </w:t>
      </w:r>
      <w:r w:rsidRPr="004F74B1">
        <w:rPr>
          <w:rFonts w:ascii="Arial" w:hAnsi="Arial"/>
          <w:sz w:val="22"/>
        </w:rPr>
        <w:t>vzniká dnem uzavření</w:t>
      </w:r>
      <w:r w:rsidR="00431C82">
        <w:rPr>
          <w:rFonts w:ascii="Arial" w:hAnsi="Arial"/>
          <w:sz w:val="22"/>
        </w:rPr>
        <w:t xml:space="preserve"> </w:t>
      </w:r>
      <w:r w:rsidR="00423762">
        <w:rPr>
          <w:rFonts w:ascii="Arial" w:hAnsi="Arial"/>
          <w:sz w:val="22"/>
        </w:rPr>
        <w:t xml:space="preserve">příslušného </w:t>
      </w:r>
      <w:r w:rsidRPr="004F74B1">
        <w:rPr>
          <w:rFonts w:ascii="Arial" w:hAnsi="Arial"/>
          <w:sz w:val="22"/>
        </w:rPr>
        <w:t>Burzovního obchodu</w:t>
      </w:r>
      <w:r w:rsidR="00153E47">
        <w:rPr>
          <w:rFonts w:ascii="Arial" w:hAnsi="Arial"/>
          <w:sz w:val="22"/>
        </w:rPr>
        <w:t xml:space="preserve"> dle příkazu Zájemce</w:t>
      </w:r>
      <w:r w:rsidRPr="004F74B1">
        <w:rPr>
          <w:rFonts w:ascii="Arial" w:hAnsi="Arial"/>
          <w:sz w:val="22"/>
        </w:rPr>
        <w:t xml:space="preserve">. </w:t>
      </w:r>
    </w:p>
    <w:p w14:paraId="5F81C64C" w14:textId="77777777" w:rsidR="00766810" w:rsidRPr="004F74B1" w:rsidRDefault="00766810" w:rsidP="00766810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Smluvní odměna Dohodce je splatná na základě daňového dokladu – faktury, vystavené Dohodcem v souladu s ustanoveními zákona o dani z přidané hodnoty, přičemž sjednaná lhůta splatnosti faktury činí </w:t>
      </w:r>
      <w:r w:rsidR="00272D06">
        <w:rPr>
          <w:rFonts w:ascii="Arial" w:hAnsi="Arial"/>
          <w:sz w:val="22"/>
        </w:rPr>
        <w:t>30</w:t>
      </w:r>
      <w:r w:rsidRPr="004F74B1">
        <w:rPr>
          <w:rFonts w:ascii="Arial" w:hAnsi="Arial"/>
          <w:sz w:val="22"/>
        </w:rPr>
        <w:t xml:space="preserve"> kalendářních dnů </w:t>
      </w:r>
      <w:r w:rsidR="00272D06" w:rsidRPr="006E416D">
        <w:rPr>
          <w:rFonts w:ascii="Arial" w:hAnsi="Arial"/>
          <w:sz w:val="22"/>
        </w:rPr>
        <w:t xml:space="preserve">ode dne jejich prokazatelného doručení do sídla </w:t>
      </w:r>
      <w:r w:rsidR="00272D06">
        <w:rPr>
          <w:rFonts w:ascii="Arial" w:hAnsi="Arial"/>
          <w:sz w:val="22"/>
        </w:rPr>
        <w:t>Zájemce</w:t>
      </w:r>
      <w:r w:rsidR="00272D06" w:rsidRPr="006E416D">
        <w:rPr>
          <w:rFonts w:ascii="Arial" w:hAnsi="Arial"/>
          <w:sz w:val="22"/>
        </w:rPr>
        <w:t>. V pochybnostech se má za to, že faktura byla doručena do sídla objednatele třetí den ode dne odeslání.</w:t>
      </w:r>
      <w:r w:rsidRPr="004F74B1">
        <w:rPr>
          <w:rFonts w:ascii="Arial" w:hAnsi="Arial"/>
          <w:sz w:val="22"/>
        </w:rPr>
        <w:t xml:space="preserve"> </w:t>
      </w:r>
    </w:p>
    <w:p w14:paraId="10A12D7A" w14:textId="77777777" w:rsidR="00766810" w:rsidRPr="004F74B1" w:rsidRDefault="00766810" w:rsidP="00766810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V případě prodlení s úhradou sjednané smluvní odměny je Dohodce oprávněn účtovat Zájemci úroky z prodlení ve výši 0,02 % z neuhrazené částky za každý den prodlení.</w:t>
      </w:r>
    </w:p>
    <w:p w14:paraId="2CADBC37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201A6253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Povinnosti Dohodce</w:t>
      </w:r>
    </w:p>
    <w:p w14:paraId="2F3AC38C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7C6CB0F1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Dohodce je povinen: </w:t>
      </w:r>
    </w:p>
    <w:p w14:paraId="70CCFAA5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postupovat při plnění předmětu této Smlouvy s náležitou odbornou péčí tak, aby nebylo poškozeno dobré jméno Zájemce,</w:t>
      </w:r>
    </w:p>
    <w:p w14:paraId="02B877C4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řídit se při plnění předmětu této Smlouvy platnými Burzovními pravidly, Obchodními podmínkami a příkazy Zájemce k obchodování na ČMKB,</w:t>
      </w:r>
    </w:p>
    <w:p w14:paraId="79D75C5D" w14:textId="1A528985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oznámit </w:t>
      </w:r>
      <w:r w:rsidR="001E7870">
        <w:rPr>
          <w:rFonts w:ascii="Arial" w:hAnsi="Arial"/>
          <w:sz w:val="22"/>
        </w:rPr>
        <w:t>Z</w:t>
      </w:r>
      <w:r w:rsidRPr="001A1628">
        <w:rPr>
          <w:rFonts w:ascii="Arial" w:hAnsi="Arial"/>
          <w:sz w:val="22"/>
        </w:rPr>
        <w:t xml:space="preserve">ájemci všechny změny Burzovních pravidel a Obchodních podmínek,  </w:t>
      </w:r>
    </w:p>
    <w:p w14:paraId="55FF4489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sdělit Zájemci všechny jemu známé skutečnosti, které souvisejí s plněním předmětu této Smlouvy</w:t>
      </w:r>
      <w:r>
        <w:rPr>
          <w:rFonts w:ascii="Arial" w:hAnsi="Arial"/>
          <w:sz w:val="22"/>
        </w:rPr>
        <w:t>,</w:t>
      </w:r>
    </w:p>
    <w:p w14:paraId="3CF52A24" w14:textId="77777777" w:rsidR="00D5362F" w:rsidRPr="00272D06" w:rsidRDefault="00D5362F" w:rsidP="00272D06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uhradit ČMKB </w:t>
      </w:r>
      <w:r>
        <w:rPr>
          <w:rFonts w:ascii="Arial" w:hAnsi="Arial"/>
          <w:sz w:val="22"/>
        </w:rPr>
        <w:t>b</w:t>
      </w:r>
      <w:r w:rsidRPr="001A1628">
        <w:rPr>
          <w:rFonts w:ascii="Arial" w:hAnsi="Arial"/>
          <w:sz w:val="22"/>
        </w:rPr>
        <w:t>urzovní poplatky</w:t>
      </w:r>
      <w:r>
        <w:rPr>
          <w:rFonts w:ascii="Arial" w:hAnsi="Arial"/>
          <w:sz w:val="22"/>
        </w:rPr>
        <w:t xml:space="preserve"> za Zájemcem uzavřené Burzovní obchody.</w:t>
      </w:r>
    </w:p>
    <w:p w14:paraId="245E6FE9" w14:textId="77777777" w:rsidR="00D5362F" w:rsidRPr="001A1628" w:rsidRDefault="00D5362F">
      <w:pPr>
        <w:pStyle w:val="Nadpis3"/>
        <w:numPr>
          <w:ilvl w:val="0"/>
          <w:numId w:val="0"/>
        </w:numPr>
        <w:rPr>
          <w:rFonts w:ascii="Arial" w:hAnsi="Arial"/>
          <w:sz w:val="22"/>
        </w:rPr>
      </w:pPr>
    </w:p>
    <w:p w14:paraId="55F80666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Povinnosti Zájemce</w:t>
      </w:r>
    </w:p>
    <w:p w14:paraId="271A5F35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39C33A2A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Zájemce je povinen:</w:t>
      </w:r>
    </w:p>
    <w:p w14:paraId="119B22CB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řídit se při naplňování předmětu této Smlouvy Burzovními pravidly a platnými Obchodními podmínkami, </w:t>
      </w:r>
    </w:p>
    <w:p w14:paraId="07928ECE" w14:textId="515B36EE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sdělovat Dohodci bez zbytečného odkladu okolnosti důležité pro jeho činnost dohodce dle</w:t>
      </w:r>
      <w:r w:rsidR="00F353C9">
        <w:rPr>
          <w:rFonts w:ascii="Arial" w:hAnsi="Arial"/>
          <w:sz w:val="22"/>
        </w:rPr>
        <w:t> </w:t>
      </w:r>
      <w:r w:rsidRPr="001A1628">
        <w:rPr>
          <w:rFonts w:ascii="Arial" w:hAnsi="Arial"/>
          <w:sz w:val="22"/>
        </w:rPr>
        <w:t>této Smlouvy,</w:t>
      </w:r>
    </w:p>
    <w:p w14:paraId="1C7D2C23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stanoveným způsobem a ve stanovených termíne</w:t>
      </w:r>
      <w:r>
        <w:rPr>
          <w:rFonts w:ascii="Arial" w:hAnsi="Arial"/>
          <w:sz w:val="22"/>
        </w:rPr>
        <w:t>ch předávat Dohodci dokumenty a </w:t>
      </w:r>
      <w:r w:rsidRPr="001A1628">
        <w:rPr>
          <w:rFonts w:ascii="Arial" w:hAnsi="Arial"/>
          <w:sz w:val="22"/>
        </w:rPr>
        <w:t>informace potřebné pro plnění předmětu této Sm</w:t>
      </w:r>
      <w:r>
        <w:rPr>
          <w:rFonts w:ascii="Arial" w:hAnsi="Arial"/>
          <w:sz w:val="22"/>
        </w:rPr>
        <w:t>louvy, tedy zejména plnou moc a </w:t>
      </w:r>
      <w:r w:rsidRPr="001A1628">
        <w:rPr>
          <w:rFonts w:ascii="Arial" w:hAnsi="Arial"/>
          <w:sz w:val="22"/>
        </w:rPr>
        <w:t xml:space="preserve">příkazy k obchodování na ČMKB, </w:t>
      </w:r>
    </w:p>
    <w:p w14:paraId="0912F024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po uzavření Burzovního obchodu splnit sjednané podmínky uzavřeného Burzovního obchodu, </w:t>
      </w:r>
    </w:p>
    <w:p w14:paraId="36935C1C" w14:textId="77777777" w:rsidR="00D5362F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uhradit Dohodci ve sjednaném termínu sjednanou smluvní odměnu.</w:t>
      </w:r>
    </w:p>
    <w:p w14:paraId="7924134A" w14:textId="77777777" w:rsidR="00193F74" w:rsidRPr="001A1628" w:rsidRDefault="00193F74" w:rsidP="00193F74">
      <w:pPr>
        <w:ind w:left="360"/>
        <w:jc w:val="both"/>
        <w:rPr>
          <w:rFonts w:ascii="Arial" w:hAnsi="Arial"/>
          <w:sz w:val="22"/>
        </w:rPr>
      </w:pPr>
    </w:p>
    <w:p w14:paraId="53643FFC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47F77EF7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Předávání informací a odpovědné osoby</w:t>
      </w:r>
    </w:p>
    <w:p w14:paraId="7CCE958E" w14:textId="77777777" w:rsidR="00D5362F" w:rsidRPr="001A1628" w:rsidRDefault="00D5362F">
      <w:pPr>
        <w:pStyle w:val="Zkladntextodsazen2"/>
        <w:rPr>
          <w:rFonts w:ascii="Arial" w:hAnsi="Arial"/>
          <w:sz w:val="22"/>
        </w:rPr>
      </w:pPr>
    </w:p>
    <w:p w14:paraId="1C4C61E6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Komunikace mezi smluvními stranami bude probíhat výhradně písemnou formou, přičemž zprávy budou přepravovány poštou, kurýrem, osobně nebo elektronicky. </w:t>
      </w:r>
    </w:p>
    <w:p w14:paraId="39546B07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Veškeré písemnosti se považují za doručené:</w:t>
      </w:r>
    </w:p>
    <w:p w14:paraId="769AC767" w14:textId="77777777" w:rsidR="00D5362F" w:rsidRPr="001A1628" w:rsidRDefault="00D5362F">
      <w:pPr>
        <w:pStyle w:val="Zkladntextodsazen2"/>
        <w:numPr>
          <w:ilvl w:val="0"/>
          <w:numId w:val="12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v případě poštovního, kurýrního či osobního doručení okamžikem jejich převzetí příjemcem, </w:t>
      </w:r>
    </w:p>
    <w:p w14:paraId="2AE0AEC9" w14:textId="77777777" w:rsidR="00D5362F" w:rsidRPr="001A1628" w:rsidRDefault="00D5362F">
      <w:pPr>
        <w:pStyle w:val="Zkladntextodsazen2"/>
        <w:numPr>
          <w:ilvl w:val="0"/>
          <w:numId w:val="12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v případě elektronického doručení okamžikem, kdy odesílatel obdrží od adresáta písemné potvrzení o doručení.</w:t>
      </w:r>
    </w:p>
    <w:p w14:paraId="089E0BF2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K předávání informací a dokumentů dle této Smlou</w:t>
      </w:r>
      <w:r>
        <w:rPr>
          <w:rFonts w:ascii="Arial" w:hAnsi="Arial"/>
          <w:sz w:val="22"/>
        </w:rPr>
        <w:t>vy, zejména k podpisu dodatků a </w:t>
      </w:r>
      <w:r w:rsidRPr="001A1628">
        <w:rPr>
          <w:rFonts w:ascii="Arial" w:hAnsi="Arial"/>
          <w:sz w:val="22"/>
        </w:rPr>
        <w:t>příloh této Smlouvy a ze strany Dohodce k provedení jednostranné náhrady nebo doplnění Makléře, jsou oprávněny zde jmenované kontaktní a oprávněné osoby:</w:t>
      </w:r>
    </w:p>
    <w:p w14:paraId="323CFBDC" w14:textId="77777777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</w:p>
    <w:p w14:paraId="6897028F" w14:textId="739DF32F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Za Dohodce: </w:t>
      </w:r>
    </w:p>
    <w:p w14:paraId="044A0769" w14:textId="34CCB6F6" w:rsidR="00EF1954" w:rsidRDefault="00EF1954" w:rsidP="00EF1954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Lenka </w:t>
      </w:r>
      <w:proofErr w:type="spellStart"/>
      <w:r>
        <w:rPr>
          <w:rFonts w:ascii="Arial" w:hAnsi="Arial"/>
          <w:sz w:val="22"/>
        </w:rPr>
        <w:t>Doubnerová</w:t>
      </w:r>
      <w:proofErr w:type="spellEnd"/>
      <w:r>
        <w:rPr>
          <w:rFonts w:ascii="Arial" w:hAnsi="Arial"/>
          <w:sz w:val="22"/>
        </w:rPr>
        <w:t xml:space="preserve">, členka představenstva, </w:t>
      </w:r>
      <w:r w:rsidRPr="004F74B1">
        <w:rPr>
          <w:rFonts w:ascii="Arial" w:hAnsi="Arial"/>
          <w:sz w:val="22"/>
        </w:rPr>
        <w:t xml:space="preserve">tel. </w:t>
      </w:r>
      <w:r w:rsidR="008609B1">
        <w:rPr>
          <w:rFonts w:ascii="Arial" w:hAnsi="Arial"/>
          <w:sz w:val="22"/>
        </w:rPr>
        <w:t>XXXXXXXXXX</w:t>
      </w:r>
      <w:r w:rsidRPr="004F74B1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mobil </w:t>
      </w:r>
      <w:r w:rsidR="008609B1">
        <w:rPr>
          <w:rFonts w:ascii="Arial" w:hAnsi="Arial"/>
          <w:sz w:val="22"/>
        </w:rPr>
        <w:t>XXXXXXXXXX</w:t>
      </w:r>
      <w:r>
        <w:rPr>
          <w:rFonts w:ascii="Arial" w:hAnsi="Arial"/>
          <w:sz w:val="22"/>
        </w:rPr>
        <w:t xml:space="preserve">, </w:t>
      </w:r>
    </w:p>
    <w:p w14:paraId="270B0A5B" w14:textId="464944A4" w:rsidR="00EF1954" w:rsidRDefault="00EF1954" w:rsidP="00EF1954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e-mail: </w:t>
      </w:r>
      <w:r w:rsidR="008609B1">
        <w:rPr>
          <w:rFonts w:ascii="Arial" w:hAnsi="Arial"/>
          <w:sz w:val="22"/>
        </w:rPr>
        <w:t>XXXXXXXXXX</w:t>
      </w:r>
    </w:p>
    <w:p w14:paraId="6D991C46" w14:textId="2D28895C" w:rsidR="00EF1954" w:rsidRPr="004F74B1" w:rsidRDefault="00C01AA0" w:rsidP="00EF1954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</w:t>
      </w:r>
      <w:r w:rsidR="00EF1954" w:rsidRPr="004F74B1">
        <w:rPr>
          <w:rFonts w:ascii="Arial" w:hAnsi="Arial"/>
          <w:sz w:val="22"/>
        </w:rPr>
        <w:t xml:space="preserve">, </w:t>
      </w:r>
      <w:proofErr w:type="spellStart"/>
      <w:r w:rsidR="00EF1954" w:rsidRPr="004F74B1">
        <w:rPr>
          <w:rFonts w:ascii="Arial" w:hAnsi="Arial"/>
          <w:sz w:val="22"/>
        </w:rPr>
        <w:t>šéfmakléř</w:t>
      </w:r>
      <w:proofErr w:type="spellEnd"/>
      <w:r w:rsidR="00EF1954" w:rsidRPr="004F74B1">
        <w:rPr>
          <w:rFonts w:ascii="Arial" w:hAnsi="Arial"/>
          <w:sz w:val="22"/>
        </w:rPr>
        <w:t xml:space="preserve">, tel. </w:t>
      </w:r>
      <w:r w:rsidR="008609B1">
        <w:rPr>
          <w:rFonts w:ascii="Arial" w:hAnsi="Arial"/>
          <w:sz w:val="22"/>
        </w:rPr>
        <w:t>XXXXXXXXXX</w:t>
      </w:r>
      <w:r w:rsidR="00EF1954" w:rsidRPr="004F74B1">
        <w:rPr>
          <w:rFonts w:ascii="Arial" w:hAnsi="Arial"/>
          <w:sz w:val="22"/>
        </w:rPr>
        <w:t xml:space="preserve">, mobil </w:t>
      </w:r>
      <w:r w:rsidR="008609B1">
        <w:rPr>
          <w:rFonts w:ascii="Arial" w:hAnsi="Arial"/>
          <w:sz w:val="22"/>
        </w:rPr>
        <w:t>XXXXXXXXXX</w:t>
      </w:r>
      <w:r w:rsidR="00EF1954" w:rsidRPr="004F74B1">
        <w:rPr>
          <w:rFonts w:ascii="Arial" w:hAnsi="Arial"/>
          <w:sz w:val="22"/>
        </w:rPr>
        <w:t>,</w:t>
      </w:r>
      <w:r w:rsidR="00EF1954">
        <w:rPr>
          <w:rFonts w:ascii="Arial" w:hAnsi="Arial"/>
          <w:sz w:val="22"/>
        </w:rPr>
        <w:t xml:space="preserve"> </w:t>
      </w:r>
      <w:r w:rsidR="00EF1954" w:rsidRPr="004F74B1">
        <w:rPr>
          <w:rFonts w:ascii="Arial" w:hAnsi="Arial"/>
          <w:sz w:val="22"/>
        </w:rPr>
        <w:t xml:space="preserve">e-mail: </w:t>
      </w:r>
      <w:r w:rsidR="008609B1">
        <w:rPr>
          <w:rFonts w:ascii="Arial" w:hAnsi="Arial"/>
          <w:sz w:val="22"/>
        </w:rPr>
        <w:t>XXXXXXXXXX</w:t>
      </w:r>
    </w:p>
    <w:p w14:paraId="25DE93C1" w14:textId="77777777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</w:p>
    <w:p w14:paraId="66D7235C" w14:textId="7F82067B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Za Zájemce: </w:t>
      </w:r>
    </w:p>
    <w:p w14:paraId="66746EDD" w14:textId="2376B004" w:rsidR="00703798" w:rsidRDefault="00703798" w:rsidP="00C179CA">
      <w:pPr>
        <w:pStyle w:val="Zkladntextodsazen2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Radim Holiš, hejtman Zlínského kraje, tel. </w:t>
      </w:r>
      <w:r w:rsidR="008609B1">
        <w:rPr>
          <w:rFonts w:ascii="Arial" w:hAnsi="Arial"/>
          <w:sz w:val="22"/>
        </w:rPr>
        <w:t>XXXXXXXXXX</w:t>
      </w:r>
      <w:r>
        <w:rPr>
          <w:rFonts w:ascii="Arial" w:hAnsi="Arial"/>
          <w:sz w:val="22"/>
        </w:rPr>
        <w:t xml:space="preserve">, </w:t>
      </w:r>
    </w:p>
    <w:p w14:paraId="1BCE0A73" w14:textId="25F73CCD" w:rsidR="00703798" w:rsidRDefault="00703798" w:rsidP="00C179CA">
      <w:pPr>
        <w:pStyle w:val="Zkladntextodsazen2"/>
        <w:ind w:left="426"/>
        <w:rPr>
          <w:rStyle w:val="Hypertextovodkaz"/>
          <w:rFonts w:ascii="Calibri" w:hAnsi="Calibri" w:cs="Calibri"/>
        </w:rPr>
      </w:pPr>
      <w:r>
        <w:rPr>
          <w:rFonts w:ascii="Arial" w:hAnsi="Arial"/>
          <w:sz w:val="22"/>
        </w:rPr>
        <w:t xml:space="preserve">e-mail: </w:t>
      </w:r>
      <w:r w:rsidR="008609B1">
        <w:rPr>
          <w:rFonts w:ascii="Arial" w:hAnsi="Arial"/>
          <w:sz w:val="22"/>
        </w:rPr>
        <w:t>XXXXXXXXXX</w:t>
      </w:r>
    </w:p>
    <w:p w14:paraId="4A73A269" w14:textId="77777777" w:rsidR="00C179CA" w:rsidRDefault="00703798" w:rsidP="00C179CA">
      <w:pPr>
        <w:pStyle w:val="Zkladntextodsazen2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</w:t>
      </w:r>
      <w:r w:rsidR="00C179CA">
        <w:rPr>
          <w:rFonts w:ascii="Arial" w:hAnsi="Arial"/>
          <w:sz w:val="22"/>
        </w:rPr>
        <w:t>Jitka Hlavačková, Ph.D., MBA</w:t>
      </w:r>
      <w:r>
        <w:rPr>
          <w:rFonts w:ascii="Arial" w:hAnsi="Arial"/>
          <w:sz w:val="22"/>
        </w:rPr>
        <w:t>, ředitel</w:t>
      </w:r>
      <w:r w:rsidR="00C179CA">
        <w:rPr>
          <w:rFonts w:ascii="Arial" w:hAnsi="Arial"/>
          <w:sz w:val="22"/>
        </w:rPr>
        <w:t>ka</w:t>
      </w:r>
      <w:r>
        <w:rPr>
          <w:rFonts w:ascii="Arial" w:hAnsi="Arial"/>
          <w:sz w:val="22"/>
        </w:rPr>
        <w:t xml:space="preserve"> Krajského úřadu Zlínského kraje, </w:t>
      </w:r>
    </w:p>
    <w:p w14:paraId="512A7EAB" w14:textId="43F97EA0" w:rsidR="00703798" w:rsidRDefault="00703798" w:rsidP="00C179CA">
      <w:pPr>
        <w:pStyle w:val="Zkladntextodsazen2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tel. </w:t>
      </w:r>
      <w:r w:rsidR="008609B1">
        <w:rPr>
          <w:rFonts w:ascii="Arial" w:hAnsi="Arial"/>
          <w:sz w:val="22"/>
        </w:rPr>
        <w:t>XXXXXXXXXX</w:t>
      </w:r>
      <w:r>
        <w:rPr>
          <w:rFonts w:ascii="Arial" w:hAnsi="Arial"/>
          <w:sz w:val="22"/>
        </w:rPr>
        <w:t xml:space="preserve">, e-mail: </w:t>
      </w:r>
      <w:r w:rsidR="008609B1">
        <w:rPr>
          <w:rFonts w:ascii="Arial" w:hAnsi="Arial"/>
          <w:sz w:val="22"/>
        </w:rPr>
        <w:t>XXXXXXXXXX</w:t>
      </w:r>
    </w:p>
    <w:p w14:paraId="664A4EDE" w14:textId="7B96FC41" w:rsidR="00703798" w:rsidRDefault="00703798" w:rsidP="00C179CA">
      <w:pPr>
        <w:pStyle w:val="Zkladntextodsazen2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Miroslava Knotková, ředitelka Energetické agentury ZK, tel. </w:t>
      </w:r>
      <w:r w:rsidR="008609B1">
        <w:rPr>
          <w:rFonts w:ascii="Arial" w:hAnsi="Arial"/>
          <w:sz w:val="22"/>
        </w:rPr>
        <w:t>XXXXXXXXXX</w:t>
      </w:r>
      <w:r>
        <w:rPr>
          <w:rFonts w:ascii="Arial" w:hAnsi="Arial"/>
          <w:sz w:val="22"/>
        </w:rPr>
        <w:t xml:space="preserve">, </w:t>
      </w:r>
    </w:p>
    <w:p w14:paraId="4BC0984E" w14:textId="35434E31" w:rsidR="00703798" w:rsidRDefault="00703798" w:rsidP="00C179CA">
      <w:pPr>
        <w:pStyle w:val="Zkladntextodsazen2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e-mail: </w:t>
      </w:r>
      <w:r w:rsidR="008609B1">
        <w:rPr>
          <w:rFonts w:ascii="Arial" w:hAnsi="Arial"/>
          <w:sz w:val="22"/>
        </w:rPr>
        <w:t>XXXXXXXXXX</w:t>
      </w:r>
    </w:p>
    <w:p w14:paraId="369FB344" w14:textId="77777777" w:rsidR="00703798" w:rsidRPr="00F9088B" w:rsidRDefault="00703798" w:rsidP="00703798">
      <w:pPr>
        <w:pStyle w:val="Zkladntextodsazen2"/>
        <w:ind w:left="0" w:firstLine="360"/>
        <w:rPr>
          <w:rFonts w:ascii="Arial" w:hAnsi="Arial"/>
          <w:sz w:val="22"/>
        </w:rPr>
      </w:pPr>
    </w:p>
    <w:p w14:paraId="27AD03C2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</w:p>
    <w:p w14:paraId="3375EAF7" w14:textId="37E465E4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K předávání informací a dokumentů při uzavírání Burzovních obchodů dle Obchodních podmínek, zejména k předávání a k přebírání příkazů k obchodování na ČMKB (včetně jejich změn) a k předávání a přebírání výsledků obchodování, jsou oprávněny zde</w:t>
      </w:r>
      <w:r w:rsidR="00F353C9">
        <w:rPr>
          <w:rFonts w:ascii="Arial" w:hAnsi="Arial"/>
          <w:sz w:val="22"/>
        </w:rPr>
        <w:t> </w:t>
      </w:r>
      <w:r w:rsidRPr="001A1628">
        <w:rPr>
          <w:rFonts w:ascii="Arial" w:hAnsi="Arial"/>
          <w:sz w:val="22"/>
        </w:rPr>
        <w:t>jmenované kontaktní a oprávněné osoby:</w:t>
      </w:r>
    </w:p>
    <w:p w14:paraId="4DC3D621" w14:textId="77777777" w:rsidR="00D5362F" w:rsidRPr="001A1628" w:rsidRDefault="00D5362F">
      <w:pPr>
        <w:pStyle w:val="Zkladntextodsazen2"/>
        <w:rPr>
          <w:rFonts w:ascii="Arial" w:hAnsi="Arial"/>
          <w:sz w:val="22"/>
        </w:rPr>
      </w:pPr>
    </w:p>
    <w:p w14:paraId="6CFA8601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      Za Dohodce:    </w:t>
      </w:r>
    </w:p>
    <w:p w14:paraId="61F3C248" w14:textId="04C067F9" w:rsidR="00EF1954" w:rsidRPr="00461F4C" w:rsidRDefault="00C01AA0" w:rsidP="00EF1954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</w:t>
      </w:r>
      <w:r w:rsidR="00EF1954" w:rsidRPr="004F74B1">
        <w:rPr>
          <w:rFonts w:ascii="Arial" w:hAnsi="Arial"/>
          <w:sz w:val="22"/>
        </w:rPr>
        <w:t xml:space="preserve">, </w:t>
      </w:r>
      <w:proofErr w:type="spellStart"/>
      <w:r w:rsidR="00EF1954" w:rsidRPr="004F74B1">
        <w:rPr>
          <w:rFonts w:ascii="Arial" w:hAnsi="Arial"/>
          <w:sz w:val="22"/>
        </w:rPr>
        <w:t>šéfmakléř</w:t>
      </w:r>
      <w:proofErr w:type="spellEnd"/>
      <w:r w:rsidR="00EF1954" w:rsidRPr="004F74B1">
        <w:rPr>
          <w:rFonts w:ascii="Arial" w:hAnsi="Arial"/>
          <w:sz w:val="22"/>
        </w:rPr>
        <w:t xml:space="preserve">, tel. </w:t>
      </w:r>
      <w:r w:rsidR="00FE79F2">
        <w:rPr>
          <w:rFonts w:ascii="Arial" w:hAnsi="Arial"/>
          <w:sz w:val="22"/>
        </w:rPr>
        <w:t>XXXXXX</w:t>
      </w:r>
      <w:r w:rsidR="00EF1954" w:rsidRPr="004F74B1">
        <w:rPr>
          <w:rFonts w:ascii="Arial" w:hAnsi="Arial"/>
          <w:sz w:val="22"/>
        </w:rPr>
        <w:t xml:space="preserve">, mobil </w:t>
      </w:r>
      <w:r w:rsidR="00FE79F2">
        <w:rPr>
          <w:rFonts w:ascii="Arial" w:hAnsi="Arial"/>
          <w:sz w:val="22"/>
        </w:rPr>
        <w:t>XXXXXX</w:t>
      </w:r>
      <w:r w:rsidR="00EF1954" w:rsidRPr="004F74B1">
        <w:rPr>
          <w:rFonts w:ascii="Arial" w:hAnsi="Arial"/>
          <w:sz w:val="22"/>
        </w:rPr>
        <w:t>,</w:t>
      </w:r>
      <w:r w:rsidR="00EF1954">
        <w:rPr>
          <w:rFonts w:ascii="Arial" w:hAnsi="Arial"/>
          <w:sz w:val="22"/>
        </w:rPr>
        <w:t xml:space="preserve"> </w:t>
      </w:r>
      <w:r w:rsidR="00EF1954" w:rsidRPr="004F74B1">
        <w:rPr>
          <w:rFonts w:ascii="Arial" w:hAnsi="Arial"/>
          <w:sz w:val="22"/>
        </w:rPr>
        <w:t xml:space="preserve">e-mail: </w:t>
      </w:r>
      <w:r w:rsidR="00FE79F2">
        <w:rPr>
          <w:rFonts w:ascii="Arial" w:hAnsi="Arial"/>
          <w:sz w:val="22"/>
        </w:rPr>
        <w:t>XXXXXX</w:t>
      </w:r>
    </w:p>
    <w:p w14:paraId="5F712FFA" w14:textId="2BC5BF59" w:rsidR="00EF1954" w:rsidRDefault="00C01AA0" w:rsidP="00EF1954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</w:t>
      </w:r>
      <w:r w:rsidR="00EF1954" w:rsidRPr="00145A43">
        <w:rPr>
          <w:rFonts w:ascii="Arial" w:hAnsi="Arial"/>
          <w:sz w:val="22"/>
        </w:rPr>
        <w:t xml:space="preserve">, makléř, mobil </w:t>
      </w:r>
      <w:r w:rsidR="00FE79F2">
        <w:rPr>
          <w:rFonts w:ascii="Arial" w:hAnsi="Arial"/>
          <w:sz w:val="22"/>
        </w:rPr>
        <w:t>XXXXXX</w:t>
      </w:r>
      <w:r w:rsidR="00EF1954" w:rsidRPr="00145A43">
        <w:rPr>
          <w:rFonts w:ascii="Arial" w:hAnsi="Arial"/>
          <w:sz w:val="22"/>
        </w:rPr>
        <w:t xml:space="preserve">, e-mail: </w:t>
      </w:r>
      <w:r w:rsidR="00FE79F2">
        <w:rPr>
          <w:rFonts w:ascii="Arial" w:hAnsi="Arial"/>
          <w:sz w:val="22"/>
        </w:rPr>
        <w:t>XXXXXX</w:t>
      </w:r>
    </w:p>
    <w:p w14:paraId="144A7246" w14:textId="614887CA" w:rsidR="00861EB2" w:rsidRPr="00461F4C" w:rsidRDefault="00C01AA0" w:rsidP="00861EB2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</w:t>
      </w:r>
      <w:r w:rsidR="00861EB2" w:rsidRPr="004F74B1">
        <w:rPr>
          <w:rFonts w:ascii="Arial" w:hAnsi="Arial"/>
          <w:sz w:val="22"/>
        </w:rPr>
        <w:t xml:space="preserve">, makléř, tel. </w:t>
      </w:r>
      <w:r w:rsidR="00FE79F2">
        <w:rPr>
          <w:rFonts w:ascii="Arial" w:hAnsi="Arial"/>
          <w:sz w:val="22"/>
        </w:rPr>
        <w:t>XXXXXX</w:t>
      </w:r>
      <w:r w:rsidR="00861EB2" w:rsidRPr="004F74B1">
        <w:rPr>
          <w:rFonts w:ascii="Arial" w:hAnsi="Arial"/>
          <w:sz w:val="22"/>
        </w:rPr>
        <w:t>, mobil</w:t>
      </w:r>
      <w:r w:rsidR="00861EB2">
        <w:rPr>
          <w:rFonts w:ascii="Arial" w:hAnsi="Arial"/>
          <w:sz w:val="22"/>
        </w:rPr>
        <w:t xml:space="preserve"> </w:t>
      </w:r>
      <w:r w:rsidR="00FE79F2">
        <w:rPr>
          <w:rFonts w:ascii="Arial" w:hAnsi="Arial"/>
          <w:sz w:val="22"/>
        </w:rPr>
        <w:t>XXXXXX</w:t>
      </w:r>
      <w:r w:rsidR="00861EB2" w:rsidRPr="004F74B1">
        <w:rPr>
          <w:rFonts w:ascii="Arial" w:hAnsi="Arial"/>
          <w:sz w:val="22"/>
        </w:rPr>
        <w:t>,</w:t>
      </w:r>
      <w:r w:rsidR="00861EB2">
        <w:rPr>
          <w:rFonts w:ascii="Arial" w:hAnsi="Arial"/>
          <w:sz w:val="22"/>
        </w:rPr>
        <w:t xml:space="preserve"> </w:t>
      </w:r>
      <w:r w:rsidR="00861EB2" w:rsidRPr="004F74B1">
        <w:rPr>
          <w:rFonts w:ascii="Arial" w:hAnsi="Arial"/>
          <w:sz w:val="22"/>
        </w:rPr>
        <w:t xml:space="preserve">e-mail: </w:t>
      </w:r>
      <w:r w:rsidR="00FE79F2">
        <w:rPr>
          <w:rFonts w:ascii="Arial" w:hAnsi="Arial"/>
          <w:sz w:val="22"/>
        </w:rPr>
        <w:t>XXXXXX</w:t>
      </w:r>
      <w:r w:rsidR="00861EB2">
        <w:rPr>
          <w:rFonts w:ascii="Arial" w:hAnsi="Arial"/>
          <w:sz w:val="22"/>
        </w:rPr>
        <w:t xml:space="preserve"> </w:t>
      </w:r>
    </w:p>
    <w:p w14:paraId="070EA2DA" w14:textId="1B4D9397" w:rsidR="00861EB2" w:rsidRDefault="00C01AA0" w:rsidP="00861EB2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</w:t>
      </w:r>
      <w:r w:rsidR="00861EB2">
        <w:rPr>
          <w:rFonts w:ascii="Arial" w:hAnsi="Arial"/>
          <w:sz w:val="22"/>
        </w:rPr>
        <w:t xml:space="preserve">, makléř, tel. </w:t>
      </w:r>
      <w:r w:rsidR="00FE79F2">
        <w:rPr>
          <w:rFonts w:ascii="Arial" w:hAnsi="Arial"/>
          <w:sz w:val="22"/>
        </w:rPr>
        <w:t>XXXXXX</w:t>
      </w:r>
      <w:r w:rsidR="00861EB2">
        <w:rPr>
          <w:rFonts w:ascii="Arial" w:hAnsi="Arial"/>
          <w:sz w:val="22"/>
        </w:rPr>
        <w:t xml:space="preserve">, mobil </w:t>
      </w:r>
      <w:r w:rsidR="00FE79F2">
        <w:rPr>
          <w:rFonts w:ascii="Arial" w:hAnsi="Arial"/>
          <w:sz w:val="22"/>
        </w:rPr>
        <w:t>XXXXXX</w:t>
      </w:r>
      <w:r w:rsidR="00861EB2">
        <w:rPr>
          <w:rFonts w:ascii="Arial" w:hAnsi="Arial"/>
          <w:sz w:val="22"/>
        </w:rPr>
        <w:t>,</w:t>
      </w:r>
      <w:r w:rsidR="00861EB2" w:rsidRPr="00145A43">
        <w:rPr>
          <w:rFonts w:ascii="Arial" w:hAnsi="Arial"/>
          <w:sz w:val="22"/>
        </w:rPr>
        <w:t xml:space="preserve"> e-mail: </w:t>
      </w:r>
      <w:r w:rsidR="00FE79F2">
        <w:rPr>
          <w:rFonts w:ascii="Arial" w:hAnsi="Arial"/>
          <w:sz w:val="22"/>
        </w:rPr>
        <w:t>XXXXXX</w:t>
      </w:r>
      <w:r w:rsidR="00861EB2">
        <w:rPr>
          <w:rFonts w:ascii="Arial" w:hAnsi="Arial"/>
          <w:sz w:val="22"/>
        </w:rPr>
        <w:t xml:space="preserve"> </w:t>
      </w:r>
    </w:p>
    <w:p w14:paraId="578A3A3E" w14:textId="09F87E5D" w:rsidR="00861EB2" w:rsidRDefault="00C01AA0" w:rsidP="00861EB2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</w:t>
      </w:r>
      <w:r w:rsidR="00861EB2">
        <w:rPr>
          <w:rFonts w:ascii="Arial" w:hAnsi="Arial"/>
          <w:sz w:val="22"/>
        </w:rPr>
        <w:t xml:space="preserve">, makléř, tel. </w:t>
      </w:r>
      <w:r w:rsidR="00FE79F2">
        <w:rPr>
          <w:rFonts w:ascii="Arial" w:hAnsi="Arial"/>
          <w:sz w:val="22"/>
        </w:rPr>
        <w:t>XXXXXX</w:t>
      </w:r>
      <w:r w:rsidR="00861EB2">
        <w:rPr>
          <w:rFonts w:ascii="Arial" w:hAnsi="Arial"/>
          <w:sz w:val="22"/>
        </w:rPr>
        <w:t xml:space="preserve">, mobil </w:t>
      </w:r>
      <w:r w:rsidR="00FE79F2">
        <w:rPr>
          <w:rFonts w:ascii="Arial" w:hAnsi="Arial"/>
          <w:sz w:val="22"/>
        </w:rPr>
        <w:t>XXXXXX</w:t>
      </w:r>
      <w:r w:rsidR="00861EB2">
        <w:rPr>
          <w:rFonts w:ascii="Arial" w:hAnsi="Arial"/>
          <w:sz w:val="22"/>
        </w:rPr>
        <w:t xml:space="preserve">, e-mail: </w:t>
      </w:r>
      <w:r w:rsidR="00FE79F2">
        <w:rPr>
          <w:rFonts w:ascii="Arial" w:hAnsi="Arial"/>
          <w:sz w:val="22"/>
        </w:rPr>
        <w:t>XXXXXX</w:t>
      </w:r>
    </w:p>
    <w:p w14:paraId="6CE94D70" w14:textId="0119409C" w:rsidR="00D37900" w:rsidRDefault="00C01AA0" w:rsidP="00D37900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</w:t>
      </w:r>
      <w:r w:rsidR="00D37900">
        <w:rPr>
          <w:rFonts w:ascii="Arial" w:hAnsi="Arial"/>
          <w:sz w:val="22"/>
        </w:rPr>
        <w:t xml:space="preserve">, makléř, mobil </w:t>
      </w:r>
      <w:r w:rsidR="00FE79F2">
        <w:rPr>
          <w:rFonts w:ascii="Arial" w:hAnsi="Arial"/>
          <w:sz w:val="22"/>
        </w:rPr>
        <w:t>XXXXXX</w:t>
      </w:r>
      <w:r w:rsidR="00D37900">
        <w:rPr>
          <w:rFonts w:ascii="Arial" w:hAnsi="Arial"/>
          <w:sz w:val="22"/>
        </w:rPr>
        <w:t xml:space="preserve">, email: </w:t>
      </w:r>
      <w:hyperlink r:id="rId9" w:history="1">
        <w:r w:rsidR="00FE79F2" w:rsidRPr="00FE79F2">
          <w:rPr>
            <w:rFonts w:ascii="Arial" w:hAnsi="Arial"/>
            <w:sz w:val="22"/>
          </w:rPr>
          <w:t xml:space="preserve"> </w:t>
        </w:r>
        <w:r w:rsidR="00FE79F2">
          <w:rPr>
            <w:rFonts w:ascii="Arial" w:hAnsi="Arial"/>
            <w:sz w:val="22"/>
          </w:rPr>
          <w:t>XXXXXX</w:t>
        </w:r>
        <w:r w:rsidR="00FE79F2" w:rsidRPr="00F60C21">
          <w:rPr>
            <w:rStyle w:val="Hypertextovodkaz"/>
            <w:rFonts w:ascii="Arial" w:hAnsi="Arial"/>
            <w:sz w:val="22"/>
          </w:rPr>
          <w:t xml:space="preserve"> </w:t>
        </w:r>
      </w:hyperlink>
      <w:r w:rsidR="00D37900">
        <w:rPr>
          <w:rFonts w:ascii="Arial" w:hAnsi="Arial"/>
          <w:sz w:val="22"/>
        </w:rPr>
        <w:t xml:space="preserve"> </w:t>
      </w:r>
    </w:p>
    <w:p w14:paraId="4D4CB7A0" w14:textId="4E4E5128" w:rsidR="00D37900" w:rsidRDefault="00C01AA0" w:rsidP="00D37900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</w:t>
      </w:r>
      <w:r w:rsidR="00D37900">
        <w:rPr>
          <w:rFonts w:ascii="Arial" w:hAnsi="Arial"/>
          <w:sz w:val="22"/>
        </w:rPr>
        <w:t xml:space="preserve">, makléř, tel. </w:t>
      </w:r>
      <w:r w:rsidR="00FE79F2">
        <w:rPr>
          <w:rFonts w:ascii="Arial" w:hAnsi="Arial"/>
          <w:sz w:val="22"/>
        </w:rPr>
        <w:t>XXXXXX</w:t>
      </w:r>
      <w:r w:rsidR="00D37900">
        <w:rPr>
          <w:rFonts w:ascii="Arial" w:hAnsi="Arial"/>
          <w:sz w:val="22"/>
        </w:rPr>
        <w:t xml:space="preserve">, email: </w:t>
      </w:r>
      <w:r w:rsidR="00FE79F2">
        <w:rPr>
          <w:rFonts w:ascii="Arial" w:hAnsi="Arial"/>
          <w:sz w:val="22"/>
        </w:rPr>
        <w:t>XXXXXX</w:t>
      </w:r>
    </w:p>
    <w:p w14:paraId="132D4B5F" w14:textId="77777777" w:rsidR="00D5362F" w:rsidRPr="001A1628" w:rsidRDefault="00D5362F" w:rsidP="00D5362F">
      <w:pPr>
        <w:pStyle w:val="Zkladntextodsazen2"/>
        <w:ind w:left="0"/>
        <w:rPr>
          <w:rFonts w:ascii="Arial" w:hAnsi="Arial"/>
          <w:sz w:val="22"/>
        </w:rPr>
      </w:pPr>
    </w:p>
    <w:p w14:paraId="4BB1319C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      Za Zájemce:         </w:t>
      </w:r>
    </w:p>
    <w:p w14:paraId="67C90D0E" w14:textId="51780074" w:rsidR="00C179CA" w:rsidRDefault="00C179CA" w:rsidP="00C179CA">
      <w:pPr>
        <w:pStyle w:val="Zkladntextodsazen2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Radim Holiš, hejtman Zlínského kraje, tel. </w:t>
      </w:r>
      <w:r w:rsidR="00F7651B">
        <w:rPr>
          <w:rFonts w:ascii="Arial" w:hAnsi="Arial"/>
          <w:sz w:val="22"/>
        </w:rPr>
        <w:t>XXXXXX</w:t>
      </w:r>
      <w:r>
        <w:rPr>
          <w:rFonts w:ascii="Arial" w:hAnsi="Arial"/>
          <w:sz w:val="22"/>
        </w:rPr>
        <w:t xml:space="preserve">, </w:t>
      </w:r>
    </w:p>
    <w:p w14:paraId="2706B4B2" w14:textId="31422A13" w:rsidR="00C179CA" w:rsidRPr="00C179CA" w:rsidRDefault="00C179CA" w:rsidP="00C179CA">
      <w:pPr>
        <w:pStyle w:val="Zkladntextodsazen2"/>
        <w:ind w:left="426"/>
        <w:rPr>
          <w:rStyle w:val="Hypertextovodkaz"/>
          <w:rFonts w:ascii="Calibri" w:hAnsi="Calibri" w:cs="Calibri"/>
        </w:rPr>
      </w:pPr>
      <w:r>
        <w:rPr>
          <w:rFonts w:ascii="Arial" w:hAnsi="Arial"/>
          <w:sz w:val="22"/>
        </w:rPr>
        <w:t xml:space="preserve">e-mail: </w:t>
      </w:r>
      <w:r w:rsidR="00F7651B">
        <w:rPr>
          <w:rFonts w:ascii="Arial" w:hAnsi="Arial"/>
          <w:sz w:val="22"/>
        </w:rPr>
        <w:t>XXXXXX</w:t>
      </w:r>
    </w:p>
    <w:p w14:paraId="474EC5A3" w14:textId="77777777" w:rsidR="00C179CA" w:rsidRDefault="00C179CA" w:rsidP="00C179CA">
      <w:pPr>
        <w:pStyle w:val="Zkladntextodsazen2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Jitka Hlavačková, Ph.D., MBA, ředitelka Krajského úřadu Zlínského kraje, </w:t>
      </w:r>
    </w:p>
    <w:p w14:paraId="3400E82A" w14:textId="22C5501A" w:rsidR="00C179CA" w:rsidRDefault="00C179CA" w:rsidP="00C179CA">
      <w:pPr>
        <w:pStyle w:val="Zkladntextodsazen2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tel. </w:t>
      </w:r>
      <w:r w:rsidR="00F7651B">
        <w:rPr>
          <w:rFonts w:ascii="Arial" w:hAnsi="Arial"/>
          <w:sz w:val="22"/>
        </w:rPr>
        <w:t>XXXXXX</w:t>
      </w:r>
      <w:r>
        <w:rPr>
          <w:rFonts w:ascii="Arial" w:hAnsi="Arial"/>
          <w:sz w:val="22"/>
        </w:rPr>
        <w:t>, e-mail</w:t>
      </w:r>
      <w:r w:rsidR="00F7651B" w:rsidRPr="00F7651B">
        <w:rPr>
          <w:rFonts w:ascii="Arial" w:hAnsi="Arial"/>
          <w:sz w:val="22"/>
        </w:rPr>
        <w:t xml:space="preserve"> </w:t>
      </w:r>
      <w:r w:rsidR="00F7651B">
        <w:rPr>
          <w:rFonts w:ascii="Arial" w:hAnsi="Arial"/>
          <w:sz w:val="22"/>
        </w:rPr>
        <w:t>XXXXXX</w:t>
      </w:r>
    </w:p>
    <w:p w14:paraId="21D766F4" w14:textId="227C77D9" w:rsidR="00C179CA" w:rsidRDefault="00C179CA" w:rsidP="00C179CA">
      <w:pPr>
        <w:pStyle w:val="Zkladntextodsazen2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Miroslava Knotková, ředitelka Energetické agentury ZK, tel. </w:t>
      </w:r>
      <w:r w:rsidR="00F7651B">
        <w:rPr>
          <w:rFonts w:ascii="Arial" w:hAnsi="Arial"/>
          <w:sz w:val="22"/>
        </w:rPr>
        <w:t>XXXXXX</w:t>
      </w:r>
      <w:r>
        <w:rPr>
          <w:rFonts w:ascii="Arial" w:hAnsi="Arial"/>
          <w:sz w:val="22"/>
        </w:rPr>
        <w:t xml:space="preserve">, </w:t>
      </w:r>
    </w:p>
    <w:p w14:paraId="5F95745B" w14:textId="17AE94CF" w:rsidR="00C179CA" w:rsidRDefault="00C179CA" w:rsidP="00C179CA">
      <w:pPr>
        <w:pStyle w:val="Zkladntextodsazen2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e-mail: </w:t>
      </w:r>
      <w:r w:rsidR="00F7651B">
        <w:rPr>
          <w:rFonts w:ascii="Arial" w:hAnsi="Arial"/>
          <w:sz w:val="22"/>
        </w:rPr>
        <w:t>XXXXXX</w:t>
      </w:r>
    </w:p>
    <w:p w14:paraId="039DBF79" w14:textId="77777777" w:rsidR="00D5362F" w:rsidRDefault="00D5362F">
      <w:pPr>
        <w:jc w:val="both"/>
        <w:rPr>
          <w:rFonts w:ascii="Arial" w:hAnsi="Arial"/>
          <w:sz w:val="22"/>
        </w:rPr>
      </w:pPr>
    </w:p>
    <w:p w14:paraId="728345D6" w14:textId="77777777" w:rsidR="00193F74" w:rsidRPr="001A1628" w:rsidRDefault="00193F74">
      <w:pPr>
        <w:jc w:val="both"/>
        <w:rPr>
          <w:rFonts w:ascii="Arial" w:hAnsi="Arial"/>
          <w:sz w:val="22"/>
        </w:rPr>
      </w:pPr>
    </w:p>
    <w:p w14:paraId="563472D9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Doba trvání Smlouvy</w:t>
      </w:r>
    </w:p>
    <w:p w14:paraId="3526E2D2" w14:textId="77777777" w:rsidR="00D5362F" w:rsidRPr="001A1628" w:rsidRDefault="00D5362F">
      <w:pPr>
        <w:pStyle w:val="Zkladntextodsazen2"/>
        <w:rPr>
          <w:rFonts w:ascii="Arial" w:hAnsi="Arial"/>
          <w:sz w:val="22"/>
        </w:rPr>
      </w:pPr>
    </w:p>
    <w:p w14:paraId="2FD87306" w14:textId="3BBA9D20" w:rsidR="00D5362F" w:rsidRPr="00C179CA" w:rsidRDefault="00D5362F" w:rsidP="00C179CA">
      <w:pPr>
        <w:pStyle w:val="Zkladntextodsazen2"/>
        <w:numPr>
          <w:ilvl w:val="0"/>
          <w:numId w:val="32"/>
        </w:numPr>
        <w:ind w:left="426" w:hanging="426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Tato Smlouva se sjednává na dobu určitou</w:t>
      </w:r>
      <w:r w:rsidR="00C179CA">
        <w:rPr>
          <w:rFonts w:ascii="Arial" w:hAnsi="Arial"/>
          <w:sz w:val="22"/>
        </w:rPr>
        <w:t xml:space="preserve"> do 31.12.20</w:t>
      </w:r>
      <w:r w:rsidR="00BD0F8A" w:rsidRPr="008E58B8">
        <w:rPr>
          <w:rFonts w:ascii="Arial" w:hAnsi="Arial"/>
          <w:sz w:val="22"/>
        </w:rPr>
        <w:t>28</w:t>
      </w:r>
      <w:r w:rsidRPr="001A1628">
        <w:rPr>
          <w:rFonts w:ascii="Arial" w:hAnsi="Arial"/>
          <w:sz w:val="22"/>
        </w:rPr>
        <w:t>. Smlouva může být ukončena</w:t>
      </w:r>
      <w:r w:rsidR="00C179CA">
        <w:rPr>
          <w:rFonts w:ascii="Arial" w:hAnsi="Arial"/>
          <w:sz w:val="22"/>
        </w:rPr>
        <w:t xml:space="preserve"> </w:t>
      </w:r>
      <w:r w:rsidRPr="00C179CA">
        <w:rPr>
          <w:rFonts w:ascii="Arial" w:hAnsi="Arial"/>
          <w:sz w:val="22"/>
        </w:rPr>
        <w:t>písemnou dohodou obou smluvních stran</w:t>
      </w:r>
      <w:r w:rsidR="00C179CA">
        <w:rPr>
          <w:rFonts w:ascii="Arial" w:hAnsi="Arial"/>
          <w:sz w:val="22"/>
        </w:rPr>
        <w:t>.</w:t>
      </w:r>
    </w:p>
    <w:p w14:paraId="1DC173C4" w14:textId="77777777" w:rsidR="00D5362F" w:rsidRPr="001A1628" w:rsidRDefault="00D5362F" w:rsidP="00D5362F">
      <w:pPr>
        <w:pStyle w:val="Zkladntextodsazen2"/>
        <w:numPr>
          <w:ilvl w:val="0"/>
          <w:numId w:val="32"/>
        </w:numPr>
        <w:ind w:left="426" w:hanging="426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Při změně Obchodních podmínek dle čl. III této Smlouvy pozbývá tato Smlouva platnosti dnem ukončení platnosti původních Obchodních podmínek, a to v případě, že Zájemce ve stanovené lhůtě odmítl akceptovat nové Obchodní podmínky, nebo se ve stanovené lhůtě nevyjádřil k návrhu nových Obchodních podmínek. </w:t>
      </w:r>
    </w:p>
    <w:p w14:paraId="3480F2E6" w14:textId="77777777" w:rsidR="00D5362F" w:rsidRDefault="00D5362F" w:rsidP="00D5362F">
      <w:pPr>
        <w:pStyle w:val="Zkladntextodsazen2"/>
        <w:rPr>
          <w:rFonts w:ascii="Arial" w:hAnsi="Arial"/>
          <w:sz w:val="22"/>
        </w:rPr>
      </w:pPr>
    </w:p>
    <w:p w14:paraId="72F05F99" w14:textId="77777777" w:rsidR="00193F74" w:rsidRPr="001A1628" w:rsidRDefault="00193F74" w:rsidP="00D5362F">
      <w:pPr>
        <w:pStyle w:val="Zkladntextodsazen2"/>
        <w:rPr>
          <w:rFonts w:ascii="Arial" w:hAnsi="Arial"/>
          <w:sz w:val="22"/>
        </w:rPr>
      </w:pPr>
    </w:p>
    <w:p w14:paraId="51F34296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Zvláštní ujednání</w:t>
      </w:r>
    </w:p>
    <w:p w14:paraId="7C4E56F2" w14:textId="77777777" w:rsidR="00D5362F" w:rsidRPr="001A1628" w:rsidRDefault="00D5362F">
      <w:pPr>
        <w:rPr>
          <w:rFonts w:ascii="Arial" w:hAnsi="Arial"/>
          <w:sz w:val="22"/>
        </w:rPr>
      </w:pPr>
    </w:p>
    <w:p w14:paraId="646A75AD" w14:textId="77777777" w:rsidR="00D5362F" w:rsidRPr="001A1628" w:rsidRDefault="00D5362F">
      <w:pPr>
        <w:numPr>
          <w:ilvl w:val="0"/>
          <w:numId w:val="29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Smluvní strany si sjednaly možnost uzavřít mezi sebou dohodu, která bude upravovat individuální postupy a činnosti při plnění předmětu této Smlouvy odlišné od Obchodních podmínek. </w:t>
      </w:r>
    </w:p>
    <w:p w14:paraId="6331601D" w14:textId="77777777" w:rsidR="00D5362F" w:rsidRPr="001A1628" w:rsidRDefault="00D5362F">
      <w:pPr>
        <w:numPr>
          <w:ilvl w:val="0"/>
          <w:numId w:val="29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Tato dohoda musí být uzavřena písemně ve formě číslovaných dodatků k této Smlouvě.</w:t>
      </w:r>
    </w:p>
    <w:p w14:paraId="736D9E6A" w14:textId="77777777" w:rsidR="00D5362F" w:rsidRDefault="00D5362F">
      <w:pPr>
        <w:rPr>
          <w:rFonts w:ascii="Arial" w:hAnsi="Arial"/>
          <w:sz w:val="22"/>
        </w:rPr>
      </w:pPr>
    </w:p>
    <w:p w14:paraId="60BCB25A" w14:textId="77777777" w:rsidR="00193F74" w:rsidRPr="001A1628" w:rsidRDefault="00193F74">
      <w:pPr>
        <w:rPr>
          <w:rFonts w:ascii="Arial" w:hAnsi="Arial"/>
          <w:sz w:val="22"/>
        </w:rPr>
      </w:pPr>
    </w:p>
    <w:p w14:paraId="4F634437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Závěrečná ustanovení</w:t>
      </w:r>
    </w:p>
    <w:p w14:paraId="2E3CC7A0" w14:textId="77777777" w:rsidR="00D5362F" w:rsidRPr="001A1628" w:rsidRDefault="00D5362F">
      <w:pPr>
        <w:pStyle w:val="Zkladntext"/>
        <w:jc w:val="both"/>
        <w:rPr>
          <w:rFonts w:ascii="Arial" w:hAnsi="Arial"/>
          <w:sz w:val="22"/>
        </w:rPr>
      </w:pPr>
    </w:p>
    <w:p w14:paraId="6CC31033" w14:textId="77777777" w:rsidR="00C179CA" w:rsidRPr="004F74B1" w:rsidRDefault="00C179CA" w:rsidP="00C179CA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Vztahy mezi smluvními stranami, které nejsou touto Smlouvou upraveny, se řídí </w:t>
      </w:r>
      <w:r>
        <w:rPr>
          <w:rFonts w:ascii="Arial" w:hAnsi="Arial"/>
          <w:sz w:val="22"/>
        </w:rPr>
        <w:t>občanským</w:t>
      </w:r>
      <w:r w:rsidRPr="004F74B1">
        <w:rPr>
          <w:rFonts w:ascii="Arial" w:hAnsi="Arial"/>
          <w:sz w:val="22"/>
        </w:rPr>
        <w:t xml:space="preserve"> zákoníkem a dalšími obecně závaznými právními přepisy.</w:t>
      </w:r>
    </w:p>
    <w:p w14:paraId="125174E2" w14:textId="77777777" w:rsidR="00C179CA" w:rsidRPr="004F74B1" w:rsidRDefault="00C179CA" w:rsidP="00C179CA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Smluvní strany se dohodly, že veškeré spory vzniklé z této Smlouvy nebo z Burzovních obchodů, uzavřených na základě této Smlouvy, bude projednávat a rozhodovat Rozhodčí soud při Českomoravské komoditní burze Kladno podle svého řádu.</w:t>
      </w:r>
    </w:p>
    <w:p w14:paraId="59FDBB6C" w14:textId="77777777" w:rsidR="00C179CA" w:rsidRDefault="00C179CA" w:rsidP="00C179CA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B60BBF">
        <w:rPr>
          <w:rFonts w:ascii="Arial" w:hAnsi="Arial"/>
          <w:sz w:val="22"/>
        </w:rPr>
        <w:t xml:space="preserve">Tato smlouva se vyhotovuje ve </w:t>
      </w:r>
      <w:r>
        <w:rPr>
          <w:rFonts w:ascii="Arial" w:hAnsi="Arial"/>
          <w:sz w:val="22"/>
        </w:rPr>
        <w:t>třech</w:t>
      </w:r>
      <w:r w:rsidRPr="00B60BBF">
        <w:rPr>
          <w:rFonts w:ascii="Arial" w:hAnsi="Arial"/>
          <w:sz w:val="22"/>
        </w:rPr>
        <w:t xml:space="preserve"> stejnopisech, z nichž jeden obdrží </w:t>
      </w:r>
      <w:r>
        <w:rPr>
          <w:rFonts w:ascii="Arial" w:hAnsi="Arial"/>
          <w:sz w:val="22"/>
        </w:rPr>
        <w:t>Zprostředkovatel</w:t>
      </w:r>
      <w:r w:rsidRPr="00B60BBF">
        <w:rPr>
          <w:rFonts w:ascii="Arial" w:hAnsi="Arial"/>
          <w:sz w:val="22"/>
        </w:rPr>
        <w:t xml:space="preserve"> a </w:t>
      </w:r>
      <w:r>
        <w:rPr>
          <w:rFonts w:ascii="Arial" w:hAnsi="Arial"/>
          <w:sz w:val="22"/>
        </w:rPr>
        <w:t>dva</w:t>
      </w:r>
      <w:r w:rsidRPr="00B60BB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Zájemce</w:t>
      </w:r>
      <w:r w:rsidRPr="00B60BBF">
        <w:rPr>
          <w:rFonts w:ascii="Arial" w:hAnsi="Arial"/>
          <w:sz w:val="22"/>
        </w:rPr>
        <w:t xml:space="preserve">. </w:t>
      </w:r>
    </w:p>
    <w:p w14:paraId="760BF659" w14:textId="77777777" w:rsidR="00C179CA" w:rsidRDefault="00C179CA" w:rsidP="00C179CA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386D9B">
        <w:rPr>
          <w:rFonts w:ascii="Arial" w:hAnsi="Arial"/>
          <w:sz w:val="22"/>
        </w:rPr>
        <w:t>Smluvní strany souhlasí se zveřejněním této smlo</w:t>
      </w:r>
      <w:r>
        <w:rPr>
          <w:rFonts w:ascii="Arial" w:hAnsi="Arial"/>
          <w:sz w:val="22"/>
        </w:rPr>
        <w:t>uvy v registru smluv včetně jejích příloh</w:t>
      </w:r>
      <w:r w:rsidRPr="00386D9B">
        <w:rPr>
          <w:rFonts w:ascii="Arial" w:hAnsi="Arial"/>
          <w:sz w:val="22"/>
        </w:rPr>
        <w:t>, zejména pak prohlašují, že žádná část smlouvy</w:t>
      </w:r>
      <w:r>
        <w:rPr>
          <w:rFonts w:ascii="Arial" w:hAnsi="Arial"/>
          <w:sz w:val="22"/>
        </w:rPr>
        <w:t xml:space="preserve"> </w:t>
      </w:r>
      <w:r w:rsidRPr="00386D9B">
        <w:rPr>
          <w:rFonts w:ascii="Arial" w:hAnsi="Arial"/>
          <w:sz w:val="22"/>
        </w:rPr>
        <w:t>ani její přílohy, nenaplňují znaky obchodního tajemství ve smyslu § 504 zákona č. 89/2012 Sb</w:t>
      </w:r>
      <w:r>
        <w:rPr>
          <w:rFonts w:ascii="Arial" w:hAnsi="Arial"/>
          <w:sz w:val="22"/>
        </w:rPr>
        <w:t>.</w:t>
      </w:r>
    </w:p>
    <w:p w14:paraId="43F6A58C" w14:textId="28DE0754" w:rsidR="00C179CA" w:rsidRPr="00386D9B" w:rsidRDefault="00C179CA" w:rsidP="00C179CA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386D9B">
        <w:rPr>
          <w:rFonts w:ascii="Arial" w:hAnsi="Arial"/>
          <w:sz w:val="22"/>
        </w:rPr>
        <w:t>Smluvní strany se dohodly, že zveřejnění této smlouvy prostřednictvím registru smluv dle</w:t>
      </w:r>
      <w:r w:rsidR="00136A13">
        <w:rPr>
          <w:rFonts w:ascii="Arial" w:hAnsi="Arial"/>
          <w:sz w:val="22"/>
        </w:rPr>
        <w:t> </w:t>
      </w:r>
      <w:r w:rsidRPr="00386D9B">
        <w:rPr>
          <w:rFonts w:ascii="Arial" w:hAnsi="Arial"/>
          <w:sz w:val="22"/>
        </w:rPr>
        <w:t>zákona</w:t>
      </w:r>
      <w:r>
        <w:rPr>
          <w:rFonts w:ascii="Arial" w:hAnsi="Arial"/>
          <w:sz w:val="22"/>
        </w:rPr>
        <w:t xml:space="preserve"> </w:t>
      </w:r>
      <w:r w:rsidRPr="00386D9B">
        <w:rPr>
          <w:rFonts w:ascii="Arial" w:hAnsi="Arial"/>
          <w:sz w:val="22"/>
        </w:rPr>
        <w:t>č. 340/2015 Sb., o zvláštních podmínkách účinnosti některých smluv, uveřejňování těchto smluv</w:t>
      </w:r>
      <w:r>
        <w:rPr>
          <w:rFonts w:ascii="Arial" w:hAnsi="Arial"/>
          <w:sz w:val="22"/>
        </w:rPr>
        <w:t xml:space="preserve"> </w:t>
      </w:r>
      <w:r w:rsidRPr="00386D9B">
        <w:rPr>
          <w:rFonts w:ascii="Arial" w:hAnsi="Arial"/>
          <w:sz w:val="22"/>
        </w:rPr>
        <w:t xml:space="preserve">a o registru smluv (zákon o registru smluv), provede </w:t>
      </w:r>
      <w:r>
        <w:rPr>
          <w:rFonts w:ascii="Arial" w:hAnsi="Arial"/>
          <w:sz w:val="22"/>
        </w:rPr>
        <w:t>Zájemce</w:t>
      </w:r>
      <w:r w:rsidR="000906B8">
        <w:rPr>
          <w:rFonts w:ascii="Arial" w:hAnsi="Arial"/>
          <w:sz w:val="22"/>
        </w:rPr>
        <w:t>,</w:t>
      </w:r>
      <w:r w:rsidRPr="00386D9B">
        <w:rPr>
          <w:rFonts w:ascii="Arial" w:hAnsi="Arial"/>
          <w:sz w:val="22"/>
        </w:rPr>
        <w:t xml:space="preserve"> a</w:t>
      </w:r>
      <w:r w:rsidR="00136A13">
        <w:rPr>
          <w:rFonts w:ascii="Arial" w:hAnsi="Arial"/>
          <w:sz w:val="22"/>
        </w:rPr>
        <w:t> </w:t>
      </w:r>
      <w:r w:rsidRPr="00386D9B">
        <w:rPr>
          <w:rFonts w:ascii="Arial" w:hAnsi="Arial"/>
          <w:sz w:val="22"/>
        </w:rPr>
        <w:t>to nejpozději do 30 kalendářních</w:t>
      </w:r>
      <w:r>
        <w:rPr>
          <w:rFonts w:ascii="Arial" w:hAnsi="Arial"/>
          <w:sz w:val="22"/>
        </w:rPr>
        <w:t xml:space="preserve"> </w:t>
      </w:r>
      <w:r w:rsidRPr="00386D9B">
        <w:rPr>
          <w:rFonts w:ascii="Arial" w:hAnsi="Arial"/>
          <w:sz w:val="22"/>
        </w:rPr>
        <w:t xml:space="preserve">dnů od podpisu obou smluvních stran. O uveřejnění smlouvy bude </w:t>
      </w:r>
      <w:r>
        <w:rPr>
          <w:rFonts w:ascii="Arial" w:hAnsi="Arial"/>
          <w:sz w:val="22"/>
        </w:rPr>
        <w:t>Zájemce</w:t>
      </w:r>
      <w:r w:rsidRPr="00386D9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Zprostředkovatele </w:t>
      </w:r>
      <w:r w:rsidRPr="00386D9B">
        <w:rPr>
          <w:rFonts w:ascii="Arial" w:hAnsi="Arial"/>
          <w:sz w:val="22"/>
        </w:rPr>
        <w:t>bezodkladně informovat e-mailem.</w:t>
      </w:r>
    </w:p>
    <w:p w14:paraId="6839D761" w14:textId="77777777" w:rsidR="00C179CA" w:rsidRPr="004F74B1" w:rsidRDefault="00C179CA" w:rsidP="00C179CA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B60BBF">
        <w:rPr>
          <w:rFonts w:ascii="Arial" w:hAnsi="Arial"/>
          <w:sz w:val="22"/>
        </w:rPr>
        <w:t>Smlouva nabývá platnosti dnem, kdy byla podepsána oběma stranami, a účinnosti dn</w:t>
      </w:r>
      <w:r>
        <w:rPr>
          <w:rFonts w:ascii="Arial" w:hAnsi="Arial"/>
          <w:sz w:val="22"/>
        </w:rPr>
        <w:t>em, kdy byla zveřejněna v registru smluv</w:t>
      </w:r>
      <w:r w:rsidRPr="00B60BBF">
        <w:rPr>
          <w:rFonts w:ascii="Arial" w:hAnsi="Arial"/>
          <w:sz w:val="22"/>
        </w:rPr>
        <w:t>.</w:t>
      </w:r>
    </w:p>
    <w:p w14:paraId="0E08972F" w14:textId="77777777" w:rsidR="00C179CA" w:rsidRDefault="00C179CA" w:rsidP="00C179CA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Smlouva může být změněna či doplněna pouze písemným dodatkem podepsaným oběma účastníky.</w:t>
      </w:r>
    </w:p>
    <w:p w14:paraId="7A9C8B9C" w14:textId="1CDB7572" w:rsidR="00C179CA" w:rsidRPr="004F74B1" w:rsidRDefault="00C179CA" w:rsidP="00C179CA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Schváleno Radou Zlínského kraje dne </w:t>
      </w:r>
      <w:r w:rsidR="006B3EAE">
        <w:rPr>
          <w:rFonts w:ascii="Arial" w:hAnsi="Arial"/>
          <w:sz w:val="22"/>
        </w:rPr>
        <w:t>9.6.2025</w:t>
      </w:r>
      <w:r>
        <w:rPr>
          <w:rFonts w:ascii="Arial" w:hAnsi="Arial"/>
          <w:sz w:val="22"/>
        </w:rPr>
        <w:t xml:space="preserve"> usnesením č.</w:t>
      </w:r>
      <w:r w:rsidR="002E6EA3">
        <w:rPr>
          <w:rFonts w:ascii="Arial" w:hAnsi="Arial"/>
          <w:sz w:val="22"/>
        </w:rPr>
        <w:t xml:space="preserve"> </w:t>
      </w:r>
      <w:r w:rsidR="002E6EA3" w:rsidRPr="002E6EA3">
        <w:rPr>
          <w:rFonts w:ascii="Arial" w:hAnsi="Arial"/>
          <w:sz w:val="22"/>
        </w:rPr>
        <w:t>0566/</w:t>
      </w:r>
      <w:proofErr w:type="spellStart"/>
      <w:r w:rsidR="002E6EA3" w:rsidRPr="002E6EA3">
        <w:rPr>
          <w:rFonts w:ascii="Arial" w:hAnsi="Arial"/>
          <w:sz w:val="22"/>
        </w:rPr>
        <w:t>R15</w:t>
      </w:r>
      <w:proofErr w:type="spellEnd"/>
      <w:r w:rsidR="002E6EA3" w:rsidRPr="002E6EA3">
        <w:rPr>
          <w:rFonts w:ascii="Arial" w:hAnsi="Arial"/>
          <w:sz w:val="22"/>
        </w:rPr>
        <w:t>/25</w:t>
      </w:r>
      <w:r w:rsidR="002E6EA3">
        <w:rPr>
          <w:rFonts w:ascii="Arial" w:hAnsi="Arial"/>
          <w:sz w:val="22"/>
        </w:rPr>
        <w:t>.</w:t>
      </w:r>
    </w:p>
    <w:p w14:paraId="62A4DFF3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79CA" w14:paraId="71A30BF0" w14:textId="77777777">
        <w:tc>
          <w:tcPr>
            <w:tcW w:w="4531" w:type="dxa"/>
            <w:shd w:val="clear" w:color="auto" w:fill="auto"/>
          </w:tcPr>
          <w:p w14:paraId="58F71DA3" w14:textId="77777777" w:rsidR="00C179CA" w:rsidRDefault="00C179CA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 Kladně dne</w:t>
            </w:r>
          </w:p>
        </w:tc>
        <w:tc>
          <w:tcPr>
            <w:tcW w:w="4531" w:type="dxa"/>
            <w:shd w:val="clear" w:color="auto" w:fill="auto"/>
          </w:tcPr>
          <w:p w14:paraId="1B38EB2E" w14:textId="77777777" w:rsidR="00C179CA" w:rsidRDefault="00C179CA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 Zlíně dne</w:t>
            </w:r>
          </w:p>
        </w:tc>
      </w:tr>
      <w:tr w:rsidR="00C179CA" w14:paraId="6D9F3792" w14:textId="77777777">
        <w:trPr>
          <w:trHeight w:val="1596"/>
        </w:trPr>
        <w:tc>
          <w:tcPr>
            <w:tcW w:w="4531" w:type="dxa"/>
            <w:shd w:val="clear" w:color="auto" w:fill="auto"/>
          </w:tcPr>
          <w:p w14:paraId="170DFA4A" w14:textId="77777777" w:rsidR="00C179CA" w:rsidRDefault="00C179CA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0E47A55A" w14:textId="77777777" w:rsidR="00C179CA" w:rsidRDefault="00C179C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C179CA" w14:paraId="0D9BCDF6" w14:textId="77777777">
        <w:tc>
          <w:tcPr>
            <w:tcW w:w="4531" w:type="dxa"/>
            <w:shd w:val="clear" w:color="auto" w:fill="auto"/>
          </w:tcPr>
          <w:p w14:paraId="1023DFFE" w14:textId="77777777" w:rsidR="00C179CA" w:rsidRDefault="00C179CA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Dohodce FIN-servis, a.s.</w:t>
            </w:r>
          </w:p>
        </w:tc>
        <w:tc>
          <w:tcPr>
            <w:tcW w:w="4531" w:type="dxa"/>
            <w:shd w:val="clear" w:color="auto" w:fill="auto"/>
          </w:tcPr>
          <w:p w14:paraId="4B54C1CE" w14:textId="77777777" w:rsidR="00C179CA" w:rsidRDefault="00C179CA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Zájemce</w:t>
            </w:r>
          </w:p>
        </w:tc>
      </w:tr>
    </w:tbl>
    <w:p w14:paraId="2D390CD7" w14:textId="77777777" w:rsidR="00D5362F" w:rsidRPr="001A1628" w:rsidRDefault="00D5362F">
      <w:pPr>
        <w:rPr>
          <w:rFonts w:ascii="Arial" w:hAnsi="Arial"/>
          <w:i/>
          <w:sz w:val="22"/>
        </w:rPr>
      </w:pPr>
    </w:p>
    <w:p w14:paraId="00AE6FF9" w14:textId="77777777" w:rsidR="00D5362F" w:rsidRPr="001A1628" w:rsidRDefault="00D5362F">
      <w:pPr>
        <w:rPr>
          <w:rFonts w:ascii="Arial" w:hAnsi="Arial"/>
          <w:i/>
          <w:sz w:val="22"/>
        </w:rPr>
      </w:pPr>
    </w:p>
    <w:p w14:paraId="3F0A4B18" w14:textId="77777777" w:rsidR="00D5362F" w:rsidRPr="001A1628" w:rsidRDefault="00D5362F">
      <w:pPr>
        <w:rPr>
          <w:rFonts w:ascii="Arial" w:hAnsi="Arial"/>
          <w:i/>
          <w:sz w:val="22"/>
        </w:rPr>
      </w:pPr>
    </w:p>
    <w:p w14:paraId="08EFB4EF" w14:textId="77777777" w:rsidR="00D5362F" w:rsidRPr="001A1628" w:rsidRDefault="00D5362F" w:rsidP="00D5362F">
      <w:pPr>
        <w:rPr>
          <w:rFonts w:ascii="Arial" w:hAnsi="Arial"/>
          <w:i/>
          <w:sz w:val="22"/>
        </w:rPr>
      </w:pPr>
      <w:r w:rsidRPr="001A1628">
        <w:rPr>
          <w:rFonts w:ascii="Arial" w:hAnsi="Arial"/>
          <w:i/>
          <w:sz w:val="22"/>
        </w:rPr>
        <w:t xml:space="preserve">Příloha: </w:t>
      </w:r>
    </w:p>
    <w:p w14:paraId="6EFCF243" w14:textId="77777777" w:rsidR="00D5362F" w:rsidRPr="001A1628" w:rsidRDefault="00D5362F" w:rsidP="004D0E5F">
      <w:pPr>
        <w:ind w:left="700"/>
        <w:jc w:val="both"/>
        <w:rPr>
          <w:rFonts w:ascii="Arial" w:hAnsi="Arial"/>
          <w:i/>
          <w:sz w:val="22"/>
        </w:rPr>
      </w:pPr>
      <w:r w:rsidRPr="001A1628">
        <w:rPr>
          <w:rFonts w:ascii="Arial" w:hAnsi="Arial"/>
          <w:i/>
          <w:sz w:val="22"/>
        </w:rPr>
        <w:t>Příloha č. 1 - Plná moc k zastupování při uzavírání Burzovních obchodů s Elektřinou Příloha č. 2 - Plná moc k zastupování při uzavírání Burzovních obchodů s Plynem</w:t>
      </w:r>
    </w:p>
    <w:p w14:paraId="78E6F271" w14:textId="77777777" w:rsidR="004D0E5F" w:rsidRDefault="00D5362F" w:rsidP="004D0E5F">
      <w:pPr>
        <w:ind w:firstLine="700"/>
        <w:rPr>
          <w:rFonts w:ascii="Arial" w:hAnsi="Arial"/>
          <w:i/>
          <w:sz w:val="22"/>
        </w:rPr>
      </w:pPr>
      <w:r w:rsidRPr="001A1628">
        <w:rPr>
          <w:rFonts w:ascii="Arial" w:hAnsi="Arial"/>
          <w:i/>
          <w:sz w:val="22"/>
        </w:rPr>
        <w:t>Příloha č. 3 - Obchodní podmínk</w:t>
      </w:r>
      <w:r>
        <w:rPr>
          <w:rFonts w:ascii="Arial" w:hAnsi="Arial"/>
          <w:i/>
          <w:sz w:val="22"/>
        </w:rPr>
        <w:t>y</w:t>
      </w:r>
    </w:p>
    <w:p w14:paraId="55C7097D" w14:textId="77777777" w:rsidR="00D1360D" w:rsidRDefault="002560CC" w:rsidP="002560CC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br w:type="page"/>
      </w:r>
    </w:p>
    <w:p w14:paraId="12E88FC5" w14:textId="5C705197" w:rsidR="00D1360D" w:rsidRDefault="00D1360D" w:rsidP="002560C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Příloha č. 3</w:t>
      </w:r>
    </w:p>
    <w:p w14:paraId="4EEFCDDD" w14:textId="02AF1C97" w:rsidR="002560CC" w:rsidRPr="00C16E39" w:rsidRDefault="002560CC" w:rsidP="002560CC">
      <w:pPr>
        <w:jc w:val="center"/>
        <w:rPr>
          <w:rFonts w:ascii="Arial" w:hAnsi="Arial"/>
          <w:b/>
          <w:sz w:val="28"/>
        </w:rPr>
      </w:pPr>
      <w:r w:rsidRPr="00C16E39">
        <w:rPr>
          <w:rFonts w:ascii="Arial" w:hAnsi="Arial"/>
          <w:b/>
          <w:sz w:val="28"/>
        </w:rPr>
        <w:t xml:space="preserve">Obchodní podmínky dohodce </w:t>
      </w:r>
    </w:p>
    <w:p w14:paraId="60B97804" w14:textId="77777777" w:rsidR="002560CC" w:rsidRPr="00C16E39" w:rsidRDefault="002560CC" w:rsidP="002560CC">
      <w:pPr>
        <w:jc w:val="center"/>
        <w:rPr>
          <w:rFonts w:ascii="Arial" w:hAnsi="Arial"/>
          <w:b/>
          <w:sz w:val="28"/>
        </w:rPr>
      </w:pPr>
      <w:r w:rsidRPr="00C16E39">
        <w:rPr>
          <w:rFonts w:ascii="Arial" w:hAnsi="Arial"/>
          <w:b/>
          <w:sz w:val="28"/>
        </w:rPr>
        <w:t>pro obchodování Plynu</w:t>
      </w:r>
      <w:r>
        <w:rPr>
          <w:rFonts w:ascii="Arial" w:hAnsi="Arial"/>
          <w:b/>
          <w:sz w:val="28"/>
        </w:rPr>
        <w:t xml:space="preserve"> a Elektřiny </w:t>
      </w:r>
      <w:r w:rsidRPr="00C16E39">
        <w:rPr>
          <w:rFonts w:ascii="Arial" w:hAnsi="Arial"/>
          <w:b/>
          <w:sz w:val="28"/>
        </w:rPr>
        <w:t>na ČMKB (dále „Obchodní podmínky“)</w:t>
      </w:r>
    </w:p>
    <w:p w14:paraId="463E1E66" w14:textId="77777777" w:rsidR="002560CC" w:rsidRPr="00C16E39" w:rsidRDefault="002560CC" w:rsidP="002560CC">
      <w:pPr>
        <w:rPr>
          <w:rFonts w:ascii="Arial" w:hAnsi="Arial"/>
          <w:sz w:val="22"/>
        </w:rPr>
      </w:pPr>
    </w:p>
    <w:p w14:paraId="58210CF0" w14:textId="77777777" w:rsidR="002560CC" w:rsidRPr="00C16E39" w:rsidRDefault="002560CC" w:rsidP="002560CC">
      <w:pPr>
        <w:keepNext/>
        <w:numPr>
          <w:ilvl w:val="0"/>
          <w:numId w:val="36"/>
        </w:numPr>
        <w:outlineLvl w:val="0"/>
        <w:rPr>
          <w:rFonts w:ascii="Arial" w:hAnsi="Arial"/>
          <w:b/>
          <w:sz w:val="24"/>
          <w:u w:val="single"/>
        </w:rPr>
      </w:pPr>
      <w:r w:rsidRPr="00C16E39">
        <w:rPr>
          <w:rFonts w:ascii="Arial" w:hAnsi="Arial"/>
          <w:b/>
          <w:sz w:val="24"/>
          <w:u w:val="single"/>
        </w:rPr>
        <w:t>Úvod</w:t>
      </w:r>
    </w:p>
    <w:p w14:paraId="06FA43E2" w14:textId="77777777" w:rsidR="002560CC" w:rsidRPr="00C16E39" w:rsidRDefault="002560CC" w:rsidP="002560CC">
      <w:pPr>
        <w:rPr>
          <w:rFonts w:ascii="Arial" w:hAnsi="Arial"/>
          <w:sz w:val="22"/>
        </w:rPr>
      </w:pPr>
    </w:p>
    <w:p w14:paraId="4A0AEFC5" w14:textId="77777777" w:rsidR="002560CC" w:rsidRPr="00C16E39" w:rsidRDefault="002560CC" w:rsidP="002560CC">
      <w:pPr>
        <w:numPr>
          <w:ilvl w:val="0"/>
          <w:numId w:val="34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 xml:space="preserve">Tyto Obchodní podmínky upravují činnosti a postupy Zprostředkovatele, jako dohodce ČMKB, a činnosti a postupy Zájemce, jako osoby oprávněné k Burzovním obchodům, při uzavírání Burzovních obchodů. </w:t>
      </w:r>
    </w:p>
    <w:p w14:paraId="209D3B06" w14:textId="77777777" w:rsidR="002560CC" w:rsidRDefault="002560CC" w:rsidP="002560CC">
      <w:pPr>
        <w:numPr>
          <w:ilvl w:val="0"/>
          <w:numId w:val="34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>Právní vztahy mezi Zprostředkovatelem a Zájemcem se řídí uzavřenou Smlouvou a těmito Obchodními podmínkami.</w:t>
      </w:r>
    </w:p>
    <w:p w14:paraId="6506B393" w14:textId="1645785C" w:rsidR="008E248E" w:rsidRPr="00C16E39" w:rsidRDefault="008E248E" w:rsidP="002560CC">
      <w:pPr>
        <w:numPr>
          <w:ilvl w:val="0"/>
          <w:numId w:val="34"/>
        </w:numPr>
        <w:jc w:val="both"/>
        <w:rPr>
          <w:rFonts w:ascii="Arial" w:hAnsi="Arial"/>
          <w:sz w:val="22"/>
        </w:rPr>
      </w:pPr>
      <w:r w:rsidRPr="008E248E">
        <w:rPr>
          <w:rFonts w:ascii="Arial" w:hAnsi="Arial"/>
          <w:sz w:val="22"/>
        </w:rPr>
        <w:t xml:space="preserve">Komodity dle této </w:t>
      </w:r>
      <w:r>
        <w:rPr>
          <w:rFonts w:ascii="Arial" w:hAnsi="Arial"/>
          <w:sz w:val="22"/>
        </w:rPr>
        <w:t>S</w:t>
      </w:r>
      <w:r w:rsidRPr="008E248E">
        <w:rPr>
          <w:rFonts w:ascii="Arial" w:hAnsi="Arial"/>
          <w:sz w:val="22"/>
        </w:rPr>
        <w:t>mlouvy se nakupují pro účely Zlínského kraje a jeho 122 zřizovaných a zakládaných organizací</w:t>
      </w:r>
      <w:r w:rsidR="008D4711">
        <w:rPr>
          <w:rFonts w:ascii="Arial" w:hAnsi="Arial"/>
          <w:sz w:val="22"/>
        </w:rPr>
        <w:t>.</w:t>
      </w:r>
    </w:p>
    <w:p w14:paraId="4AEE2295" w14:textId="77777777" w:rsidR="002560CC" w:rsidRPr="00C16E39" w:rsidRDefault="002560CC" w:rsidP="002560CC">
      <w:pPr>
        <w:jc w:val="both"/>
        <w:rPr>
          <w:rFonts w:ascii="Arial" w:hAnsi="Arial"/>
          <w:sz w:val="22"/>
        </w:rPr>
      </w:pPr>
    </w:p>
    <w:p w14:paraId="2CB179F5" w14:textId="77777777" w:rsidR="002560CC" w:rsidRPr="00C16E39" w:rsidRDefault="002560CC" w:rsidP="002560CC">
      <w:pPr>
        <w:keepNext/>
        <w:numPr>
          <w:ilvl w:val="0"/>
          <w:numId w:val="36"/>
        </w:numPr>
        <w:outlineLvl w:val="0"/>
        <w:rPr>
          <w:rFonts w:ascii="Arial" w:hAnsi="Arial"/>
          <w:b/>
          <w:sz w:val="24"/>
          <w:u w:val="single"/>
        </w:rPr>
      </w:pPr>
      <w:r w:rsidRPr="00C16E39">
        <w:rPr>
          <w:rFonts w:ascii="Arial" w:hAnsi="Arial"/>
          <w:b/>
          <w:sz w:val="24"/>
          <w:u w:val="single"/>
        </w:rPr>
        <w:t>Evidence Zájemce v Evidenci účastníků</w:t>
      </w:r>
    </w:p>
    <w:p w14:paraId="2FA07EF3" w14:textId="77777777" w:rsidR="002560CC" w:rsidRPr="00C16E39" w:rsidRDefault="002560CC" w:rsidP="002560CC">
      <w:pPr>
        <w:rPr>
          <w:rFonts w:ascii="Arial" w:hAnsi="Arial"/>
          <w:sz w:val="22"/>
        </w:rPr>
      </w:pPr>
    </w:p>
    <w:p w14:paraId="3B330D0A" w14:textId="77777777" w:rsidR="002560CC" w:rsidRPr="00C16E39" w:rsidRDefault="002560CC" w:rsidP="002560CC">
      <w:pPr>
        <w:numPr>
          <w:ilvl w:val="0"/>
          <w:numId w:val="35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 xml:space="preserve">Povinnosti Zájemce při jeho evidenci jako osoby oprávněné k Burzovním obchodům upravují Pravidla evidence účastníků obchodování (dále „Pravidla evidence“). </w:t>
      </w:r>
    </w:p>
    <w:p w14:paraId="30880D87" w14:textId="77777777" w:rsidR="002560CC" w:rsidRPr="00C16E39" w:rsidRDefault="002560CC" w:rsidP="002560CC">
      <w:pPr>
        <w:numPr>
          <w:ilvl w:val="0"/>
          <w:numId w:val="35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 xml:space="preserve">Dohodce předkládá v souladu s Pravidly evidence v Registračním centru ČMKB dokumenty požadované pro zařazení Zájemce do Evidence účastníků jako oprávněného subjektu obchodování. </w:t>
      </w:r>
    </w:p>
    <w:p w14:paraId="6E7BC629" w14:textId="77777777" w:rsidR="002560CC" w:rsidRPr="00C16E39" w:rsidRDefault="002560CC" w:rsidP="002560CC">
      <w:pPr>
        <w:numPr>
          <w:ilvl w:val="0"/>
          <w:numId w:val="35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>Zájemce je povinen doručit Dohodci veškeré dokumenty požadované Pravidly evidence. Zájemce ručí za úplnost a pravdivost doručených dokumentů.</w:t>
      </w:r>
    </w:p>
    <w:p w14:paraId="1D6E1619" w14:textId="77777777" w:rsidR="002560CC" w:rsidRPr="00C16E39" w:rsidRDefault="002560CC" w:rsidP="002560CC">
      <w:pPr>
        <w:numPr>
          <w:ilvl w:val="0"/>
          <w:numId w:val="35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>Dohodce je oprávněn provést kontrolu předložených dokumentů a v případě zjištění nedostatků je oprávněn odmítnout převzetí dokumentů, resp. požadovat po Zájemci doplnění dokumentů tak, aby splňovaly požadavky uvedené v Pravidlech evidence.</w:t>
      </w:r>
    </w:p>
    <w:p w14:paraId="235272A8" w14:textId="06920516" w:rsidR="002560CC" w:rsidRPr="00C16E39" w:rsidRDefault="002560CC" w:rsidP="002560CC">
      <w:pPr>
        <w:numPr>
          <w:ilvl w:val="0"/>
          <w:numId w:val="35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>Dohodce je povinen předložit do Registračního centra ČMKB kompletní dokumenty, které mu Zájemce předal a které splňují požadavky uvedené v Pravidlech evidence, a</w:t>
      </w:r>
      <w:r w:rsidR="00136A13">
        <w:rPr>
          <w:rFonts w:ascii="Arial" w:hAnsi="Arial"/>
          <w:sz w:val="22"/>
        </w:rPr>
        <w:t> </w:t>
      </w:r>
      <w:r w:rsidRPr="00C16E39">
        <w:rPr>
          <w:rFonts w:ascii="Arial" w:hAnsi="Arial"/>
          <w:sz w:val="22"/>
        </w:rPr>
        <w:t>to</w:t>
      </w:r>
      <w:r w:rsidR="00136A13">
        <w:rPr>
          <w:rFonts w:ascii="Arial" w:hAnsi="Arial"/>
          <w:sz w:val="22"/>
        </w:rPr>
        <w:t> </w:t>
      </w:r>
      <w:r w:rsidRPr="00C16E39">
        <w:rPr>
          <w:rFonts w:ascii="Arial" w:hAnsi="Arial"/>
          <w:sz w:val="22"/>
        </w:rPr>
        <w:t>v termínu nejpozději do 2 pracovních dnů po jejich převzetí.</w:t>
      </w:r>
    </w:p>
    <w:p w14:paraId="2D056C00" w14:textId="77777777" w:rsidR="002560CC" w:rsidRPr="00C16E39" w:rsidRDefault="002560CC" w:rsidP="002560CC">
      <w:pPr>
        <w:numPr>
          <w:ilvl w:val="0"/>
          <w:numId w:val="35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 xml:space="preserve">Pokud si Registrační centrum </w:t>
      </w:r>
      <w:r>
        <w:rPr>
          <w:rFonts w:ascii="Arial" w:hAnsi="Arial"/>
          <w:sz w:val="22"/>
        </w:rPr>
        <w:t>ČMKB</w:t>
      </w:r>
      <w:r w:rsidRPr="00C16E39">
        <w:rPr>
          <w:rFonts w:ascii="Arial" w:hAnsi="Arial"/>
          <w:sz w:val="22"/>
        </w:rPr>
        <w:t xml:space="preserve"> vyžádá v souladu s Pravidly evidence další dokumenty, je Dohodce povinen o této skutečnosti neprodleně informovat Zájemce. </w:t>
      </w:r>
    </w:p>
    <w:p w14:paraId="440D1517" w14:textId="77777777" w:rsidR="002560CC" w:rsidRPr="00C16E39" w:rsidRDefault="002560CC" w:rsidP="002560CC">
      <w:pPr>
        <w:numPr>
          <w:ilvl w:val="0"/>
          <w:numId w:val="35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 xml:space="preserve">Dohodce je po vzájemné dohodě se Zájemcem oprávněn uhradit za Zájemce poplatek za podání žádosti Zájemce o zařazení do Evidence účastníků a poplatek za udělení vstupenky na burzovní shromáždění dle Poplatkového řádu </w:t>
      </w:r>
      <w:r>
        <w:rPr>
          <w:rFonts w:ascii="Arial" w:hAnsi="Arial"/>
          <w:sz w:val="22"/>
        </w:rPr>
        <w:t>ČMKB</w:t>
      </w:r>
      <w:r w:rsidRPr="00C16E39">
        <w:rPr>
          <w:rFonts w:ascii="Arial" w:hAnsi="Arial"/>
          <w:sz w:val="22"/>
        </w:rPr>
        <w:t>. Dohodcem uhrazené poplatky za Zájemce budou Zájemci následně přeúčtovány a Zájemce je povinen tyto poplatky Dohodci uhradit.</w:t>
      </w:r>
    </w:p>
    <w:p w14:paraId="44EEEC12" w14:textId="77777777" w:rsidR="002560CC" w:rsidRPr="00C16E39" w:rsidRDefault="002560CC" w:rsidP="002560CC">
      <w:pPr>
        <w:numPr>
          <w:ilvl w:val="0"/>
          <w:numId w:val="35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 xml:space="preserve">Dohodce neručí za kladné vyhodnocení předkládaných dokumentů Registračním centrem Českomoravské komoditní burzy Kladno a za zařazení Zájemce do Evidence účastníků. </w:t>
      </w:r>
    </w:p>
    <w:p w14:paraId="1CE34AC7" w14:textId="77777777" w:rsidR="002560CC" w:rsidRPr="00C16E39" w:rsidRDefault="002560CC" w:rsidP="002560CC">
      <w:pPr>
        <w:numPr>
          <w:ilvl w:val="0"/>
          <w:numId w:val="35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 xml:space="preserve">Dohodce je povinen neprodleně informovat Zájemce o výsledku vyhodnocení předkládaných dokumentů Registračním centrem </w:t>
      </w:r>
      <w:r>
        <w:rPr>
          <w:rFonts w:ascii="Arial" w:hAnsi="Arial"/>
          <w:sz w:val="22"/>
        </w:rPr>
        <w:t>ČMKB</w:t>
      </w:r>
      <w:r w:rsidRPr="00C16E39">
        <w:rPr>
          <w:rFonts w:ascii="Arial" w:hAnsi="Arial"/>
          <w:sz w:val="22"/>
        </w:rPr>
        <w:t xml:space="preserve"> a o jeho zařazení do Evidence účastníků. Oficiální informaci o výsledku procesu evidence v Registračním centru </w:t>
      </w:r>
      <w:r>
        <w:rPr>
          <w:rFonts w:ascii="Arial" w:hAnsi="Arial"/>
          <w:sz w:val="22"/>
        </w:rPr>
        <w:t>ČMKB</w:t>
      </w:r>
      <w:r w:rsidRPr="00C16E39">
        <w:rPr>
          <w:rFonts w:ascii="Arial" w:hAnsi="Arial"/>
          <w:sz w:val="22"/>
        </w:rPr>
        <w:t xml:space="preserve"> zasílá zájemci </w:t>
      </w:r>
      <w:r>
        <w:rPr>
          <w:rFonts w:ascii="Arial" w:hAnsi="Arial"/>
          <w:sz w:val="22"/>
        </w:rPr>
        <w:t>ČMKB</w:t>
      </w:r>
      <w:r w:rsidRPr="00C16E39">
        <w:rPr>
          <w:rFonts w:ascii="Arial" w:hAnsi="Arial"/>
          <w:sz w:val="22"/>
        </w:rPr>
        <w:t>.</w:t>
      </w:r>
    </w:p>
    <w:p w14:paraId="56B87EC5" w14:textId="77777777" w:rsidR="002560CC" w:rsidRPr="00C16E39" w:rsidRDefault="002560CC" w:rsidP="002560CC">
      <w:pPr>
        <w:numPr>
          <w:ilvl w:val="0"/>
          <w:numId w:val="35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 xml:space="preserve">Zájemce je povinen v souladu s Pravidly evidence oznámit Dohodci veškeré případné změny v údajích vedených o Zájemci v Evidenci účastníků. Jedná se zejména o změnu obchodní firmy nebo sídla, změnu ve složení statutárního orgánu a zrušení nebo změna bankovního účtu. </w:t>
      </w:r>
    </w:p>
    <w:p w14:paraId="7EE43A88" w14:textId="77777777" w:rsidR="002560CC" w:rsidRPr="00C16E39" w:rsidRDefault="002560CC" w:rsidP="002560CC">
      <w:pPr>
        <w:numPr>
          <w:ilvl w:val="0"/>
          <w:numId w:val="35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 xml:space="preserve">Dohodce je oprávněn odmítnout zaevidovat Zájemce v Registračním centru </w:t>
      </w:r>
      <w:r>
        <w:rPr>
          <w:rFonts w:ascii="Arial" w:hAnsi="Arial"/>
          <w:sz w:val="22"/>
        </w:rPr>
        <w:t>ČMKB</w:t>
      </w:r>
      <w:r w:rsidRPr="00C16E39">
        <w:rPr>
          <w:rFonts w:ascii="Arial" w:hAnsi="Arial"/>
          <w:sz w:val="22"/>
        </w:rPr>
        <w:t>, má-li dle § 30 zák. č. 229/1992 Sb., důvodné podezření, že Zájemce nepostupuje v souladu s právními nebo burzovními předpisy nebo je platebně neschopný.</w:t>
      </w:r>
    </w:p>
    <w:p w14:paraId="14A673FC" w14:textId="77777777" w:rsidR="002560CC" w:rsidRPr="00C16E39" w:rsidRDefault="002560CC" w:rsidP="002560CC">
      <w:pPr>
        <w:jc w:val="both"/>
        <w:rPr>
          <w:rFonts w:ascii="Arial" w:hAnsi="Arial"/>
          <w:sz w:val="22"/>
        </w:rPr>
      </w:pPr>
    </w:p>
    <w:p w14:paraId="50BC58B2" w14:textId="77777777" w:rsidR="002560CC" w:rsidRPr="00C16E39" w:rsidRDefault="002560CC" w:rsidP="002560CC">
      <w:pPr>
        <w:keepNext/>
        <w:numPr>
          <w:ilvl w:val="0"/>
          <w:numId w:val="36"/>
        </w:numPr>
        <w:outlineLvl w:val="0"/>
        <w:rPr>
          <w:rFonts w:ascii="Arial" w:hAnsi="Arial"/>
          <w:b/>
          <w:sz w:val="24"/>
          <w:u w:val="single"/>
        </w:rPr>
      </w:pPr>
      <w:r w:rsidRPr="00C16E39">
        <w:rPr>
          <w:rFonts w:ascii="Arial" w:hAnsi="Arial"/>
          <w:b/>
          <w:sz w:val="24"/>
          <w:u w:val="single"/>
        </w:rPr>
        <w:t>Postupy a činnosti při obchodování Plynu</w:t>
      </w:r>
      <w:r>
        <w:rPr>
          <w:rFonts w:ascii="Arial" w:hAnsi="Arial"/>
          <w:b/>
          <w:sz w:val="24"/>
          <w:u w:val="single"/>
        </w:rPr>
        <w:t xml:space="preserve"> a Elektřiny </w:t>
      </w:r>
      <w:r w:rsidRPr="00C16E39">
        <w:rPr>
          <w:rFonts w:ascii="Arial" w:hAnsi="Arial"/>
          <w:b/>
          <w:sz w:val="24"/>
          <w:u w:val="single"/>
        </w:rPr>
        <w:t xml:space="preserve">na elektronickém parketu </w:t>
      </w:r>
      <w:r>
        <w:rPr>
          <w:rFonts w:ascii="Arial" w:hAnsi="Arial"/>
          <w:b/>
          <w:sz w:val="24"/>
          <w:u w:val="single"/>
        </w:rPr>
        <w:t>ČMKB</w:t>
      </w:r>
    </w:p>
    <w:p w14:paraId="64A38FCF" w14:textId="77777777" w:rsidR="002560CC" w:rsidRPr="00C16E39" w:rsidRDefault="002560CC" w:rsidP="002560CC">
      <w:pPr>
        <w:jc w:val="both"/>
        <w:rPr>
          <w:rFonts w:ascii="Arial" w:hAnsi="Arial"/>
          <w:sz w:val="22"/>
        </w:rPr>
      </w:pPr>
    </w:p>
    <w:p w14:paraId="71D0EEA8" w14:textId="359CD265" w:rsidR="002560CC" w:rsidRPr="00C16E39" w:rsidRDefault="002560CC" w:rsidP="002560CC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>Zájemce, který se chce zúčastnit obchodování Plynu</w:t>
      </w:r>
      <w:r>
        <w:rPr>
          <w:rFonts w:ascii="Arial" w:hAnsi="Arial"/>
          <w:sz w:val="22"/>
        </w:rPr>
        <w:t xml:space="preserve"> a Elektřiny</w:t>
      </w:r>
      <w:r w:rsidRPr="00C16E39">
        <w:rPr>
          <w:rFonts w:ascii="Arial" w:hAnsi="Arial"/>
          <w:sz w:val="22"/>
        </w:rPr>
        <w:t xml:space="preserve"> na elektronickém parketu </w:t>
      </w:r>
      <w:r>
        <w:rPr>
          <w:rFonts w:ascii="Arial" w:hAnsi="Arial"/>
          <w:sz w:val="22"/>
        </w:rPr>
        <w:t>ČMKB</w:t>
      </w:r>
      <w:r w:rsidRPr="00C16E39">
        <w:rPr>
          <w:rFonts w:ascii="Arial" w:hAnsi="Arial"/>
          <w:sz w:val="22"/>
        </w:rPr>
        <w:t xml:space="preserve">, předá Dohodci písemný příkaz k obchodování na </w:t>
      </w:r>
      <w:r>
        <w:rPr>
          <w:rFonts w:ascii="Arial" w:hAnsi="Arial"/>
          <w:sz w:val="22"/>
        </w:rPr>
        <w:t>ČMKB</w:t>
      </w:r>
      <w:r w:rsidRPr="00C16E39">
        <w:rPr>
          <w:rFonts w:ascii="Arial" w:hAnsi="Arial"/>
          <w:sz w:val="22"/>
        </w:rPr>
        <w:t xml:space="preserve"> (dále „Příkaz k obchodování“). Příkaz k obchodování, doručený dle čl. </w:t>
      </w:r>
      <w:r w:rsidR="0083150E">
        <w:rPr>
          <w:rFonts w:ascii="Arial" w:hAnsi="Arial"/>
          <w:sz w:val="22"/>
        </w:rPr>
        <w:t>VIII.</w:t>
      </w:r>
      <w:r w:rsidRPr="00C16E39">
        <w:rPr>
          <w:rFonts w:ascii="Arial" w:hAnsi="Arial"/>
          <w:sz w:val="22"/>
        </w:rPr>
        <w:t xml:space="preserve"> Smlouvy, musí být dobře čitelný a ve stanoveném provedení.</w:t>
      </w:r>
    </w:p>
    <w:p w14:paraId="7760A9E6" w14:textId="77777777" w:rsidR="002560CC" w:rsidRPr="00C16E39" w:rsidRDefault="002560CC" w:rsidP="002560CC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>Dohodce je oprávněn odmítnout Příkaz k obchodování, má-li dle § 30 zák. č. 229/1992</w:t>
      </w:r>
      <w:r>
        <w:rPr>
          <w:rFonts w:ascii="Arial" w:hAnsi="Arial"/>
          <w:sz w:val="22"/>
        </w:rPr>
        <w:t> </w:t>
      </w:r>
      <w:r w:rsidRPr="00C16E39">
        <w:rPr>
          <w:rFonts w:ascii="Arial" w:hAnsi="Arial"/>
          <w:sz w:val="22"/>
        </w:rPr>
        <w:t>Sb., důvodné podezření, že Zájemce nepostupuje v souladu s právními nebo burzovními předpisy nebo je platebně neschopný.</w:t>
      </w:r>
    </w:p>
    <w:p w14:paraId="5262DAF5" w14:textId="77777777" w:rsidR="002560CC" w:rsidRPr="00C16E39" w:rsidRDefault="002560CC" w:rsidP="002560CC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 xml:space="preserve">Den konání burzovního shromáždění, v jehož rámci se chce Zájemce zúčastnit obchodování, je dále označen jako termín T a ostatní termíny jsou vztaženy k tomuto termínu, přičemž mínus 1 až n jsou kalendářní dny přede dnem konání burzovního shromáždění. </w:t>
      </w:r>
    </w:p>
    <w:p w14:paraId="3576D354" w14:textId="77777777" w:rsidR="002560CC" w:rsidRPr="00C16E39" w:rsidRDefault="002560CC" w:rsidP="002560CC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>Příkaz k obchodování, jehož výsledkem je podání přihlášky k vyhlášení aukce (dále „Příkaz k organizování aukce“), musí Zájemce předat Dohodci vždy nejpozději do 12.00 hodin v den T-8.</w:t>
      </w:r>
    </w:p>
    <w:p w14:paraId="2A960DB1" w14:textId="2C4AD216" w:rsidR="002560CC" w:rsidRPr="00C16E39" w:rsidRDefault="002560CC" w:rsidP="002560CC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 xml:space="preserve">Veškeré změny, resp. rušení, Příkazu k organizování aukce může Zájemce zadávat výhradně ze závažných důvodů. Zájemce je oprávněn měnit svůj Příkaz k organizování aukce i v jejím průběhu aukce, ale pouze tehdy, když se změna týká limitu vyvolávací ceny v případě holandské dražby. Tato změna musí být provedena v souladu s čl. </w:t>
      </w:r>
      <w:r w:rsidR="0083150E">
        <w:rPr>
          <w:rFonts w:ascii="Arial" w:hAnsi="Arial"/>
          <w:sz w:val="22"/>
        </w:rPr>
        <w:t>VIII</w:t>
      </w:r>
      <w:r w:rsidRPr="00C16E39">
        <w:rPr>
          <w:rFonts w:ascii="Arial" w:hAnsi="Arial"/>
          <w:sz w:val="22"/>
        </w:rPr>
        <w:t xml:space="preserve"> Smlouvy, a to písemnou formou s osobním doručením, přičemž platí, že tato písemnost musí být označena podpisem oprávněné osoby dle čl. </w:t>
      </w:r>
      <w:r w:rsidR="0083150E">
        <w:rPr>
          <w:rFonts w:ascii="Arial" w:hAnsi="Arial"/>
          <w:sz w:val="22"/>
        </w:rPr>
        <w:t>VIII</w:t>
      </w:r>
      <w:r w:rsidRPr="00C16E39">
        <w:rPr>
          <w:rFonts w:ascii="Arial" w:hAnsi="Arial"/>
          <w:sz w:val="22"/>
        </w:rPr>
        <w:t xml:space="preserve"> Smlouvy. Dohodce neručí za to, že změna Příkazu k organizování aukce doručená jeho Makléři v průběhu konání aukce bude Makléřem uplatněna.</w:t>
      </w:r>
    </w:p>
    <w:p w14:paraId="5998006A" w14:textId="77777777" w:rsidR="002560CC" w:rsidRPr="00C16E39" w:rsidRDefault="002560CC" w:rsidP="002560CC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 xml:space="preserve">Dohodce informuje Zájemce po skončení obchodování o výsledcích obchodování. </w:t>
      </w:r>
    </w:p>
    <w:p w14:paraId="3754B66E" w14:textId="01EB7416" w:rsidR="002560CC" w:rsidRPr="00C16E39" w:rsidRDefault="002560CC" w:rsidP="002560CC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>V případě uzavření Burzovního obchodu je Dohodce oprávněn a povinen podepsat za</w:t>
      </w:r>
      <w:r w:rsidR="00136A13">
        <w:rPr>
          <w:rFonts w:ascii="Arial" w:hAnsi="Arial"/>
          <w:sz w:val="22"/>
        </w:rPr>
        <w:t> </w:t>
      </w:r>
      <w:r w:rsidRPr="00C16E39">
        <w:rPr>
          <w:rFonts w:ascii="Arial" w:hAnsi="Arial"/>
          <w:sz w:val="22"/>
        </w:rPr>
        <w:t xml:space="preserve">Zájemce v Registračním centru </w:t>
      </w:r>
      <w:r>
        <w:rPr>
          <w:rFonts w:ascii="Arial" w:hAnsi="Arial"/>
          <w:sz w:val="22"/>
        </w:rPr>
        <w:t>ČMKB</w:t>
      </w:r>
      <w:r w:rsidRPr="00C16E39">
        <w:rPr>
          <w:rFonts w:ascii="Arial" w:hAnsi="Arial"/>
          <w:sz w:val="22"/>
        </w:rPr>
        <w:t xml:space="preserve"> příslušné závěrkové listy. </w:t>
      </w:r>
    </w:p>
    <w:p w14:paraId="47E75E38" w14:textId="77777777" w:rsidR="002560CC" w:rsidRPr="00C16E39" w:rsidRDefault="002560CC" w:rsidP="002560CC">
      <w:pPr>
        <w:jc w:val="both"/>
        <w:rPr>
          <w:rFonts w:ascii="Arial" w:hAnsi="Arial"/>
          <w:sz w:val="22"/>
        </w:rPr>
      </w:pPr>
    </w:p>
    <w:p w14:paraId="4007DC0C" w14:textId="77777777" w:rsidR="002560CC" w:rsidRPr="002624F7" w:rsidRDefault="002560CC" w:rsidP="002560CC">
      <w:pPr>
        <w:rPr>
          <w:rFonts w:ascii="Arial" w:hAnsi="Arial" w:cs="Arial"/>
        </w:rPr>
      </w:pPr>
    </w:p>
    <w:p w14:paraId="09BA794A" w14:textId="1BA0A449" w:rsidR="00D1360D" w:rsidRDefault="00412318" w:rsidP="00431C82">
      <w:pPr>
        <w:pStyle w:val="Nadpis4"/>
        <w:numPr>
          <w:ilvl w:val="0"/>
          <w:numId w:val="36"/>
        </w:numPr>
        <w:rPr>
          <w:rFonts w:ascii="Arial" w:hAnsi="Arial"/>
          <w:u w:val="single"/>
        </w:rPr>
      </w:pPr>
      <w:r w:rsidRPr="00412318">
        <w:rPr>
          <w:rFonts w:ascii="Arial" w:hAnsi="Arial"/>
          <w:u w:val="single"/>
        </w:rPr>
        <w:t>Výše smluvní odměny Dohodce</w:t>
      </w:r>
    </w:p>
    <w:p w14:paraId="33F1B1B9" w14:textId="77777777" w:rsidR="002556F3" w:rsidRDefault="002556F3" w:rsidP="002556F3"/>
    <w:p w14:paraId="0259A8C0" w14:textId="5FB3F919" w:rsidR="002556F3" w:rsidRPr="000058B3" w:rsidRDefault="002556F3" w:rsidP="002556F3">
      <w:pPr>
        <w:jc w:val="both"/>
        <w:rPr>
          <w:rFonts w:ascii="Arial" w:hAnsi="Arial"/>
          <w:b/>
          <w:bCs/>
          <w:sz w:val="22"/>
        </w:rPr>
      </w:pPr>
      <w:r w:rsidRPr="00487A1A">
        <w:rPr>
          <w:rFonts w:ascii="Arial" w:hAnsi="Arial"/>
          <w:sz w:val="22"/>
        </w:rPr>
        <w:t>Výše smluvní odměny Dohodce činí</w:t>
      </w:r>
      <w:r>
        <w:rPr>
          <w:rFonts w:ascii="Arial" w:hAnsi="Arial"/>
          <w:sz w:val="22"/>
        </w:rPr>
        <w:t xml:space="preserve"> </w:t>
      </w:r>
      <w:r w:rsidR="00BD0F8A" w:rsidRPr="008E58B8">
        <w:rPr>
          <w:rFonts w:ascii="Arial" w:hAnsi="Arial"/>
          <w:b/>
          <w:bCs/>
          <w:sz w:val="22"/>
        </w:rPr>
        <w:t>9</w:t>
      </w:r>
      <w:r w:rsidRPr="008E58B8">
        <w:rPr>
          <w:rFonts w:ascii="Arial" w:hAnsi="Arial"/>
          <w:b/>
          <w:bCs/>
          <w:sz w:val="22"/>
        </w:rPr>
        <w:t xml:space="preserve">5 000,- Kč bez DPH, tj. </w:t>
      </w:r>
      <w:r w:rsidR="00D10567" w:rsidRPr="008E58B8">
        <w:rPr>
          <w:rFonts w:ascii="Arial" w:hAnsi="Arial"/>
          <w:b/>
          <w:bCs/>
          <w:sz w:val="22"/>
        </w:rPr>
        <w:t>1</w:t>
      </w:r>
      <w:r w:rsidR="00BD0F8A" w:rsidRPr="008E58B8">
        <w:rPr>
          <w:rFonts w:ascii="Arial" w:hAnsi="Arial"/>
          <w:b/>
          <w:bCs/>
          <w:sz w:val="22"/>
        </w:rPr>
        <w:t>14 950</w:t>
      </w:r>
      <w:r w:rsidRPr="008E58B8">
        <w:rPr>
          <w:rFonts w:ascii="Arial" w:hAnsi="Arial"/>
          <w:b/>
          <w:bCs/>
          <w:sz w:val="22"/>
        </w:rPr>
        <w:t xml:space="preserve">,- </w:t>
      </w:r>
      <w:r w:rsidRPr="009053B9">
        <w:rPr>
          <w:rFonts w:ascii="Arial" w:hAnsi="Arial"/>
          <w:b/>
          <w:bCs/>
          <w:sz w:val="22"/>
        </w:rPr>
        <w:t>Kč včetně DPH</w:t>
      </w:r>
      <w:r>
        <w:rPr>
          <w:rFonts w:ascii="Arial" w:hAnsi="Arial"/>
          <w:b/>
          <w:bCs/>
          <w:sz w:val="22"/>
        </w:rPr>
        <w:t xml:space="preserve"> za </w:t>
      </w:r>
      <w:r w:rsidRPr="004D0E5F">
        <w:rPr>
          <w:rFonts w:ascii="Arial" w:hAnsi="Arial"/>
          <w:b/>
          <w:bCs/>
          <w:sz w:val="22"/>
        </w:rPr>
        <w:t xml:space="preserve">realizaci </w:t>
      </w:r>
      <w:r>
        <w:rPr>
          <w:rFonts w:ascii="Arial" w:hAnsi="Arial"/>
          <w:b/>
          <w:bCs/>
          <w:sz w:val="22"/>
        </w:rPr>
        <w:t xml:space="preserve">celého </w:t>
      </w:r>
      <w:r w:rsidRPr="004D0E5F">
        <w:rPr>
          <w:rFonts w:ascii="Arial" w:hAnsi="Arial"/>
          <w:b/>
          <w:bCs/>
          <w:sz w:val="22"/>
        </w:rPr>
        <w:t>nákupu</w:t>
      </w:r>
      <w:r>
        <w:rPr>
          <w:rFonts w:ascii="Arial" w:hAnsi="Arial"/>
          <w:b/>
          <w:bCs/>
          <w:sz w:val="22"/>
        </w:rPr>
        <w:t xml:space="preserve"> (viz čl. V</w:t>
      </w:r>
      <w:r w:rsidR="00954808">
        <w:rPr>
          <w:rFonts w:ascii="Arial" w:hAnsi="Arial"/>
          <w:b/>
          <w:bCs/>
          <w:sz w:val="22"/>
        </w:rPr>
        <w:t>.</w:t>
      </w:r>
      <w:r>
        <w:rPr>
          <w:rFonts w:ascii="Arial" w:hAnsi="Arial"/>
          <w:b/>
          <w:bCs/>
          <w:sz w:val="22"/>
        </w:rPr>
        <w:t xml:space="preserve"> odst. 1 této smlouvy)</w:t>
      </w:r>
      <w:r w:rsidRPr="00C16E39">
        <w:rPr>
          <w:rFonts w:ascii="Arial" w:hAnsi="Arial"/>
          <w:sz w:val="22"/>
        </w:rPr>
        <w:t xml:space="preserve">. </w:t>
      </w:r>
      <w:r w:rsidRPr="009053B9">
        <w:rPr>
          <w:rFonts w:ascii="Arial" w:hAnsi="Arial"/>
          <w:b/>
          <w:bCs/>
          <w:sz w:val="22"/>
        </w:rPr>
        <w:t>Smluvní odměna Dohodce se skládá z dohodného a burzovního poplatku.</w:t>
      </w:r>
      <w:r w:rsidRPr="0037792C">
        <w:t xml:space="preserve"> </w:t>
      </w:r>
    </w:p>
    <w:p w14:paraId="3652A7E5" w14:textId="77777777" w:rsidR="00BA293D" w:rsidRPr="00C16E39" w:rsidRDefault="00BA293D" w:rsidP="002556F3">
      <w:pPr>
        <w:jc w:val="both"/>
        <w:rPr>
          <w:rFonts w:ascii="Arial" w:hAnsi="Arial"/>
          <w:sz w:val="22"/>
        </w:rPr>
      </w:pPr>
    </w:p>
    <w:p w14:paraId="44AB7B4E" w14:textId="263A9C66" w:rsidR="002556F3" w:rsidRDefault="002556F3" w:rsidP="002556F3">
      <w:pPr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>V případě, že některý druh obchodu (např. zemní plyn – maloodběry</w:t>
      </w:r>
      <w:r w:rsidR="009E33B2">
        <w:rPr>
          <w:rFonts w:ascii="Arial" w:hAnsi="Arial"/>
          <w:sz w:val="22"/>
        </w:rPr>
        <w:t xml:space="preserve"> za rok 202</w:t>
      </w:r>
      <w:r w:rsidR="00BD0F8A">
        <w:rPr>
          <w:rFonts w:ascii="Arial" w:hAnsi="Arial"/>
          <w:sz w:val="22"/>
        </w:rPr>
        <w:t>8</w:t>
      </w:r>
      <w:r w:rsidRPr="00C16E39">
        <w:rPr>
          <w:rFonts w:ascii="Arial" w:hAnsi="Arial"/>
          <w:sz w:val="22"/>
        </w:rPr>
        <w:t>,</w:t>
      </w:r>
      <w:r w:rsidR="00584D4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elektřina – nízké napětí</w:t>
      </w:r>
      <w:r w:rsidRPr="00C16E39">
        <w:rPr>
          <w:rFonts w:ascii="Arial" w:hAnsi="Arial"/>
          <w:sz w:val="22"/>
        </w:rPr>
        <w:t xml:space="preserve"> </w:t>
      </w:r>
      <w:r w:rsidR="0024109B">
        <w:rPr>
          <w:rFonts w:ascii="Arial" w:hAnsi="Arial"/>
          <w:sz w:val="22"/>
        </w:rPr>
        <w:t>za rok 202</w:t>
      </w:r>
      <w:r w:rsidR="00BD0F8A">
        <w:rPr>
          <w:rFonts w:ascii="Arial" w:hAnsi="Arial"/>
          <w:sz w:val="22"/>
        </w:rPr>
        <w:t>8</w:t>
      </w:r>
      <w:r w:rsidR="0024109B">
        <w:rPr>
          <w:rFonts w:ascii="Arial" w:hAnsi="Arial"/>
          <w:sz w:val="22"/>
        </w:rPr>
        <w:t xml:space="preserve"> </w:t>
      </w:r>
      <w:r w:rsidRPr="00C16E39">
        <w:rPr>
          <w:rFonts w:ascii="Arial" w:hAnsi="Arial"/>
          <w:sz w:val="22"/>
        </w:rPr>
        <w:t>atd.)</w:t>
      </w:r>
      <w:r w:rsidR="0046760B">
        <w:rPr>
          <w:rFonts w:ascii="Arial" w:hAnsi="Arial"/>
          <w:sz w:val="22"/>
        </w:rPr>
        <w:t xml:space="preserve"> nebude uzavřen</w:t>
      </w:r>
      <w:r w:rsidRPr="00C16E39">
        <w:rPr>
          <w:rFonts w:ascii="Arial" w:hAnsi="Arial"/>
          <w:sz w:val="22"/>
        </w:rPr>
        <w:t xml:space="preserve">, </w:t>
      </w:r>
      <w:r w:rsidR="008861A6">
        <w:rPr>
          <w:rFonts w:ascii="Arial" w:hAnsi="Arial"/>
          <w:sz w:val="22"/>
        </w:rPr>
        <w:t>nemá Dohodce nárok na zaplacení smluvní odměny pro tento obchod.</w:t>
      </w:r>
    </w:p>
    <w:p w14:paraId="01A649F7" w14:textId="77777777" w:rsidR="002556F3" w:rsidRDefault="002556F3" w:rsidP="002556F3">
      <w:pPr>
        <w:rPr>
          <w:rFonts w:ascii="Arial" w:hAnsi="Arial"/>
          <w:sz w:val="22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2659"/>
      </w:tblGrid>
      <w:tr w:rsidR="008E58B8" w:rsidRPr="008E58B8" w14:paraId="0B439FF4" w14:textId="77777777" w:rsidTr="000058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6CD" w14:textId="77777777" w:rsidR="00AA6428" w:rsidRPr="008E58B8" w:rsidRDefault="00AA6428" w:rsidP="00AD3B49">
            <w:pPr>
              <w:jc w:val="center"/>
              <w:rPr>
                <w:rFonts w:ascii="Arial" w:eastAsia="Calibri" w:hAnsi="Arial" w:cs="Arial"/>
                <w:b/>
              </w:rPr>
            </w:pPr>
            <w:r w:rsidRPr="008E58B8">
              <w:rPr>
                <w:rFonts w:ascii="Arial" w:eastAsia="Calibri" w:hAnsi="Arial" w:cs="Arial"/>
                <w:b/>
              </w:rPr>
              <w:t>Komodita</w:t>
            </w:r>
          </w:p>
          <w:p w14:paraId="1122848F" w14:textId="093C2494" w:rsidR="00AA6428" w:rsidRPr="008E58B8" w:rsidRDefault="00AA6428" w:rsidP="00AD3B49">
            <w:pPr>
              <w:jc w:val="center"/>
              <w:rPr>
                <w:rFonts w:ascii="Arial" w:eastAsia="Calibri" w:hAnsi="Arial" w:cs="Arial"/>
                <w:b/>
              </w:rPr>
            </w:pPr>
            <w:r w:rsidRPr="008E58B8">
              <w:rPr>
                <w:rFonts w:ascii="Arial" w:eastAsia="Calibri" w:hAnsi="Arial" w:cs="Arial"/>
                <w:b/>
              </w:rPr>
              <w:t>202</w:t>
            </w:r>
            <w:r w:rsidR="00BD0F8A" w:rsidRPr="008E58B8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0A42" w14:textId="77777777" w:rsidR="00AA6428" w:rsidRPr="008E58B8" w:rsidRDefault="00AA6428" w:rsidP="00AD3B49">
            <w:pPr>
              <w:jc w:val="center"/>
              <w:rPr>
                <w:rFonts w:ascii="Arial" w:eastAsia="Calibri" w:hAnsi="Arial" w:cs="Arial"/>
                <w:b/>
              </w:rPr>
            </w:pPr>
            <w:r w:rsidRPr="008E58B8">
              <w:rPr>
                <w:rFonts w:ascii="Arial" w:eastAsia="Calibri" w:hAnsi="Arial" w:cs="Arial"/>
                <w:b/>
              </w:rPr>
              <w:t>Druh nákupu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0077" w14:textId="57DC40E9" w:rsidR="00AA6428" w:rsidRPr="008E58B8" w:rsidRDefault="00AA6428" w:rsidP="00AD3B49">
            <w:pPr>
              <w:jc w:val="center"/>
              <w:rPr>
                <w:rFonts w:ascii="Arial" w:eastAsia="Calibri" w:hAnsi="Arial" w:cs="Arial"/>
                <w:b/>
              </w:rPr>
            </w:pPr>
            <w:r w:rsidRPr="008E58B8">
              <w:rPr>
                <w:rFonts w:ascii="Arial" w:hAnsi="Arial" w:cs="Arial"/>
                <w:b/>
              </w:rPr>
              <w:t>Smluvní odměna celkem bez DPH [Kč]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9778" w14:textId="01F0009D" w:rsidR="00AA6428" w:rsidRPr="008E58B8" w:rsidRDefault="00AA6428" w:rsidP="00AD3B49">
            <w:pPr>
              <w:jc w:val="center"/>
              <w:rPr>
                <w:rFonts w:ascii="Arial" w:eastAsia="Calibri" w:hAnsi="Arial" w:cs="Arial"/>
                <w:b/>
              </w:rPr>
            </w:pPr>
            <w:r w:rsidRPr="008E58B8">
              <w:rPr>
                <w:rFonts w:ascii="Arial" w:eastAsia="Calibri" w:hAnsi="Arial" w:cs="Arial"/>
                <w:b/>
              </w:rPr>
              <w:t>Smluvní odměna celkem včetně DPH [Kč]</w:t>
            </w:r>
          </w:p>
        </w:tc>
      </w:tr>
      <w:tr w:rsidR="008E58B8" w:rsidRPr="008E58B8" w14:paraId="1C9F511B" w14:textId="77777777" w:rsidTr="000058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073" w14:textId="77777777" w:rsidR="00AA6428" w:rsidRPr="008E58B8" w:rsidRDefault="00AA6428" w:rsidP="00AD3B49">
            <w:pPr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Zemní plyn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0715" w14:textId="77777777" w:rsidR="00AA6428" w:rsidRPr="008E58B8" w:rsidRDefault="00AA6428" w:rsidP="00AD3B49">
            <w:pPr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Maloodběry do (630 MWh)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ED25" w14:textId="60A1A1BB" w:rsidR="00AA6428" w:rsidRPr="008E58B8" w:rsidRDefault="00AA6428" w:rsidP="00AD3B49">
            <w:pPr>
              <w:jc w:val="right"/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8 750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5059" w14:textId="22862AAA" w:rsidR="00AA6428" w:rsidRPr="008E58B8" w:rsidRDefault="00AA6428" w:rsidP="00AD3B49">
            <w:pPr>
              <w:jc w:val="right"/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10 587,50</w:t>
            </w:r>
          </w:p>
        </w:tc>
      </w:tr>
      <w:tr w:rsidR="00AA6428" w:rsidRPr="008E58B8" w14:paraId="473E833B" w14:textId="77777777" w:rsidTr="000058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C6E" w14:textId="77777777" w:rsidR="00AA6428" w:rsidRPr="008E58B8" w:rsidRDefault="00AA6428" w:rsidP="00AD3B49">
            <w:pPr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Zemní plyn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E6B5" w14:textId="77777777" w:rsidR="00AA6428" w:rsidRPr="008E58B8" w:rsidRDefault="00AA6428" w:rsidP="00AD3B49">
            <w:pPr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Velkoodběry (nad 630 MWh)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882A" w14:textId="3997DFC2" w:rsidR="00AA6428" w:rsidRPr="008E58B8" w:rsidRDefault="00AA6428" w:rsidP="00AD3B49">
            <w:pPr>
              <w:jc w:val="right"/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8 750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7E57" w14:textId="06F00C41" w:rsidR="00AA6428" w:rsidRPr="008E58B8" w:rsidRDefault="00AA6428" w:rsidP="00AD3B49">
            <w:pPr>
              <w:jc w:val="right"/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10 587,50</w:t>
            </w:r>
          </w:p>
        </w:tc>
      </w:tr>
    </w:tbl>
    <w:p w14:paraId="7EE7CD24" w14:textId="77777777" w:rsidR="002556F3" w:rsidRPr="008E58B8" w:rsidRDefault="002556F3" w:rsidP="002556F3">
      <w:pPr>
        <w:rPr>
          <w:rFonts w:ascii="Arial" w:hAnsi="Arial" w:cs="Arial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2659"/>
      </w:tblGrid>
      <w:tr w:rsidR="008E58B8" w:rsidRPr="008E58B8" w14:paraId="07BC3B3D" w14:textId="77777777" w:rsidTr="000058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36B" w14:textId="77777777" w:rsidR="009569C3" w:rsidRPr="008E58B8" w:rsidRDefault="009569C3" w:rsidP="00AD3B49">
            <w:pPr>
              <w:jc w:val="center"/>
              <w:rPr>
                <w:rFonts w:ascii="Arial" w:eastAsia="Calibri" w:hAnsi="Arial" w:cs="Arial"/>
                <w:b/>
              </w:rPr>
            </w:pPr>
            <w:r w:rsidRPr="008E58B8">
              <w:rPr>
                <w:rFonts w:ascii="Arial" w:eastAsia="Calibri" w:hAnsi="Arial" w:cs="Arial"/>
                <w:b/>
              </w:rPr>
              <w:t>Komodita</w:t>
            </w:r>
          </w:p>
          <w:p w14:paraId="637C74BA" w14:textId="51889E12" w:rsidR="009569C3" w:rsidRPr="008E58B8" w:rsidRDefault="009569C3" w:rsidP="00AD3B49">
            <w:pPr>
              <w:jc w:val="center"/>
              <w:rPr>
                <w:rFonts w:ascii="Arial" w:eastAsia="Calibri" w:hAnsi="Arial" w:cs="Arial"/>
                <w:b/>
              </w:rPr>
            </w:pPr>
            <w:r w:rsidRPr="008E58B8">
              <w:rPr>
                <w:rFonts w:ascii="Arial" w:eastAsia="Calibri" w:hAnsi="Arial" w:cs="Arial"/>
                <w:b/>
              </w:rPr>
              <w:t>202</w:t>
            </w:r>
            <w:r w:rsidR="005F619C" w:rsidRPr="008E58B8">
              <w:rPr>
                <w:rFonts w:ascii="Arial" w:eastAsia="Calibri" w:hAnsi="Arial" w:cs="Arial"/>
                <w:b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0100" w14:textId="77777777" w:rsidR="009569C3" w:rsidRPr="008E58B8" w:rsidRDefault="009569C3" w:rsidP="00AD3B49">
            <w:pPr>
              <w:jc w:val="center"/>
              <w:rPr>
                <w:rFonts w:ascii="Arial" w:eastAsia="Calibri" w:hAnsi="Arial" w:cs="Arial"/>
                <w:b/>
              </w:rPr>
            </w:pPr>
            <w:r w:rsidRPr="008E58B8">
              <w:rPr>
                <w:rFonts w:ascii="Arial" w:eastAsia="Calibri" w:hAnsi="Arial" w:cs="Arial"/>
                <w:b/>
              </w:rPr>
              <w:t>Druh nákupu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6F7" w14:textId="3D322BA7" w:rsidR="009569C3" w:rsidRPr="008E58B8" w:rsidRDefault="009569C3" w:rsidP="00AD3B49">
            <w:pPr>
              <w:jc w:val="center"/>
              <w:rPr>
                <w:rFonts w:ascii="Arial" w:eastAsia="Calibri" w:hAnsi="Arial" w:cs="Arial"/>
                <w:b/>
              </w:rPr>
            </w:pPr>
            <w:r w:rsidRPr="008E58B8">
              <w:rPr>
                <w:rFonts w:ascii="Arial" w:hAnsi="Arial" w:cs="Arial"/>
                <w:b/>
              </w:rPr>
              <w:t>Smluvní odměna celkem bez DPH [Kč]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ECB3" w14:textId="07A6C2AE" w:rsidR="009569C3" w:rsidRPr="008E58B8" w:rsidRDefault="009569C3" w:rsidP="00AD3B49">
            <w:pPr>
              <w:jc w:val="center"/>
              <w:rPr>
                <w:rFonts w:ascii="Arial" w:eastAsia="Calibri" w:hAnsi="Arial" w:cs="Arial"/>
                <w:b/>
              </w:rPr>
            </w:pPr>
            <w:r w:rsidRPr="008E58B8">
              <w:rPr>
                <w:rFonts w:ascii="Arial" w:eastAsia="Calibri" w:hAnsi="Arial" w:cs="Arial"/>
                <w:b/>
              </w:rPr>
              <w:t>Smluvní odměna celkem včetně DPH [Kč]</w:t>
            </w:r>
          </w:p>
        </w:tc>
      </w:tr>
      <w:tr w:rsidR="008E58B8" w:rsidRPr="008E58B8" w14:paraId="196687DD" w14:textId="77777777" w:rsidTr="000058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4D14" w14:textId="77777777" w:rsidR="009569C3" w:rsidRPr="008E58B8" w:rsidRDefault="009569C3" w:rsidP="00AD3B49">
            <w:pPr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Zemní plyn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E1C4" w14:textId="77777777" w:rsidR="009569C3" w:rsidRPr="008E58B8" w:rsidRDefault="009569C3" w:rsidP="00AD3B49">
            <w:pPr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Maloodběry do (630 MWh)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E638" w14:textId="2AB08E24" w:rsidR="009569C3" w:rsidRPr="008E58B8" w:rsidRDefault="009569C3" w:rsidP="00AD3B49">
            <w:pPr>
              <w:jc w:val="right"/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8 750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E881" w14:textId="19DE4D00" w:rsidR="009569C3" w:rsidRPr="008E58B8" w:rsidRDefault="009569C3" w:rsidP="00AD3B49">
            <w:pPr>
              <w:jc w:val="right"/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10 587,50</w:t>
            </w:r>
          </w:p>
        </w:tc>
      </w:tr>
      <w:tr w:rsidR="009569C3" w:rsidRPr="008E58B8" w14:paraId="1C5AC332" w14:textId="77777777" w:rsidTr="000058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EB73" w14:textId="77777777" w:rsidR="009569C3" w:rsidRPr="008E58B8" w:rsidRDefault="009569C3" w:rsidP="00AD3B49">
            <w:pPr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Zemní plyn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5D2A" w14:textId="77777777" w:rsidR="009569C3" w:rsidRPr="008E58B8" w:rsidRDefault="009569C3" w:rsidP="00AD3B49">
            <w:pPr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Velkoodběry (nad 630 MWh)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4B27" w14:textId="100A598B" w:rsidR="009569C3" w:rsidRPr="008E58B8" w:rsidRDefault="009569C3" w:rsidP="00AD3B49">
            <w:pPr>
              <w:jc w:val="right"/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8 750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E338" w14:textId="2D956635" w:rsidR="009569C3" w:rsidRPr="008E58B8" w:rsidRDefault="009569C3" w:rsidP="00AD3B49">
            <w:pPr>
              <w:jc w:val="right"/>
              <w:rPr>
                <w:rFonts w:ascii="Arial" w:eastAsia="Calibri" w:hAnsi="Arial" w:cs="Arial"/>
              </w:rPr>
            </w:pPr>
            <w:r w:rsidRPr="008E58B8">
              <w:rPr>
                <w:rFonts w:ascii="Arial" w:eastAsia="Calibri" w:hAnsi="Arial" w:cs="Arial"/>
              </w:rPr>
              <w:t>10 587,50</w:t>
            </w:r>
          </w:p>
        </w:tc>
      </w:tr>
    </w:tbl>
    <w:p w14:paraId="60FF258F" w14:textId="77777777" w:rsidR="002556F3" w:rsidRPr="008E58B8" w:rsidRDefault="002556F3" w:rsidP="002556F3">
      <w:pPr>
        <w:rPr>
          <w:rFonts w:ascii="Arial" w:hAnsi="Arial" w:cs="Arial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2268"/>
        <w:gridCol w:w="2551"/>
      </w:tblGrid>
      <w:tr w:rsidR="008E58B8" w:rsidRPr="008E58B8" w14:paraId="36D01187" w14:textId="77777777" w:rsidTr="000058B3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0DB55" w14:textId="77777777" w:rsidR="009569C3" w:rsidRPr="008E58B8" w:rsidRDefault="009569C3" w:rsidP="00AD3B49">
            <w:pPr>
              <w:jc w:val="center"/>
              <w:rPr>
                <w:rFonts w:ascii="Arial" w:hAnsi="Arial" w:cs="Arial"/>
                <w:b/>
              </w:rPr>
            </w:pPr>
            <w:r w:rsidRPr="008E58B8">
              <w:rPr>
                <w:rFonts w:ascii="Arial" w:hAnsi="Arial" w:cs="Arial"/>
                <w:b/>
              </w:rPr>
              <w:t>Komodita</w:t>
            </w:r>
          </w:p>
          <w:p w14:paraId="33FB1370" w14:textId="081D28C1" w:rsidR="009569C3" w:rsidRPr="008E58B8" w:rsidRDefault="009569C3" w:rsidP="00AD3B49">
            <w:pPr>
              <w:jc w:val="center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  <w:b/>
              </w:rPr>
              <w:t>202</w:t>
            </w:r>
            <w:r w:rsidR="00BD0F8A" w:rsidRPr="008E58B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57512" w14:textId="77777777" w:rsidR="009569C3" w:rsidRPr="008E58B8" w:rsidRDefault="009569C3" w:rsidP="00AD3B49">
            <w:pPr>
              <w:jc w:val="center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  <w:b/>
              </w:rPr>
              <w:t>Druh nákupu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DDBE2" w14:textId="3B7BD848" w:rsidR="009569C3" w:rsidRPr="008E58B8" w:rsidRDefault="009569C3" w:rsidP="00AD3B49">
            <w:pPr>
              <w:jc w:val="center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  <w:b/>
              </w:rPr>
              <w:t>Smluvní odměna celkem bez DPH [Kč]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3B2D" w14:textId="596372BF" w:rsidR="009569C3" w:rsidRPr="008E58B8" w:rsidRDefault="009569C3" w:rsidP="00AD3B49">
            <w:pPr>
              <w:jc w:val="center"/>
              <w:rPr>
                <w:rFonts w:ascii="Arial" w:hAnsi="Arial" w:cs="Arial"/>
              </w:rPr>
            </w:pPr>
            <w:r w:rsidRPr="008E58B8">
              <w:rPr>
                <w:rFonts w:ascii="Arial" w:eastAsia="Calibri" w:hAnsi="Arial" w:cs="Arial"/>
                <w:b/>
              </w:rPr>
              <w:t>Smluvní odměna celkem včetně DPH [Kč]</w:t>
            </w:r>
          </w:p>
        </w:tc>
      </w:tr>
      <w:tr w:rsidR="008E58B8" w:rsidRPr="008E58B8" w14:paraId="611A513F" w14:textId="77777777" w:rsidTr="000058B3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D3C43" w14:textId="77777777" w:rsidR="009569C3" w:rsidRPr="008E58B8" w:rsidRDefault="009569C3" w:rsidP="00AD3B49">
            <w:pPr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Elektřina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DB679" w14:textId="77777777" w:rsidR="009569C3" w:rsidRPr="008E58B8" w:rsidRDefault="009569C3" w:rsidP="00AD3B49">
            <w:pPr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Dodávka elektřiny v napěťové hladině nízkého napětí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95CF" w14:textId="41D33CCF" w:rsidR="009569C3" w:rsidRPr="008E58B8" w:rsidRDefault="00BD0F8A" w:rsidP="00AD3B49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7 500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9ED87" w14:textId="68003416" w:rsidR="009569C3" w:rsidRPr="008E58B8" w:rsidRDefault="00BD0F8A" w:rsidP="00AD3B49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9 075</w:t>
            </w:r>
          </w:p>
        </w:tc>
      </w:tr>
      <w:tr w:rsidR="009569C3" w:rsidRPr="002624F7" w14:paraId="11BBAF21" w14:textId="77777777" w:rsidTr="000058B3">
        <w:trPr>
          <w:trHeight w:val="58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BCBCE" w14:textId="77777777" w:rsidR="009569C3" w:rsidRPr="002624F7" w:rsidRDefault="009569C3" w:rsidP="00672DED">
            <w:pPr>
              <w:rPr>
                <w:rFonts w:ascii="Arial" w:hAnsi="Arial" w:cs="Arial"/>
                <w:color w:val="000000"/>
              </w:rPr>
            </w:pPr>
            <w:r w:rsidRPr="002624F7">
              <w:rPr>
                <w:rFonts w:ascii="Arial" w:hAnsi="Arial" w:cs="Arial"/>
                <w:color w:val="000000"/>
              </w:rPr>
              <w:t>Elektřina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68995" w14:textId="77777777" w:rsidR="009569C3" w:rsidRPr="002624F7" w:rsidRDefault="009569C3" w:rsidP="00672DED">
            <w:pPr>
              <w:rPr>
                <w:rFonts w:ascii="Arial" w:hAnsi="Arial" w:cs="Arial"/>
                <w:color w:val="000000"/>
              </w:rPr>
            </w:pPr>
            <w:r w:rsidRPr="002624F7">
              <w:rPr>
                <w:rFonts w:ascii="Arial" w:hAnsi="Arial" w:cs="Arial"/>
                <w:color w:val="000000"/>
              </w:rPr>
              <w:t>Dodávka elektřiny v napěťové hladině vysokého napětí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31894" w14:textId="7855FFF8" w:rsidR="009569C3" w:rsidRPr="008E58B8" w:rsidRDefault="00BD0F8A" w:rsidP="00BD0F8A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7 500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29A72" w14:textId="0F700245" w:rsidR="009569C3" w:rsidRPr="008E58B8" w:rsidRDefault="00BD0F8A" w:rsidP="00BD0F8A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9 075</w:t>
            </w:r>
          </w:p>
        </w:tc>
      </w:tr>
      <w:tr w:rsidR="00BD0F8A" w:rsidRPr="002624F7" w14:paraId="3BBBB043" w14:textId="77777777" w:rsidTr="00542076">
        <w:trPr>
          <w:trHeight w:val="58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A42CD" w14:textId="77777777" w:rsidR="00BD0F8A" w:rsidRPr="002624F7" w:rsidRDefault="00BD0F8A" w:rsidP="00BD0F8A">
            <w:pPr>
              <w:rPr>
                <w:rFonts w:ascii="Arial" w:hAnsi="Arial" w:cs="Arial"/>
                <w:color w:val="000000"/>
              </w:rPr>
            </w:pPr>
            <w:r w:rsidRPr="002624F7">
              <w:rPr>
                <w:rFonts w:ascii="Arial" w:hAnsi="Arial" w:cs="Arial"/>
                <w:color w:val="000000"/>
              </w:rPr>
              <w:t>Elektřina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1AD0F" w14:textId="77777777" w:rsidR="00BD0F8A" w:rsidRPr="002624F7" w:rsidRDefault="00BD0F8A" w:rsidP="00BD0F8A">
            <w:pPr>
              <w:rPr>
                <w:rFonts w:ascii="Arial" w:hAnsi="Arial" w:cs="Arial"/>
                <w:color w:val="000000"/>
              </w:rPr>
            </w:pPr>
            <w:r w:rsidRPr="002624F7">
              <w:rPr>
                <w:rFonts w:ascii="Arial" w:hAnsi="Arial" w:cs="Arial"/>
                <w:color w:val="000000"/>
              </w:rPr>
              <w:t>Dodávka elektřiny v napěťové hladině nízkého napětí (lokální DS)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589E8" w14:textId="1041AA02" w:rsidR="00BD0F8A" w:rsidRPr="008E58B8" w:rsidRDefault="00BD0F8A" w:rsidP="00BD0F8A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7 500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861C6" w14:textId="7944B13C" w:rsidR="00BD0F8A" w:rsidRPr="008E58B8" w:rsidRDefault="00BD0F8A" w:rsidP="00BD0F8A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9 075</w:t>
            </w:r>
          </w:p>
        </w:tc>
      </w:tr>
      <w:tr w:rsidR="00BD0F8A" w:rsidRPr="002624F7" w14:paraId="7ABCB754" w14:textId="77777777" w:rsidTr="00D67430">
        <w:trPr>
          <w:trHeight w:val="58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5D12F" w14:textId="77777777" w:rsidR="00BD0F8A" w:rsidRPr="002624F7" w:rsidRDefault="00BD0F8A" w:rsidP="00BD0F8A">
            <w:pPr>
              <w:rPr>
                <w:rFonts w:ascii="Arial" w:hAnsi="Arial" w:cs="Arial"/>
                <w:color w:val="000000"/>
              </w:rPr>
            </w:pPr>
            <w:r w:rsidRPr="002624F7">
              <w:rPr>
                <w:rFonts w:ascii="Arial" w:hAnsi="Arial" w:cs="Arial"/>
                <w:color w:val="000000"/>
              </w:rPr>
              <w:t>Elektřina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6BF8F" w14:textId="77777777" w:rsidR="00BD0F8A" w:rsidRPr="002624F7" w:rsidRDefault="00BD0F8A" w:rsidP="00BD0F8A">
            <w:pPr>
              <w:rPr>
                <w:rFonts w:ascii="Arial" w:hAnsi="Arial" w:cs="Arial"/>
                <w:color w:val="000000"/>
              </w:rPr>
            </w:pPr>
            <w:r w:rsidRPr="002624F7">
              <w:rPr>
                <w:rFonts w:ascii="Arial" w:hAnsi="Arial" w:cs="Arial"/>
                <w:color w:val="000000"/>
              </w:rPr>
              <w:t>Dodávka elektřiny v napěťové hladině vysokého napětí (lokální DS)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BC863" w14:textId="2397CAFB" w:rsidR="00BD0F8A" w:rsidRPr="008E58B8" w:rsidRDefault="00BD0F8A" w:rsidP="00BD0F8A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7 500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73637F" w14:textId="5B1E7F6D" w:rsidR="00BD0F8A" w:rsidRPr="008E58B8" w:rsidRDefault="00BD0F8A" w:rsidP="00BD0F8A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9 075</w:t>
            </w:r>
          </w:p>
        </w:tc>
      </w:tr>
    </w:tbl>
    <w:p w14:paraId="7B51C254" w14:textId="77777777" w:rsidR="002556F3" w:rsidRPr="002624F7" w:rsidRDefault="002556F3" w:rsidP="002556F3">
      <w:pPr>
        <w:rPr>
          <w:rFonts w:ascii="Arial" w:hAnsi="Arial" w:cs="Arial"/>
        </w:rPr>
      </w:pPr>
    </w:p>
    <w:tbl>
      <w:tblPr>
        <w:tblW w:w="9060" w:type="dxa"/>
        <w:tblInd w:w="2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264"/>
        <w:gridCol w:w="2977"/>
        <w:gridCol w:w="2268"/>
        <w:gridCol w:w="2551"/>
      </w:tblGrid>
      <w:tr w:rsidR="009569C3" w:rsidRPr="002624F7" w14:paraId="5BF4C235" w14:textId="77777777" w:rsidTr="000058B3">
        <w:trPr>
          <w:trHeight w:val="1235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8FD51" w14:textId="708C04C6" w:rsidR="009569C3" w:rsidRPr="008E58B8" w:rsidRDefault="009569C3" w:rsidP="00AD3B49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8B8">
              <w:rPr>
                <w:rFonts w:ascii="Arial" w:hAnsi="Arial" w:cs="Arial"/>
                <w:b/>
                <w:bCs/>
              </w:rPr>
              <w:t>Komodita 202</w:t>
            </w:r>
            <w:r w:rsidR="00BD0F8A" w:rsidRPr="008E58B8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AB603" w14:textId="77777777" w:rsidR="009569C3" w:rsidRPr="008E58B8" w:rsidRDefault="009569C3" w:rsidP="00AD3B49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8B8">
              <w:rPr>
                <w:rFonts w:ascii="Arial" w:hAnsi="Arial" w:cs="Arial"/>
                <w:b/>
                <w:bCs/>
              </w:rPr>
              <w:t>Druh nákupu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B1858" w14:textId="3C43B1AB" w:rsidR="009569C3" w:rsidRPr="008E58B8" w:rsidRDefault="009569C3" w:rsidP="00AD3B49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8B8">
              <w:rPr>
                <w:rFonts w:ascii="Arial" w:hAnsi="Arial" w:cs="Arial"/>
                <w:b/>
              </w:rPr>
              <w:t>Smluvní odměna celkem bez DPH [Kč]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E94" w14:textId="7E352217" w:rsidR="009569C3" w:rsidRPr="008E58B8" w:rsidRDefault="009569C3" w:rsidP="00AD3B49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8B8">
              <w:rPr>
                <w:rFonts w:ascii="Arial" w:eastAsia="Calibri" w:hAnsi="Arial" w:cs="Arial"/>
                <w:b/>
              </w:rPr>
              <w:t>Smluvní odměna celkem včetně DPH [Kč]</w:t>
            </w:r>
          </w:p>
        </w:tc>
      </w:tr>
      <w:tr w:rsidR="009569C3" w:rsidRPr="002624F7" w14:paraId="7163DCAB" w14:textId="77777777" w:rsidTr="000058B3">
        <w:trPr>
          <w:trHeight w:val="58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B6191" w14:textId="77777777" w:rsidR="009569C3" w:rsidRPr="008E58B8" w:rsidRDefault="009569C3" w:rsidP="00672DED">
            <w:pPr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Elektřina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ACA3F" w14:textId="77777777" w:rsidR="009569C3" w:rsidRPr="008E58B8" w:rsidRDefault="009569C3" w:rsidP="00672DED">
            <w:pPr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Dodávka elektřiny v napěťové hladině nízkého napětí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F621F" w14:textId="71E69CEE" w:rsidR="009569C3" w:rsidRPr="008E58B8" w:rsidRDefault="00BD0F8A" w:rsidP="00672DED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7 500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40F82" w14:textId="5DC5C180" w:rsidR="009569C3" w:rsidRPr="008E58B8" w:rsidRDefault="00BD0F8A" w:rsidP="00672DED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9 075</w:t>
            </w:r>
          </w:p>
        </w:tc>
      </w:tr>
      <w:tr w:rsidR="009569C3" w:rsidRPr="002624F7" w14:paraId="0BDFA3C1" w14:textId="77777777" w:rsidTr="000058B3">
        <w:trPr>
          <w:trHeight w:val="58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58249" w14:textId="77777777" w:rsidR="009569C3" w:rsidRPr="008E58B8" w:rsidRDefault="009569C3" w:rsidP="00672DED">
            <w:pPr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Elektřina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3EF3B" w14:textId="77777777" w:rsidR="009569C3" w:rsidRPr="008E58B8" w:rsidRDefault="009569C3" w:rsidP="00672DED">
            <w:pPr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Dodávka elektřiny v napěťové hladině vysokého napětí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73FF2" w14:textId="141F431D" w:rsidR="009569C3" w:rsidRPr="008E58B8" w:rsidRDefault="00BD0F8A" w:rsidP="00672DED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7 500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CD838" w14:textId="17F06960" w:rsidR="009569C3" w:rsidRPr="008E58B8" w:rsidRDefault="00BD0F8A" w:rsidP="00672DED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9 075</w:t>
            </w:r>
          </w:p>
        </w:tc>
      </w:tr>
      <w:tr w:rsidR="009569C3" w:rsidRPr="002624F7" w14:paraId="6D2C5CD6" w14:textId="77777777" w:rsidTr="000058B3">
        <w:trPr>
          <w:trHeight w:val="58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9DA90" w14:textId="77777777" w:rsidR="009569C3" w:rsidRPr="008E58B8" w:rsidRDefault="009569C3" w:rsidP="00672DED">
            <w:pPr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Elektřina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289AD" w14:textId="77777777" w:rsidR="009569C3" w:rsidRPr="008E58B8" w:rsidRDefault="009569C3" w:rsidP="00672DED">
            <w:pPr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Dodávka elektřiny v napěťové hladině nízkého napětí (lokální DS)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5FF4C" w14:textId="0E5E718D" w:rsidR="009569C3" w:rsidRPr="008E58B8" w:rsidRDefault="00BD0F8A" w:rsidP="00672DED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7 500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FD788" w14:textId="7D073341" w:rsidR="009569C3" w:rsidRPr="008E58B8" w:rsidRDefault="00BD0F8A" w:rsidP="00672DED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9 075</w:t>
            </w:r>
          </w:p>
        </w:tc>
      </w:tr>
      <w:tr w:rsidR="009569C3" w:rsidRPr="002624F7" w14:paraId="3A5960BB" w14:textId="77777777" w:rsidTr="000058B3">
        <w:trPr>
          <w:trHeight w:val="58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2752D" w14:textId="77777777" w:rsidR="009569C3" w:rsidRPr="008E58B8" w:rsidRDefault="009569C3" w:rsidP="00672DED">
            <w:pPr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Elektřina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62DDE" w14:textId="77777777" w:rsidR="009569C3" w:rsidRPr="008E58B8" w:rsidRDefault="009569C3" w:rsidP="00672DED">
            <w:pPr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Dodávka elektřiny v napěťové hladině vysokého napětí (lokální DS)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0ED63" w14:textId="5836E2AC" w:rsidR="009569C3" w:rsidRPr="008E58B8" w:rsidRDefault="00BD0F8A" w:rsidP="00672DED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7 500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FB181" w14:textId="21CD1488" w:rsidR="009569C3" w:rsidRPr="008E58B8" w:rsidRDefault="00BD0F8A" w:rsidP="00672DED">
            <w:pPr>
              <w:jc w:val="right"/>
              <w:rPr>
                <w:rFonts w:ascii="Arial" w:hAnsi="Arial" w:cs="Arial"/>
              </w:rPr>
            </w:pPr>
            <w:r w:rsidRPr="008E58B8">
              <w:rPr>
                <w:rFonts w:ascii="Arial" w:hAnsi="Arial" w:cs="Arial"/>
              </w:rPr>
              <w:t>9 075</w:t>
            </w:r>
          </w:p>
        </w:tc>
      </w:tr>
    </w:tbl>
    <w:p w14:paraId="08C08561" w14:textId="77777777" w:rsidR="00D1360D" w:rsidRPr="000058B3" w:rsidRDefault="00D1360D" w:rsidP="000058B3"/>
    <w:p w14:paraId="0AAEAF19" w14:textId="1BE3B599" w:rsidR="00431C82" w:rsidRPr="00BC3570" w:rsidRDefault="00431C82" w:rsidP="00431C82">
      <w:pPr>
        <w:pStyle w:val="Nadpis4"/>
        <w:numPr>
          <w:ilvl w:val="0"/>
          <w:numId w:val="36"/>
        </w:numPr>
        <w:rPr>
          <w:rFonts w:ascii="Arial" w:hAnsi="Arial"/>
        </w:rPr>
      </w:pPr>
      <w:r w:rsidRPr="00BC3570">
        <w:rPr>
          <w:rFonts w:ascii="Arial" w:hAnsi="Arial"/>
        </w:rPr>
        <w:t>Závěrečná ustanovení</w:t>
      </w:r>
    </w:p>
    <w:p w14:paraId="6A8009AD" w14:textId="77777777" w:rsidR="00431C82" w:rsidRPr="00BC3570" w:rsidRDefault="00431C82" w:rsidP="00431C82">
      <w:pPr>
        <w:pStyle w:val="Zkladntext2"/>
        <w:rPr>
          <w:rFonts w:ascii="Arial" w:hAnsi="Arial"/>
        </w:rPr>
      </w:pPr>
    </w:p>
    <w:p w14:paraId="0891A17D" w14:textId="4D002982" w:rsidR="002560CC" w:rsidRPr="00136A13" w:rsidRDefault="00431C82" w:rsidP="00431C82">
      <w:pPr>
        <w:rPr>
          <w:rFonts w:ascii="Arial" w:hAnsi="Arial"/>
          <w:sz w:val="24"/>
          <w:szCs w:val="22"/>
        </w:rPr>
      </w:pPr>
      <w:r w:rsidRPr="00136A13">
        <w:rPr>
          <w:rFonts w:ascii="Arial" w:hAnsi="Arial"/>
          <w:sz w:val="22"/>
          <w:szCs w:val="22"/>
        </w:rPr>
        <w:t>Tyto Obchodní podmínky vstoupily v platnost dnem podpisu oběma smluvními stranami.</w:t>
      </w:r>
    </w:p>
    <w:p w14:paraId="55ECE5D1" w14:textId="77777777" w:rsidR="002560CC" w:rsidRPr="00C16E39" w:rsidRDefault="002560CC" w:rsidP="002560CC">
      <w:pPr>
        <w:rPr>
          <w:rFonts w:ascii="Arial" w:hAnsi="Arial"/>
          <w:sz w:val="22"/>
        </w:rPr>
      </w:pPr>
    </w:p>
    <w:p w14:paraId="7C395F9C" w14:textId="77777777" w:rsidR="002560CC" w:rsidRPr="00C16E39" w:rsidRDefault="002560CC" w:rsidP="002560CC">
      <w:pPr>
        <w:rPr>
          <w:rFonts w:ascii="Arial" w:hAnsi="Arial"/>
          <w:sz w:val="22"/>
        </w:rPr>
      </w:pPr>
    </w:p>
    <w:p w14:paraId="4015D7F6" w14:textId="77777777" w:rsidR="002560CC" w:rsidRPr="00C16E39" w:rsidRDefault="002560CC" w:rsidP="002560CC">
      <w:pPr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 xml:space="preserve">V Kladně </w:t>
      </w:r>
      <w:r w:rsidRPr="006D5B88">
        <w:rPr>
          <w:rFonts w:ascii="Arial" w:hAnsi="Arial"/>
          <w:sz w:val="22"/>
        </w:rPr>
        <w:t>dne</w:t>
      </w:r>
      <w:r>
        <w:rPr>
          <w:rFonts w:ascii="Arial" w:hAnsi="Arial"/>
          <w:sz w:val="22"/>
        </w:rPr>
        <w:t xml:space="preserve"> .........................</w:t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  <w:t>Ve Zlíně dne ....................</w:t>
      </w:r>
    </w:p>
    <w:p w14:paraId="210ACE9D" w14:textId="77777777" w:rsidR="002560CC" w:rsidRPr="00C16E39" w:rsidRDefault="002560CC" w:rsidP="002560CC">
      <w:pPr>
        <w:rPr>
          <w:rFonts w:ascii="Arial" w:hAnsi="Arial"/>
          <w:sz w:val="22"/>
        </w:rPr>
      </w:pPr>
    </w:p>
    <w:p w14:paraId="36A51322" w14:textId="77777777" w:rsidR="002560CC" w:rsidRPr="00C16E39" w:rsidRDefault="002560CC" w:rsidP="002560CC">
      <w:pPr>
        <w:rPr>
          <w:rFonts w:ascii="Arial" w:hAnsi="Arial"/>
          <w:sz w:val="22"/>
        </w:rPr>
      </w:pPr>
    </w:p>
    <w:p w14:paraId="75DBDEBB" w14:textId="77777777" w:rsidR="002560CC" w:rsidRPr="00C16E39" w:rsidRDefault="002560CC" w:rsidP="002560CC">
      <w:pPr>
        <w:rPr>
          <w:rFonts w:ascii="Arial" w:hAnsi="Arial"/>
          <w:sz w:val="22"/>
        </w:rPr>
      </w:pPr>
    </w:p>
    <w:p w14:paraId="0EFCB4E8" w14:textId="77777777" w:rsidR="002560CC" w:rsidRDefault="002560CC" w:rsidP="002560CC">
      <w:pPr>
        <w:rPr>
          <w:rFonts w:ascii="Arial" w:hAnsi="Arial"/>
          <w:sz w:val="22"/>
        </w:rPr>
      </w:pPr>
    </w:p>
    <w:p w14:paraId="0FB4DD42" w14:textId="77777777" w:rsidR="002560CC" w:rsidRPr="00C16E39" w:rsidRDefault="002560CC" w:rsidP="002560CC">
      <w:pPr>
        <w:rPr>
          <w:rFonts w:ascii="Arial" w:hAnsi="Arial"/>
          <w:sz w:val="22"/>
        </w:rPr>
      </w:pPr>
    </w:p>
    <w:p w14:paraId="2898F090" w14:textId="77777777" w:rsidR="002560CC" w:rsidRPr="00C16E39" w:rsidRDefault="002560CC" w:rsidP="002560CC">
      <w:pPr>
        <w:rPr>
          <w:rFonts w:ascii="Arial" w:hAnsi="Arial"/>
          <w:sz w:val="22"/>
        </w:rPr>
      </w:pPr>
    </w:p>
    <w:p w14:paraId="0E519803" w14:textId="77777777" w:rsidR="002560CC" w:rsidRPr="00C16E39" w:rsidRDefault="002560CC" w:rsidP="002560CC">
      <w:pPr>
        <w:jc w:val="both"/>
        <w:rPr>
          <w:rFonts w:ascii="Arial" w:hAnsi="Arial"/>
          <w:sz w:val="22"/>
        </w:rPr>
      </w:pPr>
      <w:r w:rsidRPr="00C16E39">
        <w:rPr>
          <w:rFonts w:ascii="Arial" w:hAnsi="Arial"/>
          <w:sz w:val="22"/>
        </w:rPr>
        <w:t>FIN-servis, a.s.</w:t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  <w:t>Zlínský kraj</w:t>
      </w:r>
    </w:p>
    <w:p w14:paraId="6B415A71" w14:textId="77777777" w:rsidR="002560CC" w:rsidRPr="00C16E39" w:rsidRDefault="002560CC" w:rsidP="002560CC">
      <w:pPr>
        <w:jc w:val="both"/>
        <w:rPr>
          <w:rFonts w:ascii="Arial" w:hAnsi="Arial"/>
          <w:b/>
          <w:sz w:val="22"/>
        </w:rPr>
      </w:pPr>
      <w:r w:rsidRPr="00C16E39">
        <w:rPr>
          <w:rFonts w:ascii="Arial" w:hAnsi="Arial"/>
          <w:sz w:val="22"/>
        </w:rPr>
        <w:t>Dohodce</w:t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</w:r>
      <w:r w:rsidRPr="00C16E39">
        <w:rPr>
          <w:rFonts w:ascii="Arial" w:hAnsi="Arial"/>
          <w:sz w:val="22"/>
        </w:rPr>
        <w:tab/>
        <w:t>Zájemce</w:t>
      </w:r>
      <w:r w:rsidRPr="00C16E39">
        <w:rPr>
          <w:rFonts w:ascii="Arial" w:hAnsi="Arial"/>
          <w:sz w:val="22"/>
        </w:rPr>
        <w:tab/>
      </w:r>
    </w:p>
    <w:p w14:paraId="45379976" w14:textId="77777777" w:rsidR="002560CC" w:rsidRPr="00C16E39" w:rsidRDefault="002560CC" w:rsidP="002560CC">
      <w:pPr>
        <w:rPr>
          <w:rFonts w:ascii="Arial" w:hAnsi="Arial"/>
          <w:sz w:val="22"/>
        </w:rPr>
      </w:pPr>
    </w:p>
    <w:p w14:paraId="010719D0" w14:textId="77777777" w:rsidR="00D5362F" w:rsidRPr="001A1628" w:rsidRDefault="00D5362F" w:rsidP="00D5362F">
      <w:pPr>
        <w:rPr>
          <w:rFonts w:ascii="Arial" w:hAnsi="Arial"/>
          <w:sz w:val="22"/>
        </w:rPr>
      </w:pPr>
    </w:p>
    <w:sectPr w:rsidR="00D5362F" w:rsidRPr="001A16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29D26" w14:textId="77777777" w:rsidR="00AE0834" w:rsidRDefault="00AE0834">
      <w:r>
        <w:separator/>
      </w:r>
    </w:p>
  </w:endnote>
  <w:endnote w:type="continuationSeparator" w:id="0">
    <w:p w14:paraId="08534C66" w14:textId="77777777" w:rsidR="00AE0834" w:rsidRDefault="00AE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BBD3C" w14:textId="7037BBBF" w:rsidR="00D5362F" w:rsidRDefault="00D5362F">
    <w:pPr>
      <w:pStyle w:val="Zpat"/>
      <w:rPr>
        <w:i/>
      </w:rPr>
    </w:pPr>
    <w:r>
      <w:rPr>
        <w:i/>
      </w:rPr>
      <w:t xml:space="preserve">Smlouva o zprostředkování – trh s elektřinou a </w:t>
    </w:r>
    <w:r w:rsidR="000058B3">
      <w:rPr>
        <w:i/>
      </w:rPr>
      <w:t>plynem – SSDE</w:t>
    </w:r>
    <w:r>
      <w:rPr>
        <w:i/>
      </w:rPr>
      <w:t xml:space="preserve"> a SSDP</w:t>
    </w:r>
    <w:r w:rsidR="00EE0F6F">
      <w:rPr>
        <w:i/>
      </w:rPr>
      <w:t xml:space="preserve"> </w:t>
    </w:r>
    <w:r>
      <w:rPr>
        <w:i/>
      </w:rPr>
      <w:t>(poptávka)</w:t>
    </w:r>
    <w:r w:rsidR="00EE0F6F">
      <w:rPr>
        <w:i/>
      </w:rPr>
      <w:tab/>
    </w:r>
    <w:r>
      <w:rPr>
        <w:i/>
      </w:rPr>
      <w:t xml:space="preserve">               </w:t>
    </w:r>
    <w:r w:rsidR="00EE0F6F" w:rsidRPr="00EE0F6F">
      <w:rPr>
        <w:i/>
        <w:snapToGrid w:val="0"/>
      </w:rPr>
      <w:t xml:space="preserve">Strana </w:t>
    </w:r>
    <w:r w:rsidR="00EE0F6F" w:rsidRPr="00EE0F6F">
      <w:rPr>
        <w:i/>
        <w:snapToGrid w:val="0"/>
      </w:rPr>
      <w:fldChar w:fldCharType="begin"/>
    </w:r>
    <w:r w:rsidR="00EE0F6F" w:rsidRPr="00EE0F6F">
      <w:rPr>
        <w:i/>
        <w:snapToGrid w:val="0"/>
      </w:rPr>
      <w:instrText xml:space="preserve"> PAGE </w:instrText>
    </w:r>
    <w:r w:rsidR="00EE0F6F" w:rsidRPr="00EE0F6F">
      <w:rPr>
        <w:i/>
        <w:snapToGrid w:val="0"/>
      </w:rPr>
      <w:fldChar w:fldCharType="separate"/>
    </w:r>
    <w:r w:rsidR="00EE0F6F">
      <w:rPr>
        <w:i/>
        <w:noProof/>
        <w:snapToGrid w:val="0"/>
      </w:rPr>
      <w:t>2</w:t>
    </w:r>
    <w:r w:rsidR="00EE0F6F" w:rsidRPr="00EE0F6F">
      <w:rPr>
        <w:i/>
        <w:snapToGrid w:val="0"/>
      </w:rPr>
      <w:fldChar w:fldCharType="end"/>
    </w:r>
    <w:r w:rsidR="00EE0F6F" w:rsidRPr="00EE0F6F">
      <w:rPr>
        <w:i/>
        <w:snapToGrid w:val="0"/>
      </w:rPr>
      <w:t xml:space="preserve"> (celkem </w:t>
    </w:r>
    <w:r w:rsidR="00EE0F6F" w:rsidRPr="00EE0F6F">
      <w:rPr>
        <w:i/>
        <w:snapToGrid w:val="0"/>
      </w:rPr>
      <w:fldChar w:fldCharType="begin"/>
    </w:r>
    <w:r w:rsidR="00EE0F6F" w:rsidRPr="00EE0F6F">
      <w:rPr>
        <w:i/>
        <w:snapToGrid w:val="0"/>
      </w:rPr>
      <w:instrText xml:space="preserve"> NUMPAGES </w:instrText>
    </w:r>
    <w:r w:rsidR="00EE0F6F" w:rsidRPr="00EE0F6F">
      <w:rPr>
        <w:i/>
        <w:snapToGrid w:val="0"/>
      </w:rPr>
      <w:fldChar w:fldCharType="separate"/>
    </w:r>
    <w:r w:rsidR="00EE0F6F">
      <w:rPr>
        <w:i/>
        <w:noProof/>
        <w:snapToGrid w:val="0"/>
      </w:rPr>
      <w:t>5</w:t>
    </w:r>
    <w:r w:rsidR="00EE0F6F" w:rsidRPr="00EE0F6F">
      <w:rPr>
        <w:i/>
        <w:snapToGrid w:val="0"/>
      </w:rPr>
      <w:fldChar w:fldCharType="end"/>
    </w:r>
    <w:r w:rsidR="00EE0F6F" w:rsidRPr="00EE0F6F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ACC52" w14:textId="77777777" w:rsidR="00AE0834" w:rsidRDefault="00AE0834">
      <w:r>
        <w:separator/>
      </w:r>
    </w:p>
  </w:footnote>
  <w:footnote w:type="continuationSeparator" w:id="0">
    <w:p w14:paraId="17C00E3C" w14:textId="77777777" w:rsidR="00AE0834" w:rsidRDefault="00AE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A83D4" w14:textId="34807A8A" w:rsidR="00E84CA7" w:rsidRDefault="00E84CA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F15B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9502FF"/>
    <w:multiLevelType w:val="singleLevel"/>
    <w:tmpl w:val="74181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FF3F40"/>
    <w:multiLevelType w:val="multilevel"/>
    <w:tmpl w:val="300A6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7128"/>
    <w:multiLevelType w:val="singleLevel"/>
    <w:tmpl w:val="CF3499A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12E1833"/>
    <w:multiLevelType w:val="singleLevel"/>
    <w:tmpl w:val="B0E84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F8291A"/>
    <w:multiLevelType w:val="singleLevel"/>
    <w:tmpl w:val="07A0FF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44C3B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6959AD"/>
    <w:multiLevelType w:val="multilevel"/>
    <w:tmpl w:val="F8045B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9D3F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A55DE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A231A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E01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81F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BF5477C"/>
    <w:multiLevelType w:val="singleLevel"/>
    <w:tmpl w:val="F04E7334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3064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C6E3A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F5B7668"/>
    <w:multiLevelType w:val="hybridMultilevel"/>
    <w:tmpl w:val="8A12597E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70409">
      <w:start w:val="1"/>
      <w:numFmt w:val="lowerLetter"/>
      <w:lvlText w:val="%2)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442B8"/>
    <w:multiLevelType w:val="multilevel"/>
    <w:tmpl w:val="75522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4142781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6CA1781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2005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C1125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8" w15:restartNumberingAfterBreak="0">
    <w:nsid w:val="6DCE52CA"/>
    <w:multiLevelType w:val="singleLevel"/>
    <w:tmpl w:val="A3DA7A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3DB64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354749"/>
    <w:multiLevelType w:val="singleLevel"/>
    <w:tmpl w:val="CFAA28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E5E25ED"/>
    <w:multiLevelType w:val="multilevel"/>
    <w:tmpl w:val="6E44B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EB24AD9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3465061">
    <w:abstractNumId w:val="4"/>
  </w:num>
  <w:num w:numId="2" w16cid:durableId="789710780">
    <w:abstractNumId w:val="18"/>
  </w:num>
  <w:num w:numId="3" w16cid:durableId="1723167710">
    <w:abstractNumId w:val="18"/>
  </w:num>
  <w:num w:numId="4" w16cid:durableId="1638872707">
    <w:abstractNumId w:val="9"/>
  </w:num>
  <w:num w:numId="5" w16cid:durableId="2115439309">
    <w:abstractNumId w:val="31"/>
  </w:num>
  <w:num w:numId="6" w16cid:durableId="41830324">
    <w:abstractNumId w:val="20"/>
  </w:num>
  <w:num w:numId="7" w16cid:durableId="2115393176">
    <w:abstractNumId w:val="16"/>
  </w:num>
  <w:num w:numId="8" w16cid:durableId="1442336215">
    <w:abstractNumId w:val="6"/>
  </w:num>
  <w:num w:numId="9" w16cid:durableId="2126651268">
    <w:abstractNumId w:val="21"/>
  </w:num>
  <w:num w:numId="10" w16cid:durableId="1017542833">
    <w:abstractNumId w:val="5"/>
  </w:num>
  <w:num w:numId="11" w16cid:durableId="2119374535">
    <w:abstractNumId w:val="3"/>
  </w:num>
  <w:num w:numId="12" w16cid:durableId="2015571599">
    <w:abstractNumId w:val="12"/>
  </w:num>
  <w:num w:numId="13" w16cid:durableId="1695962564">
    <w:abstractNumId w:val="18"/>
  </w:num>
  <w:num w:numId="14" w16cid:durableId="2098212237">
    <w:abstractNumId w:val="10"/>
  </w:num>
  <w:num w:numId="15" w16cid:durableId="1211500224">
    <w:abstractNumId w:val="19"/>
  </w:num>
  <w:num w:numId="16" w16cid:durableId="666985066">
    <w:abstractNumId w:val="25"/>
  </w:num>
  <w:num w:numId="17" w16cid:durableId="1382361143">
    <w:abstractNumId w:val="24"/>
  </w:num>
  <w:num w:numId="18" w16cid:durableId="2085059891">
    <w:abstractNumId w:val="0"/>
  </w:num>
  <w:num w:numId="19" w16cid:durableId="1826167210">
    <w:abstractNumId w:val="7"/>
  </w:num>
  <w:num w:numId="20" w16cid:durableId="1096169121">
    <w:abstractNumId w:val="32"/>
  </w:num>
  <w:num w:numId="21" w16cid:durableId="1961108252">
    <w:abstractNumId w:val="27"/>
  </w:num>
  <w:num w:numId="22" w16cid:durableId="308173224">
    <w:abstractNumId w:val="33"/>
  </w:num>
  <w:num w:numId="23" w16cid:durableId="1075779175">
    <w:abstractNumId w:val="29"/>
  </w:num>
  <w:num w:numId="24" w16cid:durableId="586769377">
    <w:abstractNumId w:val="14"/>
  </w:num>
  <w:num w:numId="25" w16cid:durableId="2118402613">
    <w:abstractNumId w:val="30"/>
  </w:num>
  <w:num w:numId="26" w16cid:durableId="853419512">
    <w:abstractNumId w:val="13"/>
  </w:num>
  <w:num w:numId="27" w16cid:durableId="1350066470">
    <w:abstractNumId w:val="26"/>
  </w:num>
  <w:num w:numId="28" w16cid:durableId="1290359097">
    <w:abstractNumId w:val="23"/>
  </w:num>
  <w:num w:numId="29" w16cid:durableId="983242673">
    <w:abstractNumId w:val="1"/>
  </w:num>
  <w:num w:numId="30" w16cid:durableId="138350406">
    <w:abstractNumId w:val="17"/>
  </w:num>
  <w:num w:numId="31" w16cid:durableId="338853137">
    <w:abstractNumId w:val="15"/>
  </w:num>
  <w:num w:numId="32" w16cid:durableId="1388257385">
    <w:abstractNumId w:val="22"/>
  </w:num>
  <w:num w:numId="33" w16cid:durableId="97067580">
    <w:abstractNumId w:val="2"/>
  </w:num>
  <w:num w:numId="34" w16cid:durableId="489252837">
    <w:abstractNumId w:val="11"/>
  </w:num>
  <w:num w:numId="35" w16cid:durableId="33163010">
    <w:abstractNumId w:val="8"/>
  </w:num>
  <w:num w:numId="36" w16cid:durableId="2692470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3C"/>
    <w:rsid w:val="000030D3"/>
    <w:rsid w:val="000058B3"/>
    <w:rsid w:val="00014376"/>
    <w:rsid w:val="00062590"/>
    <w:rsid w:val="00075E4F"/>
    <w:rsid w:val="00084381"/>
    <w:rsid w:val="000906B8"/>
    <w:rsid w:val="000C77AA"/>
    <w:rsid w:val="000E34BF"/>
    <w:rsid w:val="000E3A1D"/>
    <w:rsid w:val="000F1835"/>
    <w:rsid w:val="000F24F0"/>
    <w:rsid w:val="000F5688"/>
    <w:rsid w:val="00102312"/>
    <w:rsid w:val="00134EC6"/>
    <w:rsid w:val="00135BFE"/>
    <w:rsid w:val="00136A13"/>
    <w:rsid w:val="00137EA9"/>
    <w:rsid w:val="00153E47"/>
    <w:rsid w:val="0015546F"/>
    <w:rsid w:val="00175995"/>
    <w:rsid w:val="0018203C"/>
    <w:rsid w:val="00193F74"/>
    <w:rsid w:val="001A15B6"/>
    <w:rsid w:val="001B5049"/>
    <w:rsid w:val="001D2DA4"/>
    <w:rsid w:val="001E7870"/>
    <w:rsid w:val="0024109B"/>
    <w:rsid w:val="002556F3"/>
    <w:rsid w:val="002560CC"/>
    <w:rsid w:val="002611FD"/>
    <w:rsid w:val="00272D06"/>
    <w:rsid w:val="002803E8"/>
    <w:rsid w:val="00293373"/>
    <w:rsid w:val="002C2249"/>
    <w:rsid w:val="002E6EA3"/>
    <w:rsid w:val="00300D1A"/>
    <w:rsid w:val="00307692"/>
    <w:rsid w:val="00347634"/>
    <w:rsid w:val="0037792C"/>
    <w:rsid w:val="003933EF"/>
    <w:rsid w:val="003E5AE5"/>
    <w:rsid w:val="00401243"/>
    <w:rsid w:val="00401385"/>
    <w:rsid w:val="00412318"/>
    <w:rsid w:val="00423762"/>
    <w:rsid w:val="00424DF0"/>
    <w:rsid w:val="00431C82"/>
    <w:rsid w:val="0046760B"/>
    <w:rsid w:val="00477A9D"/>
    <w:rsid w:val="00483785"/>
    <w:rsid w:val="00493A0A"/>
    <w:rsid w:val="004C2416"/>
    <w:rsid w:val="004C458F"/>
    <w:rsid w:val="004D0E5F"/>
    <w:rsid w:val="00505020"/>
    <w:rsid w:val="005344DB"/>
    <w:rsid w:val="00534790"/>
    <w:rsid w:val="00543F6A"/>
    <w:rsid w:val="0055472F"/>
    <w:rsid w:val="00565BB6"/>
    <w:rsid w:val="005748C0"/>
    <w:rsid w:val="00584D46"/>
    <w:rsid w:val="0059149E"/>
    <w:rsid w:val="005C55B7"/>
    <w:rsid w:val="005F619C"/>
    <w:rsid w:val="00640C80"/>
    <w:rsid w:val="00647B5D"/>
    <w:rsid w:val="006518D4"/>
    <w:rsid w:val="006700C5"/>
    <w:rsid w:val="00670267"/>
    <w:rsid w:val="00671FF8"/>
    <w:rsid w:val="00672DED"/>
    <w:rsid w:val="00691DB1"/>
    <w:rsid w:val="006A0D7A"/>
    <w:rsid w:val="006B3EAE"/>
    <w:rsid w:val="006C1E45"/>
    <w:rsid w:val="00703798"/>
    <w:rsid w:val="00712E54"/>
    <w:rsid w:val="00714A6B"/>
    <w:rsid w:val="00733943"/>
    <w:rsid w:val="00762146"/>
    <w:rsid w:val="00763A7A"/>
    <w:rsid w:val="00766810"/>
    <w:rsid w:val="007C3CB3"/>
    <w:rsid w:val="007E3C14"/>
    <w:rsid w:val="007E640F"/>
    <w:rsid w:val="00820E2C"/>
    <w:rsid w:val="0082541B"/>
    <w:rsid w:val="0083150E"/>
    <w:rsid w:val="0083596F"/>
    <w:rsid w:val="00836492"/>
    <w:rsid w:val="008609B1"/>
    <w:rsid w:val="00861EB2"/>
    <w:rsid w:val="008861A6"/>
    <w:rsid w:val="008C3865"/>
    <w:rsid w:val="008D4711"/>
    <w:rsid w:val="008E248E"/>
    <w:rsid w:val="008E58B8"/>
    <w:rsid w:val="0090435E"/>
    <w:rsid w:val="00904B33"/>
    <w:rsid w:val="00923520"/>
    <w:rsid w:val="00954808"/>
    <w:rsid w:val="009569C3"/>
    <w:rsid w:val="009640F0"/>
    <w:rsid w:val="0097331B"/>
    <w:rsid w:val="0097574E"/>
    <w:rsid w:val="0097694C"/>
    <w:rsid w:val="009B218F"/>
    <w:rsid w:val="009B443C"/>
    <w:rsid w:val="009E33B2"/>
    <w:rsid w:val="00A16E5A"/>
    <w:rsid w:val="00A5619D"/>
    <w:rsid w:val="00A8532A"/>
    <w:rsid w:val="00A87D26"/>
    <w:rsid w:val="00AA6428"/>
    <w:rsid w:val="00AD48CB"/>
    <w:rsid w:val="00AE0834"/>
    <w:rsid w:val="00AE3FEA"/>
    <w:rsid w:val="00B34F32"/>
    <w:rsid w:val="00B41F6C"/>
    <w:rsid w:val="00B4557F"/>
    <w:rsid w:val="00B56B10"/>
    <w:rsid w:val="00B81D1B"/>
    <w:rsid w:val="00BA293D"/>
    <w:rsid w:val="00BC039F"/>
    <w:rsid w:val="00BC44B8"/>
    <w:rsid w:val="00BD0F8A"/>
    <w:rsid w:val="00BF236A"/>
    <w:rsid w:val="00BF4EF7"/>
    <w:rsid w:val="00BF66E9"/>
    <w:rsid w:val="00C0093B"/>
    <w:rsid w:val="00C01AA0"/>
    <w:rsid w:val="00C12EF3"/>
    <w:rsid w:val="00C179CA"/>
    <w:rsid w:val="00C25860"/>
    <w:rsid w:val="00C801A4"/>
    <w:rsid w:val="00CA382E"/>
    <w:rsid w:val="00CC68E7"/>
    <w:rsid w:val="00D04F69"/>
    <w:rsid w:val="00D10567"/>
    <w:rsid w:val="00D11374"/>
    <w:rsid w:val="00D1360D"/>
    <w:rsid w:val="00D17219"/>
    <w:rsid w:val="00D30AA8"/>
    <w:rsid w:val="00D37900"/>
    <w:rsid w:val="00D50D3D"/>
    <w:rsid w:val="00D5362F"/>
    <w:rsid w:val="00D64E08"/>
    <w:rsid w:val="00D6558A"/>
    <w:rsid w:val="00D7160E"/>
    <w:rsid w:val="00D84576"/>
    <w:rsid w:val="00DA62A1"/>
    <w:rsid w:val="00DE4609"/>
    <w:rsid w:val="00DF086F"/>
    <w:rsid w:val="00DF099A"/>
    <w:rsid w:val="00E21A00"/>
    <w:rsid w:val="00E41EC3"/>
    <w:rsid w:val="00E5585A"/>
    <w:rsid w:val="00E719E0"/>
    <w:rsid w:val="00E84CA7"/>
    <w:rsid w:val="00E90CA6"/>
    <w:rsid w:val="00EB0C4A"/>
    <w:rsid w:val="00EC25A6"/>
    <w:rsid w:val="00EE05EA"/>
    <w:rsid w:val="00EE0F6F"/>
    <w:rsid w:val="00EE2AE6"/>
    <w:rsid w:val="00EE3F56"/>
    <w:rsid w:val="00EE70FA"/>
    <w:rsid w:val="00EF1954"/>
    <w:rsid w:val="00F31B9F"/>
    <w:rsid w:val="00F353C9"/>
    <w:rsid w:val="00F410F4"/>
    <w:rsid w:val="00F61FB5"/>
    <w:rsid w:val="00F7651B"/>
    <w:rsid w:val="00F84228"/>
    <w:rsid w:val="00F904D3"/>
    <w:rsid w:val="00F93FB5"/>
    <w:rsid w:val="00FC4507"/>
    <w:rsid w:val="00FC7B53"/>
    <w:rsid w:val="00FD2889"/>
    <w:rsid w:val="00FD5372"/>
    <w:rsid w:val="00FE79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7B64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numId w:val="3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nadpis">
    <w:name w:val="Subtitle"/>
    <w:basedOn w:val="Normln"/>
    <w:qFormat/>
    <w:pPr>
      <w:spacing w:after="120"/>
      <w:jc w:val="center"/>
    </w:pPr>
    <w:rPr>
      <w:rFonts w:ascii="Arial" w:hAnsi="Arial"/>
      <w:b/>
      <w:sz w:val="28"/>
      <w:u w:val="single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  <w:link w:val="TextkomenteChar"/>
  </w:style>
  <w:style w:type="character" w:customStyle="1" w:styleId="Zkladntext3Char">
    <w:name w:val="Základní text 3 Char"/>
    <w:link w:val="Zkladntext3"/>
    <w:rsid w:val="00D27D63"/>
    <w:rPr>
      <w:sz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23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723C"/>
    <w:rPr>
      <w:rFonts w:ascii="Lucida Grande" w:hAnsi="Lucida Grande"/>
      <w:sz w:val="18"/>
      <w:szCs w:val="18"/>
      <w:lang w:eastAsia="cs-CZ"/>
    </w:rPr>
  </w:style>
  <w:style w:type="character" w:styleId="Nevyeenzmnka">
    <w:name w:val="Unresolved Mention"/>
    <w:uiPriority w:val="99"/>
    <w:semiHidden/>
    <w:unhideWhenUsed/>
    <w:rsid w:val="00FC450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861EB2"/>
    <w:rPr>
      <w:color w:val="954F72"/>
      <w:u w:val="single"/>
    </w:rPr>
  </w:style>
  <w:style w:type="character" w:customStyle="1" w:styleId="Nadpis3Char">
    <w:name w:val="Nadpis 3 Char"/>
    <w:link w:val="Nadpis3"/>
    <w:rsid w:val="00766810"/>
    <w:rPr>
      <w:b/>
      <w:sz w:val="24"/>
    </w:rPr>
  </w:style>
  <w:style w:type="table" w:styleId="Mkatabulky">
    <w:name w:val="Table Grid"/>
    <w:basedOn w:val="Normlntabulka"/>
    <w:uiPriority w:val="59"/>
    <w:rsid w:val="00C1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71"/>
    <w:rsid w:val="002560CC"/>
  </w:style>
  <w:style w:type="table" w:customStyle="1" w:styleId="Mkatabulky1">
    <w:name w:val="Mřížka tabulky1"/>
    <w:basedOn w:val="Normlntabulka"/>
    <w:next w:val="Mkatabulky"/>
    <w:uiPriority w:val="39"/>
    <w:rsid w:val="002560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A7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763A7A"/>
  </w:style>
  <w:style w:type="character" w:customStyle="1" w:styleId="PedmtkomenteChar">
    <w:name w:val="Předmět komentáře Char"/>
    <w:link w:val="Pedmtkomente"/>
    <w:uiPriority w:val="99"/>
    <w:semiHidden/>
    <w:rsid w:val="00763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mac-c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upcova@fs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5AEC-499D-40B1-89F7-DC2DAD4A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3013</Words>
  <Characters>17539</Characters>
  <Application>Microsoft Office Word</Application>
  <DocSecurity>0</DocSecurity>
  <Lines>146</Lines>
  <Paragraphs>41</Paragraphs>
  <ScaleCrop>false</ScaleCrop>
  <Company/>
  <LinksUpToDate>false</LinksUpToDate>
  <CharactersWithSpaces>20511</CharactersWithSpaces>
  <SharedDoc>false</SharedDoc>
  <HLinks>
    <vt:vector size="90" baseType="variant">
      <vt:variant>
        <vt:i4>4063325</vt:i4>
      </vt:variant>
      <vt:variant>
        <vt:i4>42</vt:i4>
      </vt:variant>
      <vt:variant>
        <vt:i4>0</vt:i4>
      </vt:variant>
      <vt:variant>
        <vt:i4>5</vt:i4>
      </vt:variant>
      <vt:variant>
        <vt:lpwstr>mailto:miroslava.knotkova@eazk.cz</vt:lpwstr>
      </vt:variant>
      <vt:variant>
        <vt:lpwstr/>
      </vt:variant>
      <vt:variant>
        <vt:i4>2031731</vt:i4>
      </vt:variant>
      <vt:variant>
        <vt:i4>39</vt:i4>
      </vt:variant>
      <vt:variant>
        <vt:i4>0</vt:i4>
      </vt:variant>
      <vt:variant>
        <vt:i4>5</vt:i4>
      </vt:variant>
      <vt:variant>
        <vt:lpwstr>mailto:jitka.hlavackova@zlinskykraj.cz</vt:lpwstr>
      </vt:variant>
      <vt:variant>
        <vt:lpwstr/>
      </vt:variant>
      <vt:variant>
        <vt:i4>786535</vt:i4>
      </vt:variant>
      <vt:variant>
        <vt:i4>36</vt:i4>
      </vt:variant>
      <vt:variant>
        <vt:i4>0</vt:i4>
      </vt:variant>
      <vt:variant>
        <vt:i4>5</vt:i4>
      </vt:variant>
      <vt:variant>
        <vt:lpwstr>mailto:radim.holis@zlinskykraj.cz</vt:lpwstr>
      </vt:variant>
      <vt:variant>
        <vt:lpwstr/>
      </vt:variant>
      <vt:variant>
        <vt:i4>6750301</vt:i4>
      </vt:variant>
      <vt:variant>
        <vt:i4>33</vt:i4>
      </vt:variant>
      <vt:variant>
        <vt:i4>0</vt:i4>
      </vt:variant>
      <vt:variant>
        <vt:i4>5</vt:i4>
      </vt:variant>
      <vt:variant>
        <vt:lpwstr>mailto:kvotrubova@fsk.cz</vt:lpwstr>
      </vt:variant>
      <vt:variant>
        <vt:lpwstr/>
      </vt:variant>
      <vt:variant>
        <vt:i4>786481</vt:i4>
      </vt:variant>
      <vt:variant>
        <vt:i4>30</vt:i4>
      </vt:variant>
      <vt:variant>
        <vt:i4>0</vt:i4>
      </vt:variant>
      <vt:variant>
        <vt:i4>5</vt:i4>
      </vt:variant>
      <vt:variant>
        <vt:lpwstr>mailto:ikupcova@fsk.cz</vt:lpwstr>
      </vt:variant>
      <vt:variant>
        <vt:lpwstr/>
      </vt:variant>
      <vt:variant>
        <vt:i4>6422615</vt:i4>
      </vt:variant>
      <vt:variant>
        <vt:i4>27</vt:i4>
      </vt:variant>
      <vt:variant>
        <vt:i4>0</vt:i4>
      </vt:variant>
      <vt:variant>
        <vt:i4>5</vt:i4>
      </vt:variant>
      <vt:variant>
        <vt:lpwstr>mailto:hpelnarova@fsk.cz</vt:lpwstr>
      </vt:variant>
      <vt:variant>
        <vt:lpwstr/>
      </vt:variant>
      <vt:variant>
        <vt:i4>524326</vt:i4>
      </vt:variant>
      <vt:variant>
        <vt:i4>24</vt:i4>
      </vt:variant>
      <vt:variant>
        <vt:i4>0</vt:i4>
      </vt:variant>
      <vt:variant>
        <vt:i4>5</vt:i4>
      </vt:variant>
      <vt:variant>
        <vt:lpwstr>mailto:ktabacarova@fsk.cz</vt:lpwstr>
      </vt:variant>
      <vt:variant>
        <vt:lpwstr/>
      </vt:variant>
      <vt:variant>
        <vt:i4>1441854</vt:i4>
      </vt:variant>
      <vt:variant>
        <vt:i4>21</vt:i4>
      </vt:variant>
      <vt:variant>
        <vt:i4>0</vt:i4>
      </vt:variant>
      <vt:variant>
        <vt:i4>5</vt:i4>
      </vt:variant>
      <vt:variant>
        <vt:lpwstr>mailto:vkavalek@fsk.cz</vt:lpwstr>
      </vt:variant>
      <vt:variant>
        <vt:lpwstr/>
      </vt:variant>
      <vt:variant>
        <vt:i4>1835044</vt:i4>
      </vt:variant>
      <vt:variant>
        <vt:i4>18</vt:i4>
      </vt:variant>
      <vt:variant>
        <vt:i4>0</vt:i4>
      </vt:variant>
      <vt:variant>
        <vt:i4>5</vt:i4>
      </vt:variant>
      <vt:variant>
        <vt:lpwstr>mailto:rdocekal@fsk.cz</vt:lpwstr>
      </vt:variant>
      <vt:variant>
        <vt:lpwstr/>
      </vt:variant>
      <vt:variant>
        <vt:i4>1703991</vt:i4>
      </vt:variant>
      <vt:variant>
        <vt:i4>15</vt:i4>
      </vt:variant>
      <vt:variant>
        <vt:i4>0</vt:i4>
      </vt:variant>
      <vt:variant>
        <vt:i4>5</vt:i4>
      </vt:variant>
      <vt:variant>
        <vt:lpwstr>mailto:phavelka@fsk.cz</vt:lpwstr>
      </vt:variant>
      <vt:variant>
        <vt:lpwstr/>
      </vt:variant>
      <vt:variant>
        <vt:i4>4063325</vt:i4>
      </vt:variant>
      <vt:variant>
        <vt:i4>12</vt:i4>
      </vt:variant>
      <vt:variant>
        <vt:i4>0</vt:i4>
      </vt:variant>
      <vt:variant>
        <vt:i4>5</vt:i4>
      </vt:variant>
      <vt:variant>
        <vt:lpwstr>mailto:miroslava.knotkova@eazk.cz</vt:lpwstr>
      </vt:variant>
      <vt:variant>
        <vt:lpwstr/>
      </vt:variant>
      <vt:variant>
        <vt:i4>2031731</vt:i4>
      </vt:variant>
      <vt:variant>
        <vt:i4>9</vt:i4>
      </vt:variant>
      <vt:variant>
        <vt:i4>0</vt:i4>
      </vt:variant>
      <vt:variant>
        <vt:i4>5</vt:i4>
      </vt:variant>
      <vt:variant>
        <vt:lpwstr>mailto:jitka.hlavackova@zlinskykraj.cz</vt:lpwstr>
      </vt:variant>
      <vt:variant>
        <vt:lpwstr/>
      </vt:variant>
      <vt:variant>
        <vt:i4>786535</vt:i4>
      </vt:variant>
      <vt:variant>
        <vt:i4>6</vt:i4>
      </vt:variant>
      <vt:variant>
        <vt:i4>0</vt:i4>
      </vt:variant>
      <vt:variant>
        <vt:i4>5</vt:i4>
      </vt:variant>
      <vt:variant>
        <vt:lpwstr>mailto:radim.holis@zlinskykraj.cz</vt:lpwstr>
      </vt:variant>
      <vt:variant>
        <vt:lpwstr/>
      </vt:variant>
      <vt:variant>
        <vt:i4>1703991</vt:i4>
      </vt:variant>
      <vt:variant>
        <vt:i4>3</vt:i4>
      </vt:variant>
      <vt:variant>
        <vt:i4>0</vt:i4>
      </vt:variant>
      <vt:variant>
        <vt:i4>5</vt:i4>
      </vt:variant>
      <vt:variant>
        <vt:lpwstr>mailto:phavelka@fsk.cz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mailto:ldoubnerova@fsk.cz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2025-06-17T05:58:00Z</dcterms:created>
  <dcterms:modified xsi:type="dcterms:W3CDTF">2025-06-17T05:58:00Z</dcterms:modified>
</cp:coreProperties>
</file>