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A1E1" w14:textId="77777777" w:rsidR="00C03A9A" w:rsidRDefault="00C03A9A">
      <w:pPr>
        <w:pStyle w:val="Zkladntext"/>
        <w:spacing w:before="5"/>
        <w:rPr>
          <w:rFonts w:ascii="Times New Roman"/>
          <w:sz w:val="12"/>
        </w:rPr>
      </w:pPr>
    </w:p>
    <w:p w14:paraId="72522188" w14:textId="77777777" w:rsidR="00C03A9A" w:rsidRDefault="00FB1060">
      <w:pPr>
        <w:pStyle w:val="Nadpis1"/>
        <w:ind w:left="3724" w:right="4166"/>
      </w:pPr>
      <w:r>
        <w:rPr>
          <w:color w:val="231F20"/>
        </w:rPr>
        <w:t>Kupní smlouva</w:t>
      </w:r>
    </w:p>
    <w:p w14:paraId="53DD54B8" w14:textId="242218A7" w:rsidR="00C03A9A" w:rsidRDefault="00FB1060">
      <w:pPr>
        <w:pStyle w:val="Zkladntext"/>
        <w:spacing w:before="118"/>
        <w:ind w:left="119"/>
      </w:pPr>
      <w:r>
        <w:rPr>
          <w:color w:val="231F20"/>
        </w:rPr>
        <w:t>uzavřená dle ust. § 2079 a násl. zákona č. 89/2012 Sb., občanského zákoníku, v aktuálním znění (dále jen „OZ“)</w:t>
      </w:r>
    </w:p>
    <w:p w14:paraId="6D07E97D" w14:textId="77777777" w:rsidR="00C03A9A" w:rsidRDefault="00C03A9A">
      <w:pPr>
        <w:pStyle w:val="Zkladntext"/>
        <w:spacing w:before="6"/>
        <w:rPr>
          <w:sz w:val="22"/>
        </w:rPr>
      </w:pPr>
    </w:p>
    <w:p w14:paraId="639547A9" w14:textId="77777777" w:rsidR="00C03A9A" w:rsidRDefault="00FB1060">
      <w:pPr>
        <w:pStyle w:val="Odstavecseseznamem"/>
        <w:numPr>
          <w:ilvl w:val="0"/>
          <w:numId w:val="8"/>
        </w:numPr>
        <w:tabs>
          <w:tab w:val="left" w:pos="808"/>
          <w:tab w:val="left" w:pos="809"/>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70EB03EB" w14:textId="77777777" w:rsidR="00C03A9A" w:rsidRDefault="00C03A9A">
      <w:pPr>
        <w:pStyle w:val="Zkladntext"/>
        <w:spacing w:before="2"/>
        <w:rPr>
          <w:b/>
          <w:i/>
          <w:sz w:val="24"/>
        </w:rPr>
      </w:pPr>
    </w:p>
    <w:p w14:paraId="0302534C" w14:textId="77777777" w:rsidR="00C03A9A" w:rsidRDefault="00FB1060">
      <w:pPr>
        <w:pStyle w:val="Nadpis5"/>
        <w:ind w:left="119"/>
      </w:pPr>
      <w:r>
        <w:rPr>
          <w:color w:val="231F20"/>
        </w:rPr>
        <w:t>Vysoká škola chemicko-technologická v Praze</w:t>
      </w:r>
    </w:p>
    <w:p w14:paraId="0B424714" w14:textId="77777777" w:rsidR="00C03A9A" w:rsidRDefault="00C03A9A">
      <w:pPr>
        <w:pStyle w:val="Zkladntext"/>
        <w:spacing w:before="3"/>
        <w:rPr>
          <w:b/>
          <w:sz w:val="16"/>
        </w:rPr>
      </w:pPr>
    </w:p>
    <w:p w14:paraId="08AD9427" w14:textId="77777777" w:rsidR="00C03A9A" w:rsidRDefault="00FB1060">
      <w:pPr>
        <w:pStyle w:val="Zkladntext"/>
        <w:spacing w:line="427" w:lineRule="auto"/>
        <w:ind w:left="119" w:right="4179"/>
      </w:pPr>
      <w:r>
        <w:rPr>
          <w:color w:val="231F20"/>
        </w:rPr>
        <w:t>se sídlem: Technická 5, Praha 6 – Dejvice, PSČ 160 00 zastoupená: xxxxx, rektor</w:t>
      </w:r>
    </w:p>
    <w:p w14:paraId="06194406" w14:textId="77777777" w:rsidR="00C03A9A" w:rsidRDefault="00FB1060">
      <w:pPr>
        <w:pStyle w:val="Zkladntext"/>
        <w:spacing w:line="427" w:lineRule="auto"/>
        <w:ind w:left="119" w:right="8121"/>
      </w:pPr>
      <w:r>
        <w:rPr>
          <w:color w:val="231F20"/>
        </w:rPr>
        <w:t>IČO: 60461373 DIČ: CZ60461373</w:t>
      </w:r>
    </w:p>
    <w:p w14:paraId="125356AE" w14:textId="4B187358" w:rsidR="00C03A9A" w:rsidRDefault="00FB1060">
      <w:pPr>
        <w:pStyle w:val="Zkladntext"/>
        <w:spacing w:before="1" w:line="256" w:lineRule="exact"/>
        <w:ind w:left="119"/>
      </w:pPr>
      <w:r>
        <w:rPr>
          <w:color w:val="231F20"/>
        </w:rPr>
        <w:t>Bankovní spojení: xxxxx; č. účtu: xxxxx</w:t>
      </w:r>
    </w:p>
    <w:p w14:paraId="2230FC23" w14:textId="77777777" w:rsidR="00C03A9A" w:rsidRDefault="00C03A9A">
      <w:pPr>
        <w:pStyle w:val="Zkladntext"/>
        <w:spacing w:before="3"/>
        <w:rPr>
          <w:sz w:val="16"/>
        </w:rPr>
      </w:pPr>
    </w:p>
    <w:p w14:paraId="4C459861" w14:textId="621C2D54" w:rsidR="00C03A9A" w:rsidRDefault="00FB1060">
      <w:pPr>
        <w:ind w:left="119"/>
        <w:rPr>
          <w:i/>
          <w:sz w:val="21"/>
        </w:rPr>
      </w:pPr>
      <w:r>
        <w:rPr>
          <w:i/>
          <w:color w:val="231F20"/>
          <w:sz w:val="21"/>
        </w:rPr>
        <w:t xml:space="preserve">(dále jen </w:t>
      </w:r>
      <w:r w:rsidR="00E6637B">
        <w:rPr>
          <w:i/>
          <w:color w:val="231F20"/>
          <w:sz w:val="21"/>
        </w:rPr>
        <w:t>„</w:t>
      </w:r>
      <w:r>
        <w:rPr>
          <w:b/>
          <w:i/>
          <w:color w:val="231F20"/>
          <w:sz w:val="21"/>
        </w:rPr>
        <w:t>Kupující</w:t>
      </w:r>
      <w:r w:rsidR="00E6637B">
        <w:rPr>
          <w:i/>
          <w:color w:val="231F20"/>
          <w:sz w:val="21"/>
        </w:rPr>
        <w:t>“</w:t>
      </w:r>
      <w:r>
        <w:rPr>
          <w:i/>
          <w:color w:val="231F20"/>
          <w:sz w:val="21"/>
        </w:rPr>
        <w:t>)</w:t>
      </w:r>
    </w:p>
    <w:p w14:paraId="24F39246" w14:textId="77777777" w:rsidR="00C03A9A" w:rsidRDefault="00C03A9A">
      <w:pPr>
        <w:pStyle w:val="Zkladntext"/>
        <w:rPr>
          <w:i/>
          <w:sz w:val="20"/>
        </w:rPr>
      </w:pPr>
    </w:p>
    <w:p w14:paraId="2F3F5F19" w14:textId="77777777" w:rsidR="00C03A9A" w:rsidRDefault="00C03A9A">
      <w:pPr>
        <w:pStyle w:val="Zkladntext"/>
        <w:spacing w:before="11"/>
        <w:rPr>
          <w:i/>
          <w:sz w:val="22"/>
        </w:rPr>
      </w:pPr>
    </w:p>
    <w:p w14:paraId="2D30097D" w14:textId="77777777" w:rsidR="00C03A9A" w:rsidRDefault="00FB1060">
      <w:pPr>
        <w:spacing w:before="1"/>
        <w:ind w:left="119"/>
        <w:rPr>
          <w:i/>
          <w:sz w:val="21"/>
        </w:rPr>
      </w:pPr>
      <w:r>
        <w:rPr>
          <w:i/>
          <w:color w:val="231F20"/>
          <w:w w:val="102"/>
          <w:sz w:val="21"/>
        </w:rPr>
        <w:t>a</w:t>
      </w:r>
    </w:p>
    <w:p w14:paraId="26E8DE39" w14:textId="77777777" w:rsidR="00C03A9A" w:rsidRDefault="00C03A9A">
      <w:pPr>
        <w:pStyle w:val="Zkladntext"/>
        <w:rPr>
          <w:i/>
          <w:sz w:val="20"/>
        </w:rPr>
      </w:pPr>
    </w:p>
    <w:p w14:paraId="4EA1F411" w14:textId="77777777" w:rsidR="00C03A9A" w:rsidRDefault="00C03A9A">
      <w:pPr>
        <w:pStyle w:val="Zkladntext"/>
        <w:spacing w:before="1"/>
        <w:rPr>
          <w:i/>
          <w:sz w:val="26"/>
        </w:rPr>
      </w:pPr>
    </w:p>
    <w:p w14:paraId="361D1554" w14:textId="77777777" w:rsidR="00C03A9A" w:rsidRDefault="00FB1060">
      <w:pPr>
        <w:pStyle w:val="Nadpis5"/>
        <w:ind w:left="119"/>
      </w:pPr>
      <w:r>
        <w:rPr>
          <w:color w:val="231F20"/>
        </w:rPr>
        <w:t>“TMV SS“ spol. s r. o.</w:t>
      </w:r>
    </w:p>
    <w:p w14:paraId="14C8199A" w14:textId="77777777" w:rsidR="00C03A9A" w:rsidRDefault="00C03A9A">
      <w:pPr>
        <w:pStyle w:val="Zkladntext"/>
        <w:spacing w:before="3"/>
        <w:rPr>
          <w:b/>
          <w:sz w:val="15"/>
        </w:rPr>
      </w:pPr>
    </w:p>
    <w:p w14:paraId="5B8AD381" w14:textId="54AD142C" w:rsidR="00C03A9A" w:rsidRDefault="00FB1060">
      <w:pPr>
        <w:pStyle w:val="Zkladntext"/>
        <w:ind w:left="119"/>
      </w:pPr>
      <w:r>
        <w:rPr>
          <w:color w:val="231F20"/>
        </w:rPr>
        <w:t>se sídlem Studánková 395, 149 00 Praha 4 - Újezd</w:t>
      </w:r>
    </w:p>
    <w:p w14:paraId="77E0DC4B" w14:textId="77777777" w:rsidR="00C03A9A" w:rsidRDefault="00C03A9A">
      <w:pPr>
        <w:pStyle w:val="Zkladntext"/>
        <w:spacing w:before="3"/>
        <w:rPr>
          <w:sz w:val="15"/>
        </w:rPr>
      </w:pPr>
    </w:p>
    <w:p w14:paraId="087020AF" w14:textId="77777777" w:rsidR="00C03A9A" w:rsidRDefault="00FB1060">
      <w:pPr>
        <w:pStyle w:val="Zkladntext"/>
        <w:spacing w:line="415" w:lineRule="auto"/>
        <w:ind w:left="119" w:right="460"/>
      </w:pPr>
      <w:r>
        <w:rPr>
          <w:color w:val="231F20"/>
        </w:rPr>
        <w:t>zapsaná v obchodním rejstříku vedeném Městským soudem soudem v Praze, oddíl C, vložka 6115 zastoupená xxxxx, jednatel</w:t>
      </w:r>
    </w:p>
    <w:p w14:paraId="50A2A1BB" w14:textId="77777777" w:rsidR="00C03A9A" w:rsidRDefault="00FB1060">
      <w:pPr>
        <w:pStyle w:val="Zkladntext"/>
        <w:spacing w:line="415" w:lineRule="auto"/>
        <w:ind w:left="119" w:right="8121"/>
      </w:pPr>
      <w:r>
        <w:rPr>
          <w:color w:val="231F20"/>
        </w:rPr>
        <w:t>IČO: 44849443 DIČ: CZ44849443</w:t>
      </w:r>
    </w:p>
    <w:p w14:paraId="0A2359B4" w14:textId="073A6855" w:rsidR="00C03A9A" w:rsidRDefault="00FB1060">
      <w:pPr>
        <w:pStyle w:val="Zkladntext"/>
        <w:spacing w:before="1" w:line="255" w:lineRule="exact"/>
        <w:ind w:left="119"/>
      </w:pPr>
      <w:r>
        <w:rPr>
          <w:color w:val="231F20"/>
        </w:rPr>
        <w:t>Bankovní spojení: xxxxx; č. účtu vedeného u správce daně: xxxxx</w:t>
      </w:r>
    </w:p>
    <w:p w14:paraId="09350EE8" w14:textId="77777777" w:rsidR="00C03A9A" w:rsidRDefault="00C03A9A">
      <w:pPr>
        <w:pStyle w:val="Zkladntext"/>
        <w:spacing w:before="3"/>
        <w:rPr>
          <w:sz w:val="15"/>
        </w:rPr>
      </w:pPr>
    </w:p>
    <w:p w14:paraId="53899CD1" w14:textId="7BA89768" w:rsidR="00C03A9A" w:rsidRDefault="00FB1060">
      <w:pPr>
        <w:ind w:left="119"/>
        <w:rPr>
          <w:i/>
          <w:sz w:val="21"/>
        </w:rPr>
      </w:pPr>
      <w:r>
        <w:rPr>
          <w:i/>
          <w:color w:val="231F20"/>
          <w:sz w:val="21"/>
        </w:rPr>
        <w:t xml:space="preserve">(dále jen </w:t>
      </w:r>
      <w:r w:rsidR="00565032">
        <w:rPr>
          <w:i/>
          <w:color w:val="231F20"/>
          <w:sz w:val="21"/>
        </w:rPr>
        <w:t>„</w:t>
      </w:r>
      <w:r>
        <w:rPr>
          <w:b/>
          <w:i/>
          <w:color w:val="231F20"/>
          <w:sz w:val="21"/>
        </w:rPr>
        <w:t>Prodávající</w:t>
      </w:r>
      <w:r w:rsidR="00565032">
        <w:rPr>
          <w:i/>
          <w:color w:val="231F20"/>
          <w:sz w:val="21"/>
        </w:rPr>
        <w:t>“</w:t>
      </w:r>
      <w:r>
        <w:rPr>
          <w:i/>
          <w:color w:val="231F20"/>
          <w:sz w:val="21"/>
        </w:rPr>
        <w:t>)</w:t>
      </w:r>
    </w:p>
    <w:p w14:paraId="6151E327" w14:textId="77777777" w:rsidR="00C03A9A" w:rsidRDefault="00C03A9A">
      <w:pPr>
        <w:pStyle w:val="Zkladntext"/>
        <w:spacing w:before="3"/>
        <w:rPr>
          <w:i/>
          <w:sz w:val="15"/>
        </w:rPr>
      </w:pPr>
    </w:p>
    <w:p w14:paraId="1D843838" w14:textId="006F890C" w:rsidR="00C03A9A" w:rsidRDefault="00FB1060">
      <w:pPr>
        <w:spacing w:line="415" w:lineRule="auto"/>
        <w:ind w:left="119" w:right="460"/>
        <w:rPr>
          <w:i/>
          <w:sz w:val="21"/>
        </w:rPr>
      </w:pPr>
      <w:r>
        <w:rPr>
          <w:i/>
          <w:color w:val="231F20"/>
          <w:sz w:val="21"/>
        </w:rPr>
        <w:t xml:space="preserve">Kupující a Prodávající dále společně jen </w:t>
      </w:r>
      <w:r w:rsidR="00565032">
        <w:rPr>
          <w:i/>
          <w:color w:val="231F20"/>
          <w:sz w:val="21"/>
        </w:rPr>
        <w:t>„</w:t>
      </w:r>
      <w:r>
        <w:rPr>
          <w:b/>
          <w:i/>
          <w:color w:val="231F20"/>
          <w:sz w:val="21"/>
        </w:rPr>
        <w:t>Smluvní strany</w:t>
      </w:r>
      <w:r w:rsidR="00565032">
        <w:rPr>
          <w:i/>
          <w:color w:val="231F20"/>
          <w:sz w:val="21"/>
        </w:rPr>
        <w:t>“</w:t>
      </w:r>
      <w:r>
        <w:rPr>
          <w:i/>
          <w:color w:val="231F20"/>
          <w:sz w:val="21"/>
        </w:rPr>
        <w:t xml:space="preserve"> nebo každý z nich samostatně jen </w:t>
      </w:r>
      <w:r w:rsidR="00565032">
        <w:rPr>
          <w:i/>
          <w:color w:val="231F20"/>
          <w:sz w:val="21"/>
        </w:rPr>
        <w:t>„</w:t>
      </w:r>
      <w:r>
        <w:rPr>
          <w:b/>
          <w:i/>
          <w:color w:val="231F20"/>
          <w:sz w:val="21"/>
        </w:rPr>
        <w:t>Smluvní strana</w:t>
      </w:r>
      <w:r w:rsidR="00565032">
        <w:rPr>
          <w:i/>
          <w:color w:val="231F20"/>
          <w:sz w:val="21"/>
        </w:rPr>
        <w:t>“</w:t>
      </w:r>
      <w:r>
        <w:rPr>
          <w:i/>
          <w:color w:val="231F20"/>
          <w:sz w:val="21"/>
        </w:rPr>
        <w:t>).</w:t>
      </w:r>
    </w:p>
    <w:p w14:paraId="746D8924" w14:textId="77777777" w:rsidR="00C03A9A" w:rsidRDefault="00C03A9A">
      <w:pPr>
        <w:pStyle w:val="Zkladntext"/>
        <w:rPr>
          <w:i/>
          <w:sz w:val="20"/>
        </w:rPr>
      </w:pPr>
    </w:p>
    <w:p w14:paraId="29333140" w14:textId="51E9534C" w:rsidR="00C03A9A" w:rsidRDefault="00FB1060">
      <w:pPr>
        <w:spacing w:before="167"/>
        <w:ind w:left="11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2BF531CD" w14:textId="77777777" w:rsidR="00C03A9A" w:rsidRDefault="00C03A9A">
      <w:pPr>
        <w:rPr>
          <w:sz w:val="21"/>
        </w:rPr>
        <w:sectPr w:rsidR="00C03A9A">
          <w:type w:val="continuous"/>
          <w:pgSz w:w="11910" w:h="16840"/>
          <w:pgMar w:top="1600" w:right="820" w:bottom="280" w:left="1260" w:header="708" w:footer="708" w:gutter="0"/>
          <w:cols w:space="708"/>
        </w:sectPr>
      </w:pPr>
    </w:p>
    <w:p w14:paraId="78845F3C" w14:textId="77777777" w:rsidR="00C03A9A" w:rsidRDefault="00FB1060">
      <w:pPr>
        <w:pStyle w:val="Odstavecseseznamem"/>
        <w:numPr>
          <w:ilvl w:val="0"/>
          <w:numId w:val="8"/>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094671DE" w14:textId="34FE1A86" w:rsidR="00C03A9A" w:rsidRDefault="00FB1060">
      <w:pPr>
        <w:pStyle w:val="Odstavecseseznamem"/>
        <w:numPr>
          <w:ilvl w:val="1"/>
          <w:numId w:val="8"/>
        </w:numPr>
        <w:tabs>
          <w:tab w:val="left" w:pos="808"/>
        </w:tabs>
        <w:spacing w:before="104" w:line="280" w:lineRule="auto"/>
        <w:ind w:right="119" w:hanging="688"/>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6E8B08DE" w14:textId="713161BD" w:rsidR="00C03A9A" w:rsidRDefault="00FB1060">
      <w:pPr>
        <w:pStyle w:val="Odstavecseseznamem"/>
        <w:numPr>
          <w:ilvl w:val="1"/>
          <w:numId w:val="8"/>
        </w:numPr>
        <w:tabs>
          <w:tab w:val="left" w:pos="808"/>
        </w:tabs>
        <w:spacing w:line="278" w:lineRule="auto"/>
        <w:ind w:right="119" w:hanging="688"/>
        <w:jc w:val="both"/>
        <w:rPr>
          <w:sz w:val="21"/>
        </w:rPr>
      </w:pPr>
      <w:r>
        <w:rPr>
          <w:color w:val="231F20"/>
          <w:sz w:val="21"/>
        </w:rPr>
        <w:t>Prodávající bere na vědomí, že kupující není ve vztahu k předmětu této Smlouvy podnikatelem,       a ani se předmět této Smlouvy netýká podnikatelské činnosti</w:t>
      </w:r>
      <w:r>
        <w:rPr>
          <w:color w:val="231F20"/>
          <w:spacing w:val="9"/>
          <w:sz w:val="21"/>
        </w:rPr>
        <w:t xml:space="preserve"> </w:t>
      </w:r>
      <w:r>
        <w:rPr>
          <w:color w:val="231F20"/>
          <w:sz w:val="21"/>
        </w:rPr>
        <w:t>kupujícího.</w:t>
      </w:r>
    </w:p>
    <w:p w14:paraId="66E027D4" w14:textId="77777777" w:rsidR="00C03A9A" w:rsidRDefault="00FB1060">
      <w:pPr>
        <w:pStyle w:val="Odstavecseseznamem"/>
        <w:numPr>
          <w:ilvl w:val="1"/>
          <w:numId w:val="8"/>
        </w:numPr>
        <w:tabs>
          <w:tab w:val="left" w:pos="808"/>
        </w:tabs>
        <w:spacing w:before="3" w:line="283" w:lineRule="auto"/>
        <w:ind w:right="117" w:hanging="688"/>
        <w:jc w:val="both"/>
        <w:rPr>
          <w:sz w:val="21"/>
        </w:rPr>
      </w:pPr>
      <w:r>
        <w:rPr>
          <w:color w:val="231F20"/>
          <w:sz w:val="21"/>
        </w:rPr>
        <w:t>Prodávající se stal vítězem zadávacího řízení vyhlášeného Kupujícím dle zákona č. 134/2016 Sb.,      o zadávání veřejných  zakázek  v účinném  znění  (dále  jen „ZZVZ“)  na veřejnou  zakázku  s</w:t>
      </w:r>
      <w:r>
        <w:rPr>
          <w:color w:val="231F20"/>
          <w:spacing w:val="-16"/>
          <w:sz w:val="21"/>
        </w:rPr>
        <w:t xml:space="preserve"> </w:t>
      </w:r>
      <w:r>
        <w:rPr>
          <w:color w:val="231F20"/>
          <w:sz w:val="21"/>
        </w:rPr>
        <w:t>názvem</w:t>
      </w:r>
    </w:p>
    <w:p w14:paraId="4064E188" w14:textId="0E7F90D7" w:rsidR="00C03A9A" w:rsidRDefault="00FB1060">
      <w:pPr>
        <w:pStyle w:val="Nadpis5"/>
        <w:spacing w:line="253" w:lineRule="exact"/>
        <w:ind w:left="807"/>
        <w:rPr>
          <w:b w:val="0"/>
        </w:rPr>
      </w:pPr>
      <w:r>
        <w:rPr>
          <w:color w:val="231F20"/>
        </w:rPr>
        <w:t xml:space="preserve">„SENDISO_Chlazená termokamera s optikou“ </w:t>
      </w:r>
      <w:r>
        <w:rPr>
          <w:b w:val="0"/>
          <w:color w:val="231F20"/>
        </w:rPr>
        <w:t>(dále jen „</w:t>
      </w:r>
      <w:r>
        <w:rPr>
          <w:color w:val="231F20"/>
        </w:rPr>
        <w:t>Zadávací řízení</w:t>
      </w:r>
      <w:r>
        <w:rPr>
          <w:b w:val="0"/>
          <w:color w:val="231F20"/>
        </w:rPr>
        <w:t>“).</w:t>
      </w:r>
    </w:p>
    <w:p w14:paraId="792CFF5C" w14:textId="72A9339F" w:rsidR="00C03A9A" w:rsidRDefault="00FB1060">
      <w:pPr>
        <w:pStyle w:val="Odstavecseseznamem"/>
        <w:numPr>
          <w:ilvl w:val="1"/>
          <w:numId w:val="8"/>
        </w:numPr>
        <w:tabs>
          <w:tab w:val="left" w:pos="807"/>
          <w:tab w:val="left" w:pos="808"/>
        </w:tabs>
        <w:spacing w:before="45" w:line="280" w:lineRule="auto"/>
        <w:ind w:right="1724" w:hanging="688"/>
        <w:rPr>
          <w:sz w:val="21"/>
        </w:rPr>
      </w:pPr>
      <w:r>
        <w:rPr>
          <w:color w:val="231F20"/>
          <w:sz w:val="21"/>
        </w:rPr>
        <w:t>Výchozími podklady pro dodání předmětu plnění dle této Smlouvy jsou rovněž: Zadávací podmínky Zadávacího řízení;</w:t>
      </w:r>
    </w:p>
    <w:p w14:paraId="4E4D6E46" w14:textId="60E7E447" w:rsidR="00C03A9A" w:rsidRDefault="00FB1060" w:rsidP="00EB4913">
      <w:pPr>
        <w:pStyle w:val="Zkladntext"/>
        <w:spacing w:before="117" w:line="278" w:lineRule="auto"/>
        <w:ind w:left="807" w:right="178"/>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Pr>
          <w:color w:val="231F20"/>
        </w:rPr>
        <w:t>) a je její nedílnou</w:t>
      </w:r>
      <w:r>
        <w:rPr>
          <w:color w:val="231F20"/>
          <w:spacing w:val="15"/>
        </w:rPr>
        <w:t xml:space="preserve"> </w:t>
      </w:r>
      <w:r>
        <w:rPr>
          <w:color w:val="231F20"/>
        </w:rPr>
        <w:t>součástí;</w:t>
      </w:r>
    </w:p>
    <w:p w14:paraId="0B8C4508" w14:textId="77777777" w:rsidR="00C03A9A" w:rsidRDefault="00FB1060" w:rsidP="00EB4913">
      <w:pPr>
        <w:pStyle w:val="Zkladntext"/>
        <w:spacing w:before="120" w:line="280" w:lineRule="auto"/>
        <w:ind w:left="807" w:right="178"/>
        <w:jc w:val="both"/>
      </w:pPr>
      <w:r>
        <w:rPr>
          <w:color w:val="231F20"/>
        </w:rPr>
        <w:t xml:space="preserve">Nabídka Prodávajícího podaná v rámci Zadávacího řízení,  která  předmět  plnění  technicky popisuje (dále jen </w:t>
      </w:r>
      <w:r>
        <w:rPr>
          <w:b/>
          <w:color w:val="231F20"/>
        </w:rPr>
        <w:t>„Nabídka“)</w:t>
      </w:r>
      <w:r>
        <w:rPr>
          <w:color w:val="231F20"/>
        </w:rPr>
        <w:t>.</w:t>
      </w:r>
    </w:p>
    <w:p w14:paraId="1F40EFF7" w14:textId="3B2D5741" w:rsidR="00C03A9A" w:rsidRDefault="00FB1060" w:rsidP="00EB4913">
      <w:pPr>
        <w:pStyle w:val="Odstavecseseznamem"/>
        <w:numPr>
          <w:ilvl w:val="1"/>
          <w:numId w:val="8"/>
        </w:numPr>
        <w:tabs>
          <w:tab w:val="left" w:pos="808"/>
        </w:tabs>
        <w:spacing w:before="115" w:line="280" w:lineRule="auto"/>
        <w:ind w:right="122" w:hanging="688"/>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1942A914" w14:textId="55791BD3" w:rsidR="00C03A9A" w:rsidRDefault="00FB1060">
      <w:pPr>
        <w:pStyle w:val="Odstavecseseznamem"/>
        <w:numPr>
          <w:ilvl w:val="1"/>
          <w:numId w:val="8"/>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2D5D2FA5" w14:textId="77777777" w:rsidR="00C03A9A" w:rsidRDefault="00FB1060">
      <w:pPr>
        <w:pStyle w:val="Odstavecseseznamem"/>
        <w:numPr>
          <w:ilvl w:val="1"/>
          <w:numId w:val="8"/>
        </w:numPr>
        <w:tabs>
          <w:tab w:val="left" w:pos="808"/>
        </w:tabs>
        <w:spacing w:line="280" w:lineRule="auto"/>
        <w:ind w:right="118" w:hanging="688"/>
        <w:jc w:val="both"/>
        <w:rPr>
          <w:sz w:val="21"/>
        </w:rPr>
      </w:pPr>
      <w:r>
        <w:rPr>
          <w:color w:val="231F20"/>
          <w:sz w:val="21"/>
        </w:rPr>
        <w:t xml:space="preserve">Prodávající bere na vědomí, že předmět plnění dle této Smlouvy je součástí projektu </w:t>
      </w:r>
      <w:r>
        <w:rPr>
          <w:b/>
          <w:color w:val="231F20"/>
          <w:sz w:val="21"/>
        </w:rPr>
        <w:t>„Senzory a detektory pro informační společnost budoucnosti (SENDISO)“, reg. č.: CZ.02.01.01/00/22_008/0004596</w:t>
      </w:r>
      <w:r>
        <w:rPr>
          <w:color w:val="231F20"/>
          <w:sz w:val="21"/>
        </w:rPr>
        <w:t>, spolufinancovaného ze zdrojů EU  v rámci  operačního  programu Jan Amos</w:t>
      </w:r>
      <w:r>
        <w:rPr>
          <w:color w:val="231F20"/>
          <w:spacing w:val="36"/>
          <w:sz w:val="21"/>
        </w:rPr>
        <w:t xml:space="preserve"> </w:t>
      </w:r>
      <w:r>
        <w:rPr>
          <w:color w:val="231F20"/>
          <w:sz w:val="21"/>
        </w:rPr>
        <w:t>Komenský.</w:t>
      </w:r>
    </w:p>
    <w:p w14:paraId="6AF99C70" w14:textId="77777777" w:rsidR="00C03A9A" w:rsidRDefault="00C03A9A">
      <w:pPr>
        <w:pStyle w:val="Zkladntext"/>
        <w:rPr>
          <w:sz w:val="20"/>
        </w:rPr>
      </w:pPr>
    </w:p>
    <w:p w14:paraId="04F36A2E" w14:textId="77777777" w:rsidR="00C03A9A" w:rsidRDefault="00C03A9A">
      <w:pPr>
        <w:pStyle w:val="Zkladntext"/>
        <w:spacing w:before="7"/>
        <w:rPr>
          <w:sz w:val="28"/>
        </w:rPr>
      </w:pPr>
    </w:p>
    <w:p w14:paraId="093D12FF" w14:textId="77777777" w:rsidR="00C03A9A" w:rsidRDefault="00FB1060">
      <w:pPr>
        <w:pStyle w:val="Odstavecseseznamem"/>
        <w:numPr>
          <w:ilvl w:val="0"/>
          <w:numId w:val="8"/>
        </w:numPr>
        <w:tabs>
          <w:tab w:val="left" w:pos="807"/>
          <w:tab w:val="left" w:pos="808"/>
        </w:tabs>
        <w:ind w:hanging="688"/>
        <w:rPr>
          <w:b/>
          <w:sz w:val="23"/>
        </w:rPr>
      </w:pPr>
      <w:r>
        <w:rPr>
          <w:b/>
          <w:color w:val="231F20"/>
          <w:sz w:val="23"/>
        </w:rPr>
        <w:t>Předmět</w:t>
      </w:r>
      <w:r>
        <w:rPr>
          <w:b/>
          <w:color w:val="231F20"/>
          <w:spacing w:val="11"/>
          <w:sz w:val="23"/>
        </w:rPr>
        <w:t xml:space="preserve"> </w:t>
      </w:r>
      <w:r>
        <w:rPr>
          <w:b/>
          <w:color w:val="231F20"/>
          <w:sz w:val="23"/>
        </w:rPr>
        <w:t>Smlouvy</w:t>
      </w:r>
    </w:p>
    <w:p w14:paraId="070E8187" w14:textId="77777777" w:rsidR="00C03A9A" w:rsidRDefault="00FB1060">
      <w:pPr>
        <w:pStyle w:val="Odstavecseseznamem"/>
        <w:numPr>
          <w:ilvl w:val="1"/>
          <w:numId w:val="8"/>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528BD70F" w14:textId="77777777" w:rsidR="00C03A9A" w:rsidRDefault="00C03A9A">
      <w:pPr>
        <w:pStyle w:val="Zkladntext"/>
        <w:spacing w:before="4"/>
        <w:rPr>
          <w:sz w:val="24"/>
        </w:rPr>
      </w:pPr>
    </w:p>
    <w:p w14:paraId="59C62B12" w14:textId="25903128" w:rsidR="00C03A9A" w:rsidRDefault="00FB1060">
      <w:pPr>
        <w:pStyle w:val="Zkladntext"/>
        <w:ind w:left="1236" w:right="2373"/>
        <w:jc w:val="center"/>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226F3C77" w14:textId="7D64F822" w:rsidR="00C03A9A" w:rsidRDefault="00FB1060">
      <w:pPr>
        <w:pStyle w:val="Odstavecseseznamem"/>
        <w:numPr>
          <w:ilvl w:val="1"/>
          <w:numId w:val="8"/>
        </w:numPr>
        <w:tabs>
          <w:tab w:val="left" w:pos="670"/>
          <w:tab w:val="left" w:pos="671"/>
        </w:tabs>
        <w:spacing w:before="44"/>
        <w:ind w:left="670" w:hanging="551"/>
        <w:rPr>
          <w:sz w:val="21"/>
        </w:rPr>
      </w:pPr>
      <w:r>
        <w:rPr>
          <w:color w:val="231F20"/>
          <w:sz w:val="21"/>
        </w:rPr>
        <w:t>Součástí plnění Prodávajícího je také:</w:t>
      </w:r>
    </w:p>
    <w:p w14:paraId="206F5C6D" w14:textId="27BA884D" w:rsidR="00C03A9A" w:rsidRDefault="00FB1060" w:rsidP="00F63A88">
      <w:pPr>
        <w:pStyle w:val="Odstavecseseznamem"/>
        <w:numPr>
          <w:ilvl w:val="2"/>
          <w:numId w:val="8"/>
        </w:numPr>
        <w:tabs>
          <w:tab w:val="left" w:pos="1496"/>
          <w:tab w:val="left" w:pos="1497"/>
        </w:tabs>
        <w:spacing w:before="100"/>
        <w:ind w:hanging="56"/>
        <w:jc w:val="both"/>
        <w:rPr>
          <w:sz w:val="21"/>
        </w:rPr>
      </w:pPr>
      <w:r>
        <w:rPr>
          <w:color w:val="231F20"/>
          <w:sz w:val="21"/>
        </w:rPr>
        <w:t>doprava přístroje do místa plnění, jeho vybalení a</w:t>
      </w:r>
      <w:r>
        <w:rPr>
          <w:color w:val="231F20"/>
          <w:spacing w:val="42"/>
          <w:sz w:val="21"/>
        </w:rPr>
        <w:t xml:space="preserve"> </w:t>
      </w:r>
      <w:r>
        <w:rPr>
          <w:color w:val="231F20"/>
          <w:sz w:val="21"/>
        </w:rPr>
        <w:t>kontrola,</w:t>
      </w:r>
    </w:p>
    <w:p w14:paraId="6B39881A" w14:textId="20A11C80" w:rsidR="00C03A9A" w:rsidRDefault="00FB1060" w:rsidP="00F63A88">
      <w:pPr>
        <w:pStyle w:val="Odstavecseseznamem"/>
        <w:numPr>
          <w:ilvl w:val="2"/>
          <w:numId w:val="8"/>
        </w:numPr>
        <w:tabs>
          <w:tab w:val="left" w:pos="1496"/>
          <w:tab w:val="left" w:pos="1497"/>
        </w:tabs>
        <w:spacing w:before="102" w:line="280" w:lineRule="auto"/>
        <w:ind w:right="117" w:hanging="56"/>
        <w:jc w:val="both"/>
        <w:rPr>
          <w:sz w:val="21"/>
        </w:rPr>
      </w:pPr>
      <w:r>
        <w:rPr>
          <w:color w:val="231F20"/>
          <w:sz w:val="21"/>
        </w:rPr>
        <w:t>instalace, připojení přístroje k instalačním rozvodům v místě plnění (je-li to s ohledem na povahu přístroje vyžadováno) včetně jeho uvedení do provozu a seřízení,</w:t>
      </w:r>
    </w:p>
    <w:p w14:paraId="19274ABA" w14:textId="77777777" w:rsidR="00C03A9A" w:rsidRDefault="00C03A9A">
      <w:pPr>
        <w:spacing w:line="280" w:lineRule="auto"/>
        <w:rPr>
          <w:sz w:val="21"/>
        </w:rPr>
        <w:sectPr w:rsidR="00C03A9A">
          <w:footerReference w:type="default" r:id="rId8"/>
          <w:pgSz w:w="11910" w:h="16840"/>
          <w:pgMar w:top="1600" w:right="1260" w:bottom="1620" w:left="1260" w:header="0" w:footer="1432" w:gutter="0"/>
          <w:pgNumType w:start="2"/>
          <w:cols w:space="708"/>
        </w:sectPr>
      </w:pPr>
    </w:p>
    <w:p w14:paraId="136A9006" w14:textId="5FCF2C18" w:rsidR="00C03A9A" w:rsidRDefault="00FB1060">
      <w:pPr>
        <w:pStyle w:val="Odstavecseseznamem"/>
        <w:numPr>
          <w:ilvl w:val="2"/>
          <w:numId w:val="8"/>
        </w:numPr>
        <w:tabs>
          <w:tab w:val="left" w:pos="1545"/>
        </w:tabs>
        <w:spacing w:before="49" w:line="280" w:lineRule="auto"/>
        <w:ind w:right="118" w:hanging="56"/>
        <w:jc w:val="both"/>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 listu (protokolu),</w:t>
      </w:r>
    </w:p>
    <w:p w14:paraId="7A23F078" w14:textId="29DB8D81" w:rsidR="00C03A9A" w:rsidRDefault="00FB1060">
      <w:pPr>
        <w:pStyle w:val="Odstavecseseznamem"/>
        <w:numPr>
          <w:ilvl w:val="2"/>
          <w:numId w:val="8"/>
        </w:numPr>
        <w:tabs>
          <w:tab w:val="left" w:pos="1497"/>
        </w:tabs>
        <w:spacing w:before="58" w:line="278"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4FCD37EF" w14:textId="6307C2FE" w:rsidR="00C03A9A" w:rsidRDefault="00FB1060">
      <w:pPr>
        <w:pStyle w:val="Odstavecseseznamem"/>
        <w:numPr>
          <w:ilvl w:val="2"/>
          <w:numId w:val="8"/>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EE7ADE9" w14:textId="3BD08023" w:rsidR="00C03A9A" w:rsidRDefault="00FB1060">
      <w:pPr>
        <w:pStyle w:val="Odstavecseseznamem"/>
        <w:numPr>
          <w:ilvl w:val="2"/>
          <w:numId w:val="8"/>
        </w:numPr>
        <w:tabs>
          <w:tab w:val="left" w:pos="1497"/>
        </w:tabs>
        <w:spacing w:before="59"/>
        <w:ind w:left="1496"/>
        <w:jc w:val="both"/>
        <w:rPr>
          <w:sz w:val="21"/>
        </w:rPr>
      </w:pPr>
      <w:r>
        <w:rPr>
          <w:color w:val="231F20"/>
          <w:sz w:val="21"/>
        </w:rPr>
        <w:t>předání prohlášení o shodě dodaného přístroje se schválenými standardy,</w:t>
      </w:r>
    </w:p>
    <w:p w14:paraId="69076E34" w14:textId="48D08DD7" w:rsidR="00C03A9A" w:rsidRDefault="00FB1060">
      <w:pPr>
        <w:pStyle w:val="Odstavecseseznamem"/>
        <w:numPr>
          <w:ilvl w:val="2"/>
          <w:numId w:val="8"/>
        </w:numPr>
        <w:tabs>
          <w:tab w:val="left" w:pos="1497"/>
        </w:tabs>
        <w:spacing w:before="103" w:line="280" w:lineRule="auto"/>
        <w:ind w:left="892" w:right="122"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5D1BA152" w14:textId="03DE43C1" w:rsidR="00C03A9A" w:rsidRDefault="00FB1060">
      <w:pPr>
        <w:pStyle w:val="Odstavecseseznamem"/>
        <w:numPr>
          <w:ilvl w:val="2"/>
          <w:numId w:val="8"/>
        </w:numPr>
        <w:tabs>
          <w:tab w:val="left" w:pos="1497"/>
        </w:tabs>
        <w:spacing w:before="59"/>
        <w:ind w:left="1496" w:hanging="660"/>
        <w:jc w:val="both"/>
        <w:rPr>
          <w:sz w:val="21"/>
        </w:rPr>
      </w:pPr>
      <w:r>
        <w:rPr>
          <w:color w:val="231F20"/>
          <w:sz w:val="21"/>
        </w:rPr>
        <w:t>vypracování seznamu dodaných položek pro účely kontroly,</w:t>
      </w:r>
    </w:p>
    <w:p w14:paraId="0808BE3A" w14:textId="77777777" w:rsidR="00C03A9A" w:rsidRDefault="00FB1060">
      <w:pPr>
        <w:pStyle w:val="Odstavecseseznamem"/>
        <w:numPr>
          <w:ilvl w:val="2"/>
          <w:numId w:val="8"/>
        </w:numPr>
        <w:tabs>
          <w:tab w:val="left" w:pos="1497"/>
        </w:tabs>
        <w:spacing w:before="102" w:line="280" w:lineRule="auto"/>
        <w:ind w:left="892" w:right="116" w:hanging="56"/>
        <w:jc w:val="both"/>
        <w:rPr>
          <w:sz w:val="21"/>
        </w:rPr>
      </w:pPr>
      <w:r>
        <w:rPr>
          <w:color w:val="231F20"/>
          <w:sz w:val="21"/>
        </w:rPr>
        <w:t>odvoz a likvidace nepotřebných obalů a dalších materiálů použitých Prodávajícím při  plnění této</w:t>
      </w:r>
      <w:r>
        <w:rPr>
          <w:color w:val="231F20"/>
          <w:spacing w:val="23"/>
          <w:sz w:val="21"/>
        </w:rPr>
        <w:t xml:space="preserve"> </w:t>
      </w:r>
      <w:r>
        <w:rPr>
          <w:color w:val="231F20"/>
          <w:sz w:val="21"/>
        </w:rPr>
        <w:t>Smlouvy,</w:t>
      </w:r>
    </w:p>
    <w:p w14:paraId="52767F13" w14:textId="00DA0401" w:rsidR="00C03A9A" w:rsidRDefault="00FB1060">
      <w:pPr>
        <w:pStyle w:val="Odstavecseseznamem"/>
        <w:numPr>
          <w:ilvl w:val="2"/>
          <w:numId w:val="8"/>
        </w:numPr>
        <w:tabs>
          <w:tab w:val="left" w:pos="1497"/>
        </w:tabs>
        <w:spacing w:before="57"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26F5EB19" w14:textId="74E9AEDC" w:rsidR="00C03A9A" w:rsidRDefault="00FB1060">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4348E6D6" w14:textId="6F0BC43C" w:rsidR="00C03A9A" w:rsidRDefault="00FB1060">
      <w:pPr>
        <w:pStyle w:val="Odstavecseseznamem"/>
        <w:numPr>
          <w:ilvl w:val="1"/>
          <w:numId w:val="8"/>
        </w:numPr>
        <w:tabs>
          <w:tab w:val="left" w:pos="671"/>
        </w:tabs>
        <w:spacing w:before="100" w:line="280" w:lineRule="auto"/>
        <w:ind w:left="670" w:right="118" w:hanging="551"/>
        <w:jc w:val="both"/>
        <w:rPr>
          <w:sz w:val="21"/>
        </w:rPr>
      </w:pPr>
      <w:r>
        <w:rPr>
          <w:color w:val="231F20"/>
          <w:sz w:val="21"/>
        </w:rPr>
        <w:t>Kupující   se   zavazuje   řádně   a   včas   dodaný   přístroj,   služby   a   práce   převzít   a   zaplatit       za ně Prodávajícímu kupní cenu uvedenou v článku 5. této Smlouvy.</w:t>
      </w:r>
    </w:p>
    <w:p w14:paraId="5ECC87E4" w14:textId="77777777" w:rsidR="00C03A9A" w:rsidRDefault="00FB1060">
      <w:pPr>
        <w:pStyle w:val="Odstavecseseznamem"/>
        <w:numPr>
          <w:ilvl w:val="1"/>
          <w:numId w:val="8"/>
        </w:numPr>
        <w:tabs>
          <w:tab w:val="left" w:pos="671"/>
        </w:tabs>
        <w:spacing w:before="1" w:line="280" w:lineRule="auto"/>
        <w:ind w:left="670" w:right="118"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67862219" w14:textId="520817D0" w:rsidR="00C03A9A" w:rsidRDefault="00FB1060">
      <w:pPr>
        <w:pStyle w:val="Odstavecseseznamem"/>
        <w:numPr>
          <w:ilvl w:val="1"/>
          <w:numId w:val="8"/>
        </w:numPr>
        <w:tabs>
          <w:tab w:val="left" w:pos="671"/>
        </w:tabs>
        <w:spacing w:before="1" w:line="280" w:lineRule="auto"/>
        <w:ind w:left="670" w:right="117" w:hanging="551"/>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1FD704FB" w14:textId="77777777" w:rsidR="00C03A9A" w:rsidRDefault="00FB1060">
      <w:pPr>
        <w:pStyle w:val="Odstavecseseznamem"/>
        <w:numPr>
          <w:ilvl w:val="1"/>
          <w:numId w:val="8"/>
        </w:numPr>
        <w:tabs>
          <w:tab w:val="left" w:pos="671"/>
        </w:tabs>
        <w:spacing w:line="280" w:lineRule="auto"/>
        <w:ind w:left="670" w:right="124" w:hanging="551"/>
        <w:jc w:val="both"/>
        <w:rPr>
          <w:sz w:val="21"/>
        </w:rPr>
      </w:pPr>
      <w:r>
        <w:rPr>
          <w:color w:val="231F20"/>
          <w:sz w:val="21"/>
        </w:rPr>
        <w:t>Prodávající není oprávněn odevzdat kupujícímu větší množství zboží ve smyslu § 2093 občanského zákoníku.</w:t>
      </w:r>
    </w:p>
    <w:p w14:paraId="16E6DA3E" w14:textId="77777777" w:rsidR="00C03A9A" w:rsidRDefault="00C03A9A">
      <w:pPr>
        <w:pStyle w:val="Zkladntext"/>
        <w:rPr>
          <w:sz w:val="20"/>
        </w:rPr>
      </w:pPr>
    </w:p>
    <w:p w14:paraId="314F33D2" w14:textId="77777777" w:rsidR="00C03A9A" w:rsidRDefault="00C03A9A">
      <w:pPr>
        <w:pStyle w:val="Zkladntext"/>
        <w:spacing w:before="7"/>
        <w:rPr>
          <w:sz w:val="28"/>
        </w:rPr>
      </w:pPr>
    </w:p>
    <w:p w14:paraId="4683DB13" w14:textId="77777777" w:rsidR="00C03A9A" w:rsidRDefault="00FB1060">
      <w:pPr>
        <w:pStyle w:val="Nadpis4"/>
        <w:numPr>
          <w:ilvl w:val="0"/>
          <w:numId w:val="8"/>
        </w:numPr>
        <w:tabs>
          <w:tab w:val="left" w:pos="807"/>
          <w:tab w:val="left" w:pos="808"/>
        </w:tabs>
        <w:spacing w:before="1"/>
        <w:ind w:hanging="688"/>
      </w:pPr>
      <w:r>
        <w:rPr>
          <w:color w:val="231F20"/>
        </w:rPr>
        <w:t>Vlastnické</w:t>
      </w:r>
      <w:r>
        <w:rPr>
          <w:color w:val="231F20"/>
          <w:spacing w:val="21"/>
        </w:rPr>
        <w:t xml:space="preserve"> </w:t>
      </w:r>
      <w:r>
        <w:rPr>
          <w:color w:val="231F20"/>
        </w:rPr>
        <w:t>právo</w:t>
      </w:r>
    </w:p>
    <w:p w14:paraId="4B78554C" w14:textId="1C90EC15" w:rsidR="00C03A9A" w:rsidRDefault="00FB1060">
      <w:pPr>
        <w:pStyle w:val="Odstavecseseznamem"/>
        <w:numPr>
          <w:ilvl w:val="1"/>
          <w:numId w:val="8"/>
        </w:numPr>
        <w:tabs>
          <w:tab w:val="left" w:pos="671"/>
        </w:tabs>
        <w:spacing w:before="107" w:line="280" w:lineRule="auto"/>
        <w:ind w:left="670" w:right="116" w:hanging="551"/>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 přístroji.</w:t>
      </w:r>
    </w:p>
    <w:p w14:paraId="626D25F0" w14:textId="77777777" w:rsidR="00C03A9A" w:rsidRDefault="00C03A9A">
      <w:pPr>
        <w:spacing w:line="280" w:lineRule="auto"/>
        <w:jc w:val="both"/>
        <w:rPr>
          <w:sz w:val="21"/>
        </w:rPr>
        <w:sectPr w:rsidR="00C03A9A">
          <w:pgSz w:w="11910" w:h="16840"/>
          <w:pgMar w:top="1500" w:right="1260" w:bottom="1620" w:left="1260" w:header="0" w:footer="1432" w:gutter="0"/>
          <w:cols w:space="708"/>
        </w:sectPr>
      </w:pPr>
    </w:p>
    <w:p w14:paraId="10556685" w14:textId="77777777" w:rsidR="00C03A9A" w:rsidRDefault="00FB1060">
      <w:pPr>
        <w:pStyle w:val="Nadpis4"/>
        <w:numPr>
          <w:ilvl w:val="0"/>
          <w:numId w:val="8"/>
        </w:numPr>
        <w:tabs>
          <w:tab w:val="left" w:pos="807"/>
          <w:tab w:val="left" w:pos="808"/>
        </w:tabs>
        <w:spacing w:before="29"/>
        <w:ind w:hanging="688"/>
      </w:pPr>
      <w:r>
        <w:rPr>
          <w:color w:val="231F20"/>
        </w:rPr>
        <w:lastRenderedPageBreak/>
        <w:t>Kupní cena a platební</w:t>
      </w:r>
      <w:r>
        <w:rPr>
          <w:color w:val="231F20"/>
          <w:spacing w:val="34"/>
        </w:rPr>
        <w:t xml:space="preserve"> </w:t>
      </w:r>
      <w:r>
        <w:rPr>
          <w:color w:val="231F20"/>
        </w:rPr>
        <w:t>podmínky</w:t>
      </w:r>
    </w:p>
    <w:p w14:paraId="374AB93C" w14:textId="7C16F35A" w:rsidR="00C03A9A" w:rsidRDefault="00FB1060">
      <w:pPr>
        <w:pStyle w:val="Odstavecseseznamem"/>
        <w:numPr>
          <w:ilvl w:val="1"/>
          <w:numId w:val="8"/>
        </w:numPr>
        <w:tabs>
          <w:tab w:val="left" w:pos="671"/>
        </w:tabs>
        <w:spacing w:before="104" w:line="280" w:lineRule="auto"/>
        <w:ind w:left="670" w:right="117"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5.805.112</w:t>
      </w:r>
      <w:r>
        <w:rPr>
          <w:color w:val="231F20"/>
          <w:sz w:val="21"/>
        </w:rPr>
        <w:t xml:space="preserve">,- Kč bez DPH (slovy </w:t>
      </w:r>
      <w:r>
        <w:rPr>
          <w:b/>
          <w:color w:val="231F20"/>
          <w:sz w:val="21"/>
        </w:rPr>
        <w:t xml:space="preserve">pětmiliónůosmsetpěttisícjednostodvanáct </w:t>
      </w:r>
      <w:r>
        <w:rPr>
          <w:color w:val="231F20"/>
          <w:sz w:val="21"/>
        </w:rPr>
        <w:t>korun českých) (dále jen „</w:t>
      </w:r>
      <w:r>
        <w:rPr>
          <w:b/>
          <w:color w:val="231F20"/>
          <w:sz w:val="21"/>
        </w:rPr>
        <w:t>kupní cena</w:t>
      </w:r>
      <w:r>
        <w:rPr>
          <w:color w:val="231F20"/>
          <w:sz w:val="21"/>
        </w:rPr>
        <w:t xml:space="preserve">“), plus  21% DPH  ve výši 1.219.073,52 Kč (slovy </w:t>
      </w:r>
      <w:r>
        <w:rPr>
          <w:b/>
          <w:color w:val="231F20"/>
          <w:sz w:val="21"/>
        </w:rPr>
        <w:t xml:space="preserve">jedenmilióndvěstědevatenácttisícsedmdesáttřicelýchpadesátdva </w:t>
      </w:r>
      <w:r>
        <w:rPr>
          <w:color w:val="231F20"/>
          <w:sz w:val="21"/>
        </w:rPr>
        <w:t>korun českých), tj. celkem ve výši 7.024.185,52 Kč s</w:t>
      </w:r>
      <w:r w:rsidR="001607CF">
        <w:rPr>
          <w:color w:val="231F20"/>
          <w:sz w:val="21"/>
        </w:rPr>
        <w:t xml:space="preserve"> </w:t>
      </w:r>
      <w:r>
        <w:rPr>
          <w:color w:val="231F20"/>
          <w:sz w:val="21"/>
        </w:rPr>
        <w:t>DPH.</w:t>
      </w:r>
    </w:p>
    <w:p w14:paraId="48B1001F" w14:textId="700B6B84" w:rsidR="00C03A9A" w:rsidRDefault="00FB1060">
      <w:pPr>
        <w:pStyle w:val="Odstavecseseznamem"/>
        <w:numPr>
          <w:ilvl w:val="1"/>
          <w:numId w:val="8"/>
        </w:numPr>
        <w:tabs>
          <w:tab w:val="left" w:pos="808"/>
        </w:tabs>
        <w:spacing w:before="45" w:line="290" w:lineRule="auto"/>
        <w:ind w:right="118" w:hanging="688"/>
        <w:jc w:val="both"/>
        <w:rPr>
          <w:sz w:val="21"/>
        </w:rPr>
      </w:pPr>
      <w:r>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FA39AE">
        <w:rPr>
          <w:color w:val="231F20"/>
          <w:sz w:val="21"/>
        </w:rPr>
        <w:t>ů</w:t>
      </w:r>
      <w:r>
        <w:rPr>
          <w:color w:val="231F20"/>
          <w:sz w:val="21"/>
        </w:rPr>
        <w:t>že  být měněna  pouze  písemným  dodatkem  k této  Smlouvě, a to pouze v případě,</w:t>
      </w:r>
      <w:r>
        <w:rPr>
          <w:color w:val="231F20"/>
          <w:spacing w:val="25"/>
          <w:sz w:val="21"/>
        </w:rPr>
        <w:t xml:space="preserve"> </w:t>
      </w:r>
      <w:r>
        <w:rPr>
          <w:color w:val="231F20"/>
          <w:sz w:val="21"/>
        </w:rPr>
        <w:t>že:</w:t>
      </w:r>
    </w:p>
    <w:p w14:paraId="495E907C" w14:textId="01289720" w:rsidR="00C03A9A" w:rsidRDefault="00FB1060">
      <w:pPr>
        <w:pStyle w:val="Zkladntext"/>
        <w:tabs>
          <w:tab w:val="left" w:pos="1157"/>
        </w:tabs>
        <w:spacing w:line="292"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4BD9BC1D" w14:textId="0D3A56F5" w:rsidR="00C03A9A" w:rsidRDefault="00FB1060">
      <w:pPr>
        <w:pStyle w:val="Odstavecseseznamem"/>
        <w:numPr>
          <w:ilvl w:val="1"/>
          <w:numId w:val="8"/>
        </w:numPr>
        <w:tabs>
          <w:tab w:val="left" w:pos="807"/>
          <w:tab w:val="left" w:pos="808"/>
        </w:tabs>
        <w:spacing w:line="254" w:lineRule="exact"/>
        <w:ind w:hanging="688"/>
        <w:rPr>
          <w:sz w:val="21"/>
        </w:rPr>
      </w:pPr>
      <w:r>
        <w:rPr>
          <w:color w:val="231F20"/>
          <w:sz w:val="21"/>
        </w:rPr>
        <w:t>Kupní cenu se zavazuje Kupující uhradit Prodávajícímu takto:</w:t>
      </w:r>
    </w:p>
    <w:p w14:paraId="7B1280EB" w14:textId="24058A8C" w:rsidR="00C03A9A" w:rsidRDefault="00FB1060">
      <w:pPr>
        <w:pStyle w:val="Zkladntext"/>
        <w:spacing w:before="54"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1A21B4">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0FE8B627" w14:textId="126CCFC9" w:rsidR="00C03A9A" w:rsidRDefault="00FB1060" w:rsidP="001A21B4">
      <w:pPr>
        <w:pStyle w:val="Zkladntext"/>
        <w:spacing w:before="2"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6DA0B687" w14:textId="77777777" w:rsidR="00C03A9A" w:rsidRDefault="00FB1060">
      <w:pPr>
        <w:pStyle w:val="Odstavecseseznamem"/>
        <w:numPr>
          <w:ilvl w:val="2"/>
          <w:numId w:val="8"/>
        </w:numPr>
        <w:tabs>
          <w:tab w:val="left" w:pos="1497"/>
        </w:tabs>
        <w:spacing w:before="11"/>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49875A5E" w14:textId="77777777" w:rsidR="00C03A9A" w:rsidRDefault="00FB1060">
      <w:pPr>
        <w:pStyle w:val="Odstavecseseznamem"/>
        <w:numPr>
          <w:ilvl w:val="2"/>
          <w:numId w:val="8"/>
        </w:numPr>
        <w:tabs>
          <w:tab w:val="left" w:pos="1497"/>
        </w:tabs>
        <w:spacing w:before="149"/>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68A2B5C4" w14:textId="31480398" w:rsidR="00C03A9A" w:rsidRDefault="00FB1060">
      <w:pPr>
        <w:pStyle w:val="Odstavecseseznamem"/>
        <w:numPr>
          <w:ilvl w:val="2"/>
          <w:numId w:val="8"/>
        </w:numPr>
        <w:tabs>
          <w:tab w:val="left" w:pos="1497"/>
        </w:tabs>
        <w:spacing w:before="54"/>
        <w:ind w:left="1496" w:hanging="689"/>
        <w:jc w:val="both"/>
        <w:rPr>
          <w:sz w:val="21"/>
        </w:rPr>
      </w:pPr>
      <w:r>
        <w:rPr>
          <w:color w:val="231F20"/>
          <w:sz w:val="21"/>
        </w:rPr>
        <w:t>obchodní firmu/název a sídlo Prodávajícího</w:t>
      </w:r>
    </w:p>
    <w:p w14:paraId="45241671" w14:textId="32BEB031" w:rsidR="00C03A9A" w:rsidRDefault="00FB1060">
      <w:pPr>
        <w:pStyle w:val="Odstavecseseznamem"/>
        <w:numPr>
          <w:ilvl w:val="2"/>
          <w:numId w:val="8"/>
        </w:numPr>
        <w:tabs>
          <w:tab w:val="left" w:pos="1497"/>
        </w:tabs>
        <w:spacing w:before="56"/>
        <w:ind w:left="1496" w:hanging="689"/>
        <w:jc w:val="both"/>
        <w:rPr>
          <w:sz w:val="21"/>
        </w:rPr>
      </w:pPr>
      <w:r>
        <w:rPr>
          <w:color w:val="231F20"/>
          <w:sz w:val="21"/>
        </w:rPr>
        <w:t>daňové identifikační číslo</w:t>
      </w:r>
      <w:r>
        <w:rPr>
          <w:color w:val="231F20"/>
          <w:spacing w:val="11"/>
          <w:sz w:val="21"/>
        </w:rPr>
        <w:t xml:space="preserve"> </w:t>
      </w:r>
      <w:r>
        <w:rPr>
          <w:color w:val="231F20"/>
          <w:sz w:val="21"/>
        </w:rPr>
        <w:t>Prodávajícího</w:t>
      </w:r>
    </w:p>
    <w:p w14:paraId="147DB8A8" w14:textId="77777777" w:rsidR="00C03A9A" w:rsidRDefault="00FB1060">
      <w:pPr>
        <w:pStyle w:val="Odstavecseseznamem"/>
        <w:numPr>
          <w:ilvl w:val="2"/>
          <w:numId w:val="8"/>
        </w:numPr>
        <w:tabs>
          <w:tab w:val="left" w:pos="1497"/>
        </w:tabs>
        <w:spacing w:before="53"/>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3621C313" w14:textId="77777777" w:rsidR="00C03A9A" w:rsidRDefault="00FB1060">
      <w:pPr>
        <w:pStyle w:val="Odstavecseseznamem"/>
        <w:numPr>
          <w:ilvl w:val="2"/>
          <w:numId w:val="8"/>
        </w:numPr>
        <w:tabs>
          <w:tab w:val="left" w:pos="1497"/>
        </w:tabs>
        <w:spacing w:before="53"/>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484572AA" w14:textId="77777777" w:rsidR="00C03A9A" w:rsidRDefault="00FB1060" w:rsidP="00B6634C">
      <w:pPr>
        <w:pStyle w:val="Odstavecseseznamem"/>
        <w:numPr>
          <w:ilvl w:val="2"/>
          <w:numId w:val="8"/>
        </w:numPr>
        <w:tabs>
          <w:tab w:val="left" w:pos="1497"/>
        </w:tabs>
        <w:spacing w:before="55"/>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2B4CB787" w14:textId="77777777" w:rsidR="00C03A9A" w:rsidRDefault="00FB1060" w:rsidP="00B6634C">
      <w:pPr>
        <w:pStyle w:val="Odstavecseseznamem"/>
        <w:numPr>
          <w:ilvl w:val="2"/>
          <w:numId w:val="8"/>
        </w:numPr>
        <w:tabs>
          <w:tab w:val="left" w:pos="1495"/>
          <w:tab w:val="left" w:pos="1497"/>
        </w:tabs>
        <w:spacing w:before="54" w:line="290"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392992BB" w14:textId="77777777" w:rsidR="00C03A9A" w:rsidRDefault="00FB1060" w:rsidP="00B6634C">
      <w:pPr>
        <w:spacing w:before="14"/>
        <w:ind w:left="835"/>
        <w:jc w:val="both"/>
        <w:rPr>
          <w:b/>
          <w:sz w:val="21"/>
        </w:rPr>
      </w:pPr>
      <w:r>
        <w:rPr>
          <w:color w:val="231F20"/>
          <w:sz w:val="21"/>
        </w:rPr>
        <w:t xml:space="preserve">(ix)         reg. číslo projektu </w:t>
      </w:r>
      <w:r>
        <w:rPr>
          <w:b/>
          <w:color w:val="231F20"/>
          <w:sz w:val="21"/>
        </w:rPr>
        <w:t>CZ.02.01.01/00/22_008/0004596,</w:t>
      </w:r>
    </w:p>
    <w:p w14:paraId="0AEEDDDD" w14:textId="77777777" w:rsidR="00C03A9A" w:rsidRDefault="00FB1060">
      <w:pPr>
        <w:pStyle w:val="Zkladntext"/>
        <w:spacing w:before="147"/>
        <w:ind w:left="808"/>
        <w:jc w:val="both"/>
      </w:pPr>
      <w:r>
        <w:rPr>
          <w:color w:val="231F20"/>
        </w:rPr>
        <w:t>(x)          cena plnění.</w:t>
      </w:r>
    </w:p>
    <w:p w14:paraId="08C2172B" w14:textId="77777777" w:rsidR="00C03A9A" w:rsidRDefault="00FB1060">
      <w:pPr>
        <w:pStyle w:val="Odstavecseseznamem"/>
        <w:numPr>
          <w:ilvl w:val="1"/>
          <w:numId w:val="8"/>
        </w:numPr>
        <w:tabs>
          <w:tab w:val="left" w:pos="808"/>
        </w:tabs>
        <w:spacing w:before="56" w:line="290" w:lineRule="auto"/>
        <w:ind w:right="115" w:hanging="688"/>
        <w:jc w:val="both"/>
        <w:rPr>
          <w:sz w:val="21"/>
        </w:rPr>
      </w:pPr>
      <w:r>
        <w:rPr>
          <w:color w:val="231F20"/>
          <w:sz w:val="21"/>
        </w:rPr>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w:t>
      </w:r>
      <w:r>
        <w:rPr>
          <w:color w:val="231F20"/>
          <w:spacing w:val="11"/>
          <w:sz w:val="21"/>
        </w:rPr>
        <w:t xml:space="preserve"> </w:t>
      </w:r>
      <w:r>
        <w:rPr>
          <w:color w:val="231F20"/>
          <w:sz w:val="21"/>
        </w:rPr>
        <w:t>novému</w:t>
      </w:r>
    </w:p>
    <w:p w14:paraId="18FF82B9" w14:textId="77777777" w:rsidR="00C03A9A" w:rsidRDefault="00C03A9A">
      <w:pPr>
        <w:spacing w:line="290" w:lineRule="auto"/>
        <w:jc w:val="both"/>
        <w:rPr>
          <w:sz w:val="21"/>
        </w:rPr>
        <w:sectPr w:rsidR="00C03A9A">
          <w:pgSz w:w="11910" w:h="16840"/>
          <w:pgMar w:top="1520" w:right="1260" w:bottom="1620" w:left="1260" w:header="0" w:footer="1432" w:gutter="0"/>
          <w:cols w:space="708"/>
        </w:sectPr>
      </w:pPr>
    </w:p>
    <w:p w14:paraId="1D46AC3B" w14:textId="3D6A79D7" w:rsidR="00C03A9A" w:rsidRDefault="00FB1060">
      <w:pPr>
        <w:pStyle w:val="Zkladntext"/>
        <w:spacing w:before="36" w:line="290" w:lineRule="auto"/>
        <w:ind w:left="807" w:right="121"/>
        <w:jc w:val="both"/>
      </w:pPr>
      <w:r>
        <w:rPr>
          <w:color w:val="231F20"/>
        </w:rPr>
        <w:lastRenderedPageBreak/>
        <w:t xml:space="preserve">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w:t>
      </w:r>
      <w:r w:rsidR="000B33C6">
        <w:rPr>
          <w:color w:val="231F20"/>
        </w:rPr>
        <w:t>–</w:t>
      </w:r>
      <w:r>
        <w:rPr>
          <w:color w:val="231F20"/>
        </w:rPr>
        <w:t xml:space="preserve"> faktury</w:t>
      </w:r>
      <w:r w:rsidR="000B33C6">
        <w:rPr>
          <w:color w:val="231F20"/>
        </w:rPr>
        <w:t xml:space="preserve"> </w:t>
      </w:r>
      <w:r>
        <w:rPr>
          <w:color w:val="231F20"/>
        </w:rPr>
        <w:t>Kupujícímu.</w:t>
      </w:r>
    </w:p>
    <w:p w14:paraId="3B4A0FAD" w14:textId="38D0F629" w:rsidR="00C03A9A" w:rsidRDefault="00FB1060">
      <w:pPr>
        <w:pStyle w:val="Odstavecseseznamem"/>
        <w:numPr>
          <w:ilvl w:val="1"/>
          <w:numId w:val="8"/>
        </w:numPr>
        <w:tabs>
          <w:tab w:val="left" w:pos="807"/>
          <w:tab w:val="left" w:pos="808"/>
        </w:tabs>
        <w:ind w:hanging="688"/>
        <w:rPr>
          <w:sz w:val="21"/>
        </w:rPr>
      </w:pPr>
      <w:r>
        <w:rPr>
          <w:color w:val="231F20"/>
          <w:sz w:val="21"/>
        </w:rPr>
        <w:t>Fakturační údaje Kupujícího jsou uvedeny v článku 1. této Smlouvy.</w:t>
      </w:r>
    </w:p>
    <w:p w14:paraId="23483B30" w14:textId="2F050360" w:rsidR="00C03A9A" w:rsidRDefault="00FB1060">
      <w:pPr>
        <w:pStyle w:val="Odstavecseseznamem"/>
        <w:numPr>
          <w:ilvl w:val="1"/>
          <w:numId w:val="8"/>
        </w:numPr>
        <w:tabs>
          <w:tab w:val="left" w:pos="807"/>
          <w:tab w:val="left" w:pos="808"/>
        </w:tabs>
        <w:spacing w:before="54"/>
        <w:ind w:hanging="688"/>
        <w:rPr>
          <w:sz w:val="21"/>
        </w:rPr>
      </w:pPr>
      <w:r>
        <w:rPr>
          <w:color w:val="231F20"/>
          <w:sz w:val="21"/>
        </w:rPr>
        <w:t>Prodávající   je   povinen   Kupujícímu   zaslat   na   emailovou   adresu xxxxx</w:t>
      </w:r>
    </w:p>
    <w:p w14:paraId="25136406" w14:textId="4380608E" w:rsidR="00C03A9A" w:rsidRDefault="00FB1060">
      <w:pPr>
        <w:pStyle w:val="Zkladntext"/>
        <w:spacing w:before="56" w:line="290" w:lineRule="auto"/>
        <w:ind w:left="807" w:right="121"/>
        <w:jc w:val="both"/>
      </w:pPr>
      <w:r>
        <w:rPr>
          <w:color w:val="231F20"/>
        </w:rPr>
        <w:t>elektronickou verzi faktury ve formátu.pdf a následně zaslat originál faktury poštou na adresu Kupujícího uvedenou v článku č 1. této smlouvy.</w:t>
      </w:r>
    </w:p>
    <w:p w14:paraId="73F10DDF" w14:textId="4B15A09E" w:rsidR="00C03A9A" w:rsidRDefault="00FB1060">
      <w:pPr>
        <w:pStyle w:val="Odstavecseseznamem"/>
        <w:numPr>
          <w:ilvl w:val="1"/>
          <w:numId w:val="8"/>
        </w:numPr>
        <w:tabs>
          <w:tab w:val="left" w:pos="808"/>
        </w:tabs>
        <w:spacing w:line="292" w:lineRule="auto"/>
        <w:ind w:right="122"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sidR="00481408">
        <w:rPr>
          <w:color w:val="231F20"/>
          <w:spacing w:val="38"/>
          <w:sz w:val="21"/>
        </w:rPr>
        <w:t xml:space="preserve"> </w:t>
      </w:r>
      <w:r>
        <w:rPr>
          <w:color w:val="231F20"/>
          <w:sz w:val="21"/>
        </w:rPr>
        <w:t>DPH.</w:t>
      </w:r>
    </w:p>
    <w:p w14:paraId="01AE2019" w14:textId="77777777" w:rsidR="00C03A9A" w:rsidRDefault="00C03A9A">
      <w:pPr>
        <w:pStyle w:val="Zkladntext"/>
        <w:rPr>
          <w:sz w:val="20"/>
        </w:rPr>
      </w:pPr>
    </w:p>
    <w:p w14:paraId="10120AC5" w14:textId="77777777" w:rsidR="00C03A9A" w:rsidRDefault="00C03A9A">
      <w:pPr>
        <w:pStyle w:val="Zkladntext"/>
        <w:spacing w:before="9"/>
        <w:rPr>
          <w:sz w:val="19"/>
        </w:rPr>
      </w:pPr>
    </w:p>
    <w:p w14:paraId="1F33D713" w14:textId="77777777" w:rsidR="00C03A9A" w:rsidRDefault="00FB1060">
      <w:pPr>
        <w:pStyle w:val="Nadpis4"/>
        <w:numPr>
          <w:ilvl w:val="0"/>
          <w:numId w:val="8"/>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22CEC487" w14:textId="77777777" w:rsidR="00C03A9A" w:rsidRDefault="00FB1060">
      <w:pPr>
        <w:pStyle w:val="Odstavecseseznamem"/>
        <w:numPr>
          <w:ilvl w:val="1"/>
          <w:numId w:val="8"/>
        </w:numPr>
        <w:tabs>
          <w:tab w:val="left" w:pos="671"/>
        </w:tabs>
        <w:spacing w:before="104" w:line="280" w:lineRule="auto"/>
        <w:ind w:left="670" w:right="115" w:hanging="551"/>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do </w:t>
      </w:r>
      <w:r>
        <w:rPr>
          <w:b/>
          <w:color w:val="231F20"/>
          <w:sz w:val="21"/>
        </w:rPr>
        <w:t xml:space="preserve">5 měsíců </w:t>
      </w:r>
      <w:r>
        <w:rPr>
          <w:color w:val="231F20"/>
          <w:sz w:val="21"/>
        </w:rPr>
        <w:t>ode dne účinnosti této</w:t>
      </w:r>
      <w:r>
        <w:rPr>
          <w:color w:val="231F20"/>
          <w:spacing w:val="32"/>
          <w:sz w:val="21"/>
        </w:rPr>
        <w:t xml:space="preserve"> </w:t>
      </w:r>
      <w:r>
        <w:rPr>
          <w:color w:val="231F20"/>
          <w:sz w:val="21"/>
        </w:rPr>
        <w:t>Smlouvy.</w:t>
      </w:r>
    </w:p>
    <w:p w14:paraId="7156339A" w14:textId="77777777" w:rsidR="00C03A9A" w:rsidRDefault="00FB1060">
      <w:pPr>
        <w:pStyle w:val="Odstavecseseznamem"/>
        <w:numPr>
          <w:ilvl w:val="1"/>
          <w:numId w:val="8"/>
        </w:numPr>
        <w:tabs>
          <w:tab w:val="left" w:pos="671"/>
        </w:tabs>
        <w:spacing w:line="280" w:lineRule="auto"/>
        <w:ind w:left="670" w:right="113" w:hanging="551"/>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13067C81" w14:textId="17BFAEBC" w:rsidR="00C03A9A" w:rsidRDefault="00FB1060">
      <w:pPr>
        <w:pStyle w:val="Odstavecseseznamem"/>
        <w:numPr>
          <w:ilvl w:val="1"/>
          <w:numId w:val="8"/>
        </w:numPr>
        <w:tabs>
          <w:tab w:val="left" w:pos="671"/>
        </w:tabs>
        <w:spacing w:before="3" w:line="280" w:lineRule="auto"/>
        <w:ind w:left="670" w:right="116" w:hanging="551"/>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 Kupující   je oprávněn v případě změny svých provozních podmínek tuto dobu instalace  a demonstrace  omezit  písemným  pokynem  Prodávajícímu.  V takovém  případě   obě   Smluvní  strany  v dodatku ke Smlouvě sjednají změnu termínu předání a převzetí.</w:t>
      </w:r>
    </w:p>
    <w:p w14:paraId="7AE32784" w14:textId="77777777" w:rsidR="00C03A9A" w:rsidRDefault="00C03A9A">
      <w:pPr>
        <w:pStyle w:val="Zkladntext"/>
        <w:rPr>
          <w:sz w:val="20"/>
        </w:rPr>
      </w:pPr>
    </w:p>
    <w:p w14:paraId="776FFE2B" w14:textId="77777777" w:rsidR="00C03A9A" w:rsidRDefault="00C03A9A">
      <w:pPr>
        <w:pStyle w:val="Zkladntext"/>
        <w:spacing w:before="5"/>
        <w:rPr>
          <w:sz w:val="28"/>
        </w:rPr>
      </w:pPr>
    </w:p>
    <w:p w14:paraId="1E76A458" w14:textId="77777777" w:rsidR="00C03A9A" w:rsidRDefault="00FB1060">
      <w:pPr>
        <w:pStyle w:val="Nadpis4"/>
        <w:numPr>
          <w:ilvl w:val="0"/>
          <w:numId w:val="8"/>
        </w:numPr>
        <w:tabs>
          <w:tab w:val="left" w:pos="807"/>
          <w:tab w:val="left" w:pos="808"/>
        </w:tabs>
        <w:ind w:hanging="688"/>
      </w:pPr>
      <w:r>
        <w:rPr>
          <w:color w:val="231F20"/>
        </w:rPr>
        <w:t>Místo</w:t>
      </w:r>
      <w:r>
        <w:rPr>
          <w:color w:val="231F20"/>
          <w:spacing w:val="9"/>
        </w:rPr>
        <w:t xml:space="preserve"> </w:t>
      </w:r>
      <w:r>
        <w:rPr>
          <w:color w:val="231F20"/>
        </w:rPr>
        <w:t>plnění</w:t>
      </w:r>
    </w:p>
    <w:p w14:paraId="488B8D06" w14:textId="7DD079A0" w:rsidR="00C03A9A" w:rsidRDefault="00FB1060">
      <w:pPr>
        <w:pStyle w:val="Odstavecseseznamem"/>
        <w:numPr>
          <w:ilvl w:val="1"/>
          <w:numId w:val="8"/>
        </w:numPr>
        <w:tabs>
          <w:tab w:val="left" w:pos="671"/>
        </w:tabs>
        <w:spacing w:before="104" w:line="280" w:lineRule="auto"/>
        <w:ind w:left="670" w:right="117" w:hanging="551"/>
        <w:jc w:val="both"/>
        <w:rPr>
          <w:sz w:val="21"/>
        </w:rPr>
      </w:pPr>
      <w:r>
        <w:rPr>
          <w:color w:val="231F20"/>
          <w:sz w:val="21"/>
        </w:rPr>
        <w:t>Místem plnění jsou prostory Ústavu fyziky a měřicí techniky, Vysoká škola chemicko-technologická    v Praze, budova B, Technická 1903/3, Praha 6 - Dejvice (dále jen „</w:t>
      </w:r>
      <w:r>
        <w:rPr>
          <w:b/>
          <w:color w:val="231F20"/>
          <w:sz w:val="21"/>
        </w:rPr>
        <w:t>místo plnění</w:t>
      </w:r>
      <w:r>
        <w:rPr>
          <w:color w:val="231F20"/>
          <w:sz w:val="21"/>
        </w:rPr>
        <w:t>“).</w:t>
      </w:r>
    </w:p>
    <w:p w14:paraId="2CADFCD7" w14:textId="77777777" w:rsidR="00C03A9A" w:rsidRDefault="00C03A9A">
      <w:pPr>
        <w:pStyle w:val="Zkladntext"/>
        <w:rPr>
          <w:sz w:val="20"/>
        </w:rPr>
      </w:pPr>
    </w:p>
    <w:p w14:paraId="29C99FE5" w14:textId="77777777" w:rsidR="00C03A9A" w:rsidRDefault="00C03A9A">
      <w:pPr>
        <w:pStyle w:val="Zkladntext"/>
        <w:spacing w:before="5"/>
        <w:rPr>
          <w:sz w:val="28"/>
        </w:rPr>
      </w:pPr>
    </w:p>
    <w:p w14:paraId="3707DB39" w14:textId="77777777" w:rsidR="00C03A9A" w:rsidRDefault="00FB1060">
      <w:pPr>
        <w:pStyle w:val="Nadpis4"/>
        <w:numPr>
          <w:ilvl w:val="0"/>
          <w:numId w:val="8"/>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4371FB0A" w14:textId="41D6ED14" w:rsidR="00C03A9A" w:rsidRDefault="00FB1060">
      <w:pPr>
        <w:pStyle w:val="Odstavecseseznamem"/>
        <w:numPr>
          <w:ilvl w:val="1"/>
          <w:numId w:val="8"/>
        </w:numPr>
        <w:tabs>
          <w:tab w:val="left" w:pos="671"/>
        </w:tabs>
        <w:spacing w:before="107" w:line="280" w:lineRule="auto"/>
        <w:ind w:left="670" w:right="117" w:hanging="551"/>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 Smlouvy.</w:t>
      </w:r>
    </w:p>
    <w:p w14:paraId="06B8869A" w14:textId="7DB5F0F9" w:rsidR="00C03A9A" w:rsidRDefault="00FB1060">
      <w:pPr>
        <w:pStyle w:val="Odstavecseseznamem"/>
        <w:numPr>
          <w:ilvl w:val="1"/>
          <w:numId w:val="8"/>
        </w:numPr>
        <w:tabs>
          <w:tab w:val="left" w:pos="671"/>
        </w:tabs>
        <w:spacing w:line="278"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70107EDC" w14:textId="77777777" w:rsidR="00C03A9A" w:rsidRDefault="00FB1060">
      <w:pPr>
        <w:pStyle w:val="Odstavecseseznamem"/>
        <w:numPr>
          <w:ilvl w:val="1"/>
          <w:numId w:val="8"/>
        </w:numPr>
        <w:tabs>
          <w:tab w:val="left" w:pos="670"/>
        </w:tabs>
        <w:spacing w:before="3"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w:t>
      </w:r>
      <w:r>
        <w:rPr>
          <w:color w:val="231F20"/>
          <w:spacing w:val="14"/>
          <w:sz w:val="21"/>
        </w:rPr>
        <w:t xml:space="preserve"> </w:t>
      </w:r>
      <w:r>
        <w:rPr>
          <w:color w:val="231F20"/>
          <w:sz w:val="21"/>
        </w:rPr>
        <w:t>zkontrolovány</w:t>
      </w:r>
      <w:r>
        <w:rPr>
          <w:color w:val="231F20"/>
          <w:spacing w:val="17"/>
          <w:sz w:val="21"/>
        </w:rPr>
        <w:t xml:space="preserve"> </w:t>
      </w:r>
      <w:r>
        <w:rPr>
          <w:color w:val="231F20"/>
          <w:sz w:val="21"/>
        </w:rPr>
        <w:t>body</w:t>
      </w:r>
      <w:r>
        <w:rPr>
          <w:color w:val="231F20"/>
          <w:spacing w:val="16"/>
          <w:sz w:val="21"/>
        </w:rPr>
        <w:t xml:space="preserve"> </w:t>
      </w:r>
      <w:r>
        <w:rPr>
          <w:color w:val="231F20"/>
          <w:sz w:val="21"/>
        </w:rPr>
        <w:t>pro</w:t>
      </w:r>
      <w:r>
        <w:rPr>
          <w:color w:val="231F20"/>
          <w:spacing w:val="16"/>
          <w:sz w:val="21"/>
        </w:rPr>
        <w:t xml:space="preserve"> </w:t>
      </w:r>
      <w:r>
        <w:rPr>
          <w:color w:val="231F20"/>
          <w:sz w:val="21"/>
        </w:rPr>
        <w:t>napojení</w:t>
      </w:r>
      <w:r>
        <w:rPr>
          <w:color w:val="231F20"/>
          <w:spacing w:val="14"/>
          <w:sz w:val="21"/>
        </w:rPr>
        <w:t xml:space="preserve"> </w:t>
      </w:r>
      <w:r>
        <w:rPr>
          <w:color w:val="231F20"/>
          <w:sz w:val="21"/>
        </w:rPr>
        <w:t>přístrojů</w:t>
      </w:r>
      <w:r>
        <w:rPr>
          <w:color w:val="231F20"/>
          <w:spacing w:val="14"/>
          <w:sz w:val="21"/>
        </w:rPr>
        <w:t xml:space="preserve"> </w:t>
      </w:r>
      <w:r>
        <w:rPr>
          <w:color w:val="231F20"/>
          <w:sz w:val="21"/>
        </w:rPr>
        <w:t>na</w:t>
      </w:r>
      <w:r>
        <w:rPr>
          <w:color w:val="231F20"/>
          <w:spacing w:val="14"/>
          <w:sz w:val="21"/>
        </w:rPr>
        <w:t xml:space="preserve"> </w:t>
      </w:r>
      <w:r>
        <w:rPr>
          <w:color w:val="231F20"/>
          <w:sz w:val="21"/>
        </w:rPr>
        <w:t>rozvod</w:t>
      </w:r>
      <w:r>
        <w:rPr>
          <w:color w:val="231F20"/>
          <w:spacing w:val="14"/>
          <w:sz w:val="21"/>
        </w:rPr>
        <w:t xml:space="preserve"> </w:t>
      </w:r>
      <w:r>
        <w:rPr>
          <w:color w:val="231F20"/>
          <w:sz w:val="21"/>
        </w:rPr>
        <w:t>elektřiny,</w:t>
      </w:r>
      <w:r>
        <w:rPr>
          <w:color w:val="231F20"/>
          <w:spacing w:val="16"/>
          <w:sz w:val="21"/>
        </w:rPr>
        <w:t xml:space="preserve"> </w:t>
      </w:r>
      <w:r>
        <w:rPr>
          <w:color w:val="231F20"/>
          <w:sz w:val="21"/>
        </w:rPr>
        <w:t>tepla</w:t>
      </w:r>
      <w:r>
        <w:rPr>
          <w:color w:val="231F20"/>
          <w:spacing w:val="14"/>
          <w:sz w:val="21"/>
        </w:rPr>
        <w:t xml:space="preserve"> </w:t>
      </w:r>
      <w:r>
        <w:rPr>
          <w:color w:val="231F20"/>
          <w:sz w:val="21"/>
        </w:rPr>
        <w:t>apod.</w:t>
      </w:r>
      <w:r>
        <w:rPr>
          <w:color w:val="231F20"/>
          <w:spacing w:val="17"/>
          <w:sz w:val="21"/>
        </w:rPr>
        <w:t xml:space="preserve"> </w:t>
      </w:r>
      <w:r>
        <w:rPr>
          <w:color w:val="231F20"/>
          <w:sz w:val="21"/>
        </w:rPr>
        <w:t>a</w:t>
      </w:r>
      <w:r>
        <w:rPr>
          <w:color w:val="231F20"/>
          <w:spacing w:val="10"/>
          <w:sz w:val="21"/>
        </w:rPr>
        <w:t xml:space="preserve"> </w:t>
      </w:r>
      <w:r>
        <w:rPr>
          <w:color w:val="231F20"/>
          <w:sz w:val="21"/>
        </w:rPr>
        <w:t>odstraněny</w:t>
      </w:r>
    </w:p>
    <w:p w14:paraId="43DFB19C" w14:textId="77777777" w:rsidR="00C03A9A" w:rsidRDefault="00C03A9A">
      <w:pPr>
        <w:spacing w:line="280" w:lineRule="auto"/>
        <w:jc w:val="both"/>
        <w:rPr>
          <w:sz w:val="21"/>
        </w:rPr>
        <w:sectPr w:rsidR="00C03A9A">
          <w:pgSz w:w="11910" w:h="16840"/>
          <w:pgMar w:top="1560" w:right="1260" w:bottom="1620" w:left="1260" w:header="0" w:footer="1432" w:gutter="0"/>
          <w:cols w:space="708"/>
        </w:sectPr>
      </w:pPr>
    </w:p>
    <w:p w14:paraId="77AD98E4" w14:textId="77777777" w:rsidR="00C03A9A" w:rsidRDefault="00FB1060" w:rsidP="007836A7">
      <w:pPr>
        <w:pStyle w:val="Zkladntext"/>
        <w:spacing w:before="49" w:line="278" w:lineRule="auto"/>
        <w:ind w:left="670" w:right="178"/>
        <w:jc w:val="both"/>
      </w:pPr>
      <w:r>
        <w:rPr>
          <w:color w:val="231F20"/>
        </w:rPr>
        <w:lastRenderedPageBreak/>
        <w:t>tak případné nedostatky bránící instalaci a demonstraci přístrojů v termínu uvedeném v článku 6. odst. 6.1.</w:t>
      </w:r>
    </w:p>
    <w:p w14:paraId="59CF6042" w14:textId="77777777" w:rsidR="00C03A9A" w:rsidRDefault="00FB1060">
      <w:pPr>
        <w:pStyle w:val="Odstavecseseznamem"/>
        <w:numPr>
          <w:ilvl w:val="1"/>
          <w:numId w:val="8"/>
        </w:numPr>
        <w:tabs>
          <w:tab w:val="left" w:pos="671"/>
        </w:tabs>
        <w:spacing w:before="3" w:line="280"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03ACA084" w14:textId="77777777" w:rsidR="00C03A9A" w:rsidRDefault="00C03A9A">
      <w:pPr>
        <w:pStyle w:val="Zkladntext"/>
        <w:rPr>
          <w:sz w:val="20"/>
        </w:rPr>
      </w:pPr>
    </w:p>
    <w:p w14:paraId="1096A7F2" w14:textId="77777777" w:rsidR="00C03A9A" w:rsidRDefault="00C03A9A">
      <w:pPr>
        <w:pStyle w:val="Zkladntext"/>
        <w:spacing w:before="4"/>
        <w:rPr>
          <w:sz w:val="28"/>
        </w:rPr>
      </w:pPr>
    </w:p>
    <w:p w14:paraId="7EB5A708" w14:textId="77777777" w:rsidR="00C03A9A" w:rsidRDefault="00FB1060">
      <w:pPr>
        <w:pStyle w:val="Nadpis4"/>
        <w:numPr>
          <w:ilvl w:val="0"/>
          <w:numId w:val="8"/>
        </w:numPr>
        <w:tabs>
          <w:tab w:val="left" w:pos="807"/>
          <w:tab w:val="left" w:pos="808"/>
        </w:tabs>
        <w:spacing w:before="1"/>
        <w:ind w:hanging="688"/>
      </w:pPr>
      <w:r>
        <w:rPr>
          <w:color w:val="231F20"/>
        </w:rPr>
        <w:t>Další podmínky</w:t>
      </w:r>
      <w:r>
        <w:rPr>
          <w:color w:val="231F20"/>
          <w:spacing w:val="31"/>
        </w:rPr>
        <w:t xml:space="preserve"> </w:t>
      </w:r>
      <w:r>
        <w:rPr>
          <w:color w:val="231F20"/>
        </w:rPr>
        <w:t>dodávky</w:t>
      </w:r>
    </w:p>
    <w:p w14:paraId="19D5DFFC" w14:textId="5C56E117" w:rsidR="00C03A9A" w:rsidRDefault="00FB1060">
      <w:pPr>
        <w:pStyle w:val="Odstavecseseznamem"/>
        <w:numPr>
          <w:ilvl w:val="1"/>
          <w:numId w:val="8"/>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3CFE869C" w14:textId="0C0625F8" w:rsidR="00C03A9A" w:rsidRDefault="00FB1060">
      <w:pPr>
        <w:pStyle w:val="Odstavecseseznamem"/>
        <w:numPr>
          <w:ilvl w:val="1"/>
          <w:numId w:val="8"/>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B7EF421" w14:textId="77777777" w:rsidR="00C03A9A" w:rsidRDefault="00FB1060">
      <w:pPr>
        <w:pStyle w:val="Odstavecseseznamem"/>
        <w:numPr>
          <w:ilvl w:val="1"/>
          <w:numId w:val="8"/>
        </w:numPr>
        <w:tabs>
          <w:tab w:val="left" w:pos="671"/>
        </w:tabs>
        <w:spacing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20684738" w14:textId="19766051" w:rsidR="00C03A9A" w:rsidRDefault="00FB1060">
      <w:pPr>
        <w:pStyle w:val="Odstavecseseznamem"/>
        <w:numPr>
          <w:ilvl w:val="1"/>
          <w:numId w:val="8"/>
        </w:numPr>
        <w:tabs>
          <w:tab w:val="left" w:pos="671"/>
        </w:tabs>
        <w:spacing w:line="280" w:lineRule="auto"/>
        <w:ind w:left="670" w:right="118" w:hanging="551"/>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w:t>
      </w:r>
      <w:r w:rsidR="00677E66">
        <w:rPr>
          <w:color w:val="231F20"/>
          <w:sz w:val="21"/>
        </w:rPr>
        <w:t xml:space="preserve"> </w:t>
      </w:r>
      <w:r>
        <w:rPr>
          <w:color w:val="231F20"/>
          <w:sz w:val="21"/>
        </w:rPr>
        <w:t>zboží.</w:t>
      </w:r>
    </w:p>
    <w:p w14:paraId="5B80EFC8" w14:textId="293FE5C2" w:rsidR="00C03A9A" w:rsidRDefault="00FB1060">
      <w:pPr>
        <w:pStyle w:val="Odstavecseseznamem"/>
        <w:numPr>
          <w:ilvl w:val="1"/>
          <w:numId w:val="8"/>
        </w:numPr>
        <w:tabs>
          <w:tab w:val="left" w:pos="671"/>
        </w:tabs>
        <w:spacing w:line="280" w:lineRule="auto"/>
        <w:ind w:left="670" w:right="115" w:hanging="551"/>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677E66">
        <w:rPr>
          <w:color w:val="231F20"/>
          <w:spacing w:val="45"/>
          <w:sz w:val="21"/>
        </w:rPr>
        <w:t xml:space="preserve"> </w:t>
      </w:r>
      <w:r>
        <w:rPr>
          <w:color w:val="231F20"/>
          <w:sz w:val="21"/>
        </w:rPr>
        <w:t>nejvhodnější.</w:t>
      </w:r>
    </w:p>
    <w:p w14:paraId="7C7BAD96" w14:textId="77777777" w:rsidR="00C03A9A" w:rsidRDefault="00FB1060">
      <w:pPr>
        <w:pStyle w:val="Odstavecseseznamem"/>
        <w:numPr>
          <w:ilvl w:val="1"/>
          <w:numId w:val="8"/>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2FBF3CD8" w14:textId="77777777" w:rsidR="00C03A9A" w:rsidRDefault="00FB1060">
      <w:pPr>
        <w:pStyle w:val="Odstavecseseznamem"/>
        <w:numPr>
          <w:ilvl w:val="1"/>
          <w:numId w:val="8"/>
        </w:numPr>
        <w:tabs>
          <w:tab w:val="left" w:pos="671"/>
        </w:tabs>
        <w:spacing w:before="1" w:line="280" w:lineRule="auto"/>
        <w:ind w:left="669" w:right="119" w:hanging="55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568DECEE" w14:textId="77777777" w:rsidR="00C03A9A" w:rsidRDefault="00FB1060">
      <w:pPr>
        <w:pStyle w:val="Odstavecseseznamem"/>
        <w:numPr>
          <w:ilvl w:val="1"/>
          <w:numId w:val="8"/>
        </w:numPr>
        <w:tabs>
          <w:tab w:val="left" w:pos="671"/>
        </w:tabs>
        <w:spacing w:before="1" w:line="280" w:lineRule="auto"/>
        <w:ind w:left="670" w:right="112" w:hanging="551"/>
        <w:jc w:val="both"/>
        <w:rPr>
          <w:sz w:val="21"/>
        </w:rPr>
      </w:pPr>
      <w:r>
        <w:rPr>
          <w:color w:val="231F20"/>
          <w:sz w:val="21"/>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DC744B9" w14:textId="1CB3FC6A" w:rsidR="00C03A9A" w:rsidRDefault="00327F9B">
      <w:pPr>
        <w:pStyle w:val="Odstavecseseznamem"/>
        <w:numPr>
          <w:ilvl w:val="1"/>
          <w:numId w:val="8"/>
        </w:numPr>
        <w:tabs>
          <w:tab w:val="left" w:pos="671"/>
        </w:tabs>
        <w:spacing w:before="1" w:line="280" w:lineRule="auto"/>
        <w:ind w:left="670" w:right="117" w:hanging="551"/>
        <w:jc w:val="both"/>
        <w:rPr>
          <w:sz w:val="21"/>
        </w:rPr>
      </w:pPr>
      <w:r>
        <w:pict w14:anchorId="26780DA8">
          <v:line id="_x0000_s1033" style="position:absolute;left:0;text-align:left;z-index:-251654656;mso-position-horizontal-relative:page" from="96.5pt,26.65pt" to="526.15pt,26.65pt" strokecolor="#231f20" strokeweight=".7pt">
            <w10:wrap anchorx="page"/>
          </v:line>
        </w:pict>
      </w:r>
      <w:r w:rsidR="00FB1060">
        <w:rPr>
          <w:color w:val="231F20"/>
          <w:sz w:val="21"/>
        </w:rPr>
        <w:t xml:space="preserve">Prodávající sdělí Kupujícímu údaje o </w:t>
      </w:r>
      <w:r w:rsidR="00FB1060">
        <w:rPr>
          <w:b/>
          <w:color w:val="231F20"/>
          <w:sz w:val="21"/>
          <w:u w:val="single" w:color="231F20"/>
        </w:rPr>
        <w:t xml:space="preserve">jménu a identifikačním číslu pro účely DPH nebo daňovém </w:t>
      </w:r>
      <w:r w:rsidR="00FB1060">
        <w:rPr>
          <w:b/>
          <w:color w:val="231F20"/>
          <w:sz w:val="21"/>
        </w:rPr>
        <w:t>identifikačním  číslu  poddodavatele  první  úrovně  u  poddodávek  ve  výši  nad  50  000  eur</w:t>
      </w:r>
      <w:r w:rsidR="00FB1060">
        <w:rPr>
          <w:b/>
          <w:color w:val="231F20"/>
          <w:position w:val="8"/>
          <w:sz w:val="13"/>
        </w:rPr>
        <w:t xml:space="preserve">1              </w:t>
      </w:r>
      <w:r w:rsidR="00FB1060">
        <w:rPr>
          <w:b/>
          <w:color w:val="231F20"/>
          <w:sz w:val="21"/>
          <w:u w:val="single" w:color="231F20"/>
        </w:rPr>
        <w:t>a o poddodavatelské smlouvě (datum smlouvy, název, referenční číslo a smluvní částka)</w:t>
      </w:r>
      <w:r w:rsidR="00FB1060">
        <w:rPr>
          <w:color w:val="231F20"/>
          <w:sz w:val="21"/>
        </w:rPr>
        <w:t>, a to ve lhůtě do 3 pracovních dní po uzavření této smlouvy. Požadované informace poskytne Prodávaj</w:t>
      </w:r>
      <w:r w:rsidR="00EC7683">
        <w:rPr>
          <w:color w:val="231F20"/>
          <w:sz w:val="21"/>
        </w:rPr>
        <w:t>í</w:t>
      </w:r>
      <w:r w:rsidR="00FB1060">
        <w:rPr>
          <w:color w:val="231F20"/>
          <w:sz w:val="21"/>
        </w:rPr>
        <w:t xml:space="preserve">cí Kupujícímu  písemně  prostřednictvím  emailu  na  kontaktní  osobu  uvedenou  v  této  smlouvě    </w:t>
      </w:r>
      <w:r w:rsidR="00FB1060">
        <w:rPr>
          <w:color w:val="231F20"/>
          <w:spacing w:val="30"/>
          <w:sz w:val="21"/>
        </w:rPr>
        <w:t xml:space="preserve"> </w:t>
      </w:r>
      <w:r w:rsidR="00FB1060">
        <w:rPr>
          <w:color w:val="231F20"/>
          <w:sz w:val="21"/>
        </w:rPr>
        <w:t>či</w:t>
      </w:r>
    </w:p>
    <w:p w14:paraId="00A43405" w14:textId="77777777" w:rsidR="00C03A9A" w:rsidRDefault="00327F9B">
      <w:pPr>
        <w:pStyle w:val="Zkladntext"/>
        <w:spacing w:before="8"/>
        <w:rPr>
          <w:sz w:val="28"/>
        </w:rPr>
      </w:pPr>
      <w:r>
        <w:pict w14:anchorId="66B0BFCB">
          <v:line id="_x0000_s1032" style="position:absolute;z-index:251656704;mso-wrap-distance-left:0;mso-wrap-distance-right:0;mso-position-horizontal-relative:page" from="103.4pt,19.8pt" to="243.4pt,19.8pt" strokecolor="#231f20" strokeweight=".7pt">
            <w10:wrap type="topAndBottom" anchorx="page"/>
          </v:line>
        </w:pict>
      </w:r>
    </w:p>
    <w:p w14:paraId="366C49E2" w14:textId="77777777" w:rsidR="00C03A9A" w:rsidRDefault="00C03A9A">
      <w:pPr>
        <w:pStyle w:val="Zkladntext"/>
        <w:spacing w:before="10"/>
        <w:rPr>
          <w:sz w:val="16"/>
        </w:rPr>
      </w:pPr>
    </w:p>
    <w:p w14:paraId="735B2111" w14:textId="77777777" w:rsidR="00C03A9A" w:rsidRDefault="00FB1060">
      <w:pPr>
        <w:spacing w:before="78" w:line="259" w:lineRule="auto"/>
        <w:ind w:left="119" w:right="435"/>
        <w:rPr>
          <w:sz w:val="15"/>
        </w:rPr>
      </w:pPr>
      <w:r>
        <w:rPr>
          <w:color w:val="231F20"/>
          <w:w w:val="105"/>
          <w:position w:val="7"/>
          <w:sz w:val="12"/>
        </w:rPr>
        <w:t xml:space="preserve">1  </w:t>
      </w:r>
      <w:r>
        <w:rPr>
          <w:color w:val="231F20"/>
          <w:w w:val="105"/>
          <w:sz w:val="15"/>
        </w:rPr>
        <w:t>Pro účely převodu částky se použije měsíční kurz Evropské komise platný v den uzavření smlouvy mezi dodavatelem a poddodavatelem          o</w:t>
      </w:r>
      <w:r>
        <w:rPr>
          <w:color w:val="231F20"/>
          <w:spacing w:val="-12"/>
          <w:w w:val="105"/>
          <w:sz w:val="15"/>
        </w:rPr>
        <w:t xml:space="preserve"> </w:t>
      </w:r>
      <w:r>
        <w:rPr>
          <w:color w:val="231F20"/>
          <w:w w:val="105"/>
          <w:sz w:val="15"/>
        </w:rPr>
        <w:t>poskytnutí</w:t>
      </w:r>
      <w:r>
        <w:rPr>
          <w:color w:val="231F20"/>
          <w:spacing w:val="-12"/>
          <w:w w:val="105"/>
          <w:sz w:val="15"/>
        </w:rPr>
        <w:t xml:space="preserve"> </w:t>
      </w:r>
      <w:r>
        <w:rPr>
          <w:color w:val="231F20"/>
          <w:w w:val="105"/>
          <w:sz w:val="15"/>
        </w:rPr>
        <w:t>poddodávky</w:t>
      </w:r>
      <w:r>
        <w:rPr>
          <w:color w:val="231F20"/>
          <w:spacing w:val="-12"/>
          <w:w w:val="105"/>
          <w:sz w:val="15"/>
        </w:rPr>
        <w:t xml:space="preserve"> </w:t>
      </w:r>
      <w:r>
        <w:rPr>
          <w:color w:val="231F20"/>
          <w:w w:val="105"/>
          <w:sz w:val="15"/>
        </w:rPr>
        <w:t>na</w:t>
      </w:r>
      <w:r>
        <w:rPr>
          <w:color w:val="231F20"/>
          <w:spacing w:val="-12"/>
          <w:w w:val="105"/>
          <w:sz w:val="15"/>
        </w:rPr>
        <w:t xml:space="preserve"> </w:t>
      </w:r>
      <w:r>
        <w:rPr>
          <w:color w:val="231F20"/>
          <w:w w:val="105"/>
          <w:sz w:val="15"/>
        </w:rPr>
        <w:t>plnění</w:t>
      </w:r>
      <w:r>
        <w:rPr>
          <w:color w:val="231F20"/>
          <w:spacing w:val="-12"/>
          <w:w w:val="105"/>
          <w:sz w:val="15"/>
        </w:rPr>
        <w:t xml:space="preserve"> </w:t>
      </w:r>
      <w:r>
        <w:rPr>
          <w:color w:val="231F20"/>
          <w:w w:val="105"/>
          <w:sz w:val="15"/>
        </w:rPr>
        <w:t>veřejné</w:t>
      </w:r>
      <w:r>
        <w:rPr>
          <w:color w:val="231F20"/>
          <w:spacing w:val="-12"/>
          <w:w w:val="105"/>
          <w:sz w:val="15"/>
        </w:rPr>
        <w:t xml:space="preserve"> </w:t>
      </w:r>
      <w:r>
        <w:rPr>
          <w:color w:val="231F20"/>
          <w:w w:val="105"/>
          <w:sz w:val="15"/>
        </w:rPr>
        <w:t>zakázky.</w:t>
      </w:r>
    </w:p>
    <w:p w14:paraId="0A1076CD" w14:textId="77777777" w:rsidR="00C03A9A" w:rsidRDefault="00C03A9A">
      <w:pPr>
        <w:spacing w:line="259" w:lineRule="auto"/>
        <w:rPr>
          <w:sz w:val="15"/>
        </w:rPr>
        <w:sectPr w:rsidR="00C03A9A">
          <w:pgSz w:w="11910" w:h="16840"/>
          <w:pgMar w:top="1500" w:right="1260" w:bottom="1620" w:left="1260" w:header="0" w:footer="1432" w:gutter="0"/>
          <w:cols w:space="708"/>
        </w:sectPr>
      </w:pPr>
    </w:p>
    <w:p w14:paraId="34AA400F" w14:textId="77777777" w:rsidR="00C03A9A" w:rsidRDefault="00FB1060">
      <w:pPr>
        <w:pStyle w:val="Zkladntext"/>
        <w:spacing w:before="49" w:line="280" w:lineRule="auto"/>
        <w:ind w:left="670" w:right="117"/>
        <w:jc w:val="both"/>
      </w:pPr>
      <w:r>
        <w:rPr>
          <w:color w:val="231F20"/>
        </w:rPr>
        <w:lastRenderedPageBreak/>
        <w:t>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w:t>
      </w:r>
    </w:p>
    <w:p w14:paraId="02685206" w14:textId="77777777" w:rsidR="00C03A9A" w:rsidRDefault="00C03A9A">
      <w:pPr>
        <w:pStyle w:val="Zkladntext"/>
        <w:rPr>
          <w:sz w:val="20"/>
        </w:rPr>
      </w:pPr>
    </w:p>
    <w:p w14:paraId="771F6A19" w14:textId="77777777" w:rsidR="00C03A9A" w:rsidRDefault="00C03A9A">
      <w:pPr>
        <w:pStyle w:val="Zkladntext"/>
        <w:spacing w:before="4"/>
        <w:rPr>
          <w:sz w:val="28"/>
        </w:rPr>
      </w:pPr>
    </w:p>
    <w:p w14:paraId="0B362A96" w14:textId="77777777" w:rsidR="00C03A9A" w:rsidRDefault="00FB1060">
      <w:pPr>
        <w:pStyle w:val="Nadpis4"/>
        <w:numPr>
          <w:ilvl w:val="0"/>
          <w:numId w:val="8"/>
        </w:numPr>
        <w:tabs>
          <w:tab w:val="left" w:pos="807"/>
          <w:tab w:val="left" w:pos="808"/>
        </w:tabs>
        <w:spacing w:line="278" w:lineRule="auto"/>
        <w:ind w:right="119" w:hanging="688"/>
      </w:pPr>
      <w:r>
        <w:rPr>
          <w:color w:val="231F20"/>
        </w:rPr>
        <w:t>Instalace,  uvedení   do   provozu,   demonstrace   provozu   přístroje   a   jeho   předání   a</w:t>
      </w:r>
      <w:r>
        <w:rPr>
          <w:color w:val="231F20"/>
          <w:spacing w:val="7"/>
        </w:rPr>
        <w:t xml:space="preserve"> </w:t>
      </w:r>
      <w:r>
        <w:rPr>
          <w:color w:val="231F20"/>
        </w:rPr>
        <w:t>převzetí</w:t>
      </w:r>
    </w:p>
    <w:p w14:paraId="380C7D75" w14:textId="77777777" w:rsidR="00C03A9A" w:rsidRDefault="00FB1060">
      <w:pPr>
        <w:pStyle w:val="Odstavecseseznamem"/>
        <w:numPr>
          <w:ilvl w:val="1"/>
          <w:numId w:val="8"/>
        </w:numPr>
        <w:tabs>
          <w:tab w:val="left" w:pos="671"/>
        </w:tabs>
        <w:spacing w:before="61" w:line="280" w:lineRule="auto"/>
        <w:ind w:left="670" w:right="116"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9"/>
          <w:sz w:val="21"/>
        </w:rPr>
        <w:t xml:space="preserve"> </w:t>
      </w:r>
      <w:r>
        <w:rPr>
          <w:color w:val="231F20"/>
          <w:sz w:val="21"/>
        </w:rPr>
        <w:t>Prodávajícího.</w:t>
      </w:r>
    </w:p>
    <w:p w14:paraId="5235B77C" w14:textId="77777777" w:rsidR="00C03A9A" w:rsidRDefault="00FB1060">
      <w:pPr>
        <w:pStyle w:val="Odstavecseseznamem"/>
        <w:numPr>
          <w:ilvl w:val="1"/>
          <w:numId w:val="8"/>
        </w:numPr>
        <w:tabs>
          <w:tab w:val="left" w:pos="671"/>
        </w:tabs>
        <w:spacing w:line="280" w:lineRule="auto"/>
        <w:ind w:left="670" w:right="117"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71CD02E9" w14:textId="22C5D6F3" w:rsidR="00C03A9A" w:rsidRDefault="00FB1060">
      <w:pPr>
        <w:pStyle w:val="Odstavecseseznamem"/>
        <w:numPr>
          <w:ilvl w:val="1"/>
          <w:numId w:val="8"/>
        </w:numPr>
        <w:tabs>
          <w:tab w:val="left" w:pos="671"/>
        </w:tabs>
        <w:ind w:left="670" w:hanging="551"/>
        <w:rPr>
          <w:sz w:val="21"/>
        </w:rPr>
      </w:pPr>
      <w:r>
        <w:rPr>
          <w:color w:val="231F20"/>
          <w:sz w:val="21"/>
        </w:rPr>
        <w:t>Pro účely předávacího řízení musí Prodávající předložit Kupujícímu:</w:t>
      </w:r>
    </w:p>
    <w:p w14:paraId="60F58FF1" w14:textId="77777777" w:rsidR="00C03A9A" w:rsidRDefault="00FB1060">
      <w:pPr>
        <w:pStyle w:val="Odstavecseseznamem"/>
        <w:numPr>
          <w:ilvl w:val="2"/>
          <w:numId w:val="8"/>
        </w:numPr>
        <w:tabs>
          <w:tab w:val="left" w:pos="1495"/>
          <w:tab w:val="left" w:pos="1496"/>
        </w:tabs>
        <w:spacing w:before="102"/>
        <w:ind w:left="1498" w:hanging="691"/>
        <w:rPr>
          <w:sz w:val="21"/>
        </w:rPr>
      </w:pPr>
      <w:r>
        <w:rPr>
          <w:color w:val="231F20"/>
          <w:sz w:val="21"/>
        </w:rPr>
        <w:t>seznam dodaných</w:t>
      </w:r>
      <w:r>
        <w:rPr>
          <w:color w:val="231F20"/>
          <w:spacing w:val="38"/>
          <w:sz w:val="21"/>
        </w:rPr>
        <w:t xml:space="preserve"> </w:t>
      </w:r>
      <w:r>
        <w:rPr>
          <w:color w:val="231F20"/>
          <w:sz w:val="21"/>
        </w:rPr>
        <w:t>položek,</w:t>
      </w:r>
    </w:p>
    <w:p w14:paraId="479FEE96" w14:textId="77777777" w:rsidR="00C03A9A" w:rsidRDefault="00FB1060">
      <w:pPr>
        <w:pStyle w:val="Odstavecseseznamem"/>
        <w:numPr>
          <w:ilvl w:val="2"/>
          <w:numId w:val="8"/>
        </w:numPr>
        <w:tabs>
          <w:tab w:val="left" w:pos="1499"/>
        </w:tabs>
        <w:spacing w:before="100" w:line="280" w:lineRule="auto"/>
        <w:ind w:left="1498" w:right="116" w:hanging="691"/>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5D90C8C2" w14:textId="1AD3E1E6" w:rsidR="00C03A9A" w:rsidRDefault="00FB1060">
      <w:pPr>
        <w:pStyle w:val="Odstavecseseznamem"/>
        <w:numPr>
          <w:ilvl w:val="1"/>
          <w:numId w:val="8"/>
        </w:numPr>
        <w:tabs>
          <w:tab w:val="left" w:pos="671"/>
        </w:tabs>
        <w:spacing w:before="57" w:line="280" w:lineRule="auto"/>
        <w:ind w:left="670" w:right="121"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16729345" w14:textId="4D8E022E" w:rsidR="00C03A9A" w:rsidRDefault="00FB1060">
      <w:pPr>
        <w:pStyle w:val="Odstavecseseznamem"/>
        <w:numPr>
          <w:ilvl w:val="1"/>
          <w:numId w:val="8"/>
        </w:numPr>
        <w:tabs>
          <w:tab w:val="left" w:pos="671"/>
        </w:tabs>
        <w:spacing w:before="1" w:line="278" w:lineRule="auto"/>
        <w:ind w:left="670" w:right="119"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44887AE9" w14:textId="5BF67F71" w:rsidR="00C03A9A" w:rsidRDefault="00FB1060">
      <w:pPr>
        <w:pStyle w:val="Odstavecseseznamem"/>
        <w:numPr>
          <w:ilvl w:val="2"/>
          <w:numId w:val="8"/>
        </w:numPr>
        <w:tabs>
          <w:tab w:val="left" w:pos="1496"/>
          <w:tab w:val="left" w:pos="1497"/>
        </w:tabs>
        <w:spacing w:before="61"/>
        <w:ind w:left="1498" w:hanging="691"/>
        <w:rPr>
          <w:sz w:val="21"/>
        </w:rPr>
      </w:pPr>
      <w:r>
        <w:rPr>
          <w:color w:val="231F20"/>
          <w:sz w:val="21"/>
        </w:rPr>
        <w:t>údaje o Prodávajícím a Kupujícím</w:t>
      </w:r>
    </w:p>
    <w:p w14:paraId="42E00301" w14:textId="77777777" w:rsidR="00C03A9A" w:rsidRDefault="00FB1060">
      <w:pPr>
        <w:pStyle w:val="Odstavecseseznamem"/>
        <w:numPr>
          <w:ilvl w:val="2"/>
          <w:numId w:val="8"/>
        </w:numPr>
        <w:tabs>
          <w:tab w:val="left" w:pos="1499"/>
        </w:tabs>
        <w:spacing w:before="102" w:line="278"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26E00658" w14:textId="77777777" w:rsidR="00C03A9A" w:rsidRDefault="00FB1060">
      <w:pPr>
        <w:pStyle w:val="Odstavecseseznamem"/>
        <w:numPr>
          <w:ilvl w:val="2"/>
          <w:numId w:val="8"/>
        </w:numPr>
        <w:tabs>
          <w:tab w:val="left" w:pos="1495"/>
          <w:tab w:val="left" w:pos="1497"/>
        </w:tabs>
        <w:spacing w:before="61"/>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7B6034A8" w14:textId="50FADAC2" w:rsidR="00C03A9A" w:rsidRDefault="00FB1060">
      <w:pPr>
        <w:pStyle w:val="Odstavecseseznamem"/>
        <w:numPr>
          <w:ilvl w:val="2"/>
          <w:numId w:val="8"/>
        </w:numPr>
        <w:tabs>
          <w:tab w:val="left" w:pos="1499"/>
        </w:tabs>
        <w:spacing w:before="102"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w:t>
      </w:r>
      <w:r w:rsidR="00125FED">
        <w:rPr>
          <w:color w:val="231F20"/>
          <w:sz w:val="21"/>
        </w:rPr>
        <w:t> </w:t>
      </w:r>
      <w:r>
        <w:rPr>
          <w:color w:val="231F20"/>
          <w:sz w:val="21"/>
        </w:rPr>
        <w:t>této</w:t>
      </w:r>
      <w:r w:rsidR="00125FED">
        <w:rPr>
          <w:color w:val="231F20"/>
          <w:spacing w:val="47"/>
          <w:sz w:val="21"/>
        </w:rPr>
        <w:t xml:space="preserve"> </w:t>
      </w:r>
      <w:r>
        <w:rPr>
          <w:color w:val="231F20"/>
          <w:sz w:val="21"/>
        </w:rPr>
        <w:t>Smlouvě,</w:t>
      </w:r>
    </w:p>
    <w:p w14:paraId="34D1174E" w14:textId="42A726EF" w:rsidR="00C03A9A" w:rsidRDefault="00FB1060">
      <w:pPr>
        <w:pStyle w:val="Odstavecseseznamem"/>
        <w:numPr>
          <w:ilvl w:val="2"/>
          <w:numId w:val="8"/>
        </w:numPr>
        <w:tabs>
          <w:tab w:val="left" w:pos="1495"/>
          <w:tab w:val="left" w:pos="1497"/>
        </w:tabs>
        <w:spacing w:before="59"/>
        <w:ind w:left="1496" w:hanging="689"/>
        <w:rPr>
          <w:sz w:val="21"/>
        </w:rPr>
      </w:pPr>
      <w:r>
        <w:rPr>
          <w:color w:val="231F20"/>
          <w:sz w:val="21"/>
        </w:rPr>
        <w:t>prohlášení Kupujícího, zda dodávku přebírá nebo nepřebírá,</w:t>
      </w:r>
    </w:p>
    <w:p w14:paraId="5477D1FE" w14:textId="77777777" w:rsidR="00C03A9A" w:rsidRDefault="00FB1060">
      <w:pPr>
        <w:pStyle w:val="Odstavecseseznamem"/>
        <w:numPr>
          <w:ilvl w:val="2"/>
          <w:numId w:val="8"/>
        </w:numPr>
        <w:tabs>
          <w:tab w:val="left" w:pos="1496"/>
          <w:tab w:val="left" w:pos="1497"/>
        </w:tabs>
        <w:spacing w:before="103" w:line="333" w:lineRule="auto"/>
        <w:ind w:left="1496" w:right="3052" w:hanging="689"/>
        <w:rPr>
          <w:sz w:val="21"/>
        </w:rPr>
      </w:pPr>
      <w:r>
        <w:rPr>
          <w:color w:val="231F20"/>
          <w:sz w:val="21"/>
        </w:rPr>
        <w:t>datum podpisu protokolu o předání a převzetí dodávky; (dále jen „Předávací</w:t>
      </w:r>
      <w:r>
        <w:rPr>
          <w:color w:val="231F20"/>
          <w:spacing w:val="39"/>
          <w:sz w:val="21"/>
        </w:rPr>
        <w:t xml:space="preserve"> </w:t>
      </w:r>
      <w:r>
        <w:rPr>
          <w:color w:val="231F20"/>
          <w:sz w:val="21"/>
        </w:rPr>
        <w:t>protokol“).</w:t>
      </w:r>
    </w:p>
    <w:p w14:paraId="13BFE221" w14:textId="34320042" w:rsidR="00C03A9A" w:rsidRDefault="00FB1060">
      <w:pPr>
        <w:pStyle w:val="Odstavecseseznamem"/>
        <w:numPr>
          <w:ilvl w:val="1"/>
          <w:numId w:val="8"/>
        </w:numPr>
        <w:tabs>
          <w:tab w:val="left" w:pos="671"/>
        </w:tabs>
        <w:spacing w:before="2"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4352D232" w14:textId="4FA58285" w:rsidR="00C03A9A" w:rsidRDefault="00FB1060">
      <w:pPr>
        <w:pStyle w:val="Odstavecseseznamem"/>
        <w:numPr>
          <w:ilvl w:val="1"/>
          <w:numId w:val="8"/>
        </w:numPr>
        <w:tabs>
          <w:tab w:val="left" w:pos="671"/>
        </w:tabs>
        <w:spacing w:line="280" w:lineRule="auto"/>
        <w:ind w:left="670" w:right="116" w:hanging="551"/>
        <w:jc w:val="both"/>
        <w:rPr>
          <w:sz w:val="21"/>
        </w:rPr>
      </w:pPr>
      <w:r>
        <w:rPr>
          <w:color w:val="231F20"/>
          <w:sz w:val="21"/>
        </w:rPr>
        <w:t>Předáním přístroje stvrzeným podpisem kontaktních osob Smluv</w:t>
      </w:r>
      <w:r w:rsidR="006E6463">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5B56A992" w14:textId="77777777" w:rsidR="00C03A9A" w:rsidRDefault="00C03A9A">
      <w:pPr>
        <w:spacing w:line="280" w:lineRule="auto"/>
        <w:jc w:val="both"/>
        <w:rPr>
          <w:sz w:val="21"/>
        </w:rPr>
        <w:sectPr w:rsidR="00C03A9A">
          <w:pgSz w:w="11910" w:h="16840"/>
          <w:pgMar w:top="1500" w:right="1260" w:bottom="1620" w:left="1260" w:header="0" w:footer="1432" w:gutter="0"/>
          <w:cols w:space="708"/>
        </w:sectPr>
      </w:pPr>
    </w:p>
    <w:p w14:paraId="26B424FA" w14:textId="42300ADB" w:rsidR="00C03A9A" w:rsidRDefault="00FB1060">
      <w:pPr>
        <w:pStyle w:val="Odstavecseseznamem"/>
        <w:numPr>
          <w:ilvl w:val="1"/>
          <w:numId w:val="8"/>
        </w:numPr>
        <w:tabs>
          <w:tab w:val="left" w:pos="671"/>
        </w:tabs>
        <w:spacing w:before="49" w:line="280" w:lineRule="auto"/>
        <w:ind w:left="670" w:right="116" w:hanging="551"/>
        <w:jc w:val="both"/>
        <w:rPr>
          <w:sz w:val="21"/>
        </w:rPr>
      </w:pPr>
      <w:r>
        <w:rPr>
          <w:color w:val="231F20"/>
          <w:sz w:val="21"/>
        </w:rPr>
        <w:lastRenderedPageBreak/>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67FB439D" w14:textId="77777777" w:rsidR="00C03A9A" w:rsidRDefault="00FB1060">
      <w:pPr>
        <w:pStyle w:val="Odstavecseseznamem"/>
        <w:numPr>
          <w:ilvl w:val="1"/>
          <w:numId w:val="8"/>
        </w:numPr>
        <w:tabs>
          <w:tab w:val="left" w:pos="670"/>
        </w:tabs>
        <w:spacing w:line="280" w:lineRule="auto"/>
        <w:ind w:left="669" w:right="116"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4"/>
          <w:sz w:val="21"/>
        </w:rPr>
        <w:t xml:space="preserve"> </w:t>
      </w:r>
      <w:r>
        <w:rPr>
          <w:color w:val="231F20"/>
          <w:sz w:val="21"/>
        </w:rPr>
        <w:t>lhůtě.</w:t>
      </w:r>
    </w:p>
    <w:p w14:paraId="2D5DD21A" w14:textId="77777777" w:rsidR="00C03A9A" w:rsidRDefault="00FB1060">
      <w:pPr>
        <w:pStyle w:val="Odstavecseseznamem"/>
        <w:numPr>
          <w:ilvl w:val="1"/>
          <w:numId w:val="8"/>
        </w:numPr>
        <w:tabs>
          <w:tab w:val="left" w:pos="670"/>
        </w:tabs>
        <w:spacing w:line="280" w:lineRule="auto"/>
        <w:ind w:left="669" w:right="117"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0351F0C9" w14:textId="77777777" w:rsidR="00C03A9A" w:rsidRDefault="00C03A9A">
      <w:pPr>
        <w:pStyle w:val="Zkladntext"/>
        <w:rPr>
          <w:sz w:val="20"/>
        </w:rPr>
      </w:pPr>
    </w:p>
    <w:p w14:paraId="798F117A" w14:textId="77777777" w:rsidR="00C03A9A" w:rsidRDefault="00C03A9A">
      <w:pPr>
        <w:pStyle w:val="Zkladntext"/>
        <w:spacing w:before="5"/>
        <w:rPr>
          <w:sz w:val="28"/>
        </w:rPr>
      </w:pPr>
    </w:p>
    <w:p w14:paraId="009E79F3" w14:textId="77777777" w:rsidR="00C03A9A" w:rsidRDefault="00FB1060">
      <w:pPr>
        <w:pStyle w:val="Nadpis4"/>
        <w:numPr>
          <w:ilvl w:val="0"/>
          <w:numId w:val="8"/>
        </w:numPr>
        <w:tabs>
          <w:tab w:val="left" w:pos="807"/>
          <w:tab w:val="left" w:pos="808"/>
        </w:tabs>
        <w:ind w:hanging="688"/>
      </w:pPr>
      <w:r>
        <w:rPr>
          <w:color w:val="231F20"/>
        </w:rPr>
        <w:t>Záruka a nároky z vad</w:t>
      </w:r>
      <w:r>
        <w:rPr>
          <w:color w:val="231F20"/>
          <w:spacing w:val="36"/>
        </w:rPr>
        <w:t xml:space="preserve"> </w:t>
      </w:r>
      <w:r>
        <w:rPr>
          <w:color w:val="231F20"/>
        </w:rPr>
        <w:t>dodávky</w:t>
      </w:r>
    </w:p>
    <w:p w14:paraId="5AB916CC" w14:textId="77777777" w:rsidR="00C03A9A" w:rsidRDefault="00FB1060">
      <w:pPr>
        <w:pStyle w:val="Odstavecseseznamem"/>
        <w:numPr>
          <w:ilvl w:val="1"/>
          <w:numId w:val="8"/>
        </w:numPr>
        <w:tabs>
          <w:tab w:val="left" w:pos="671"/>
        </w:tabs>
        <w:spacing w:before="106" w:line="280" w:lineRule="auto"/>
        <w:ind w:left="669" w:right="119" w:hanging="550"/>
        <w:jc w:val="both"/>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09AC80CE" w14:textId="224241CE" w:rsidR="00C03A9A" w:rsidRDefault="00FB1060">
      <w:pPr>
        <w:pStyle w:val="Odstavecseseznamem"/>
        <w:numPr>
          <w:ilvl w:val="1"/>
          <w:numId w:val="8"/>
        </w:numPr>
        <w:tabs>
          <w:tab w:val="left" w:pos="670"/>
        </w:tabs>
        <w:spacing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w:t>
      </w:r>
      <w:r w:rsidR="009E0857">
        <w:rPr>
          <w:color w:val="231F20"/>
          <w:sz w:val="21"/>
        </w:rPr>
        <w:t xml:space="preserve"> </w:t>
      </w:r>
      <w:r>
        <w:rPr>
          <w:color w:val="231F20"/>
          <w:sz w:val="21"/>
        </w:rPr>
        <w:t>Prodávajícím.</w:t>
      </w:r>
    </w:p>
    <w:p w14:paraId="39D624F8" w14:textId="77777777" w:rsidR="00C03A9A" w:rsidRDefault="00FB1060">
      <w:pPr>
        <w:pStyle w:val="Odstavecseseznamem"/>
        <w:numPr>
          <w:ilvl w:val="1"/>
          <w:numId w:val="8"/>
        </w:numPr>
        <w:tabs>
          <w:tab w:val="left" w:pos="670"/>
        </w:tabs>
        <w:spacing w:line="280" w:lineRule="auto"/>
        <w:ind w:left="669" w:right="117" w:hanging="550"/>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67551888" w14:textId="42BD092A" w:rsidR="00C03A9A" w:rsidRDefault="00FB1060">
      <w:pPr>
        <w:pStyle w:val="Odstavecseseznamem"/>
        <w:numPr>
          <w:ilvl w:val="1"/>
          <w:numId w:val="8"/>
        </w:numPr>
        <w:tabs>
          <w:tab w:val="left" w:pos="670"/>
        </w:tabs>
        <w:spacing w:line="280" w:lineRule="auto"/>
        <w:ind w:left="669" w:right="123" w:hanging="550"/>
        <w:jc w:val="both"/>
        <w:rPr>
          <w:sz w:val="21"/>
        </w:rPr>
      </w:pPr>
      <w:r>
        <w:rPr>
          <w:color w:val="231F20"/>
          <w:sz w:val="21"/>
        </w:rPr>
        <w:t>V písemné reklamaci Kupující uvede popis vady a způsob, jakým vadu  požaduje  odstranit. Reklamace bude řešena dle § 2099 a násl.</w:t>
      </w:r>
      <w:r w:rsidR="009E0857">
        <w:rPr>
          <w:color w:val="231F20"/>
          <w:spacing w:val="43"/>
          <w:sz w:val="21"/>
        </w:rPr>
        <w:t xml:space="preserve"> </w:t>
      </w:r>
      <w:r>
        <w:rPr>
          <w:color w:val="231F20"/>
          <w:sz w:val="21"/>
        </w:rPr>
        <w:t>OZ.</w:t>
      </w:r>
    </w:p>
    <w:p w14:paraId="469AFC76" w14:textId="73272EAF" w:rsidR="00C03A9A" w:rsidRDefault="00FB1060">
      <w:pPr>
        <w:pStyle w:val="Odstavecseseznamem"/>
        <w:numPr>
          <w:ilvl w:val="1"/>
          <w:numId w:val="8"/>
        </w:numPr>
        <w:tabs>
          <w:tab w:val="left" w:pos="670"/>
        </w:tabs>
        <w:spacing w:line="280" w:lineRule="auto"/>
        <w:ind w:left="669" w:right="114" w:hanging="550"/>
        <w:jc w:val="both"/>
        <w:rPr>
          <w:sz w:val="21"/>
        </w:rPr>
      </w:pPr>
      <w:r>
        <w:rPr>
          <w:color w:val="231F20"/>
          <w:sz w:val="21"/>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42D419A7" w14:textId="6D8B7F21" w:rsidR="00C03A9A" w:rsidRDefault="00FB1060">
      <w:pPr>
        <w:pStyle w:val="Odstavecseseznamem"/>
        <w:numPr>
          <w:ilvl w:val="1"/>
          <w:numId w:val="8"/>
        </w:numPr>
        <w:tabs>
          <w:tab w:val="left" w:pos="670"/>
        </w:tabs>
        <w:spacing w:before="3"/>
        <w:ind w:left="669" w:hanging="550"/>
        <w:rPr>
          <w:sz w:val="21"/>
        </w:rPr>
      </w:pPr>
      <w:r>
        <w:rPr>
          <w:color w:val="231F20"/>
          <w:sz w:val="21"/>
        </w:rPr>
        <w:t>Prodávající se zavazuje reklamované vady dodávky bezplatně odstranit.</w:t>
      </w:r>
    </w:p>
    <w:p w14:paraId="5DE8ECE4" w14:textId="77777777" w:rsidR="00C03A9A" w:rsidRDefault="00FB1060">
      <w:pPr>
        <w:pStyle w:val="Odstavecseseznamem"/>
        <w:numPr>
          <w:ilvl w:val="1"/>
          <w:numId w:val="8"/>
        </w:numPr>
        <w:tabs>
          <w:tab w:val="left" w:pos="670"/>
        </w:tabs>
        <w:spacing w:before="44" w:line="280" w:lineRule="auto"/>
        <w:ind w:left="669" w:right="117"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color w:val="231F20"/>
          <w:spacing w:val="41"/>
          <w:sz w:val="21"/>
        </w:rPr>
        <w:t xml:space="preserve"> </w:t>
      </w:r>
      <w:r>
        <w:rPr>
          <w:color w:val="231F20"/>
          <w:sz w:val="21"/>
        </w:rPr>
        <w:t>díl.</w:t>
      </w:r>
    </w:p>
    <w:p w14:paraId="4BD4BCC5" w14:textId="77777777" w:rsidR="00C03A9A" w:rsidRDefault="00FB1060">
      <w:pPr>
        <w:pStyle w:val="Odstavecseseznamem"/>
        <w:numPr>
          <w:ilvl w:val="1"/>
          <w:numId w:val="8"/>
        </w:numPr>
        <w:tabs>
          <w:tab w:val="left" w:pos="670"/>
        </w:tabs>
        <w:spacing w:line="280" w:lineRule="auto"/>
        <w:ind w:left="669" w:right="117"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3B5AB885" w14:textId="77777777" w:rsidR="00C03A9A" w:rsidRDefault="00C03A9A">
      <w:pPr>
        <w:spacing w:line="280" w:lineRule="auto"/>
        <w:jc w:val="both"/>
        <w:rPr>
          <w:sz w:val="21"/>
        </w:rPr>
        <w:sectPr w:rsidR="00C03A9A">
          <w:pgSz w:w="11910" w:h="16840"/>
          <w:pgMar w:top="1500" w:right="1260" w:bottom="1620" w:left="1260" w:header="0" w:footer="1432" w:gutter="0"/>
          <w:cols w:space="708"/>
        </w:sectPr>
      </w:pPr>
    </w:p>
    <w:p w14:paraId="22658FD3" w14:textId="1B99029C" w:rsidR="00C03A9A" w:rsidRDefault="00FB1060">
      <w:pPr>
        <w:pStyle w:val="Odstavecseseznamem"/>
        <w:numPr>
          <w:ilvl w:val="1"/>
          <w:numId w:val="8"/>
        </w:numPr>
        <w:tabs>
          <w:tab w:val="left" w:pos="671"/>
        </w:tabs>
        <w:spacing w:before="49" w:line="280" w:lineRule="auto"/>
        <w:ind w:left="670" w:right="116" w:hanging="551"/>
        <w:jc w:val="both"/>
        <w:rPr>
          <w:sz w:val="21"/>
        </w:rPr>
      </w:pPr>
      <w:r>
        <w:rPr>
          <w:color w:val="231F20"/>
          <w:sz w:val="21"/>
        </w:rPr>
        <w:lastRenderedPageBreak/>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2D4B4C66" w14:textId="77777777" w:rsidR="00C03A9A" w:rsidRDefault="00FB1060">
      <w:pPr>
        <w:pStyle w:val="Odstavecseseznamem"/>
        <w:numPr>
          <w:ilvl w:val="1"/>
          <w:numId w:val="8"/>
        </w:numPr>
        <w:tabs>
          <w:tab w:val="left" w:pos="671"/>
        </w:tabs>
        <w:spacing w:line="280" w:lineRule="auto"/>
        <w:ind w:left="670" w:right="115" w:hanging="551"/>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3CBEA81E" w14:textId="77777777" w:rsidR="00C03A9A" w:rsidRDefault="00FB1060">
      <w:pPr>
        <w:pStyle w:val="Odstavecseseznamem"/>
        <w:numPr>
          <w:ilvl w:val="1"/>
          <w:numId w:val="8"/>
        </w:numPr>
        <w:tabs>
          <w:tab w:val="left" w:pos="671"/>
        </w:tabs>
        <w:spacing w:line="280" w:lineRule="auto"/>
        <w:ind w:left="670" w:right="115" w:hanging="551"/>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20"/>
          <w:sz w:val="21"/>
        </w:rPr>
        <w:t xml:space="preserve"> </w:t>
      </w:r>
      <w:r>
        <w:rPr>
          <w:color w:val="231F20"/>
          <w:sz w:val="21"/>
        </w:rPr>
        <w:t>rozsahu.</w:t>
      </w:r>
    </w:p>
    <w:p w14:paraId="7944502D" w14:textId="7606A854" w:rsidR="00C03A9A" w:rsidRDefault="00FB1060">
      <w:pPr>
        <w:pStyle w:val="Odstavecseseznamem"/>
        <w:numPr>
          <w:ilvl w:val="1"/>
          <w:numId w:val="8"/>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w:t>
      </w:r>
      <w:r>
        <w:rPr>
          <w:color w:val="231F20"/>
          <w:spacing w:val="23"/>
          <w:sz w:val="21"/>
        </w:rPr>
        <w:t xml:space="preserve"> </w:t>
      </w:r>
      <w:r>
        <w:rPr>
          <w:color w:val="231F20"/>
          <w:sz w:val="21"/>
        </w:rPr>
        <w:t>jednáním.</w:t>
      </w:r>
    </w:p>
    <w:p w14:paraId="4CC4C0EA" w14:textId="7874A529" w:rsidR="00C03A9A" w:rsidRDefault="00FB1060">
      <w:pPr>
        <w:pStyle w:val="Odstavecseseznamem"/>
        <w:numPr>
          <w:ilvl w:val="1"/>
          <w:numId w:val="8"/>
        </w:numPr>
        <w:tabs>
          <w:tab w:val="left" w:pos="671"/>
        </w:tabs>
        <w:spacing w:before="3"/>
        <w:ind w:left="670" w:hanging="551"/>
        <w:rPr>
          <w:sz w:val="21"/>
        </w:rPr>
      </w:pPr>
      <w:r>
        <w:rPr>
          <w:color w:val="231F20"/>
          <w:sz w:val="21"/>
        </w:rPr>
        <w:t>Smluvní strany vylučují použití ust. § 1925 OZ, věta za</w:t>
      </w:r>
      <w:r>
        <w:rPr>
          <w:color w:val="231F20"/>
          <w:spacing w:val="46"/>
          <w:sz w:val="21"/>
        </w:rPr>
        <w:t xml:space="preserve"> </w:t>
      </w:r>
      <w:r>
        <w:rPr>
          <w:color w:val="231F20"/>
          <w:sz w:val="21"/>
        </w:rPr>
        <w:t>středníkem.</w:t>
      </w:r>
    </w:p>
    <w:p w14:paraId="3329A082" w14:textId="77777777" w:rsidR="00C03A9A" w:rsidRDefault="00C03A9A">
      <w:pPr>
        <w:pStyle w:val="Zkladntext"/>
        <w:rPr>
          <w:sz w:val="20"/>
        </w:rPr>
      </w:pPr>
    </w:p>
    <w:p w14:paraId="5EFF6A59" w14:textId="77777777" w:rsidR="00C03A9A" w:rsidRDefault="00C03A9A">
      <w:pPr>
        <w:pStyle w:val="Zkladntext"/>
        <w:rPr>
          <w:sz w:val="20"/>
        </w:rPr>
      </w:pPr>
    </w:p>
    <w:p w14:paraId="079FD158" w14:textId="77777777" w:rsidR="00C03A9A" w:rsidRDefault="00FB1060">
      <w:pPr>
        <w:pStyle w:val="Nadpis4"/>
        <w:numPr>
          <w:ilvl w:val="0"/>
          <w:numId w:val="8"/>
        </w:numPr>
        <w:tabs>
          <w:tab w:val="left" w:pos="807"/>
          <w:tab w:val="left" w:pos="808"/>
        </w:tabs>
        <w:spacing w:before="147"/>
        <w:ind w:hanging="688"/>
      </w:pPr>
      <w:r>
        <w:rPr>
          <w:color w:val="231F20"/>
        </w:rPr>
        <w:t>Záruční</w:t>
      </w:r>
      <w:r>
        <w:rPr>
          <w:color w:val="231F20"/>
          <w:spacing w:val="8"/>
        </w:rPr>
        <w:t xml:space="preserve"> </w:t>
      </w:r>
      <w:r>
        <w:rPr>
          <w:color w:val="231F20"/>
        </w:rPr>
        <w:t>servis</w:t>
      </w:r>
    </w:p>
    <w:p w14:paraId="192EDDDC" w14:textId="77777777" w:rsidR="00C03A9A" w:rsidRDefault="00FB1060">
      <w:pPr>
        <w:pStyle w:val="Odstavecseseznamem"/>
        <w:numPr>
          <w:ilvl w:val="1"/>
          <w:numId w:val="8"/>
        </w:numPr>
        <w:tabs>
          <w:tab w:val="left" w:pos="671"/>
        </w:tabs>
        <w:spacing w:before="107" w:line="280" w:lineRule="auto"/>
        <w:ind w:left="670" w:right="115" w:hanging="551"/>
        <w:jc w:val="both"/>
        <w:rPr>
          <w:sz w:val="21"/>
        </w:rPr>
      </w:pPr>
      <w:r>
        <w:rPr>
          <w:color w:val="231F20"/>
          <w:sz w:val="21"/>
        </w:rPr>
        <w:t>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3601FFF0" w14:textId="77777777" w:rsidR="00C03A9A" w:rsidRDefault="00C03A9A">
      <w:pPr>
        <w:pStyle w:val="Zkladntext"/>
        <w:rPr>
          <w:sz w:val="20"/>
        </w:rPr>
      </w:pPr>
    </w:p>
    <w:p w14:paraId="05C46AD0" w14:textId="77777777" w:rsidR="00C03A9A" w:rsidRDefault="00C03A9A">
      <w:pPr>
        <w:pStyle w:val="Zkladntext"/>
        <w:spacing w:before="5"/>
        <w:rPr>
          <w:sz w:val="28"/>
        </w:rPr>
      </w:pPr>
    </w:p>
    <w:p w14:paraId="5B42721F" w14:textId="77777777" w:rsidR="00C03A9A" w:rsidRDefault="00FB1060">
      <w:pPr>
        <w:pStyle w:val="Nadpis4"/>
        <w:numPr>
          <w:ilvl w:val="0"/>
          <w:numId w:val="8"/>
        </w:numPr>
        <w:tabs>
          <w:tab w:val="left" w:pos="807"/>
          <w:tab w:val="left" w:pos="808"/>
        </w:tabs>
        <w:spacing w:before="1"/>
        <w:ind w:hanging="688"/>
      </w:pPr>
      <w:r>
        <w:rPr>
          <w:color w:val="231F20"/>
        </w:rPr>
        <w:t>Smluvní</w:t>
      </w:r>
      <w:r>
        <w:rPr>
          <w:color w:val="231F20"/>
          <w:spacing w:val="18"/>
        </w:rPr>
        <w:t xml:space="preserve"> </w:t>
      </w:r>
      <w:r>
        <w:rPr>
          <w:color w:val="231F20"/>
        </w:rPr>
        <w:t>pokuty</w:t>
      </w:r>
    </w:p>
    <w:p w14:paraId="1F20F0D2" w14:textId="77777777" w:rsidR="00C03A9A" w:rsidRDefault="00FB1060">
      <w:pPr>
        <w:pStyle w:val="Odstavecseseznamem"/>
        <w:numPr>
          <w:ilvl w:val="1"/>
          <w:numId w:val="8"/>
        </w:numPr>
        <w:tabs>
          <w:tab w:val="left" w:pos="671"/>
        </w:tabs>
        <w:spacing w:before="107"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6.1  této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6"/>
          <w:sz w:val="21"/>
        </w:rPr>
        <w:t xml:space="preserve"> </w:t>
      </w:r>
      <w:r>
        <w:rPr>
          <w:b/>
          <w:color w:val="231F20"/>
          <w:sz w:val="21"/>
        </w:rPr>
        <w:t>ceny</w:t>
      </w:r>
      <w:r>
        <w:rPr>
          <w:color w:val="231F20"/>
          <w:sz w:val="21"/>
        </w:rPr>
        <w:t>.</w:t>
      </w:r>
    </w:p>
    <w:p w14:paraId="4DC36ECC" w14:textId="77777777" w:rsidR="00C03A9A" w:rsidRDefault="00FB1060" w:rsidP="000703AE">
      <w:pPr>
        <w:pStyle w:val="Odstavecseseznamem"/>
        <w:numPr>
          <w:ilvl w:val="1"/>
          <w:numId w:val="8"/>
        </w:numPr>
        <w:tabs>
          <w:tab w:val="left" w:pos="671"/>
        </w:tabs>
        <w:spacing w:line="255" w:lineRule="exact"/>
        <w:ind w:left="670" w:hanging="551"/>
        <w:jc w:val="both"/>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2"/>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3"/>
          <w:sz w:val="21"/>
        </w:rPr>
        <w:t xml:space="preserve"> </w:t>
      </w:r>
      <w:r>
        <w:rPr>
          <w:color w:val="231F20"/>
          <w:sz w:val="21"/>
        </w:rPr>
        <w:t>vadu</w:t>
      </w:r>
      <w:r>
        <w:rPr>
          <w:color w:val="231F20"/>
          <w:spacing w:val="13"/>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2"/>
          <w:sz w:val="21"/>
        </w:rPr>
        <w:t xml:space="preserve"> </w:t>
      </w:r>
      <w:r>
        <w:rPr>
          <w:color w:val="231F20"/>
          <w:sz w:val="21"/>
        </w:rPr>
        <w:t>uvedené</w:t>
      </w:r>
      <w:r>
        <w:rPr>
          <w:color w:val="231F20"/>
          <w:spacing w:val="15"/>
          <w:sz w:val="21"/>
        </w:rPr>
        <w:t xml:space="preserve"> </w:t>
      </w:r>
      <w:r>
        <w:rPr>
          <w:color w:val="231F20"/>
          <w:sz w:val="21"/>
        </w:rPr>
        <w:t>v</w:t>
      </w:r>
      <w:r>
        <w:rPr>
          <w:color w:val="231F20"/>
          <w:spacing w:val="9"/>
          <w:sz w:val="21"/>
        </w:rPr>
        <w:t xml:space="preserve"> </w:t>
      </w:r>
      <w:r>
        <w:rPr>
          <w:color w:val="231F20"/>
          <w:sz w:val="21"/>
        </w:rPr>
        <w:t>článku</w:t>
      </w:r>
    </w:p>
    <w:p w14:paraId="5D7E5F06" w14:textId="77777777" w:rsidR="00C03A9A" w:rsidRDefault="00FB1060" w:rsidP="000703AE">
      <w:pPr>
        <w:pStyle w:val="Zkladntext"/>
        <w:spacing w:before="45"/>
        <w:ind w:left="670"/>
        <w:jc w:val="both"/>
      </w:pPr>
      <w:r>
        <w:rPr>
          <w:color w:val="231F20"/>
        </w:rPr>
        <w:t>11. odst. 11.8 nebo ve sjednané době, je Kupující oprávněn účtovat Prodávajícímu smluvní pokutu</w:t>
      </w:r>
    </w:p>
    <w:p w14:paraId="54105DFE" w14:textId="77777777" w:rsidR="00C03A9A" w:rsidRDefault="00C03A9A" w:rsidP="000703AE">
      <w:pPr>
        <w:jc w:val="both"/>
        <w:sectPr w:rsidR="00C03A9A">
          <w:pgSz w:w="11910" w:h="16840"/>
          <w:pgMar w:top="1500" w:right="1260" w:bottom="1620" w:left="1260" w:header="0" w:footer="1432" w:gutter="0"/>
          <w:cols w:space="708"/>
        </w:sectPr>
      </w:pPr>
    </w:p>
    <w:p w14:paraId="12F2B9EF" w14:textId="77777777" w:rsidR="00C03A9A" w:rsidRDefault="00FB1060" w:rsidP="00B51378">
      <w:pPr>
        <w:pStyle w:val="Zkladntext"/>
        <w:spacing w:before="49" w:line="278" w:lineRule="auto"/>
        <w:ind w:left="670" w:right="176"/>
        <w:jc w:val="both"/>
      </w:pPr>
      <w:r>
        <w:rPr>
          <w:color w:val="231F20"/>
        </w:rPr>
        <w:lastRenderedPageBreak/>
        <w:t>ve výši 1 000,- Kč za každou reklamovanou vadu, u níž je Prodávající v prodlení s odstraněním,           za každý započatý den</w:t>
      </w:r>
      <w:r>
        <w:rPr>
          <w:color w:val="231F20"/>
          <w:spacing w:val="27"/>
        </w:rPr>
        <w:t xml:space="preserve"> </w:t>
      </w:r>
      <w:r>
        <w:rPr>
          <w:color w:val="231F20"/>
        </w:rPr>
        <w:t>prodlení.</w:t>
      </w:r>
    </w:p>
    <w:p w14:paraId="04D3C571" w14:textId="1F9D2361" w:rsidR="00C03A9A" w:rsidRDefault="00FB1060">
      <w:pPr>
        <w:pStyle w:val="Odstavecseseznamem"/>
        <w:numPr>
          <w:ilvl w:val="1"/>
          <w:numId w:val="8"/>
        </w:numPr>
        <w:tabs>
          <w:tab w:val="left" w:pos="671"/>
        </w:tabs>
        <w:spacing w:before="3"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4B4A3BB1" w14:textId="6A63137B" w:rsidR="00C03A9A" w:rsidRDefault="00FB1060">
      <w:pPr>
        <w:pStyle w:val="Odstavecseseznamem"/>
        <w:numPr>
          <w:ilvl w:val="1"/>
          <w:numId w:val="8"/>
        </w:numPr>
        <w:tabs>
          <w:tab w:val="left" w:pos="671"/>
        </w:tabs>
        <w:spacing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79E0E59D" w14:textId="75EF4E51" w:rsidR="00C03A9A" w:rsidRDefault="00FB1060">
      <w:pPr>
        <w:pStyle w:val="Odstavecseseznamem"/>
        <w:numPr>
          <w:ilvl w:val="1"/>
          <w:numId w:val="8"/>
        </w:numPr>
        <w:tabs>
          <w:tab w:val="left" w:pos="671"/>
        </w:tabs>
        <w:spacing w:line="255" w:lineRule="exact"/>
        <w:ind w:left="670" w:hanging="551"/>
        <w:rPr>
          <w:sz w:val="21"/>
        </w:rPr>
      </w:pPr>
      <w:r>
        <w:rPr>
          <w:color w:val="231F20"/>
          <w:sz w:val="21"/>
        </w:rPr>
        <w:t>Smluvní strany vylučují použití ustanovení § 2050 OZ.</w:t>
      </w:r>
    </w:p>
    <w:p w14:paraId="43D5C2F4" w14:textId="22BCCC39" w:rsidR="00C03A9A" w:rsidRDefault="00FB1060">
      <w:pPr>
        <w:pStyle w:val="Odstavecseseznamem"/>
        <w:numPr>
          <w:ilvl w:val="1"/>
          <w:numId w:val="8"/>
        </w:numPr>
        <w:tabs>
          <w:tab w:val="left" w:pos="671"/>
        </w:tabs>
        <w:spacing w:before="45"/>
        <w:ind w:left="670" w:hanging="551"/>
        <w:rPr>
          <w:sz w:val="21"/>
        </w:rPr>
      </w:pPr>
      <w:r>
        <w:rPr>
          <w:color w:val="231F20"/>
          <w:sz w:val="21"/>
        </w:rPr>
        <w:t>Nárok na náhradu škody má Kupující vždy zachován, neuplatní se vůči třetím stranám.</w:t>
      </w:r>
    </w:p>
    <w:p w14:paraId="7AA4DB7C" w14:textId="77777777" w:rsidR="00C03A9A" w:rsidRDefault="00C03A9A">
      <w:pPr>
        <w:pStyle w:val="Zkladntext"/>
        <w:rPr>
          <w:sz w:val="20"/>
        </w:rPr>
      </w:pPr>
    </w:p>
    <w:p w14:paraId="218523E0" w14:textId="77777777" w:rsidR="00C03A9A" w:rsidRDefault="00C03A9A">
      <w:pPr>
        <w:pStyle w:val="Zkladntext"/>
        <w:rPr>
          <w:sz w:val="20"/>
        </w:rPr>
      </w:pPr>
    </w:p>
    <w:p w14:paraId="0BBE1DB9" w14:textId="77777777" w:rsidR="00C03A9A" w:rsidRDefault="00FB1060">
      <w:pPr>
        <w:pStyle w:val="Nadpis4"/>
        <w:numPr>
          <w:ilvl w:val="0"/>
          <w:numId w:val="8"/>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1786F16A" w14:textId="5192D68E" w:rsidR="00C03A9A" w:rsidRDefault="00FB1060">
      <w:pPr>
        <w:pStyle w:val="Odstavecseseznamem"/>
        <w:numPr>
          <w:ilvl w:val="1"/>
          <w:numId w:val="8"/>
        </w:numPr>
        <w:tabs>
          <w:tab w:val="left" w:pos="671"/>
        </w:tabs>
        <w:spacing w:before="106" w:line="280" w:lineRule="auto"/>
        <w:ind w:left="670" w:right="116" w:hanging="551"/>
        <w:jc w:val="both"/>
        <w:rPr>
          <w:sz w:val="21"/>
        </w:rPr>
      </w:pPr>
      <w:r>
        <w:rPr>
          <w:color w:val="231F20"/>
          <w:sz w:val="21"/>
        </w:rPr>
        <w:t>Tuto  Smlouvu  lze  ukončit  splněním,  dohodou  Smluvních  stran  nebo  odstoupením  od Smlouvy   z důvodů stanovených v zákoně nebo ve Smlouvě.</w:t>
      </w:r>
    </w:p>
    <w:p w14:paraId="2EE8339E" w14:textId="77777777" w:rsidR="00C03A9A" w:rsidRDefault="00FB1060">
      <w:pPr>
        <w:pStyle w:val="Odstavecseseznamem"/>
        <w:numPr>
          <w:ilvl w:val="1"/>
          <w:numId w:val="8"/>
        </w:numPr>
        <w:tabs>
          <w:tab w:val="left" w:pos="671"/>
        </w:tabs>
        <w:spacing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1D111283" w14:textId="093DE98B" w:rsidR="00C03A9A" w:rsidRDefault="00FB1060">
      <w:pPr>
        <w:pStyle w:val="Odstavecseseznamem"/>
        <w:numPr>
          <w:ilvl w:val="2"/>
          <w:numId w:val="8"/>
        </w:numPr>
        <w:tabs>
          <w:tab w:val="left" w:pos="1498"/>
          <w:tab w:val="left" w:pos="1499"/>
        </w:tabs>
        <w:spacing w:before="59"/>
        <w:ind w:left="1498" w:hanging="691"/>
        <w:rPr>
          <w:sz w:val="21"/>
        </w:rPr>
      </w:pPr>
      <w:r>
        <w:rPr>
          <w:color w:val="231F20"/>
          <w:sz w:val="21"/>
        </w:rPr>
        <w:t>dojde-li k podstatnému porušení povinností uložených Prodávajícímu Smlouvou,</w:t>
      </w:r>
    </w:p>
    <w:p w14:paraId="32FFE476" w14:textId="273538D0" w:rsidR="00C03A9A" w:rsidRDefault="00FB1060">
      <w:pPr>
        <w:pStyle w:val="Odstavecseseznamem"/>
        <w:numPr>
          <w:ilvl w:val="2"/>
          <w:numId w:val="8"/>
        </w:numPr>
        <w:tabs>
          <w:tab w:val="left" w:pos="1498"/>
          <w:tab w:val="left" w:pos="1499"/>
        </w:tabs>
        <w:spacing w:before="100"/>
        <w:ind w:left="1498" w:hanging="691"/>
        <w:rPr>
          <w:sz w:val="21"/>
        </w:rPr>
      </w:pPr>
      <w:r>
        <w:rPr>
          <w:color w:val="231F20"/>
          <w:sz w:val="21"/>
        </w:rPr>
        <w:t>proti majetku Prodávajícího bude vedeno insolvenční řízení,</w:t>
      </w:r>
    </w:p>
    <w:p w14:paraId="1DEC578A" w14:textId="3FD149B2" w:rsidR="00C03A9A" w:rsidRDefault="00FB1060">
      <w:pPr>
        <w:pStyle w:val="Odstavecseseznamem"/>
        <w:numPr>
          <w:ilvl w:val="2"/>
          <w:numId w:val="8"/>
        </w:numPr>
        <w:tabs>
          <w:tab w:val="left" w:pos="1498"/>
          <w:tab w:val="left" w:pos="1499"/>
        </w:tabs>
        <w:spacing w:before="102"/>
        <w:ind w:left="1498" w:hanging="691"/>
        <w:rPr>
          <w:sz w:val="21"/>
        </w:rPr>
      </w:pPr>
      <w:r>
        <w:rPr>
          <w:color w:val="231F20"/>
          <w:sz w:val="21"/>
        </w:rPr>
        <w:t>v případě, že budou naplněny důvody uvedené v § 223 odst. 2 ZZVZ.</w:t>
      </w:r>
    </w:p>
    <w:p w14:paraId="0EE7065A" w14:textId="19564AD4" w:rsidR="00C03A9A" w:rsidRDefault="00FB1060">
      <w:pPr>
        <w:pStyle w:val="Odstavecseseznamem"/>
        <w:numPr>
          <w:ilvl w:val="1"/>
          <w:numId w:val="8"/>
        </w:numPr>
        <w:tabs>
          <w:tab w:val="left" w:pos="671"/>
        </w:tabs>
        <w:spacing w:before="102"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4FEB6D88" w14:textId="77777777" w:rsidR="00C03A9A" w:rsidRDefault="00C03A9A">
      <w:pPr>
        <w:pStyle w:val="Zkladntext"/>
        <w:rPr>
          <w:sz w:val="20"/>
        </w:rPr>
      </w:pPr>
    </w:p>
    <w:p w14:paraId="15D5D526" w14:textId="77777777" w:rsidR="00C03A9A" w:rsidRDefault="00C03A9A">
      <w:pPr>
        <w:pStyle w:val="Zkladntext"/>
        <w:spacing w:before="5"/>
        <w:rPr>
          <w:sz w:val="28"/>
        </w:rPr>
      </w:pPr>
    </w:p>
    <w:p w14:paraId="475EC502" w14:textId="77777777" w:rsidR="00C03A9A" w:rsidRDefault="00FB1060">
      <w:pPr>
        <w:pStyle w:val="Nadpis4"/>
        <w:numPr>
          <w:ilvl w:val="0"/>
          <w:numId w:val="8"/>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19B8AC07" w14:textId="1E815CAB" w:rsidR="00C03A9A" w:rsidRDefault="00FB1060">
      <w:pPr>
        <w:pStyle w:val="Odstavecseseznamem"/>
        <w:numPr>
          <w:ilvl w:val="1"/>
          <w:numId w:val="8"/>
        </w:numPr>
        <w:tabs>
          <w:tab w:val="left" w:pos="671"/>
        </w:tabs>
        <w:spacing w:before="104" w:line="280" w:lineRule="auto"/>
        <w:ind w:left="670" w:right="117" w:hanging="551"/>
        <w:jc w:val="both"/>
        <w:rPr>
          <w:sz w:val="21"/>
        </w:rPr>
      </w:pPr>
      <w:r>
        <w:rPr>
          <w:color w:val="231F20"/>
          <w:sz w:val="21"/>
        </w:rPr>
        <w:t>Prodávající  jmenoval  tohoto  odpovědného  zástupce   pro  komunikaci  s Kupujícím   v souvislosti    s předmětem plnění dle této Smlouvy:</w:t>
      </w:r>
    </w:p>
    <w:p w14:paraId="5CAC5B43" w14:textId="77777777" w:rsidR="00C03A9A" w:rsidRDefault="00FB1060">
      <w:pPr>
        <w:pStyle w:val="Zkladntext"/>
        <w:spacing w:before="59"/>
        <w:ind w:left="807"/>
      </w:pPr>
      <w:r>
        <w:rPr>
          <w:color w:val="231F20"/>
        </w:rPr>
        <w:t>Ve věcech technických:</w:t>
      </w:r>
    </w:p>
    <w:p w14:paraId="5B36078F" w14:textId="77777777" w:rsidR="00C03A9A" w:rsidRDefault="00FB1060">
      <w:pPr>
        <w:pStyle w:val="Zkladntext"/>
        <w:spacing w:before="100"/>
        <w:ind w:left="807"/>
      </w:pPr>
      <w:r>
        <w:rPr>
          <w:color w:val="231F20"/>
        </w:rPr>
        <w:t>xxxxx, E-mail: xxxxx, tel.:  xxxxx</w:t>
      </w:r>
    </w:p>
    <w:p w14:paraId="42CCDA35" w14:textId="77777777" w:rsidR="00C03A9A" w:rsidRDefault="00C03A9A">
      <w:pPr>
        <w:pStyle w:val="Zkladntext"/>
        <w:rPr>
          <w:sz w:val="20"/>
        </w:rPr>
      </w:pPr>
    </w:p>
    <w:p w14:paraId="47DBF440" w14:textId="77777777" w:rsidR="00C03A9A" w:rsidRDefault="00C03A9A">
      <w:pPr>
        <w:pStyle w:val="Zkladntext"/>
        <w:spacing w:before="9"/>
        <w:rPr>
          <w:sz w:val="17"/>
        </w:rPr>
      </w:pPr>
    </w:p>
    <w:p w14:paraId="5C3622A6" w14:textId="77777777" w:rsidR="00C03A9A" w:rsidRDefault="00FB1060">
      <w:pPr>
        <w:pStyle w:val="Zkladntext"/>
        <w:spacing w:before="1"/>
        <w:ind w:left="807"/>
      </w:pPr>
      <w:r>
        <w:rPr>
          <w:color w:val="231F20"/>
        </w:rPr>
        <w:t>Ve věcech smluvních:</w:t>
      </w:r>
    </w:p>
    <w:p w14:paraId="23DC2D9F" w14:textId="77777777" w:rsidR="00C03A9A" w:rsidRDefault="00FB1060">
      <w:pPr>
        <w:pStyle w:val="Zkladntext"/>
        <w:spacing w:before="100"/>
        <w:ind w:left="807"/>
      </w:pPr>
      <w:r>
        <w:rPr>
          <w:color w:val="231F20"/>
        </w:rPr>
        <w:t>xxxxx, E-mail: xxxxx, tel.:  xxxxx</w:t>
      </w:r>
    </w:p>
    <w:p w14:paraId="50CEF524" w14:textId="77777777" w:rsidR="00C03A9A" w:rsidRDefault="00C03A9A">
      <w:pPr>
        <w:pStyle w:val="Zkladntext"/>
        <w:rPr>
          <w:sz w:val="20"/>
        </w:rPr>
      </w:pPr>
    </w:p>
    <w:p w14:paraId="2E9F51C0" w14:textId="77777777" w:rsidR="00C03A9A" w:rsidRDefault="00C03A9A">
      <w:pPr>
        <w:pStyle w:val="Zkladntext"/>
        <w:spacing w:before="10"/>
        <w:rPr>
          <w:sz w:val="17"/>
        </w:rPr>
      </w:pPr>
    </w:p>
    <w:p w14:paraId="31100D44" w14:textId="63CCC1B1" w:rsidR="00C03A9A" w:rsidRDefault="00FB1060">
      <w:pPr>
        <w:pStyle w:val="Odstavecseseznamem"/>
        <w:numPr>
          <w:ilvl w:val="1"/>
          <w:numId w:val="8"/>
        </w:numPr>
        <w:tabs>
          <w:tab w:val="left" w:pos="671"/>
        </w:tabs>
        <w:spacing w:line="280" w:lineRule="auto"/>
        <w:ind w:left="670" w:right="118" w:hanging="551"/>
        <w:jc w:val="both"/>
        <w:rPr>
          <w:sz w:val="21"/>
        </w:rPr>
      </w:pPr>
      <w:r>
        <w:rPr>
          <w:color w:val="231F20"/>
          <w:sz w:val="21"/>
        </w:rPr>
        <w:t>Kupující    jmenoval    tyto    zástupce    odpovědné    za    komunikaci    s Prodávajícím    v souvislosti  s předmětem plnění dle této Smlouvy:</w:t>
      </w:r>
    </w:p>
    <w:p w14:paraId="4FD9AD5D" w14:textId="77777777" w:rsidR="00C03A9A" w:rsidRDefault="00FB1060">
      <w:pPr>
        <w:pStyle w:val="Zkladntext"/>
        <w:spacing w:line="255" w:lineRule="exact"/>
        <w:ind w:left="670"/>
      </w:pPr>
      <w:r>
        <w:rPr>
          <w:color w:val="231F20"/>
        </w:rPr>
        <w:t>Ve věcech technických:    xxxxx</w:t>
      </w:r>
    </w:p>
    <w:p w14:paraId="6CDCA372" w14:textId="77777777" w:rsidR="00C03A9A" w:rsidRDefault="00FB1060">
      <w:pPr>
        <w:pStyle w:val="Zkladntext"/>
        <w:spacing w:before="40"/>
        <w:ind w:left="2850"/>
      </w:pPr>
      <w:r>
        <w:rPr>
          <w:color w:val="231F20"/>
        </w:rPr>
        <w:t>E-mail: xxxxx, tel.: xxxxx</w:t>
      </w:r>
    </w:p>
    <w:p w14:paraId="6777445F" w14:textId="77777777" w:rsidR="00C03A9A" w:rsidRDefault="00C03A9A">
      <w:pPr>
        <w:pStyle w:val="Zkladntext"/>
        <w:rPr>
          <w:sz w:val="20"/>
        </w:rPr>
      </w:pPr>
    </w:p>
    <w:p w14:paraId="6586E95E" w14:textId="77777777" w:rsidR="00C03A9A" w:rsidRDefault="00C03A9A">
      <w:pPr>
        <w:rPr>
          <w:sz w:val="20"/>
        </w:rPr>
        <w:sectPr w:rsidR="00C03A9A">
          <w:pgSz w:w="11910" w:h="16840"/>
          <w:pgMar w:top="1500" w:right="1260" w:bottom="1620" w:left="1260" w:header="0" w:footer="1432" w:gutter="0"/>
          <w:cols w:space="708"/>
        </w:sectPr>
      </w:pPr>
    </w:p>
    <w:p w14:paraId="03B3BAD5" w14:textId="77777777" w:rsidR="00C03A9A" w:rsidRDefault="00C03A9A">
      <w:pPr>
        <w:pStyle w:val="Zkladntext"/>
        <w:spacing w:before="1"/>
        <w:rPr>
          <w:sz w:val="18"/>
        </w:rPr>
      </w:pPr>
    </w:p>
    <w:p w14:paraId="21131E46" w14:textId="77777777" w:rsidR="00C03A9A" w:rsidRDefault="00FB1060">
      <w:pPr>
        <w:pStyle w:val="Zkladntext"/>
        <w:ind w:left="807"/>
      </w:pPr>
      <w:r>
        <w:rPr>
          <w:color w:val="231F20"/>
        </w:rPr>
        <w:t>Ve věcech smluvních:</w:t>
      </w:r>
    </w:p>
    <w:p w14:paraId="757D334D" w14:textId="77777777" w:rsidR="00C03A9A" w:rsidRDefault="00FB1060">
      <w:pPr>
        <w:pStyle w:val="Zkladntext"/>
        <w:spacing w:before="8"/>
        <w:rPr>
          <w:sz w:val="17"/>
        </w:rPr>
      </w:pPr>
      <w:r>
        <w:br w:type="column"/>
      </w:r>
    </w:p>
    <w:p w14:paraId="5F2602F0" w14:textId="77777777" w:rsidR="00C03A9A" w:rsidRDefault="00FB1060">
      <w:pPr>
        <w:pStyle w:val="Zkladntext"/>
        <w:ind w:left="140"/>
      </w:pPr>
      <w:r>
        <w:rPr>
          <w:color w:val="231F20"/>
        </w:rPr>
        <w:t>xxxxx, rektor</w:t>
      </w:r>
    </w:p>
    <w:p w14:paraId="504B95AA" w14:textId="77777777" w:rsidR="00C03A9A" w:rsidRDefault="00FB1060">
      <w:pPr>
        <w:pStyle w:val="Zkladntext"/>
        <w:spacing w:before="102"/>
        <w:ind w:left="140"/>
      </w:pPr>
      <w:r>
        <w:rPr>
          <w:color w:val="231F20"/>
        </w:rPr>
        <w:t>E-mail: xxxxx, tel.: xxxxx</w:t>
      </w:r>
    </w:p>
    <w:p w14:paraId="7EB98AD9" w14:textId="77777777" w:rsidR="00C03A9A" w:rsidRDefault="00C03A9A">
      <w:pPr>
        <w:sectPr w:rsidR="00C03A9A">
          <w:type w:val="continuous"/>
          <w:pgSz w:w="11910" w:h="16840"/>
          <w:pgMar w:top="1600" w:right="1260" w:bottom="280" w:left="1260" w:header="708" w:footer="708" w:gutter="0"/>
          <w:cols w:num="2" w:space="708" w:equalWidth="0">
            <w:col w:w="2670" w:space="40"/>
            <w:col w:w="6680"/>
          </w:cols>
        </w:sectPr>
      </w:pPr>
    </w:p>
    <w:p w14:paraId="2F109CD8" w14:textId="77777777" w:rsidR="00C03A9A" w:rsidRDefault="00C03A9A">
      <w:pPr>
        <w:pStyle w:val="Zkladntext"/>
        <w:spacing w:before="1"/>
        <w:rPr>
          <w:sz w:val="20"/>
        </w:rPr>
      </w:pPr>
    </w:p>
    <w:p w14:paraId="2B5DE79B" w14:textId="77777777" w:rsidR="00C03A9A" w:rsidRDefault="00FB1060">
      <w:pPr>
        <w:pStyle w:val="Odstavecseseznamem"/>
        <w:numPr>
          <w:ilvl w:val="1"/>
          <w:numId w:val="8"/>
        </w:numPr>
        <w:tabs>
          <w:tab w:val="left" w:pos="671"/>
        </w:tabs>
        <w:spacing w:before="61"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4C8AF6AE" w14:textId="77777777" w:rsidR="00C03A9A" w:rsidRDefault="00C03A9A">
      <w:pPr>
        <w:pStyle w:val="Zkladntext"/>
        <w:rPr>
          <w:sz w:val="20"/>
        </w:rPr>
      </w:pPr>
    </w:p>
    <w:p w14:paraId="0A265518" w14:textId="77777777" w:rsidR="00C03A9A" w:rsidRDefault="00C03A9A">
      <w:pPr>
        <w:pStyle w:val="Zkladntext"/>
        <w:spacing w:before="7"/>
        <w:rPr>
          <w:sz w:val="28"/>
        </w:rPr>
      </w:pPr>
    </w:p>
    <w:p w14:paraId="7B9B3210" w14:textId="77777777" w:rsidR="00C03A9A" w:rsidRDefault="00FB1060">
      <w:pPr>
        <w:pStyle w:val="Nadpis4"/>
        <w:numPr>
          <w:ilvl w:val="0"/>
          <w:numId w:val="8"/>
        </w:numPr>
        <w:tabs>
          <w:tab w:val="left" w:pos="807"/>
          <w:tab w:val="left" w:pos="808"/>
        </w:tabs>
        <w:ind w:hanging="688"/>
      </w:pPr>
      <w:r>
        <w:rPr>
          <w:color w:val="231F20"/>
        </w:rPr>
        <w:t>Doložka o rozhodném</w:t>
      </w:r>
      <w:r>
        <w:rPr>
          <w:color w:val="231F20"/>
          <w:spacing w:val="30"/>
        </w:rPr>
        <w:t xml:space="preserve"> </w:t>
      </w:r>
      <w:r>
        <w:rPr>
          <w:color w:val="231F20"/>
        </w:rPr>
        <w:t>právu</w:t>
      </w:r>
    </w:p>
    <w:p w14:paraId="0BDC806F" w14:textId="57959315" w:rsidR="00C03A9A" w:rsidRDefault="00FB1060">
      <w:pPr>
        <w:pStyle w:val="Odstavecseseznamem"/>
        <w:numPr>
          <w:ilvl w:val="1"/>
          <w:numId w:val="8"/>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2537D61A" w14:textId="77777777" w:rsidR="00C03A9A" w:rsidRDefault="00FB1060">
      <w:pPr>
        <w:pStyle w:val="Odstavecseseznamem"/>
        <w:numPr>
          <w:ilvl w:val="1"/>
          <w:numId w:val="8"/>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6A1D6AA0" w14:textId="31AB39A4" w:rsidR="00C03A9A" w:rsidRDefault="00FB1060">
      <w:pPr>
        <w:pStyle w:val="Odstavecseseznamem"/>
        <w:numPr>
          <w:ilvl w:val="1"/>
          <w:numId w:val="8"/>
        </w:numPr>
        <w:tabs>
          <w:tab w:val="left" w:pos="671"/>
        </w:tabs>
        <w:spacing w:before="1" w:line="280" w:lineRule="auto"/>
        <w:ind w:left="670" w:right="116"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05906B66" w14:textId="77777777" w:rsidR="00C03A9A" w:rsidRDefault="00C03A9A">
      <w:pPr>
        <w:pStyle w:val="Zkladntext"/>
        <w:rPr>
          <w:sz w:val="20"/>
        </w:rPr>
      </w:pPr>
    </w:p>
    <w:p w14:paraId="1074D16B" w14:textId="77777777" w:rsidR="00C03A9A" w:rsidRDefault="00C03A9A">
      <w:pPr>
        <w:pStyle w:val="Zkladntext"/>
        <w:spacing w:before="5"/>
        <w:rPr>
          <w:sz w:val="28"/>
        </w:rPr>
      </w:pPr>
    </w:p>
    <w:p w14:paraId="6C92B389" w14:textId="77777777" w:rsidR="00C03A9A" w:rsidRDefault="00FB1060">
      <w:pPr>
        <w:pStyle w:val="Nadpis4"/>
        <w:numPr>
          <w:ilvl w:val="0"/>
          <w:numId w:val="8"/>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52FE7B6A" w14:textId="77777777" w:rsidR="00C03A9A" w:rsidRDefault="00FB1060">
      <w:pPr>
        <w:pStyle w:val="Odstavecseseznamem"/>
        <w:numPr>
          <w:ilvl w:val="1"/>
          <w:numId w:val="8"/>
        </w:numPr>
        <w:tabs>
          <w:tab w:val="left" w:pos="671"/>
        </w:tabs>
        <w:spacing w:before="104" w:line="280" w:lineRule="auto"/>
        <w:ind w:left="670" w:right="11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7"/>
          <w:sz w:val="21"/>
        </w:rPr>
        <w:t xml:space="preserve"> </w:t>
      </w:r>
      <w:r>
        <w:rPr>
          <w:color w:val="231F20"/>
          <w:sz w:val="21"/>
        </w:rPr>
        <w:t>stanovil.</w:t>
      </w:r>
    </w:p>
    <w:p w14:paraId="07D17A09" w14:textId="536C6CC2" w:rsidR="00C03A9A" w:rsidRDefault="00FB1060">
      <w:pPr>
        <w:pStyle w:val="Odstavecseseznamem"/>
        <w:numPr>
          <w:ilvl w:val="1"/>
          <w:numId w:val="8"/>
        </w:numPr>
        <w:tabs>
          <w:tab w:val="left" w:pos="671"/>
        </w:tabs>
        <w:spacing w:line="283" w:lineRule="auto"/>
        <w:ind w:left="670" w:right="117" w:hanging="551"/>
        <w:jc w:val="both"/>
        <w:rPr>
          <w:sz w:val="21"/>
        </w:rPr>
      </w:pPr>
      <w:r>
        <w:rPr>
          <w:color w:val="231F20"/>
          <w:sz w:val="21"/>
        </w:rPr>
        <w:t>Smluvní  strany  prohlašují,  že  se  dohodly  tak,  že  odměna  Prodávajícího  za  poskytnutí  licence    k softwaru je již zahrnuta v ceně zboží.</w:t>
      </w:r>
    </w:p>
    <w:p w14:paraId="0A436DA9" w14:textId="55FE51A5" w:rsidR="00C03A9A" w:rsidRDefault="00FB1060">
      <w:pPr>
        <w:pStyle w:val="Odstavecseseznamem"/>
        <w:numPr>
          <w:ilvl w:val="1"/>
          <w:numId w:val="8"/>
        </w:numPr>
        <w:tabs>
          <w:tab w:val="left" w:pos="671"/>
        </w:tabs>
        <w:spacing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57D29D52" w14:textId="188EFCBD" w:rsidR="00C03A9A" w:rsidRDefault="00FB1060">
      <w:pPr>
        <w:pStyle w:val="Odstavecseseznamem"/>
        <w:numPr>
          <w:ilvl w:val="1"/>
          <w:numId w:val="8"/>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45EA4415" w14:textId="40829CC7" w:rsidR="00C03A9A" w:rsidRDefault="00FB1060">
      <w:pPr>
        <w:pStyle w:val="Odstavecseseznamem"/>
        <w:numPr>
          <w:ilvl w:val="1"/>
          <w:numId w:val="8"/>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4742A5AE" w14:textId="6DC54805" w:rsidR="00C03A9A" w:rsidRDefault="00FB1060">
      <w:pPr>
        <w:pStyle w:val="Odstavecseseznamem"/>
        <w:numPr>
          <w:ilvl w:val="1"/>
          <w:numId w:val="8"/>
        </w:numPr>
        <w:tabs>
          <w:tab w:val="left" w:pos="671"/>
        </w:tabs>
        <w:spacing w:line="280" w:lineRule="auto"/>
        <w:ind w:left="670" w:right="116"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62DAEC0F" w14:textId="77777777" w:rsidR="00C03A9A" w:rsidRDefault="00C03A9A">
      <w:pPr>
        <w:pStyle w:val="Zkladntext"/>
        <w:rPr>
          <w:sz w:val="20"/>
        </w:rPr>
      </w:pPr>
    </w:p>
    <w:p w14:paraId="039EF237" w14:textId="77777777" w:rsidR="00C03A9A" w:rsidRDefault="00C03A9A">
      <w:pPr>
        <w:pStyle w:val="Zkladntext"/>
        <w:spacing w:before="7"/>
        <w:rPr>
          <w:sz w:val="28"/>
        </w:rPr>
      </w:pPr>
    </w:p>
    <w:p w14:paraId="03BED7A4" w14:textId="77777777" w:rsidR="00C03A9A" w:rsidRDefault="00FB1060">
      <w:pPr>
        <w:pStyle w:val="Nadpis4"/>
        <w:numPr>
          <w:ilvl w:val="0"/>
          <w:numId w:val="8"/>
        </w:numPr>
        <w:tabs>
          <w:tab w:val="left" w:pos="807"/>
          <w:tab w:val="left" w:pos="808"/>
        </w:tabs>
        <w:ind w:hanging="688"/>
      </w:pPr>
      <w:r>
        <w:rPr>
          <w:color w:val="231F20"/>
        </w:rPr>
        <w:t>Závěrečná</w:t>
      </w:r>
      <w:r>
        <w:rPr>
          <w:color w:val="231F20"/>
          <w:spacing w:val="21"/>
        </w:rPr>
        <w:t xml:space="preserve"> </w:t>
      </w:r>
      <w:r>
        <w:rPr>
          <w:color w:val="231F20"/>
        </w:rPr>
        <w:t>ujednání</w:t>
      </w:r>
    </w:p>
    <w:p w14:paraId="4B634FC5" w14:textId="77777777" w:rsidR="00C03A9A" w:rsidRDefault="00FB1060">
      <w:pPr>
        <w:pStyle w:val="Odstavecseseznamem"/>
        <w:numPr>
          <w:ilvl w:val="1"/>
          <w:numId w:val="8"/>
        </w:numPr>
        <w:tabs>
          <w:tab w:val="left" w:pos="671"/>
        </w:tabs>
        <w:spacing w:before="104" w:line="280" w:lineRule="auto"/>
        <w:ind w:left="670" w:right="125" w:hanging="551"/>
        <w:jc w:val="both"/>
        <w:rPr>
          <w:sz w:val="21"/>
        </w:rPr>
      </w:pPr>
      <w:r>
        <w:rPr>
          <w:color w:val="231F20"/>
          <w:sz w:val="21"/>
        </w:rPr>
        <w:t>Tato   Smlouva,   včetně   příloh,   představuje   úplnou   a   ucelenou   smlouvu   mezi   Kupujícím       a</w:t>
      </w:r>
      <w:r>
        <w:rPr>
          <w:color w:val="231F20"/>
          <w:spacing w:val="22"/>
          <w:sz w:val="21"/>
        </w:rPr>
        <w:t xml:space="preserve"> </w:t>
      </w:r>
      <w:r>
        <w:rPr>
          <w:color w:val="231F20"/>
          <w:sz w:val="21"/>
        </w:rPr>
        <w:t>Prodávajícím.</w:t>
      </w:r>
    </w:p>
    <w:p w14:paraId="3BF82450" w14:textId="77777777" w:rsidR="00C03A9A" w:rsidRDefault="00C03A9A">
      <w:pPr>
        <w:spacing w:line="280" w:lineRule="auto"/>
        <w:jc w:val="both"/>
        <w:rPr>
          <w:sz w:val="21"/>
        </w:rPr>
        <w:sectPr w:rsidR="00C03A9A">
          <w:pgSz w:w="11910" w:h="16840"/>
          <w:pgMar w:top="1600" w:right="1260" w:bottom="1620" w:left="1260" w:header="0" w:footer="1432" w:gutter="0"/>
          <w:cols w:space="708"/>
        </w:sectPr>
      </w:pPr>
    </w:p>
    <w:p w14:paraId="3995F28C" w14:textId="0046DA17" w:rsidR="00C03A9A" w:rsidRDefault="00FB1060">
      <w:pPr>
        <w:pStyle w:val="Odstavecseseznamem"/>
        <w:numPr>
          <w:ilvl w:val="1"/>
          <w:numId w:val="8"/>
        </w:numPr>
        <w:tabs>
          <w:tab w:val="left" w:pos="671"/>
        </w:tabs>
        <w:spacing w:before="49" w:line="278" w:lineRule="auto"/>
        <w:ind w:left="670" w:right="122" w:hanging="551"/>
        <w:jc w:val="both"/>
        <w:rPr>
          <w:sz w:val="21"/>
        </w:rPr>
      </w:pPr>
      <w:r>
        <w:rPr>
          <w:color w:val="231F20"/>
          <w:sz w:val="21"/>
        </w:rPr>
        <w:lastRenderedPageBreak/>
        <w:t>Smluvní strany se dohodly, že Prodávající není oprávněn započíst svou pohledávku, ani pohledávku svého poddlužníka, za Kupujícím proti pohledávce Kupujícího za Prodávajícím.</w:t>
      </w:r>
    </w:p>
    <w:p w14:paraId="4886A466" w14:textId="392955A9" w:rsidR="00C03A9A" w:rsidRDefault="00FB1060">
      <w:pPr>
        <w:pStyle w:val="Odstavecseseznamem"/>
        <w:numPr>
          <w:ilvl w:val="1"/>
          <w:numId w:val="8"/>
        </w:numPr>
        <w:tabs>
          <w:tab w:val="left" w:pos="671"/>
        </w:tabs>
        <w:spacing w:before="3"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705DB817" w14:textId="01C7FBCF" w:rsidR="00C03A9A" w:rsidRDefault="00FB1060">
      <w:pPr>
        <w:pStyle w:val="Odstavecseseznamem"/>
        <w:numPr>
          <w:ilvl w:val="1"/>
          <w:numId w:val="8"/>
        </w:numPr>
        <w:tabs>
          <w:tab w:val="left" w:pos="671"/>
        </w:tabs>
        <w:spacing w:line="280" w:lineRule="auto"/>
        <w:ind w:left="670" w:right="121"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566C3ECB" w14:textId="7013D3AB" w:rsidR="00C03A9A" w:rsidRDefault="00FB1060">
      <w:pPr>
        <w:pStyle w:val="Odstavecseseznamem"/>
        <w:numPr>
          <w:ilvl w:val="1"/>
          <w:numId w:val="8"/>
        </w:numPr>
        <w:tabs>
          <w:tab w:val="left" w:pos="671"/>
        </w:tabs>
        <w:spacing w:line="280" w:lineRule="auto"/>
        <w:ind w:left="670" w:right="119" w:hanging="551"/>
        <w:jc w:val="both"/>
        <w:rPr>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11B1D614" w14:textId="3F22D2E7" w:rsidR="00C03A9A" w:rsidRDefault="00FB1060">
      <w:pPr>
        <w:pStyle w:val="Odstavecseseznamem"/>
        <w:numPr>
          <w:ilvl w:val="1"/>
          <w:numId w:val="8"/>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6E6E790E" w14:textId="7B9B6AD8" w:rsidR="00C03A9A" w:rsidRDefault="00FB1060">
      <w:pPr>
        <w:pStyle w:val="Odstavecseseznamem"/>
        <w:numPr>
          <w:ilvl w:val="1"/>
          <w:numId w:val="8"/>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1F270C58" w14:textId="77777777" w:rsidR="00C03A9A" w:rsidRDefault="00FB1060">
      <w:pPr>
        <w:pStyle w:val="Odstavecseseznamem"/>
        <w:numPr>
          <w:ilvl w:val="1"/>
          <w:numId w:val="8"/>
        </w:numPr>
        <w:tabs>
          <w:tab w:val="left" w:pos="671"/>
        </w:tabs>
        <w:spacing w:before="3" w:line="280" w:lineRule="auto"/>
        <w:ind w:left="670" w:right="122"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381141FE" w14:textId="60E3319F" w:rsidR="00C03A9A" w:rsidRDefault="00FB1060">
      <w:pPr>
        <w:pStyle w:val="Odstavecseseznamem"/>
        <w:numPr>
          <w:ilvl w:val="1"/>
          <w:numId w:val="8"/>
        </w:numPr>
        <w:tabs>
          <w:tab w:val="left" w:pos="671"/>
        </w:tabs>
        <w:spacing w:line="280" w:lineRule="auto"/>
        <w:ind w:left="670" w:right="118" w:hanging="551"/>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91D85B1" w14:textId="77777777" w:rsidR="00C03A9A" w:rsidRDefault="00FB1060">
      <w:pPr>
        <w:pStyle w:val="Odstavecseseznamem"/>
        <w:numPr>
          <w:ilvl w:val="1"/>
          <w:numId w:val="8"/>
        </w:numPr>
        <w:tabs>
          <w:tab w:val="left" w:pos="808"/>
        </w:tabs>
        <w:spacing w:before="49" w:line="292" w:lineRule="auto"/>
        <w:ind w:right="118"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4C9E97AA" w14:textId="06F38E9C" w:rsidR="00C03A9A" w:rsidRDefault="00FB1060">
      <w:pPr>
        <w:pStyle w:val="Odstavecseseznamem"/>
        <w:numPr>
          <w:ilvl w:val="1"/>
          <w:numId w:val="8"/>
        </w:numPr>
        <w:tabs>
          <w:tab w:val="left" w:pos="720"/>
        </w:tabs>
        <w:spacing w:line="207" w:lineRule="exact"/>
        <w:ind w:left="719" w:hanging="600"/>
        <w:rPr>
          <w:sz w:val="21"/>
        </w:rPr>
      </w:pPr>
      <w:r>
        <w:rPr>
          <w:color w:val="231F20"/>
          <w:sz w:val="21"/>
        </w:rPr>
        <w:t>Prodávající se za podmínek stanovených touto Smlouvou zavazuje:</w:t>
      </w:r>
    </w:p>
    <w:p w14:paraId="7B2D2FB8" w14:textId="77777777" w:rsidR="00C03A9A" w:rsidRDefault="00FB1060">
      <w:pPr>
        <w:pStyle w:val="Odstavecseseznamem"/>
        <w:numPr>
          <w:ilvl w:val="2"/>
          <w:numId w:val="8"/>
        </w:numPr>
        <w:tabs>
          <w:tab w:val="left" w:pos="1497"/>
        </w:tabs>
        <w:spacing w:before="103" w:line="280" w:lineRule="auto"/>
        <w:ind w:right="117"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0F8C9351" w14:textId="0AD9F299" w:rsidR="00C03A9A" w:rsidRDefault="00FB1060">
      <w:pPr>
        <w:pStyle w:val="Odstavecseseznamem"/>
        <w:numPr>
          <w:ilvl w:val="2"/>
          <w:numId w:val="8"/>
        </w:numPr>
        <w:tabs>
          <w:tab w:val="left" w:pos="1497"/>
        </w:tabs>
        <w:spacing w:before="60" w:line="280" w:lineRule="auto"/>
        <w:ind w:right="11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1EFC4C71" w14:textId="3D6FFBF2" w:rsidR="00C03A9A" w:rsidRDefault="00FB1060">
      <w:pPr>
        <w:pStyle w:val="Odstavecseseznamem"/>
        <w:numPr>
          <w:ilvl w:val="1"/>
          <w:numId w:val="8"/>
        </w:numPr>
        <w:tabs>
          <w:tab w:val="left" w:pos="719"/>
        </w:tabs>
        <w:spacing w:before="59"/>
        <w:ind w:left="718" w:hanging="599"/>
        <w:rPr>
          <w:sz w:val="21"/>
        </w:rPr>
      </w:pPr>
      <w:r>
        <w:rPr>
          <w:color w:val="231F20"/>
          <w:sz w:val="21"/>
        </w:rPr>
        <w:t>Tato Smlouva je sepsána v českém jazyce. Nedílnou součástí Smlouvy jsou tyto přílohy:</w:t>
      </w:r>
    </w:p>
    <w:p w14:paraId="500D3F80" w14:textId="77777777" w:rsidR="00C03A9A" w:rsidRDefault="00C03A9A">
      <w:pPr>
        <w:rPr>
          <w:sz w:val="21"/>
        </w:rPr>
        <w:sectPr w:rsidR="00C03A9A">
          <w:pgSz w:w="11910" w:h="16840"/>
          <w:pgMar w:top="1500" w:right="1260" w:bottom="1620" w:left="1260" w:header="0" w:footer="1432" w:gutter="0"/>
          <w:cols w:space="708"/>
        </w:sectPr>
      </w:pPr>
    </w:p>
    <w:p w14:paraId="2749F109" w14:textId="77777777" w:rsidR="00C03A9A" w:rsidRDefault="00C03A9A">
      <w:pPr>
        <w:pStyle w:val="Zkladntext"/>
        <w:spacing w:before="1"/>
        <w:rPr>
          <w:sz w:val="20"/>
        </w:rPr>
      </w:pPr>
    </w:p>
    <w:p w14:paraId="5AB0B072" w14:textId="1E6F7494" w:rsidR="00C03A9A" w:rsidRDefault="00FB1060">
      <w:pPr>
        <w:pStyle w:val="Zkladntext"/>
        <w:spacing w:before="61" w:line="674" w:lineRule="auto"/>
        <w:ind w:left="387" w:right="185"/>
      </w:pPr>
      <w:r>
        <w:rPr>
          <w:color w:val="231F20"/>
        </w:rPr>
        <w:t>Příloha č. 1: Technická specifikace plnění dle zadávacích podmínek a Nabídky Prodávajícího Smluvní strany stvrzují Smlouvu podpisem na důkaz souhlasu s celým jejím obsahem.</w:t>
      </w:r>
    </w:p>
    <w:p w14:paraId="476DFEDF" w14:textId="77777777" w:rsidR="00C03A9A" w:rsidRDefault="00FB1060">
      <w:pPr>
        <w:pStyle w:val="Zkladntext"/>
        <w:tabs>
          <w:tab w:val="left" w:pos="4480"/>
        </w:tabs>
        <w:spacing w:line="252" w:lineRule="exact"/>
        <w:ind w:left="387"/>
      </w:pPr>
      <w:r>
        <w:rPr>
          <w:color w:val="231F20"/>
        </w:rPr>
        <w:t>V Praze</w:t>
      </w:r>
      <w:r>
        <w:rPr>
          <w:color w:val="231F20"/>
          <w:spacing w:val="15"/>
        </w:rPr>
        <w:t xml:space="preserve"> </w:t>
      </w:r>
      <w:r>
        <w:rPr>
          <w:color w:val="231F20"/>
        </w:rPr>
        <w:t>dne</w:t>
      </w:r>
      <w:r>
        <w:rPr>
          <w:color w:val="231F20"/>
          <w:spacing w:val="7"/>
        </w:rPr>
        <w:t xml:space="preserve"> </w:t>
      </w:r>
      <w:r>
        <w:rPr>
          <w:color w:val="231F20"/>
        </w:rPr>
        <w:t>9.6.2025</w:t>
      </w:r>
      <w:r>
        <w:rPr>
          <w:color w:val="231F20"/>
        </w:rPr>
        <w:tab/>
        <w:t>V Praze dne</w:t>
      </w:r>
      <w:r>
        <w:rPr>
          <w:color w:val="231F20"/>
          <w:spacing w:val="27"/>
        </w:rPr>
        <w:t xml:space="preserve"> </w:t>
      </w:r>
      <w:r>
        <w:rPr>
          <w:color w:val="231F20"/>
        </w:rPr>
        <w:t>3.6.2025</w:t>
      </w:r>
    </w:p>
    <w:p w14:paraId="61D79BB5" w14:textId="77777777" w:rsidR="00C03A9A" w:rsidRDefault="00C03A9A">
      <w:pPr>
        <w:spacing w:line="252" w:lineRule="exact"/>
        <w:sectPr w:rsidR="00C03A9A">
          <w:pgSz w:w="11910" w:h="16840"/>
          <w:pgMar w:top="1600" w:right="1260" w:bottom="1620" w:left="1680" w:header="0" w:footer="1432" w:gutter="0"/>
          <w:cols w:space="708"/>
        </w:sectPr>
      </w:pPr>
    </w:p>
    <w:p w14:paraId="277D61C5" w14:textId="77777777" w:rsidR="00C03A9A" w:rsidRDefault="00FB1060">
      <w:pPr>
        <w:pStyle w:val="Zkladntext"/>
        <w:spacing w:before="169"/>
        <w:ind w:left="387"/>
      </w:pPr>
      <w:r>
        <w:rPr>
          <w:color w:val="231F20"/>
        </w:rPr>
        <w:t>Za   VŠCHT Praha</w:t>
      </w:r>
    </w:p>
    <w:p w14:paraId="101C9571" w14:textId="77777777" w:rsidR="00C03A9A" w:rsidRDefault="00C03A9A">
      <w:pPr>
        <w:pStyle w:val="Zkladntext"/>
        <w:rPr>
          <w:sz w:val="20"/>
        </w:rPr>
      </w:pPr>
    </w:p>
    <w:p w14:paraId="339DBF7B" w14:textId="77777777" w:rsidR="00C03A9A" w:rsidRDefault="00C03A9A">
      <w:pPr>
        <w:pStyle w:val="Zkladntext"/>
        <w:rPr>
          <w:sz w:val="20"/>
        </w:rPr>
      </w:pPr>
    </w:p>
    <w:p w14:paraId="45C7AAB3" w14:textId="77777777" w:rsidR="00C03A9A" w:rsidRDefault="00C03A9A">
      <w:pPr>
        <w:pStyle w:val="Zkladntext"/>
        <w:rPr>
          <w:sz w:val="20"/>
        </w:rPr>
      </w:pPr>
    </w:p>
    <w:p w14:paraId="17EC66C7" w14:textId="77777777" w:rsidR="00C03A9A" w:rsidRDefault="00C03A9A">
      <w:pPr>
        <w:pStyle w:val="Zkladntext"/>
        <w:spacing w:before="1"/>
        <w:rPr>
          <w:sz w:val="24"/>
        </w:rPr>
      </w:pPr>
    </w:p>
    <w:p w14:paraId="5FD1FBBC" w14:textId="4BAE9679" w:rsidR="0044644E" w:rsidRDefault="0044644E" w:rsidP="0044644E">
      <w:pPr>
        <w:pStyle w:val="Zkladntext"/>
        <w:ind w:left="387" w:right="-386"/>
        <w:rPr>
          <w:color w:val="231F20"/>
        </w:rPr>
      </w:pPr>
      <w:r>
        <w:rPr>
          <w:color w:val="231F20"/>
        </w:rPr>
        <w:t>_______________</w:t>
      </w:r>
    </w:p>
    <w:p w14:paraId="632F9A49" w14:textId="34D80F5C" w:rsidR="00C03A9A" w:rsidRDefault="00FB1060">
      <w:pPr>
        <w:pStyle w:val="Zkladntext"/>
        <w:ind w:left="387"/>
      </w:pPr>
      <w:r>
        <w:rPr>
          <w:color w:val="231F20"/>
        </w:rPr>
        <w:t>Jméno: xxxxx</w:t>
      </w:r>
    </w:p>
    <w:p w14:paraId="343ED2FD" w14:textId="77777777" w:rsidR="00C03A9A" w:rsidRDefault="00FB1060">
      <w:pPr>
        <w:pStyle w:val="Zkladntext"/>
        <w:spacing w:before="95"/>
        <w:ind w:left="387"/>
      </w:pPr>
      <w:r>
        <w:rPr>
          <w:color w:val="231F20"/>
        </w:rPr>
        <w:t>Funkce: rektor</w:t>
      </w:r>
    </w:p>
    <w:p w14:paraId="69310009" w14:textId="77777777" w:rsidR="00C03A9A" w:rsidRDefault="00FB1060">
      <w:pPr>
        <w:pStyle w:val="Nadpis5"/>
        <w:spacing w:before="103"/>
        <w:ind w:left="389"/>
      </w:pPr>
      <w:r>
        <w:rPr>
          <w:b w:val="0"/>
        </w:rPr>
        <w:br w:type="column"/>
      </w:r>
      <w:r>
        <w:rPr>
          <w:b w:val="0"/>
          <w:color w:val="231F20"/>
        </w:rPr>
        <w:t xml:space="preserve">Za: </w:t>
      </w:r>
      <w:r>
        <w:rPr>
          <w:color w:val="231F20"/>
        </w:rPr>
        <w:t>“TMV SS“ spol. s r. o.</w:t>
      </w:r>
    </w:p>
    <w:p w14:paraId="17DB4817" w14:textId="77777777" w:rsidR="00C03A9A" w:rsidRDefault="00C03A9A">
      <w:pPr>
        <w:pStyle w:val="Zkladntext"/>
        <w:rPr>
          <w:b/>
          <w:sz w:val="20"/>
        </w:rPr>
      </w:pPr>
    </w:p>
    <w:p w14:paraId="526966A2" w14:textId="77777777" w:rsidR="00C03A9A" w:rsidRDefault="00C03A9A">
      <w:pPr>
        <w:pStyle w:val="Zkladntext"/>
        <w:rPr>
          <w:b/>
          <w:sz w:val="20"/>
        </w:rPr>
      </w:pPr>
    </w:p>
    <w:p w14:paraId="30932B3F" w14:textId="77777777" w:rsidR="00C03A9A" w:rsidRDefault="00C03A9A">
      <w:pPr>
        <w:pStyle w:val="Zkladntext"/>
        <w:rPr>
          <w:b/>
          <w:sz w:val="20"/>
        </w:rPr>
      </w:pPr>
    </w:p>
    <w:p w14:paraId="18EED3ED" w14:textId="77777777" w:rsidR="00C03A9A" w:rsidRDefault="00C03A9A">
      <w:pPr>
        <w:pStyle w:val="Zkladntext"/>
        <w:rPr>
          <w:b/>
          <w:sz w:val="20"/>
        </w:rPr>
      </w:pPr>
    </w:p>
    <w:p w14:paraId="1D44DBE1" w14:textId="77777777" w:rsidR="00C03A9A" w:rsidRDefault="00C03A9A">
      <w:pPr>
        <w:pStyle w:val="Zkladntext"/>
        <w:spacing w:before="2"/>
        <w:rPr>
          <w:b/>
          <w:sz w:val="16"/>
        </w:rPr>
      </w:pPr>
    </w:p>
    <w:p w14:paraId="480AA998" w14:textId="747E1916" w:rsidR="0044644E" w:rsidRDefault="0044644E" w:rsidP="0044644E">
      <w:pPr>
        <w:pStyle w:val="Zkladntext"/>
        <w:ind w:left="387" w:right="-386"/>
        <w:rPr>
          <w:color w:val="231F20"/>
        </w:rPr>
      </w:pPr>
      <w:r>
        <w:rPr>
          <w:color w:val="231F20"/>
        </w:rPr>
        <w:t>_______________</w:t>
      </w:r>
    </w:p>
    <w:p w14:paraId="75B403BA" w14:textId="03CF700F" w:rsidR="00C03A9A" w:rsidRDefault="00FB1060">
      <w:pPr>
        <w:pStyle w:val="Zkladntext"/>
        <w:spacing w:line="336" w:lineRule="auto"/>
        <w:ind w:left="387" w:right="2691" w:firstLine="2"/>
      </w:pPr>
      <w:r>
        <w:rPr>
          <w:color w:val="231F20"/>
        </w:rPr>
        <w:t>Jméno: xxxxx Funkce: jednatel</w:t>
      </w:r>
    </w:p>
    <w:p w14:paraId="15FFF13B" w14:textId="77777777" w:rsidR="00C03A9A" w:rsidRDefault="00C03A9A">
      <w:pPr>
        <w:spacing w:line="336" w:lineRule="auto"/>
        <w:sectPr w:rsidR="00C03A9A">
          <w:type w:val="continuous"/>
          <w:pgSz w:w="11910" w:h="16840"/>
          <w:pgMar w:top="1600" w:right="1260" w:bottom="280" w:left="1680" w:header="708" w:footer="708" w:gutter="0"/>
          <w:cols w:num="2" w:space="708" w:equalWidth="0">
            <w:col w:w="1882" w:space="2247"/>
            <w:col w:w="4841"/>
          </w:cols>
        </w:sectPr>
      </w:pPr>
    </w:p>
    <w:p w14:paraId="16D62540" w14:textId="77777777" w:rsidR="00C03A9A" w:rsidRDefault="00FB1060">
      <w:pPr>
        <w:pStyle w:val="Nadpis5"/>
        <w:spacing w:before="47"/>
      </w:pPr>
      <w:r>
        <w:rPr>
          <w:color w:val="231F20"/>
          <w:u w:val="single" w:color="231F20"/>
        </w:rPr>
        <w:lastRenderedPageBreak/>
        <w:t>Příloha č.1</w:t>
      </w:r>
    </w:p>
    <w:p w14:paraId="305FC04C" w14:textId="77777777" w:rsidR="00C03A9A" w:rsidRDefault="00C03A9A">
      <w:pPr>
        <w:pStyle w:val="Zkladntext"/>
        <w:spacing w:before="9"/>
        <w:rPr>
          <w:b/>
          <w:sz w:val="16"/>
        </w:rPr>
      </w:pPr>
    </w:p>
    <w:p w14:paraId="6460F85A" w14:textId="77777777" w:rsidR="00C03A9A" w:rsidRDefault="00FB1060">
      <w:pPr>
        <w:spacing w:before="61"/>
        <w:ind w:right="113"/>
        <w:jc w:val="right"/>
        <w:rPr>
          <w:b/>
          <w:sz w:val="21"/>
        </w:rPr>
      </w:pPr>
      <w:r>
        <w:rPr>
          <w:b/>
          <w:color w:val="231F20"/>
          <w:sz w:val="21"/>
        </w:rPr>
        <w:t>Nabídka č. N2501084</w:t>
      </w:r>
    </w:p>
    <w:p w14:paraId="77247F3E" w14:textId="77777777" w:rsidR="00C03A9A" w:rsidRDefault="00FB1060">
      <w:pPr>
        <w:pStyle w:val="Zkladntext"/>
        <w:spacing w:before="4"/>
        <w:ind w:right="115"/>
        <w:jc w:val="right"/>
      </w:pPr>
      <w:r>
        <w:rPr>
          <w:color w:val="231F20"/>
        </w:rPr>
        <w:t>ze dne 6.5.2025</w:t>
      </w:r>
    </w:p>
    <w:p w14:paraId="4E32529A" w14:textId="77777777" w:rsidR="00C03A9A" w:rsidRDefault="00C03A9A">
      <w:pPr>
        <w:pStyle w:val="Zkladntext"/>
        <w:rPr>
          <w:sz w:val="20"/>
        </w:rPr>
      </w:pPr>
    </w:p>
    <w:p w14:paraId="7B97B921" w14:textId="77777777" w:rsidR="00C03A9A" w:rsidRDefault="00C03A9A">
      <w:pPr>
        <w:pStyle w:val="Zkladntext"/>
        <w:spacing w:before="2"/>
        <w:rPr>
          <w:sz w:val="18"/>
        </w:rPr>
      </w:pPr>
    </w:p>
    <w:p w14:paraId="06A6295E" w14:textId="77777777" w:rsidR="00C03A9A" w:rsidRDefault="00FB1060">
      <w:pPr>
        <w:pStyle w:val="Zkladntext"/>
        <w:spacing w:before="61"/>
        <w:ind w:left="108"/>
      </w:pPr>
      <w:r>
        <w:rPr>
          <w:color w:val="231F20"/>
        </w:rPr>
        <w:t>VYSOKÁ  ŠKOLA CHEMICKO-TECHNOLOGICKÁ</w:t>
      </w:r>
    </w:p>
    <w:p w14:paraId="2F8DB0B9" w14:textId="77777777" w:rsidR="00C03A9A" w:rsidRDefault="00FB1060">
      <w:pPr>
        <w:pStyle w:val="Zkladntext"/>
        <w:spacing w:before="5"/>
        <w:ind w:left="108"/>
      </w:pPr>
      <w:r>
        <w:rPr>
          <w:color w:val="231F20"/>
        </w:rPr>
        <w:t>Technická 5</w:t>
      </w:r>
    </w:p>
    <w:p w14:paraId="69C17E2C" w14:textId="52A22D26" w:rsidR="00C03A9A" w:rsidRDefault="00FB1060">
      <w:pPr>
        <w:pStyle w:val="Zkladntext"/>
        <w:spacing w:before="5"/>
        <w:ind w:left="108"/>
      </w:pPr>
      <w:r>
        <w:rPr>
          <w:color w:val="231F20"/>
        </w:rPr>
        <w:t>166 28 PRAHA 6</w:t>
      </w:r>
    </w:p>
    <w:p w14:paraId="3F125D70" w14:textId="77777777" w:rsidR="00C03A9A" w:rsidRDefault="00FB1060">
      <w:pPr>
        <w:pStyle w:val="Zkladntext"/>
        <w:spacing w:before="5"/>
        <w:ind w:left="108"/>
      </w:pPr>
      <w:r>
        <w:rPr>
          <w:color w:val="231F20"/>
        </w:rPr>
        <w:t>Česká republika</w:t>
      </w:r>
    </w:p>
    <w:p w14:paraId="3E976A67" w14:textId="77777777" w:rsidR="00C03A9A" w:rsidRDefault="00C03A9A">
      <w:pPr>
        <w:pStyle w:val="Zkladntext"/>
        <w:rPr>
          <w:sz w:val="20"/>
        </w:rPr>
      </w:pPr>
    </w:p>
    <w:p w14:paraId="51D9CDA7" w14:textId="77777777" w:rsidR="00C03A9A" w:rsidRDefault="00C03A9A">
      <w:pPr>
        <w:pStyle w:val="Zkladntext"/>
        <w:rPr>
          <w:sz w:val="23"/>
        </w:rPr>
      </w:pPr>
    </w:p>
    <w:p w14:paraId="2BB37083" w14:textId="77777777" w:rsidR="00C03A9A" w:rsidRDefault="00FB1060">
      <w:pPr>
        <w:pStyle w:val="Zkladntext"/>
        <w:spacing w:line="244" w:lineRule="auto"/>
        <w:ind w:left="306" w:right="318"/>
        <w:jc w:val="center"/>
      </w:pPr>
      <w:r>
        <w:rPr>
          <w:color w:val="231F20"/>
        </w:rPr>
        <w:t>Termografické kamery a další vybavení “TMV SS“ jsou uzpůsobené a připravené k okamžitému použití i v těch nejnáročnějších aplikacích.</w:t>
      </w:r>
    </w:p>
    <w:p w14:paraId="1DF01A33" w14:textId="77777777" w:rsidR="00C03A9A" w:rsidRDefault="00FB1060">
      <w:pPr>
        <w:pStyle w:val="Zkladntext"/>
        <w:spacing w:before="8"/>
        <w:rPr>
          <w:sz w:val="20"/>
        </w:rPr>
      </w:pPr>
      <w:r>
        <w:rPr>
          <w:noProof/>
        </w:rPr>
        <w:drawing>
          <wp:anchor distT="0" distB="0" distL="0" distR="0" simplePos="0" relativeHeight="251652608" behindDoc="0" locked="0" layoutInCell="1" allowOverlap="1" wp14:anchorId="25BABFD1" wp14:editId="085D6C14">
            <wp:simplePos x="0" y="0"/>
            <wp:positionH relativeFrom="page">
              <wp:posOffset>1084745</wp:posOffset>
            </wp:positionH>
            <wp:positionV relativeFrom="paragraph">
              <wp:posOffset>185035</wp:posOffset>
            </wp:positionV>
            <wp:extent cx="2522812" cy="18531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22812" cy="1853183"/>
                    </a:xfrm>
                    <a:prstGeom prst="rect">
                      <a:avLst/>
                    </a:prstGeom>
                  </pic:spPr>
                </pic:pic>
              </a:graphicData>
            </a:graphic>
          </wp:anchor>
        </w:drawing>
      </w:r>
      <w:r>
        <w:rPr>
          <w:noProof/>
        </w:rPr>
        <w:drawing>
          <wp:anchor distT="0" distB="0" distL="0" distR="0" simplePos="0" relativeHeight="251653632" behindDoc="0" locked="0" layoutInCell="1" allowOverlap="1" wp14:anchorId="0307E2C2" wp14:editId="6092D563">
            <wp:simplePos x="0" y="0"/>
            <wp:positionH relativeFrom="page">
              <wp:posOffset>3846919</wp:posOffset>
            </wp:positionH>
            <wp:positionV relativeFrom="paragraph">
              <wp:posOffset>185035</wp:posOffset>
            </wp:positionV>
            <wp:extent cx="2596932" cy="185318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6932" cy="1853183"/>
                    </a:xfrm>
                    <a:prstGeom prst="rect">
                      <a:avLst/>
                    </a:prstGeom>
                  </pic:spPr>
                </pic:pic>
              </a:graphicData>
            </a:graphic>
          </wp:anchor>
        </w:drawing>
      </w:r>
    </w:p>
    <w:p w14:paraId="1F29CA61" w14:textId="77777777" w:rsidR="00C03A9A" w:rsidRDefault="00C03A9A">
      <w:pPr>
        <w:pStyle w:val="Zkladntext"/>
        <w:rPr>
          <w:sz w:val="20"/>
        </w:rPr>
      </w:pPr>
    </w:p>
    <w:p w14:paraId="2145B964" w14:textId="77777777" w:rsidR="00C03A9A" w:rsidRDefault="00C03A9A">
      <w:pPr>
        <w:pStyle w:val="Zkladntext"/>
        <w:rPr>
          <w:sz w:val="20"/>
        </w:rPr>
      </w:pPr>
    </w:p>
    <w:p w14:paraId="0AE5F61E" w14:textId="77777777" w:rsidR="00C03A9A" w:rsidRDefault="00C03A9A">
      <w:pPr>
        <w:pStyle w:val="Zkladntext"/>
        <w:spacing w:before="7"/>
        <w:rPr>
          <w:sz w:val="15"/>
        </w:rPr>
      </w:pPr>
    </w:p>
    <w:p w14:paraId="331F86A2" w14:textId="77777777" w:rsidR="00C03A9A" w:rsidRDefault="00FB1060">
      <w:pPr>
        <w:pStyle w:val="Zkladntext"/>
        <w:spacing w:before="1" w:line="242" w:lineRule="auto"/>
        <w:ind w:left="306" w:right="319"/>
        <w:jc w:val="center"/>
      </w:pPr>
      <w:r>
        <w:rPr>
          <w:color w:val="231F20"/>
        </w:rPr>
        <w:t>Od jednoduchého zjišťování teploty, přes domovní inspekce až po nejnáročnější termodiagnostiku budov, strojů, či průmyslových systémů.</w:t>
      </w:r>
    </w:p>
    <w:p w14:paraId="5B7CD55C" w14:textId="77777777" w:rsidR="00C03A9A" w:rsidRDefault="00C03A9A">
      <w:pPr>
        <w:pStyle w:val="Zkladntext"/>
        <w:rPr>
          <w:sz w:val="20"/>
        </w:rPr>
      </w:pPr>
    </w:p>
    <w:p w14:paraId="5F120276" w14:textId="77777777" w:rsidR="00C03A9A" w:rsidRDefault="00FB1060">
      <w:pPr>
        <w:pStyle w:val="Zkladntext"/>
        <w:spacing w:before="6"/>
        <w:rPr>
          <w:sz w:val="16"/>
        </w:rPr>
      </w:pPr>
      <w:r>
        <w:rPr>
          <w:noProof/>
        </w:rPr>
        <w:drawing>
          <wp:anchor distT="0" distB="0" distL="0" distR="0" simplePos="0" relativeHeight="251654656" behindDoc="0" locked="0" layoutInCell="1" allowOverlap="1" wp14:anchorId="7C11178C" wp14:editId="36C14BDF">
            <wp:simplePos x="0" y="0"/>
            <wp:positionH relativeFrom="page">
              <wp:posOffset>1118692</wp:posOffset>
            </wp:positionH>
            <wp:positionV relativeFrom="paragraph">
              <wp:posOffset>152614</wp:posOffset>
            </wp:positionV>
            <wp:extent cx="2489391" cy="177622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89391" cy="1776222"/>
                    </a:xfrm>
                    <a:prstGeom prst="rect">
                      <a:avLst/>
                    </a:prstGeom>
                  </pic:spPr>
                </pic:pic>
              </a:graphicData>
            </a:graphic>
          </wp:anchor>
        </w:drawing>
      </w:r>
      <w:r>
        <w:rPr>
          <w:noProof/>
        </w:rPr>
        <w:drawing>
          <wp:anchor distT="0" distB="0" distL="0" distR="0" simplePos="0" relativeHeight="251655680" behindDoc="0" locked="0" layoutInCell="1" allowOverlap="1" wp14:anchorId="30888726" wp14:editId="00B58E2E">
            <wp:simplePos x="0" y="0"/>
            <wp:positionH relativeFrom="page">
              <wp:posOffset>3892600</wp:posOffset>
            </wp:positionH>
            <wp:positionV relativeFrom="paragraph">
              <wp:posOffset>152614</wp:posOffset>
            </wp:positionV>
            <wp:extent cx="2489391" cy="177622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489391" cy="1776222"/>
                    </a:xfrm>
                    <a:prstGeom prst="rect">
                      <a:avLst/>
                    </a:prstGeom>
                  </pic:spPr>
                </pic:pic>
              </a:graphicData>
            </a:graphic>
          </wp:anchor>
        </w:drawing>
      </w:r>
    </w:p>
    <w:p w14:paraId="50F5531D" w14:textId="77777777" w:rsidR="00C03A9A" w:rsidRDefault="00C03A9A">
      <w:pPr>
        <w:rPr>
          <w:sz w:val="16"/>
        </w:rPr>
        <w:sectPr w:rsidR="00C03A9A">
          <w:footerReference w:type="default" r:id="rId13"/>
          <w:pgSz w:w="11910" w:h="16840"/>
          <w:pgMar w:top="1500" w:right="760" w:bottom="280" w:left="720" w:header="0" w:footer="0" w:gutter="0"/>
          <w:cols w:space="708"/>
        </w:sectPr>
      </w:pPr>
    </w:p>
    <w:p w14:paraId="6E826F1A" w14:textId="77777777" w:rsidR="00C03A9A" w:rsidRDefault="00C03A9A">
      <w:pPr>
        <w:pStyle w:val="Zkladntext"/>
        <w:rPr>
          <w:sz w:val="20"/>
        </w:rPr>
      </w:pPr>
    </w:p>
    <w:p w14:paraId="1CED240B" w14:textId="77777777" w:rsidR="00C03A9A" w:rsidRDefault="00C03A9A">
      <w:pPr>
        <w:pStyle w:val="Zkladntext"/>
        <w:spacing w:before="2"/>
      </w:pPr>
    </w:p>
    <w:p w14:paraId="508C8D8A" w14:textId="77777777" w:rsidR="00C03A9A" w:rsidRDefault="00FB1060">
      <w:pPr>
        <w:pStyle w:val="Nadpis1"/>
        <w:jc w:val="left"/>
      </w:pPr>
      <w:r>
        <w:rPr>
          <w:color w:val="231F20"/>
          <w:u w:val="thick" w:color="231F20"/>
        </w:rPr>
        <w:t>Proč TMV SS?</w:t>
      </w:r>
    </w:p>
    <w:p w14:paraId="3B1ED547" w14:textId="77777777" w:rsidR="00C03A9A" w:rsidRDefault="00C03A9A">
      <w:pPr>
        <w:pStyle w:val="Zkladntext"/>
        <w:spacing w:before="6"/>
        <w:rPr>
          <w:b/>
          <w:sz w:val="16"/>
        </w:rPr>
      </w:pPr>
    </w:p>
    <w:p w14:paraId="28E8DF15" w14:textId="5153D3CA" w:rsidR="00C03A9A" w:rsidRDefault="00FB1060">
      <w:pPr>
        <w:pStyle w:val="Zkladntext"/>
        <w:spacing w:before="61" w:line="244" w:lineRule="auto"/>
        <w:ind w:left="108" w:right="118"/>
        <w:jc w:val="both"/>
      </w:pPr>
      <w:r>
        <w:rPr>
          <w:color w:val="231F20"/>
        </w:rPr>
        <w:t>Otázku výběru dodavatele si klade většina zájemců o měřicí přístroje. Jistě se pravidelně setkáváte s nabídkami, které se tváří mimořádně cenově výhodné, vábí působivými prezentacemi, za kterými se skrývá „jednomužná“ firma nebo firma s mizivými zkušenosti z oboru. Vaše rozhodnutí přitom může mít dlouhodobé  důsledky,  zdánlivě  výhodný přístroj nesplňuje Vaše požadavky, prodejce o Vás ztratil zájem v okamžiku, kdy  jste uhradili  zboží. Náš přístup  je  zcela odlišný, dal by se charakterizovat třemi slovy – kompetence, podpora, solidnost.</w:t>
      </w:r>
    </w:p>
    <w:p w14:paraId="08C2FDC0" w14:textId="77777777" w:rsidR="00C03A9A" w:rsidRDefault="00C03A9A">
      <w:pPr>
        <w:pStyle w:val="Zkladntext"/>
        <w:spacing w:before="3"/>
      </w:pPr>
    </w:p>
    <w:p w14:paraId="3B8D6F6A" w14:textId="77777777" w:rsidR="00C03A9A" w:rsidRDefault="00FB1060">
      <w:pPr>
        <w:pStyle w:val="Nadpis3"/>
        <w:spacing w:before="1"/>
      </w:pPr>
      <w:r>
        <w:rPr>
          <w:color w:val="231F20"/>
          <w:u w:val="single" w:color="231F20"/>
        </w:rPr>
        <w:t>Kompetence</w:t>
      </w:r>
    </w:p>
    <w:p w14:paraId="3BF805FB" w14:textId="77777777" w:rsidR="00C03A9A" w:rsidRDefault="00C03A9A">
      <w:pPr>
        <w:pStyle w:val="Zkladntext"/>
        <w:spacing w:before="8"/>
      </w:pPr>
    </w:p>
    <w:p w14:paraId="350A4B2C" w14:textId="77777777" w:rsidR="00C03A9A" w:rsidRDefault="00FB1060">
      <w:pPr>
        <w:pStyle w:val="Odstavecseseznamem"/>
        <w:numPr>
          <w:ilvl w:val="0"/>
          <w:numId w:val="7"/>
        </w:numPr>
        <w:tabs>
          <w:tab w:val="left" w:pos="524"/>
          <w:tab w:val="left" w:pos="525"/>
        </w:tabs>
        <w:rPr>
          <w:sz w:val="21"/>
        </w:rPr>
      </w:pPr>
      <w:r>
        <w:rPr>
          <w:color w:val="231F20"/>
          <w:sz w:val="21"/>
        </w:rPr>
        <w:t>Znalost nejen produktu, ale i</w:t>
      </w:r>
      <w:r>
        <w:rPr>
          <w:color w:val="231F20"/>
          <w:spacing w:val="29"/>
          <w:sz w:val="21"/>
        </w:rPr>
        <w:t xml:space="preserve"> </w:t>
      </w:r>
      <w:r>
        <w:rPr>
          <w:color w:val="231F20"/>
          <w:sz w:val="21"/>
        </w:rPr>
        <w:t>aplikace</w:t>
      </w:r>
    </w:p>
    <w:p w14:paraId="66F29A6B" w14:textId="77777777" w:rsidR="00C03A9A" w:rsidRDefault="00FB1060">
      <w:pPr>
        <w:pStyle w:val="Odstavecseseznamem"/>
        <w:numPr>
          <w:ilvl w:val="0"/>
          <w:numId w:val="7"/>
        </w:numPr>
        <w:tabs>
          <w:tab w:val="left" w:pos="524"/>
          <w:tab w:val="left" w:pos="525"/>
        </w:tabs>
        <w:spacing w:before="5"/>
        <w:rPr>
          <w:sz w:val="21"/>
        </w:rPr>
      </w:pPr>
      <w:r>
        <w:rPr>
          <w:color w:val="231F20"/>
          <w:sz w:val="21"/>
        </w:rPr>
        <w:t>Navrhujeme produkt dle Vašich</w:t>
      </w:r>
      <w:r>
        <w:rPr>
          <w:color w:val="231F20"/>
          <w:spacing w:val="40"/>
          <w:sz w:val="21"/>
        </w:rPr>
        <w:t xml:space="preserve"> </w:t>
      </w:r>
      <w:r>
        <w:rPr>
          <w:color w:val="231F20"/>
          <w:sz w:val="21"/>
        </w:rPr>
        <w:t>požadavků</w:t>
      </w:r>
    </w:p>
    <w:p w14:paraId="041AE6FF" w14:textId="064D92DC" w:rsidR="00C03A9A" w:rsidRDefault="00FB1060">
      <w:pPr>
        <w:pStyle w:val="Odstavecseseznamem"/>
        <w:numPr>
          <w:ilvl w:val="0"/>
          <w:numId w:val="7"/>
        </w:numPr>
        <w:tabs>
          <w:tab w:val="left" w:pos="524"/>
          <w:tab w:val="left" w:pos="525"/>
        </w:tabs>
        <w:spacing w:before="5"/>
        <w:rPr>
          <w:sz w:val="21"/>
        </w:rPr>
      </w:pPr>
      <w:r>
        <w:rPr>
          <w:color w:val="231F20"/>
          <w:sz w:val="21"/>
        </w:rPr>
        <w:t>Navrhujeme měřící postupy a metodiky se znalostí problematiky a trendů v oboru</w:t>
      </w:r>
    </w:p>
    <w:p w14:paraId="171C7C3D" w14:textId="6907C462" w:rsidR="00C03A9A" w:rsidRDefault="00FB1060">
      <w:pPr>
        <w:pStyle w:val="Odstavecseseznamem"/>
        <w:numPr>
          <w:ilvl w:val="0"/>
          <w:numId w:val="7"/>
        </w:numPr>
        <w:tabs>
          <w:tab w:val="left" w:pos="524"/>
          <w:tab w:val="left" w:pos="525"/>
        </w:tabs>
        <w:spacing w:before="2"/>
        <w:rPr>
          <w:sz w:val="21"/>
        </w:rPr>
      </w:pPr>
      <w:r>
        <w:rPr>
          <w:color w:val="231F20"/>
          <w:sz w:val="21"/>
        </w:rPr>
        <w:t>Předvedení produktů přímo u Vás je</w:t>
      </w:r>
      <w:r>
        <w:rPr>
          <w:color w:val="231F20"/>
          <w:spacing w:val="2"/>
          <w:sz w:val="21"/>
        </w:rPr>
        <w:t xml:space="preserve"> </w:t>
      </w:r>
      <w:r>
        <w:rPr>
          <w:color w:val="231F20"/>
          <w:sz w:val="21"/>
        </w:rPr>
        <w:t>samozřejmostí</w:t>
      </w:r>
    </w:p>
    <w:p w14:paraId="3AD6DB18" w14:textId="6A05C1DC" w:rsidR="00C03A9A" w:rsidRDefault="00FB1060">
      <w:pPr>
        <w:pStyle w:val="Odstavecseseznamem"/>
        <w:numPr>
          <w:ilvl w:val="0"/>
          <w:numId w:val="7"/>
        </w:numPr>
        <w:tabs>
          <w:tab w:val="left" w:pos="524"/>
          <w:tab w:val="left" w:pos="525"/>
        </w:tabs>
        <w:spacing w:before="5"/>
        <w:rPr>
          <w:sz w:val="21"/>
        </w:rPr>
      </w:pPr>
      <w:r>
        <w:rPr>
          <w:color w:val="231F20"/>
          <w:sz w:val="21"/>
        </w:rPr>
        <w:t>Víme, který produkt splní Vaše</w:t>
      </w:r>
      <w:r>
        <w:rPr>
          <w:color w:val="231F20"/>
          <w:spacing w:val="13"/>
          <w:sz w:val="21"/>
        </w:rPr>
        <w:t xml:space="preserve"> </w:t>
      </w:r>
      <w:r>
        <w:rPr>
          <w:color w:val="231F20"/>
          <w:sz w:val="21"/>
        </w:rPr>
        <w:t>nároky</w:t>
      </w:r>
    </w:p>
    <w:p w14:paraId="5FA004A1" w14:textId="77777777" w:rsidR="00C03A9A" w:rsidRDefault="00C03A9A">
      <w:pPr>
        <w:pStyle w:val="Zkladntext"/>
        <w:spacing w:before="8"/>
      </w:pPr>
    </w:p>
    <w:p w14:paraId="18DE7752" w14:textId="77777777" w:rsidR="00C03A9A" w:rsidRDefault="00FB1060">
      <w:pPr>
        <w:pStyle w:val="Nadpis3"/>
      </w:pPr>
      <w:r>
        <w:rPr>
          <w:color w:val="231F20"/>
          <w:u w:val="single" w:color="231F20"/>
        </w:rPr>
        <w:t>Podpora</w:t>
      </w:r>
    </w:p>
    <w:p w14:paraId="29944EAC" w14:textId="77777777" w:rsidR="00C03A9A" w:rsidRDefault="00C03A9A">
      <w:pPr>
        <w:pStyle w:val="Zkladntext"/>
        <w:spacing w:before="7"/>
      </w:pPr>
    </w:p>
    <w:p w14:paraId="399AD3B5" w14:textId="79EB0217" w:rsidR="00C03A9A" w:rsidRDefault="00FB1060">
      <w:pPr>
        <w:pStyle w:val="Odstavecseseznamem"/>
        <w:numPr>
          <w:ilvl w:val="0"/>
          <w:numId w:val="7"/>
        </w:numPr>
        <w:tabs>
          <w:tab w:val="left" w:pos="524"/>
          <w:tab w:val="left" w:pos="525"/>
        </w:tabs>
        <w:rPr>
          <w:sz w:val="21"/>
        </w:rPr>
      </w:pPr>
      <w:r>
        <w:rPr>
          <w:color w:val="231F20"/>
          <w:sz w:val="21"/>
        </w:rPr>
        <w:t>Zaškolení uživatelů, ve vlastním školicím středisku, u Vás či v terénu</w:t>
      </w:r>
    </w:p>
    <w:p w14:paraId="03B89B94" w14:textId="77777777" w:rsidR="00C03A9A" w:rsidRDefault="00FB1060">
      <w:pPr>
        <w:pStyle w:val="Odstavecseseznamem"/>
        <w:numPr>
          <w:ilvl w:val="0"/>
          <w:numId w:val="7"/>
        </w:numPr>
        <w:tabs>
          <w:tab w:val="left" w:pos="524"/>
          <w:tab w:val="left" w:pos="525"/>
        </w:tabs>
        <w:spacing w:before="5"/>
        <w:rPr>
          <w:sz w:val="21"/>
        </w:rPr>
      </w:pPr>
      <w:r>
        <w:rPr>
          <w:color w:val="231F20"/>
          <w:sz w:val="21"/>
        </w:rPr>
        <w:t>Pravidelná setkání</w:t>
      </w:r>
      <w:r>
        <w:rPr>
          <w:color w:val="231F20"/>
          <w:spacing w:val="40"/>
          <w:sz w:val="21"/>
        </w:rPr>
        <w:t xml:space="preserve"> </w:t>
      </w:r>
      <w:r>
        <w:rPr>
          <w:color w:val="231F20"/>
          <w:sz w:val="21"/>
        </w:rPr>
        <w:t>uživatelů</w:t>
      </w:r>
    </w:p>
    <w:p w14:paraId="5C35218E" w14:textId="47BC1F25" w:rsidR="00C03A9A" w:rsidRDefault="00FB1060">
      <w:pPr>
        <w:pStyle w:val="Odstavecseseznamem"/>
        <w:numPr>
          <w:ilvl w:val="0"/>
          <w:numId w:val="7"/>
        </w:numPr>
        <w:tabs>
          <w:tab w:val="left" w:pos="524"/>
          <w:tab w:val="left" w:pos="525"/>
        </w:tabs>
        <w:spacing w:before="5"/>
        <w:rPr>
          <w:sz w:val="21"/>
        </w:rPr>
      </w:pPr>
      <w:r>
        <w:rPr>
          <w:color w:val="231F20"/>
          <w:sz w:val="21"/>
        </w:rPr>
        <w:t>Stálá zákaznická podpora – Hot-line</w:t>
      </w:r>
    </w:p>
    <w:p w14:paraId="7D55258A" w14:textId="1703B2C6" w:rsidR="00C03A9A" w:rsidRDefault="00FB1060">
      <w:pPr>
        <w:pStyle w:val="Odstavecseseznamem"/>
        <w:numPr>
          <w:ilvl w:val="0"/>
          <w:numId w:val="7"/>
        </w:numPr>
        <w:tabs>
          <w:tab w:val="left" w:pos="524"/>
          <w:tab w:val="left" w:pos="525"/>
        </w:tabs>
        <w:spacing w:before="2"/>
        <w:rPr>
          <w:sz w:val="21"/>
        </w:rPr>
      </w:pPr>
      <w:r>
        <w:rPr>
          <w:color w:val="231F20"/>
          <w:sz w:val="21"/>
        </w:rPr>
        <w:t>Akreditovaná školení, zprostředkování kontaktu se špičkami v</w:t>
      </w:r>
      <w:r>
        <w:rPr>
          <w:color w:val="231F20"/>
          <w:spacing w:val="19"/>
          <w:sz w:val="21"/>
        </w:rPr>
        <w:t xml:space="preserve"> </w:t>
      </w:r>
      <w:r>
        <w:rPr>
          <w:color w:val="231F20"/>
          <w:sz w:val="21"/>
        </w:rPr>
        <w:t>oboru</w:t>
      </w:r>
    </w:p>
    <w:p w14:paraId="468E20FC" w14:textId="03EE11BA" w:rsidR="00C03A9A" w:rsidRDefault="00FB1060">
      <w:pPr>
        <w:pStyle w:val="Odstavecseseznamem"/>
        <w:numPr>
          <w:ilvl w:val="0"/>
          <w:numId w:val="7"/>
        </w:numPr>
        <w:tabs>
          <w:tab w:val="left" w:pos="524"/>
          <w:tab w:val="left" w:pos="525"/>
        </w:tabs>
        <w:spacing w:before="5"/>
        <w:rPr>
          <w:sz w:val="21"/>
        </w:rPr>
      </w:pPr>
      <w:r>
        <w:rPr>
          <w:color w:val="231F20"/>
          <w:sz w:val="21"/>
        </w:rPr>
        <w:t>Prodejem produktu podpora zákazníků začíná, nikoliv končí</w:t>
      </w:r>
    </w:p>
    <w:p w14:paraId="55943525" w14:textId="6FFB7123" w:rsidR="00C03A9A" w:rsidRDefault="00FB1060">
      <w:pPr>
        <w:pStyle w:val="Odstavecseseznamem"/>
        <w:numPr>
          <w:ilvl w:val="0"/>
          <w:numId w:val="7"/>
        </w:numPr>
        <w:tabs>
          <w:tab w:val="left" w:pos="524"/>
          <w:tab w:val="left" w:pos="525"/>
        </w:tabs>
        <w:spacing w:before="5" w:line="244" w:lineRule="auto"/>
        <w:ind w:right="119"/>
        <w:rPr>
          <w:sz w:val="21"/>
        </w:rPr>
      </w:pPr>
      <w:r>
        <w:rPr>
          <w:color w:val="231F20"/>
          <w:sz w:val="21"/>
        </w:rPr>
        <w:t>Záruční a pozáruční servis, kalibrace kamer v akreditované laboratoři (jako jediní v ČR a SR máme laboratoř akreditovanou dle ČSN EN ISO/IEC 17025:2018), možnost zapůjčení náhradního přístroje po dobu opravy</w:t>
      </w:r>
    </w:p>
    <w:p w14:paraId="31C79EDD" w14:textId="77777777" w:rsidR="00C03A9A" w:rsidRDefault="00C03A9A">
      <w:pPr>
        <w:pStyle w:val="Zkladntext"/>
        <w:spacing w:before="3"/>
      </w:pPr>
    </w:p>
    <w:p w14:paraId="522656A1" w14:textId="77777777" w:rsidR="00C03A9A" w:rsidRDefault="00FB1060">
      <w:pPr>
        <w:pStyle w:val="Nadpis3"/>
      </w:pPr>
      <w:r>
        <w:rPr>
          <w:color w:val="231F20"/>
          <w:u w:val="single" w:color="231F20"/>
        </w:rPr>
        <w:t>Solidnost</w:t>
      </w:r>
    </w:p>
    <w:p w14:paraId="23D6503B" w14:textId="77777777" w:rsidR="00C03A9A" w:rsidRDefault="00C03A9A">
      <w:pPr>
        <w:pStyle w:val="Zkladntext"/>
        <w:spacing w:before="7"/>
      </w:pPr>
    </w:p>
    <w:p w14:paraId="6FD0B6EE" w14:textId="5C964EED" w:rsidR="00C03A9A" w:rsidRDefault="00FB1060">
      <w:pPr>
        <w:pStyle w:val="Odstavecseseznamem"/>
        <w:numPr>
          <w:ilvl w:val="0"/>
          <w:numId w:val="7"/>
        </w:numPr>
        <w:tabs>
          <w:tab w:val="left" w:pos="524"/>
          <w:tab w:val="left" w:pos="525"/>
        </w:tabs>
        <w:spacing w:before="1"/>
        <w:rPr>
          <w:sz w:val="21"/>
        </w:rPr>
      </w:pPr>
      <w:r>
        <w:rPr>
          <w:color w:val="231F20"/>
          <w:sz w:val="21"/>
        </w:rPr>
        <w:t>Jsme firma s tradicí od roku 1991 – 34 let na trhu!</w:t>
      </w:r>
    </w:p>
    <w:p w14:paraId="3506BDF3" w14:textId="5EE87069" w:rsidR="00C03A9A" w:rsidRDefault="00FB1060">
      <w:pPr>
        <w:pStyle w:val="Odstavecseseznamem"/>
        <w:numPr>
          <w:ilvl w:val="0"/>
          <w:numId w:val="7"/>
        </w:numPr>
        <w:tabs>
          <w:tab w:val="left" w:pos="524"/>
          <w:tab w:val="left" w:pos="525"/>
        </w:tabs>
        <w:spacing w:before="5"/>
        <w:rPr>
          <w:sz w:val="21"/>
        </w:rPr>
      </w:pPr>
      <w:r>
        <w:rPr>
          <w:color w:val="231F20"/>
          <w:sz w:val="21"/>
        </w:rPr>
        <w:t>Jsme firma se strukturou a zkušeným personálem</w:t>
      </w:r>
    </w:p>
    <w:p w14:paraId="5EB1E5EC" w14:textId="162D4A8F" w:rsidR="00C03A9A" w:rsidRDefault="00FB1060">
      <w:pPr>
        <w:pStyle w:val="Odstavecseseznamem"/>
        <w:numPr>
          <w:ilvl w:val="0"/>
          <w:numId w:val="7"/>
        </w:numPr>
        <w:tabs>
          <w:tab w:val="left" w:pos="524"/>
          <w:tab w:val="left" w:pos="525"/>
        </w:tabs>
        <w:spacing w:before="2"/>
        <w:rPr>
          <w:sz w:val="21"/>
        </w:rPr>
      </w:pPr>
      <w:r>
        <w:rPr>
          <w:color w:val="231F20"/>
          <w:sz w:val="21"/>
        </w:rPr>
        <w:t>Nabízíme výhradně kvalitní špičkové produkty</w:t>
      </w:r>
    </w:p>
    <w:p w14:paraId="69CE75FC" w14:textId="77777777" w:rsidR="00C03A9A" w:rsidRDefault="00FB1060">
      <w:pPr>
        <w:pStyle w:val="Odstavecseseznamem"/>
        <w:numPr>
          <w:ilvl w:val="0"/>
          <w:numId w:val="7"/>
        </w:numPr>
        <w:tabs>
          <w:tab w:val="left" w:pos="524"/>
          <w:tab w:val="left" w:pos="525"/>
        </w:tabs>
        <w:spacing w:before="5" w:line="244" w:lineRule="auto"/>
        <w:ind w:right="3278"/>
        <w:rPr>
          <w:sz w:val="21"/>
        </w:rPr>
      </w:pPr>
      <w:r>
        <w:rPr>
          <w:color w:val="231F20"/>
          <w:sz w:val="21"/>
        </w:rPr>
        <w:t>Nemanipulujeme s Vámi zdánlivě mimořádně výhodnými nabídkami vyžadující okamžité</w:t>
      </w:r>
      <w:r>
        <w:rPr>
          <w:color w:val="231F20"/>
          <w:spacing w:val="39"/>
          <w:sz w:val="21"/>
        </w:rPr>
        <w:t xml:space="preserve"> </w:t>
      </w:r>
      <w:r>
        <w:rPr>
          <w:color w:val="231F20"/>
          <w:sz w:val="21"/>
        </w:rPr>
        <w:t>objednání</w:t>
      </w:r>
    </w:p>
    <w:p w14:paraId="309129ED" w14:textId="77777777" w:rsidR="00C03A9A" w:rsidRDefault="00FB1060">
      <w:pPr>
        <w:pStyle w:val="Odstavecseseznamem"/>
        <w:numPr>
          <w:ilvl w:val="0"/>
          <w:numId w:val="7"/>
        </w:numPr>
        <w:tabs>
          <w:tab w:val="left" w:pos="524"/>
          <w:tab w:val="left" w:pos="525"/>
        </w:tabs>
        <w:rPr>
          <w:sz w:val="21"/>
        </w:rPr>
      </w:pPr>
      <w:r>
        <w:rPr>
          <w:color w:val="231F20"/>
          <w:sz w:val="21"/>
        </w:rPr>
        <w:t>Jsme firma prověřená</w:t>
      </w:r>
      <w:r>
        <w:rPr>
          <w:color w:val="231F20"/>
          <w:spacing w:val="40"/>
          <w:sz w:val="21"/>
        </w:rPr>
        <w:t xml:space="preserve"> </w:t>
      </w:r>
      <w:r>
        <w:rPr>
          <w:color w:val="231F20"/>
          <w:sz w:val="21"/>
        </w:rPr>
        <w:t>NBÚ</w:t>
      </w:r>
    </w:p>
    <w:p w14:paraId="4C0239B8" w14:textId="6291FE54" w:rsidR="00C03A9A" w:rsidRDefault="00FB1060">
      <w:pPr>
        <w:pStyle w:val="Odstavecseseznamem"/>
        <w:numPr>
          <w:ilvl w:val="0"/>
          <w:numId w:val="7"/>
        </w:numPr>
        <w:tabs>
          <w:tab w:val="left" w:pos="524"/>
          <w:tab w:val="left" w:pos="525"/>
        </w:tabs>
        <w:spacing w:before="5"/>
        <w:rPr>
          <w:sz w:val="21"/>
        </w:rPr>
      </w:pPr>
      <w:r>
        <w:rPr>
          <w:color w:val="231F20"/>
          <w:sz w:val="21"/>
        </w:rPr>
        <w:t>Jsme držitelé certifikátu ISO 9001:2015</w:t>
      </w:r>
    </w:p>
    <w:p w14:paraId="0C6D32C5" w14:textId="77777777" w:rsidR="00C03A9A" w:rsidRDefault="00C03A9A">
      <w:pPr>
        <w:rPr>
          <w:sz w:val="21"/>
        </w:rPr>
        <w:sectPr w:rsidR="00C03A9A">
          <w:footerReference w:type="default" r:id="rId14"/>
          <w:pgSz w:w="11910" w:h="16840"/>
          <w:pgMar w:top="1600" w:right="760" w:bottom="1620" w:left="720" w:header="0" w:footer="1432" w:gutter="0"/>
          <w:pgNumType w:start="15"/>
          <w:cols w:space="708"/>
        </w:sectPr>
      </w:pPr>
    </w:p>
    <w:p w14:paraId="54416AC2" w14:textId="77777777" w:rsidR="00C03A9A" w:rsidRDefault="00C03A9A">
      <w:pPr>
        <w:pStyle w:val="Zkladntext"/>
        <w:spacing w:before="10"/>
        <w:rPr>
          <w:sz w:val="13"/>
        </w:rPr>
      </w:pPr>
    </w:p>
    <w:p w14:paraId="6CA98158" w14:textId="77777777" w:rsidR="00C03A9A" w:rsidRDefault="00FB1060">
      <w:pPr>
        <w:pStyle w:val="Nadpis1"/>
        <w:ind w:left="994"/>
        <w:jc w:val="left"/>
      </w:pPr>
      <w:r>
        <w:rPr>
          <w:color w:val="231F20"/>
        </w:rPr>
        <w:t>Specifikace pro termografický systém Infratec ImageIR 9450 BB hp</w:t>
      </w:r>
    </w:p>
    <w:p w14:paraId="3DD40A40" w14:textId="77777777" w:rsidR="00C03A9A" w:rsidRDefault="00C03A9A">
      <w:pPr>
        <w:pStyle w:val="Zkladntext"/>
        <w:spacing w:before="8" w:after="1"/>
        <w:rPr>
          <w:b/>
          <w:sz w:val="23"/>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889"/>
        <w:gridCol w:w="7855"/>
        <w:gridCol w:w="1306"/>
      </w:tblGrid>
      <w:tr w:rsidR="00C03A9A" w14:paraId="44BEF43B" w14:textId="77777777">
        <w:trPr>
          <w:trHeight w:hRule="exact" w:val="276"/>
        </w:trPr>
        <w:tc>
          <w:tcPr>
            <w:tcW w:w="889" w:type="dxa"/>
            <w:vMerge w:val="restart"/>
          </w:tcPr>
          <w:p w14:paraId="0A9A07B4" w14:textId="77777777" w:rsidR="00C03A9A" w:rsidRDefault="00C03A9A"/>
        </w:tc>
        <w:tc>
          <w:tcPr>
            <w:tcW w:w="7855" w:type="dxa"/>
          </w:tcPr>
          <w:p w14:paraId="52263EAF" w14:textId="77777777" w:rsidR="00C03A9A" w:rsidRDefault="00FB1060">
            <w:pPr>
              <w:pStyle w:val="TableParagraph"/>
              <w:spacing w:line="256" w:lineRule="exact"/>
              <w:ind w:left="174"/>
              <w:rPr>
                <w:b/>
                <w:sz w:val="23"/>
              </w:rPr>
            </w:pPr>
            <w:r>
              <w:rPr>
                <w:b/>
                <w:color w:val="231F20"/>
                <w:sz w:val="23"/>
              </w:rPr>
              <w:t>ImageIR</w:t>
            </w:r>
            <w:r>
              <w:rPr>
                <w:b/>
                <w:color w:val="231F20"/>
                <w:position w:val="8"/>
                <w:sz w:val="15"/>
              </w:rPr>
              <w:t xml:space="preserve">® </w:t>
            </w:r>
            <w:r>
              <w:rPr>
                <w:b/>
                <w:color w:val="231F20"/>
                <w:sz w:val="23"/>
              </w:rPr>
              <w:t>9450 BB hp</w:t>
            </w:r>
          </w:p>
        </w:tc>
        <w:tc>
          <w:tcPr>
            <w:tcW w:w="1306" w:type="dxa"/>
            <w:vMerge w:val="restart"/>
          </w:tcPr>
          <w:p w14:paraId="203FA58E" w14:textId="77777777" w:rsidR="00C03A9A" w:rsidRDefault="00C03A9A"/>
        </w:tc>
      </w:tr>
      <w:tr w:rsidR="00C03A9A" w14:paraId="6DAEEAB8" w14:textId="77777777">
        <w:trPr>
          <w:trHeight w:hRule="exact" w:val="261"/>
        </w:trPr>
        <w:tc>
          <w:tcPr>
            <w:tcW w:w="889" w:type="dxa"/>
            <w:vMerge/>
          </w:tcPr>
          <w:p w14:paraId="6CAC4563" w14:textId="77777777" w:rsidR="00C03A9A" w:rsidRDefault="00C03A9A"/>
        </w:tc>
        <w:tc>
          <w:tcPr>
            <w:tcW w:w="7855" w:type="dxa"/>
          </w:tcPr>
          <w:p w14:paraId="27EECB85" w14:textId="77777777" w:rsidR="00C03A9A" w:rsidRDefault="00FB1060">
            <w:pPr>
              <w:pStyle w:val="TableParagraph"/>
              <w:spacing w:line="241" w:lineRule="exact"/>
              <w:ind w:left="174"/>
              <w:rPr>
                <w:sz w:val="21"/>
              </w:rPr>
            </w:pPr>
            <w:r>
              <w:rPr>
                <w:color w:val="231F20"/>
                <w:sz w:val="21"/>
              </w:rPr>
              <w:t>Completely equipped real-time high end thermographic system for universal   use,</w:t>
            </w:r>
          </w:p>
        </w:tc>
        <w:tc>
          <w:tcPr>
            <w:tcW w:w="1306" w:type="dxa"/>
            <w:vMerge/>
          </w:tcPr>
          <w:p w14:paraId="0F027E2B" w14:textId="77777777" w:rsidR="00C03A9A" w:rsidRDefault="00C03A9A"/>
        </w:tc>
      </w:tr>
      <w:tr w:rsidR="00C03A9A" w14:paraId="217B8228" w14:textId="77777777">
        <w:trPr>
          <w:trHeight w:hRule="exact" w:val="392"/>
        </w:trPr>
        <w:tc>
          <w:tcPr>
            <w:tcW w:w="889" w:type="dxa"/>
            <w:vMerge/>
          </w:tcPr>
          <w:p w14:paraId="6A6F9066" w14:textId="77777777" w:rsidR="00C03A9A" w:rsidRDefault="00C03A9A"/>
        </w:tc>
        <w:tc>
          <w:tcPr>
            <w:tcW w:w="7855" w:type="dxa"/>
          </w:tcPr>
          <w:p w14:paraId="55038720" w14:textId="77777777" w:rsidR="00C03A9A" w:rsidRDefault="00FB1060">
            <w:pPr>
              <w:pStyle w:val="TableParagraph"/>
              <w:spacing w:line="241" w:lineRule="exact"/>
              <w:ind w:left="174"/>
              <w:rPr>
                <w:sz w:val="21"/>
              </w:rPr>
            </w:pPr>
            <w:r>
              <w:rPr>
                <w:color w:val="231F20"/>
                <w:sz w:val="21"/>
              </w:rPr>
              <w:t>consisting of the following  components:</w:t>
            </w:r>
          </w:p>
        </w:tc>
        <w:tc>
          <w:tcPr>
            <w:tcW w:w="1306" w:type="dxa"/>
            <w:vMerge/>
          </w:tcPr>
          <w:p w14:paraId="0363A9F3" w14:textId="77777777" w:rsidR="00C03A9A" w:rsidRDefault="00C03A9A"/>
        </w:tc>
      </w:tr>
      <w:tr w:rsidR="00C03A9A" w14:paraId="435EFA50" w14:textId="77777777">
        <w:trPr>
          <w:trHeight w:hRule="exact" w:val="499"/>
        </w:trPr>
        <w:tc>
          <w:tcPr>
            <w:tcW w:w="889" w:type="dxa"/>
            <w:tcBorders>
              <w:bottom w:val="single" w:sz="4" w:space="0" w:color="231F20"/>
            </w:tcBorders>
          </w:tcPr>
          <w:p w14:paraId="1A3CF8D3" w14:textId="77777777" w:rsidR="00C03A9A" w:rsidRDefault="00FB1060">
            <w:pPr>
              <w:pStyle w:val="TableParagraph"/>
              <w:spacing w:before="115"/>
              <w:ind w:left="50"/>
              <w:rPr>
                <w:i/>
                <w:sz w:val="21"/>
              </w:rPr>
            </w:pPr>
            <w:r>
              <w:rPr>
                <w:i/>
                <w:color w:val="231F20"/>
                <w:sz w:val="21"/>
              </w:rPr>
              <w:t>item</w:t>
            </w:r>
          </w:p>
        </w:tc>
        <w:tc>
          <w:tcPr>
            <w:tcW w:w="7855" w:type="dxa"/>
            <w:tcBorders>
              <w:bottom w:val="single" w:sz="4" w:space="0" w:color="231F20"/>
            </w:tcBorders>
          </w:tcPr>
          <w:p w14:paraId="30226449" w14:textId="77777777" w:rsidR="00C03A9A" w:rsidRDefault="00FB1060">
            <w:pPr>
              <w:pStyle w:val="TableParagraph"/>
              <w:spacing w:before="115"/>
              <w:ind w:left="174"/>
              <w:rPr>
                <w:i/>
                <w:sz w:val="21"/>
              </w:rPr>
            </w:pPr>
            <w:r>
              <w:rPr>
                <w:i/>
                <w:color w:val="231F20"/>
                <w:sz w:val="21"/>
              </w:rPr>
              <w:t>description</w:t>
            </w:r>
          </w:p>
        </w:tc>
        <w:tc>
          <w:tcPr>
            <w:tcW w:w="1306" w:type="dxa"/>
            <w:tcBorders>
              <w:bottom w:val="single" w:sz="4" w:space="0" w:color="231F20"/>
            </w:tcBorders>
          </w:tcPr>
          <w:p w14:paraId="326E0FC0" w14:textId="77777777" w:rsidR="00C03A9A" w:rsidRDefault="00FB1060">
            <w:pPr>
              <w:pStyle w:val="TableParagraph"/>
              <w:spacing w:before="115"/>
              <w:ind w:right="113"/>
              <w:jc w:val="right"/>
              <w:rPr>
                <w:i/>
                <w:sz w:val="21"/>
              </w:rPr>
            </w:pPr>
            <w:r>
              <w:rPr>
                <w:i/>
                <w:color w:val="231F20"/>
                <w:sz w:val="21"/>
              </w:rPr>
              <w:t>pc(s)</w:t>
            </w:r>
          </w:p>
        </w:tc>
      </w:tr>
      <w:tr w:rsidR="00C03A9A" w14:paraId="663C611C" w14:textId="77777777">
        <w:trPr>
          <w:trHeight w:hRule="exact" w:val="651"/>
        </w:trPr>
        <w:tc>
          <w:tcPr>
            <w:tcW w:w="889" w:type="dxa"/>
            <w:tcBorders>
              <w:top w:val="single" w:sz="4" w:space="0" w:color="231F20"/>
            </w:tcBorders>
          </w:tcPr>
          <w:p w14:paraId="2DB5A66E" w14:textId="77777777" w:rsidR="00C03A9A" w:rsidRDefault="00FB1060">
            <w:pPr>
              <w:pStyle w:val="TableParagraph"/>
              <w:spacing w:before="134"/>
              <w:ind w:left="50"/>
              <w:rPr>
                <w:b/>
                <w:sz w:val="21"/>
              </w:rPr>
            </w:pPr>
            <w:r>
              <w:rPr>
                <w:b/>
                <w:color w:val="231F20"/>
                <w:sz w:val="21"/>
              </w:rPr>
              <w:t>R10248</w:t>
            </w:r>
          </w:p>
        </w:tc>
        <w:tc>
          <w:tcPr>
            <w:tcW w:w="7855" w:type="dxa"/>
            <w:tcBorders>
              <w:top w:val="single" w:sz="4" w:space="0" w:color="231F20"/>
            </w:tcBorders>
          </w:tcPr>
          <w:p w14:paraId="2CBE9BDC" w14:textId="77777777" w:rsidR="00C03A9A" w:rsidRDefault="00FB1060">
            <w:pPr>
              <w:pStyle w:val="TableParagraph"/>
              <w:spacing w:before="134"/>
              <w:ind w:left="174"/>
              <w:rPr>
                <w:b/>
                <w:sz w:val="21"/>
              </w:rPr>
            </w:pPr>
            <w:r>
              <w:rPr>
                <w:b/>
                <w:color w:val="231F20"/>
                <w:sz w:val="21"/>
              </w:rPr>
              <w:t>High end camera unit ImageIR® 9400 BB  hp</w:t>
            </w:r>
          </w:p>
          <w:p w14:paraId="276E0EDB" w14:textId="77777777" w:rsidR="00C03A9A" w:rsidRDefault="00FB1060">
            <w:pPr>
              <w:pStyle w:val="TableParagraph"/>
              <w:spacing w:before="2"/>
              <w:ind w:left="174"/>
              <w:rPr>
                <w:sz w:val="21"/>
              </w:rPr>
            </w:pPr>
            <w:r>
              <w:rPr>
                <w:color w:val="231F20"/>
                <w:sz w:val="21"/>
              </w:rPr>
              <w:t>with the following technical data and specifications:</w:t>
            </w:r>
          </w:p>
        </w:tc>
        <w:tc>
          <w:tcPr>
            <w:tcW w:w="1306" w:type="dxa"/>
            <w:tcBorders>
              <w:top w:val="single" w:sz="4" w:space="0" w:color="231F20"/>
            </w:tcBorders>
          </w:tcPr>
          <w:p w14:paraId="443CA96C" w14:textId="77777777" w:rsidR="00C03A9A" w:rsidRDefault="00FB1060">
            <w:pPr>
              <w:pStyle w:val="TableParagraph"/>
              <w:spacing w:before="134"/>
              <w:ind w:right="98"/>
              <w:jc w:val="right"/>
              <w:rPr>
                <w:sz w:val="21"/>
              </w:rPr>
            </w:pPr>
            <w:r>
              <w:rPr>
                <w:color w:val="231F20"/>
                <w:sz w:val="21"/>
              </w:rPr>
              <w:t>1 pc(s)</w:t>
            </w:r>
          </w:p>
        </w:tc>
      </w:tr>
    </w:tbl>
    <w:p w14:paraId="356656F3" w14:textId="77777777" w:rsidR="00C03A9A" w:rsidRDefault="00FB1060">
      <w:pPr>
        <w:pStyle w:val="Odstavecseseznamem"/>
        <w:numPr>
          <w:ilvl w:val="1"/>
          <w:numId w:val="7"/>
        </w:numPr>
        <w:tabs>
          <w:tab w:val="left" w:pos="1636"/>
          <w:tab w:val="left" w:pos="1637"/>
          <w:tab w:val="left" w:pos="4992"/>
        </w:tabs>
        <w:spacing w:before="269"/>
        <w:ind w:hanging="3706"/>
        <w:rPr>
          <w:sz w:val="21"/>
        </w:rPr>
      </w:pPr>
      <w:r>
        <w:rPr>
          <w:color w:val="231F20"/>
          <w:sz w:val="21"/>
        </w:rPr>
        <w:t>Detector</w:t>
      </w:r>
      <w:r>
        <w:rPr>
          <w:color w:val="231F20"/>
          <w:spacing w:val="18"/>
          <w:sz w:val="21"/>
        </w:rPr>
        <w:t xml:space="preserve"> </w:t>
      </w:r>
      <w:r>
        <w:rPr>
          <w:color w:val="231F20"/>
          <w:sz w:val="21"/>
        </w:rPr>
        <w:t>format</w:t>
      </w:r>
      <w:r>
        <w:rPr>
          <w:color w:val="231F20"/>
          <w:sz w:val="21"/>
        </w:rPr>
        <w:tab/>
      </w:r>
      <w:r>
        <w:rPr>
          <w:color w:val="231F20"/>
          <w:position w:val="1"/>
          <w:sz w:val="21"/>
        </w:rPr>
        <w:t>(1,280 x 1,024) IR</w:t>
      </w:r>
      <w:r>
        <w:rPr>
          <w:color w:val="231F20"/>
          <w:spacing w:val="28"/>
          <w:position w:val="1"/>
          <w:sz w:val="21"/>
        </w:rPr>
        <w:t xml:space="preserve"> </w:t>
      </w:r>
      <w:r>
        <w:rPr>
          <w:color w:val="231F20"/>
          <w:position w:val="1"/>
          <w:sz w:val="21"/>
        </w:rPr>
        <w:t>pixel</w:t>
      </w:r>
    </w:p>
    <w:p w14:paraId="322271B5" w14:textId="77777777" w:rsidR="00C03A9A" w:rsidRDefault="00FB1060">
      <w:pPr>
        <w:pStyle w:val="Odstavecseseznamem"/>
        <w:numPr>
          <w:ilvl w:val="1"/>
          <w:numId w:val="7"/>
        </w:numPr>
        <w:tabs>
          <w:tab w:val="left" w:pos="1636"/>
          <w:tab w:val="left" w:pos="1637"/>
          <w:tab w:val="left" w:pos="4992"/>
        </w:tabs>
        <w:spacing w:before="16" w:line="250" w:lineRule="exact"/>
        <w:ind w:right="1466" w:hanging="3706"/>
        <w:rPr>
          <w:sz w:val="21"/>
        </w:rPr>
      </w:pPr>
      <w:r>
        <w:rPr>
          <w:color w:val="231F20"/>
          <w:sz w:val="21"/>
        </w:rPr>
        <w:t>Detector</w:t>
      </w:r>
      <w:r>
        <w:rPr>
          <w:color w:val="231F20"/>
          <w:spacing w:val="15"/>
          <w:sz w:val="21"/>
        </w:rPr>
        <w:t xml:space="preserve"> </w:t>
      </w:r>
      <w:r>
        <w:rPr>
          <w:color w:val="231F20"/>
          <w:sz w:val="21"/>
        </w:rPr>
        <w:t>type</w:t>
      </w:r>
      <w:r>
        <w:rPr>
          <w:color w:val="231F20"/>
          <w:sz w:val="21"/>
        </w:rPr>
        <w:tab/>
      </w:r>
      <w:r>
        <w:rPr>
          <w:color w:val="231F20"/>
          <w:position w:val="1"/>
          <w:sz w:val="21"/>
        </w:rPr>
        <w:t>cooled  Indium  Antimonide  (InSb)</w:t>
      </w:r>
      <w:r>
        <w:rPr>
          <w:color w:val="231F20"/>
          <w:spacing w:val="-9"/>
          <w:position w:val="1"/>
          <w:sz w:val="21"/>
        </w:rPr>
        <w:t xml:space="preserve"> </w:t>
      </w:r>
      <w:r>
        <w:rPr>
          <w:color w:val="231F20"/>
          <w:position w:val="1"/>
          <w:sz w:val="21"/>
        </w:rPr>
        <w:t>Focal</w:t>
      </w:r>
      <w:r>
        <w:rPr>
          <w:color w:val="231F20"/>
          <w:spacing w:val="32"/>
          <w:position w:val="1"/>
          <w:sz w:val="21"/>
        </w:rPr>
        <w:t xml:space="preserve"> </w:t>
      </w:r>
      <w:r>
        <w:rPr>
          <w:color w:val="231F20"/>
          <w:position w:val="1"/>
          <w:sz w:val="21"/>
        </w:rPr>
        <w:t>Plane</w:t>
      </w:r>
      <w:r>
        <w:rPr>
          <w:color w:val="231F20"/>
          <w:spacing w:val="-1"/>
          <w:w w:val="102"/>
          <w:position w:val="1"/>
          <w:sz w:val="21"/>
        </w:rPr>
        <w:t xml:space="preserve"> </w:t>
      </w:r>
      <w:r>
        <w:rPr>
          <w:color w:val="231F20"/>
          <w:sz w:val="21"/>
        </w:rPr>
        <w:t>Array</w:t>
      </w:r>
    </w:p>
    <w:p w14:paraId="6E7106E4" w14:textId="77777777" w:rsidR="00C03A9A" w:rsidRDefault="00FB1060">
      <w:pPr>
        <w:pStyle w:val="Odstavecseseznamem"/>
        <w:numPr>
          <w:ilvl w:val="1"/>
          <w:numId w:val="7"/>
        </w:numPr>
        <w:tabs>
          <w:tab w:val="left" w:pos="1636"/>
          <w:tab w:val="left" w:pos="1637"/>
          <w:tab w:val="left" w:pos="4992"/>
        </w:tabs>
        <w:spacing w:before="12"/>
        <w:ind w:left="1636" w:hanging="350"/>
        <w:rPr>
          <w:sz w:val="21"/>
        </w:rPr>
      </w:pPr>
      <w:r>
        <w:rPr>
          <w:color w:val="231F20"/>
          <w:sz w:val="21"/>
        </w:rPr>
        <w:t>Detector</w:t>
      </w:r>
      <w:r>
        <w:rPr>
          <w:color w:val="231F20"/>
          <w:spacing w:val="21"/>
          <w:sz w:val="21"/>
        </w:rPr>
        <w:t xml:space="preserve"> </w:t>
      </w:r>
      <w:r>
        <w:rPr>
          <w:color w:val="231F20"/>
          <w:sz w:val="21"/>
        </w:rPr>
        <w:t>aperture:</w:t>
      </w:r>
      <w:r>
        <w:rPr>
          <w:color w:val="231F20"/>
          <w:sz w:val="21"/>
        </w:rPr>
        <w:tab/>
      </w:r>
      <w:r>
        <w:rPr>
          <w:color w:val="231F20"/>
          <w:position w:val="1"/>
          <w:sz w:val="21"/>
        </w:rPr>
        <w:t>f/2.2</w:t>
      </w:r>
    </w:p>
    <w:p w14:paraId="01224661" w14:textId="77777777" w:rsidR="00C03A9A" w:rsidRDefault="00FB1060">
      <w:pPr>
        <w:pStyle w:val="Odstavecseseznamem"/>
        <w:numPr>
          <w:ilvl w:val="1"/>
          <w:numId w:val="7"/>
        </w:numPr>
        <w:tabs>
          <w:tab w:val="left" w:pos="1636"/>
          <w:tab w:val="left" w:pos="1637"/>
          <w:tab w:val="left" w:pos="4992"/>
        </w:tabs>
        <w:spacing w:before="5"/>
        <w:ind w:left="1636" w:hanging="350"/>
        <w:rPr>
          <w:sz w:val="21"/>
        </w:rPr>
      </w:pPr>
      <w:r>
        <w:rPr>
          <w:color w:val="231F20"/>
          <w:sz w:val="21"/>
        </w:rPr>
        <w:t>Readout</w:t>
      </w:r>
      <w:r>
        <w:rPr>
          <w:color w:val="231F20"/>
          <w:spacing w:val="14"/>
          <w:sz w:val="21"/>
        </w:rPr>
        <w:t xml:space="preserve"> </w:t>
      </w:r>
      <w:r>
        <w:rPr>
          <w:color w:val="231F20"/>
          <w:sz w:val="21"/>
        </w:rPr>
        <w:t>mode</w:t>
      </w:r>
      <w:r>
        <w:rPr>
          <w:color w:val="231F20"/>
          <w:sz w:val="21"/>
        </w:rPr>
        <w:tab/>
      </w:r>
      <w:r>
        <w:rPr>
          <w:color w:val="231F20"/>
          <w:position w:val="1"/>
          <w:sz w:val="21"/>
        </w:rPr>
        <w:t>Snapshot</w:t>
      </w:r>
    </w:p>
    <w:p w14:paraId="1AF299EF" w14:textId="77777777" w:rsidR="00C03A9A" w:rsidRDefault="00FB1060">
      <w:pPr>
        <w:pStyle w:val="Odstavecseseznamem"/>
        <w:numPr>
          <w:ilvl w:val="1"/>
          <w:numId w:val="7"/>
        </w:numPr>
        <w:tabs>
          <w:tab w:val="left" w:pos="1636"/>
          <w:tab w:val="left" w:pos="1637"/>
          <w:tab w:val="left" w:pos="4992"/>
        </w:tabs>
        <w:spacing w:before="3"/>
        <w:ind w:left="1636" w:hanging="350"/>
        <w:rPr>
          <w:sz w:val="21"/>
        </w:rPr>
      </w:pPr>
      <w:r>
        <w:rPr>
          <w:color w:val="231F20"/>
          <w:sz w:val="21"/>
        </w:rPr>
        <w:t>Spectral</w:t>
      </w:r>
      <w:r>
        <w:rPr>
          <w:color w:val="231F20"/>
          <w:spacing w:val="16"/>
          <w:sz w:val="21"/>
        </w:rPr>
        <w:t xml:space="preserve"> </w:t>
      </w:r>
      <w:r>
        <w:rPr>
          <w:color w:val="231F20"/>
          <w:sz w:val="21"/>
        </w:rPr>
        <w:t>range</w:t>
      </w:r>
      <w:r>
        <w:rPr>
          <w:color w:val="231F20"/>
          <w:sz w:val="21"/>
        </w:rPr>
        <w:tab/>
      </w:r>
      <w:r>
        <w:rPr>
          <w:color w:val="231F20"/>
          <w:position w:val="1"/>
          <w:sz w:val="21"/>
        </w:rPr>
        <w:t>MWIR, (2.0 ... 5.5)</w:t>
      </w:r>
      <w:r>
        <w:rPr>
          <w:color w:val="231F20"/>
          <w:spacing w:val="28"/>
          <w:position w:val="1"/>
          <w:sz w:val="21"/>
        </w:rPr>
        <w:t xml:space="preserve"> </w:t>
      </w:r>
      <w:r>
        <w:rPr>
          <w:color w:val="231F20"/>
          <w:position w:val="1"/>
          <w:sz w:val="21"/>
        </w:rPr>
        <w:t>μm</w:t>
      </w:r>
    </w:p>
    <w:p w14:paraId="68081D1F" w14:textId="77777777" w:rsidR="00C03A9A" w:rsidRDefault="00FB1060">
      <w:pPr>
        <w:pStyle w:val="Odstavecseseznamem"/>
        <w:numPr>
          <w:ilvl w:val="1"/>
          <w:numId w:val="7"/>
        </w:numPr>
        <w:tabs>
          <w:tab w:val="left" w:pos="1636"/>
          <w:tab w:val="left" w:pos="1637"/>
          <w:tab w:val="left" w:pos="4992"/>
        </w:tabs>
        <w:spacing w:before="3"/>
        <w:ind w:left="1636" w:hanging="350"/>
        <w:rPr>
          <w:sz w:val="21"/>
        </w:rPr>
      </w:pPr>
      <w:r>
        <w:rPr>
          <w:color w:val="231F20"/>
          <w:sz w:val="21"/>
        </w:rPr>
        <w:t>Pitch</w:t>
      </w:r>
      <w:r>
        <w:rPr>
          <w:color w:val="231F20"/>
          <w:sz w:val="21"/>
        </w:rPr>
        <w:tab/>
        <w:t>10 μm, 20 μm with</w:t>
      </w:r>
      <w:r>
        <w:rPr>
          <w:color w:val="231F20"/>
          <w:spacing w:val="35"/>
          <w:sz w:val="21"/>
        </w:rPr>
        <w:t xml:space="preserve"> </w:t>
      </w:r>
      <w:r>
        <w:rPr>
          <w:color w:val="231F20"/>
          <w:sz w:val="21"/>
        </w:rPr>
        <w:t>Binning</w:t>
      </w:r>
    </w:p>
    <w:p w14:paraId="1A52158E" w14:textId="77777777" w:rsidR="00C03A9A" w:rsidRDefault="00FB1060">
      <w:pPr>
        <w:pStyle w:val="Odstavecseseznamem"/>
        <w:numPr>
          <w:ilvl w:val="1"/>
          <w:numId w:val="7"/>
        </w:numPr>
        <w:tabs>
          <w:tab w:val="left" w:pos="1636"/>
          <w:tab w:val="left" w:pos="1637"/>
          <w:tab w:val="left" w:pos="4992"/>
        </w:tabs>
        <w:spacing w:before="17" w:line="250" w:lineRule="exact"/>
        <w:ind w:right="1462" w:hanging="3706"/>
        <w:rPr>
          <w:sz w:val="21"/>
        </w:rPr>
      </w:pPr>
      <w:r>
        <w:rPr>
          <w:color w:val="231F20"/>
          <w:sz w:val="21"/>
        </w:rPr>
        <w:t>Detector</w:t>
      </w:r>
      <w:r>
        <w:rPr>
          <w:color w:val="231F20"/>
          <w:spacing w:val="17"/>
          <w:sz w:val="21"/>
        </w:rPr>
        <w:t xml:space="preserve"> </w:t>
      </w:r>
      <w:r>
        <w:rPr>
          <w:color w:val="231F20"/>
          <w:sz w:val="21"/>
        </w:rPr>
        <w:t>cooling</w:t>
      </w:r>
      <w:r>
        <w:rPr>
          <w:color w:val="231F20"/>
          <w:sz w:val="21"/>
        </w:rPr>
        <w:tab/>
      </w:r>
      <w:r>
        <w:rPr>
          <w:color w:val="231F20"/>
          <w:position w:val="1"/>
          <w:sz w:val="21"/>
        </w:rPr>
        <w:t xml:space="preserve">integrated,   robust   Stirling  </w:t>
      </w:r>
      <w:r>
        <w:rPr>
          <w:color w:val="231F20"/>
          <w:spacing w:val="36"/>
          <w:position w:val="1"/>
          <w:sz w:val="21"/>
        </w:rPr>
        <w:t xml:space="preserve"> </w:t>
      </w:r>
      <w:r>
        <w:rPr>
          <w:color w:val="231F20"/>
          <w:position w:val="1"/>
          <w:sz w:val="21"/>
        </w:rPr>
        <w:t xml:space="preserve">rotation  </w:t>
      </w:r>
      <w:r>
        <w:rPr>
          <w:color w:val="231F20"/>
          <w:spacing w:val="9"/>
          <w:position w:val="1"/>
          <w:sz w:val="21"/>
        </w:rPr>
        <w:t xml:space="preserve"> </w:t>
      </w:r>
      <w:r>
        <w:rPr>
          <w:color w:val="231F20"/>
          <w:position w:val="1"/>
          <w:sz w:val="21"/>
        </w:rPr>
        <w:t>cooler,</w:t>
      </w:r>
      <w:r>
        <w:rPr>
          <w:color w:val="231F20"/>
          <w:spacing w:val="-1"/>
          <w:w w:val="102"/>
          <w:position w:val="1"/>
          <w:sz w:val="21"/>
        </w:rPr>
        <w:t xml:space="preserve"> </w:t>
      </w:r>
      <w:r>
        <w:rPr>
          <w:color w:val="231F20"/>
          <w:sz w:val="21"/>
        </w:rPr>
        <w:t>MTTF &gt; 10,000</w:t>
      </w:r>
      <w:r>
        <w:rPr>
          <w:color w:val="231F20"/>
          <w:spacing w:val="23"/>
          <w:sz w:val="21"/>
        </w:rPr>
        <w:t xml:space="preserve"> </w:t>
      </w:r>
      <w:r>
        <w:rPr>
          <w:color w:val="231F20"/>
          <w:sz w:val="21"/>
        </w:rPr>
        <w:t>h</w:t>
      </w:r>
    </w:p>
    <w:p w14:paraId="5A1197F0" w14:textId="77777777" w:rsidR="00C03A9A" w:rsidRDefault="00FB1060">
      <w:pPr>
        <w:pStyle w:val="Odstavecseseznamem"/>
        <w:numPr>
          <w:ilvl w:val="1"/>
          <w:numId w:val="7"/>
        </w:numPr>
        <w:tabs>
          <w:tab w:val="left" w:pos="1636"/>
          <w:tab w:val="left" w:pos="1637"/>
          <w:tab w:val="left" w:pos="4992"/>
        </w:tabs>
        <w:spacing w:before="11"/>
        <w:ind w:left="1636" w:hanging="350"/>
        <w:rPr>
          <w:sz w:val="21"/>
        </w:rPr>
      </w:pPr>
      <w:r>
        <w:rPr>
          <w:color w:val="231F20"/>
          <w:sz w:val="21"/>
        </w:rPr>
        <w:t>Temperature</w:t>
      </w:r>
      <w:r>
        <w:rPr>
          <w:color w:val="231F20"/>
          <w:spacing w:val="24"/>
          <w:sz w:val="21"/>
        </w:rPr>
        <w:t xml:space="preserve"> </w:t>
      </w:r>
      <w:r>
        <w:rPr>
          <w:color w:val="231F20"/>
          <w:sz w:val="21"/>
        </w:rPr>
        <w:t>resolution</w:t>
      </w:r>
      <w:r>
        <w:rPr>
          <w:color w:val="231F20"/>
          <w:sz w:val="21"/>
        </w:rPr>
        <w:tab/>
      </w:r>
      <w:r>
        <w:rPr>
          <w:color w:val="231F20"/>
          <w:position w:val="1"/>
          <w:sz w:val="21"/>
        </w:rPr>
        <w:t xml:space="preserve">NETD @ 30 °C &lt; 30 mK, 20 mK with </w:t>
      </w:r>
      <w:r>
        <w:rPr>
          <w:color w:val="231F20"/>
          <w:spacing w:val="19"/>
          <w:position w:val="1"/>
          <w:sz w:val="21"/>
        </w:rPr>
        <w:t xml:space="preserve"> </w:t>
      </w:r>
      <w:r>
        <w:rPr>
          <w:color w:val="231F20"/>
          <w:position w:val="1"/>
          <w:sz w:val="21"/>
        </w:rPr>
        <w:t>Binning</w:t>
      </w:r>
    </w:p>
    <w:p w14:paraId="6FFECA98" w14:textId="77777777" w:rsidR="00C03A9A" w:rsidRDefault="00FB1060">
      <w:pPr>
        <w:pStyle w:val="Odstavecseseznamem"/>
        <w:numPr>
          <w:ilvl w:val="1"/>
          <w:numId w:val="7"/>
        </w:numPr>
        <w:tabs>
          <w:tab w:val="left" w:pos="1636"/>
          <w:tab w:val="left" w:pos="1637"/>
          <w:tab w:val="left" w:pos="4992"/>
        </w:tabs>
        <w:spacing w:before="3"/>
        <w:ind w:left="1636" w:hanging="350"/>
        <w:rPr>
          <w:sz w:val="21"/>
        </w:rPr>
      </w:pPr>
      <w:r>
        <w:rPr>
          <w:color w:val="231F20"/>
          <w:sz w:val="21"/>
        </w:rPr>
        <w:t>Integration</w:t>
      </w:r>
      <w:r>
        <w:rPr>
          <w:color w:val="231F20"/>
          <w:spacing w:val="14"/>
          <w:sz w:val="21"/>
        </w:rPr>
        <w:t xml:space="preserve"> </w:t>
      </w:r>
      <w:r>
        <w:rPr>
          <w:color w:val="231F20"/>
          <w:sz w:val="21"/>
        </w:rPr>
        <w:t>time</w:t>
      </w:r>
      <w:r>
        <w:rPr>
          <w:color w:val="231F20"/>
          <w:sz w:val="21"/>
        </w:rPr>
        <w:tab/>
      </w:r>
      <w:r>
        <w:rPr>
          <w:color w:val="231F20"/>
          <w:position w:val="1"/>
          <w:sz w:val="21"/>
        </w:rPr>
        <w:t>(1 ... 20,000) μs in 1 μs</w:t>
      </w:r>
      <w:r>
        <w:rPr>
          <w:color w:val="231F20"/>
          <w:spacing w:val="32"/>
          <w:position w:val="1"/>
          <w:sz w:val="21"/>
        </w:rPr>
        <w:t xml:space="preserve"> </w:t>
      </w:r>
      <w:r>
        <w:rPr>
          <w:color w:val="231F20"/>
          <w:position w:val="1"/>
          <w:sz w:val="21"/>
        </w:rPr>
        <w:t>steps</w:t>
      </w:r>
    </w:p>
    <w:p w14:paraId="1CAF2574" w14:textId="77777777" w:rsidR="00C03A9A" w:rsidRDefault="00FB1060">
      <w:pPr>
        <w:pStyle w:val="Odstavecseseznamem"/>
        <w:numPr>
          <w:ilvl w:val="1"/>
          <w:numId w:val="7"/>
        </w:numPr>
        <w:tabs>
          <w:tab w:val="left" w:pos="1636"/>
          <w:tab w:val="left" w:pos="1637"/>
          <w:tab w:val="left" w:pos="4992"/>
        </w:tabs>
        <w:spacing w:before="5"/>
        <w:ind w:left="1636" w:hanging="350"/>
        <w:rPr>
          <w:sz w:val="21"/>
        </w:rPr>
      </w:pPr>
      <w:r>
        <w:rPr>
          <w:color w:val="231F20"/>
          <w:sz w:val="21"/>
        </w:rPr>
        <w:t>Dynamic</w:t>
      </w:r>
      <w:r>
        <w:rPr>
          <w:color w:val="231F20"/>
          <w:spacing w:val="17"/>
          <w:sz w:val="21"/>
        </w:rPr>
        <w:t xml:space="preserve"> </w:t>
      </w:r>
      <w:r>
        <w:rPr>
          <w:color w:val="231F20"/>
          <w:sz w:val="21"/>
        </w:rPr>
        <w:t>range</w:t>
      </w:r>
      <w:r>
        <w:rPr>
          <w:color w:val="231F20"/>
          <w:sz w:val="21"/>
        </w:rPr>
        <w:tab/>
      </w:r>
      <w:r>
        <w:rPr>
          <w:color w:val="231F20"/>
          <w:position w:val="1"/>
          <w:sz w:val="21"/>
        </w:rPr>
        <w:t>14</w:t>
      </w:r>
      <w:r>
        <w:rPr>
          <w:color w:val="231F20"/>
          <w:spacing w:val="10"/>
          <w:position w:val="1"/>
          <w:sz w:val="21"/>
        </w:rPr>
        <w:t xml:space="preserve"> </w:t>
      </w:r>
      <w:r>
        <w:rPr>
          <w:color w:val="231F20"/>
          <w:position w:val="1"/>
          <w:sz w:val="21"/>
        </w:rPr>
        <w:t>bit</w:t>
      </w:r>
    </w:p>
    <w:p w14:paraId="063C8CEA" w14:textId="77777777" w:rsidR="00C03A9A" w:rsidRDefault="00FB1060">
      <w:pPr>
        <w:pStyle w:val="Odstavecseseznamem"/>
        <w:numPr>
          <w:ilvl w:val="1"/>
          <w:numId w:val="7"/>
        </w:numPr>
        <w:tabs>
          <w:tab w:val="left" w:pos="1636"/>
          <w:tab w:val="left" w:pos="1637"/>
          <w:tab w:val="left" w:pos="4992"/>
        </w:tabs>
        <w:spacing w:before="5"/>
        <w:ind w:left="1636" w:hanging="350"/>
        <w:rPr>
          <w:sz w:val="21"/>
        </w:rPr>
      </w:pPr>
      <w:r>
        <w:rPr>
          <w:color w:val="231F20"/>
          <w:sz w:val="21"/>
        </w:rPr>
        <w:t>Window</w:t>
      </w:r>
      <w:r>
        <w:rPr>
          <w:color w:val="231F20"/>
          <w:spacing w:val="17"/>
          <w:sz w:val="21"/>
        </w:rPr>
        <w:t xml:space="preserve"> </w:t>
      </w:r>
      <w:r>
        <w:rPr>
          <w:color w:val="231F20"/>
          <w:sz w:val="21"/>
        </w:rPr>
        <w:t>mode</w:t>
      </w:r>
      <w:r>
        <w:rPr>
          <w:color w:val="231F20"/>
          <w:sz w:val="21"/>
        </w:rPr>
        <w:tab/>
      </w:r>
      <w:r>
        <w:rPr>
          <w:color w:val="231F20"/>
          <w:position w:val="1"/>
          <w:sz w:val="21"/>
        </w:rPr>
        <w:t>yes</w:t>
      </w:r>
    </w:p>
    <w:p w14:paraId="5BF6A235" w14:textId="77777777" w:rsidR="00C03A9A" w:rsidRDefault="00FB1060">
      <w:pPr>
        <w:pStyle w:val="Odstavecseseznamem"/>
        <w:numPr>
          <w:ilvl w:val="1"/>
          <w:numId w:val="7"/>
        </w:numPr>
        <w:tabs>
          <w:tab w:val="left" w:pos="1636"/>
          <w:tab w:val="left" w:pos="1637"/>
          <w:tab w:val="left" w:pos="4992"/>
        </w:tabs>
        <w:spacing w:before="5"/>
        <w:ind w:left="1636" w:hanging="350"/>
        <w:rPr>
          <w:sz w:val="21"/>
        </w:rPr>
      </w:pPr>
      <w:r>
        <w:rPr>
          <w:color w:val="231F20"/>
          <w:sz w:val="21"/>
        </w:rPr>
        <w:t>Random-subwindow-mode</w:t>
      </w:r>
      <w:r>
        <w:rPr>
          <w:color w:val="231F20"/>
          <w:sz w:val="21"/>
        </w:rPr>
        <w:tab/>
      </w:r>
      <w:r>
        <w:rPr>
          <w:color w:val="231F20"/>
          <w:position w:val="1"/>
          <w:sz w:val="21"/>
        </w:rPr>
        <w:t>with random positioning and</w:t>
      </w:r>
      <w:r>
        <w:rPr>
          <w:color w:val="231F20"/>
          <w:spacing w:val="37"/>
          <w:position w:val="1"/>
          <w:sz w:val="21"/>
        </w:rPr>
        <w:t xml:space="preserve"> </w:t>
      </w:r>
      <w:r>
        <w:rPr>
          <w:color w:val="231F20"/>
          <w:position w:val="1"/>
          <w:sz w:val="21"/>
        </w:rPr>
        <w:t>Binning</w:t>
      </w:r>
    </w:p>
    <w:p w14:paraId="1FB9A3BF" w14:textId="77777777" w:rsidR="00C03A9A" w:rsidRDefault="00FB1060">
      <w:pPr>
        <w:pStyle w:val="Odstavecseseznamem"/>
        <w:numPr>
          <w:ilvl w:val="1"/>
          <w:numId w:val="7"/>
        </w:numPr>
        <w:tabs>
          <w:tab w:val="left" w:pos="1636"/>
          <w:tab w:val="left" w:pos="1637"/>
          <w:tab w:val="left" w:pos="4992"/>
        </w:tabs>
        <w:spacing w:before="5"/>
        <w:ind w:right="3031" w:hanging="3706"/>
        <w:rPr>
          <w:sz w:val="21"/>
        </w:rPr>
      </w:pPr>
      <w:r>
        <w:rPr>
          <w:color w:val="231F20"/>
          <w:sz w:val="21"/>
        </w:rPr>
        <w:t>Frame</w:t>
      </w:r>
      <w:r>
        <w:rPr>
          <w:color w:val="231F20"/>
          <w:spacing w:val="8"/>
          <w:sz w:val="21"/>
        </w:rPr>
        <w:t xml:space="preserve"> </w:t>
      </w:r>
      <w:r>
        <w:rPr>
          <w:color w:val="231F20"/>
          <w:sz w:val="21"/>
        </w:rPr>
        <w:t>rate</w:t>
      </w:r>
      <w:r>
        <w:rPr>
          <w:color w:val="231F20"/>
          <w:sz w:val="21"/>
        </w:rPr>
        <w:tab/>
      </w:r>
      <w:r>
        <w:rPr>
          <w:color w:val="231F20"/>
          <w:position w:val="1"/>
          <w:sz w:val="21"/>
        </w:rPr>
        <w:t>Full frame: up to</w:t>
      </w:r>
      <w:r>
        <w:rPr>
          <w:color w:val="231F20"/>
          <w:spacing w:val="27"/>
          <w:position w:val="1"/>
          <w:sz w:val="21"/>
        </w:rPr>
        <w:t xml:space="preserve"> </w:t>
      </w:r>
      <w:r>
        <w:rPr>
          <w:color w:val="231F20"/>
          <w:position w:val="1"/>
          <w:sz w:val="21"/>
        </w:rPr>
        <w:t>180</w:t>
      </w:r>
      <w:r>
        <w:rPr>
          <w:color w:val="231F20"/>
          <w:spacing w:val="7"/>
          <w:position w:val="1"/>
          <w:sz w:val="21"/>
        </w:rPr>
        <w:t xml:space="preserve"> </w:t>
      </w:r>
      <w:r>
        <w:rPr>
          <w:color w:val="231F20"/>
          <w:position w:val="1"/>
          <w:sz w:val="21"/>
        </w:rPr>
        <w:t>Hz</w:t>
      </w:r>
      <w:r>
        <w:rPr>
          <w:color w:val="231F20"/>
          <w:w w:val="102"/>
          <w:position w:val="1"/>
          <w:sz w:val="21"/>
        </w:rPr>
        <w:t xml:space="preserve"> </w:t>
      </w:r>
      <w:r>
        <w:rPr>
          <w:color w:val="231F20"/>
          <w:sz w:val="21"/>
        </w:rPr>
        <w:t>Half frame: up to 342 Hz Quarter frame: up to 622 Hz Line: up to 2,601</w:t>
      </w:r>
      <w:r>
        <w:rPr>
          <w:color w:val="231F20"/>
          <w:spacing w:val="29"/>
          <w:sz w:val="21"/>
        </w:rPr>
        <w:t xml:space="preserve"> </w:t>
      </w:r>
      <w:r>
        <w:rPr>
          <w:color w:val="231F20"/>
          <w:sz w:val="21"/>
        </w:rPr>
        <w:t>Hz</w:t>
      </w:r>
    </w:p>
    <w:p w14:paraId="2FCB9DB8" w14:textId="77777777" w:rsidR="00C03A9A" w:rsidRDefault="00FB1060">
      <w:pPr>
        <w:pStyle w:val="Zkladntext"/>
        <w:spacing w:before="5" w:line="244" w:lineRule="auto"/>
        <w:ind w:left="4992" w:right="1379"/>
      </w:pPr>
      <w:r>
        <w:rPr>
          <w:color w:val="231F20"/>
        </w:rPr>
        <w:t>The implementation is made application- specific within the technical possibility.</w:t>
      </w:r>
    </w:p>
    <w:p w14:paraId="316E72B0" w14:textId="77777777" w:rsidR="00C03A9A" w:rsidRDefault="00FB1060">
      <w:pPr>
        <w:pStyle w:val="Odstavecseseznamem"/>
        <w:numPr>
          <w:ilvl w:val="2"/>
          <w:numId w:val="7"/>
        </w:numPr>
        <w:tabs>
          <w:tab w:val="left" w:pos="1753"/>
          <w:tab w:val="left" w:pos="1754"/>
          <w:tab w:val="left" w:pos="5342"/>
          <w:tab w:val="left" w:pos="5692"/>
        </w:tabs>
        <w:ind w:hanging="350"/>
        <w:rPr>
          <w:sz w:val="21"/>
        </w:rPr>
      </w:pPr>
      <w:r>
        <w:rPr>
          <w:color w:val="231F20"/>
          <w:sz w:val="21"/>
        </w:rPr>
        <w:t>High speed</w:t>
      </w:r>
      <w:r>
        <w:rPr>
          <w:color w:val="231F20"/>
          <w:spacing w:val="14"/>
          <w:sz w:val="21"/>
        </w:rPr>
        <w:t xml:space="preserve"> </w:t>
      </w:r>
      <w:r>
        <w:rPr>
          <w:color w:val="231F20"/>
          <w:sz w:val="21"/>
        </w:rPr>
        <w:t>mode</w:t>
      </w:r>
      <w:r>
        <w:rPr>
          <w:color w:val="231F20"/>
          <w:spacing w:val="6"/>
          <w:sz w:val="21"/>
        </w:rPr>
        <w:t xml:space="preserve"> </w:t>
      </w:r>
      <w:r>
        <w:rPr>
          <w:color w:val="231F20"/>
          <w:sz w:val="21"/>
        </w:rPr>
        <w:t>(Binning)</w:t>
      </w:r>
      <w:r>
        <w:rPr>
          <w:color w:val="231F20"/>
          <w:sz w:val="21"/>
        </w:rPr>
        <w:tab/>
      </w:r>
      <w:r>
        <w:rPr>
          <w:rFonts w:ascii="Symbol" w:hAnsi="Symbol"/>
          <w:color w:val="231F20"/>
          <w:sz w:val="21"/>
        </w:rPr>
        <w:t></w:t>
      </w:r>
      <w:r>
        <w:rPr>
          <w:rFonts w:ascii="Times New Roman" w:hAnsi="Times New Roman"/>
          <w:color w:val="231F20"/>
          <w:sz w:val="21"/>
        </w:rPr>
        <w:tab/>
      </w:r>
      <w:r>
        <w:rPr>
          <w:color w:val="231F20"/>
          <w:sz w:val="21"/>
        </w:rPr>
        <w:t>Increase of the frame</w:t>
      </w:r>
      <w:r>
        <w:rPr>
          <w:color w:val="231F20"/>
          <w:spacing w:val="39"/>
          <w:sz w:val="21"/>
        </w:rPr>
        <w:t xml:space="preserve"> </w:t>
      </w:r>
      <w:r>
        <w:rPr>
          <w:color w:val="231F20"/>
          <w:sz w:val="21"/>
        </w:rPr>
        <w:t>rate</w:t>
      </w:r>
    </w:p>
    <w:p w14:paraId="7532916B" w14:textId="77777777" w:rsidR="00C03A9A" w:rsidRDefault="00FB1060">
      <w:pPr>
        <w:pStyle w:val="Odstavecseseznamem"/>
        <w:numPr>
          <w:ilvl w:val="3"/>
          <w:numId w:val="7"/>
        </w:numPr>
        <w:tabs>
          <w:tab w:val="left" w:pos="5692"/>
          <w:tab w:val="left" w:pos="5693"/>
        </w:tabs>
        <w:spacing w:before="5"/>
        <w:ind w:hanging="350"/>
        <w:rPr>
          <w:sz w:val="21"/>
        </w:rPr>
      </w:pPr>
      <w:r>
        <w:rPr>
          <w:color w:val="231F20"/>
          <w:sz w:val="21"/>
        </w:rPr>
        <w:t>Same FOV as in full frame</w:t>
      </w:r>
      <w:r>
        <w:rPr>
          <w:color w:val="231F20"/>
          <w:spacing w:val="44"/>
          <w:sz w:val="21"/>
        </w:rPr>
        <w:t xml:space="preserve"> </w:t>
      </w:r>
      <w:r>
        <w:rPr>
          <w:color w:val="231F20"/>
          <w:sz w:val="21"/>
        </w:rPr>
        <w:t>mode</w:t>
      </w:r>
    </w:p>
    <w:p w14:paraId="30019AA7" w14:textId="77777777" w:rsidR="00C03A9A" w:rsidRDefault="00FB1060">
      <w:pPr>
        <w:pStyle w:val="Odstavecseseznamem"/>
        <w:numPr>
          <w:ilvl w:val="3"/>
          <w:numId w:val="7"/>
        </w:numPr>
        <w:tabs>
          <w:tab w:val="left" w:pos="5692"/>
          <w:tab w:val="left" w:pos="5693"/>
        </w:tabs>
        <w:spacing w:before="3" w:line="244" w:lineRule="auto"/>
        <w:ind w:right="2090" w:hanging="350"/>
        <w:rPr>
          <w:sz w:val="21"/>
        </w:rPr>
      </w:pPr>
      <w:r>
        <w:rPr>
          <w:color w:val="231F20"/>
          <w:sz w:val="21"/>
        </w:rPr>
        <w:t>Significant improvement of the temperature</w:t>
      </w:r>
      <w:r>
        <w:rPr>
          <w:color w:val="231F20"/>
          <w:spacing w:val="31"/>
          <w:sz w:val="21"/>
        </w:rPr>
        <w:t xml:space="preserve"> </w:t>
      </w:r>
      <w:r>
        <w:rPr>
          <w:color w:val="231F20"/>
          <w:sz w:val="21"/>
        </w:rPr>
        <w:t>resolution</w:t>
      </w:r>
    </w:p>
    <w:p w14:paraId="4896B7FB" w14:textId="77777777" w:rsidR="00C03A9A" w:rsidRDefault="00FB1060">
      <w:pPr>
        <w:pStyle w:val="Odstavecseseznamem"/>
        <w:numPr>
          <w:ilvl w:val="2"/>
          <w:numId w:val="7"/>
        </w:numPr>
        <w:tabs>
          <w:tab w:val="left" w:pos="1753"/>
          <w:tab w:val="left" w:pos="1754"/>
          <w:tab w:val="left" w:pos="5342"/>
          <w:tab w:val="left" w:pos="5692"/>
        </w:tabs>
        <w:ind w:hanging="350"/>
        <w:rPr>
          <w:sz w:val="21"/>
        </w:rPr>
      </w:pPr>
      <w:r>
        <w:rPr>
          <w:color w:val="231F20"/>
          <w:sz w:val="21"/>
        </w:rPr>
        <w:t>Binning</w:t>
      </w:r>
      <w:r>
        <w:rPr>
          <w:color w:val="231F20"/>
          <w:spacing w:val="14"/>
          <w:sz w:val="21"/>
        </w:rPr>
        <w:t xml:space="preserve"> </w:t>
      </w:r>
      <w:r>
        <w:rPr>
          <w:color w:val="231F20"/>
          <w:sz w:val="21"/>
        </w:rPr>
        <w:t>modes</w:t>
      </w:r>
      <w:r>
        <w:rPr>
          <w:color w:val="231F20"/>
          <w:sz w:val="21"/>
        </w:rPr>
        <w:tab/>
      </w:r>
      <w:r>
        <w:rPr>
          <w:rFonts w:ascii="Symbol" w:hAnsi="Symbol"/>
          <w:color w:val="231F20"/>
          <w:sz w:val="21"/>
        </w:rPr>
        <w:t></w:t>
      </w:r>
      <w:r>
        <w:rPr>
          <w:rFonts w:ascii="Times New Roman" w:hAnsi="Times New Roman"/>
          <w:color w:val="231F20"/>
          <w:sz w:val="21"/>
        </w:rPr>
        <w:tab/>
      </w:r>
      <w:r>
        <w:rPr>
          <w:color w:val="231F20"/>
          <w:sz w:val="21"/>
        </w:rPr>
        <w:t>up to 622 Hz @(640 x 512) IR</w:t>
      </w:r>
      <w:r>
        <w:rPr>
          <w:color w:val="231F20"/>
          <w:spacing w:val="33"/>
          <w:sz w:val="21"/>
        </w:rPr>
        <w:t xml:space="preserve"> </w:t>
      </w:r>
      <w:r>
        <w:rPr>
          <w:color w:val="231F20"/>
          <w:sz w:val="21"/>
        </w:rPr>
        <w:t>pixel</w:t>
      </w:r>
    </w:p>
    <w:p w14:paraId="591D04AE" w14:textId="77777777" w:rsidR="00C03A9A" w:rsidRDefault="00FB1060">
      <w:pPr>
        <w:pStyle w:val="Odstavecseseznamem"/>
        <w:numPr>
          <w:ilvl w:val="3"/>
          <w:numId w:val="7"/>
        </w:numPr>
        <w:tabs>
          <w:tab w:val="left" w:pos="5692"/>
          <w:tab w:val="left" w:pos="5693"/>
        </w:tabs>
        <w:spacing w:before="5"/>
        <w:ind w:hanging="350"/>
        <w:rPr>
          <w:sz w:val="21"/>
        </w:rPr>
      </w:pPr>
      <w:r>
        <w:rPr>
          <w:color w:val="231F20"/>
          <w:sz w:val="21"/>
        </w:rPr>
        <w:t>up to 1,000 Hz @(640 x 260) IR</w:t>
      </w:r>
      <w:r>
        <w:rPr>
          <w:color w:val="231F20"/>
          <w:spacing w:val="47"/>
          <w:sz w:val="21"/>
        </w:rPr>
        <w:t xml:space="preserve"> </w:t>
      </w:r>
      <w:r>
        <w:rPr>
          <w:color w:val="231F20"/>
          <w:sz w:val="21"/>
        </w:rPr>
        <w:t>pixel</w:t>
      </w:r>
    </w:p>
    <w:p w14:paraId="494961A6" w14:textId="77777777" w:rsidR="00C03A9A" w:rsidRDefault="00FB1060">
      <w:pPr>
        <w:pStyle w:val="Odstavecseseznamem"/>
        <w:numPr>
          <w:ilvl w:val="3"/>
          <w:numId w:val="7"/>
        </w:numPr>
        <w:tabs>
          <w:tab w:val="left" w:pos="5692"/>
          <w:tab w:val="left" w:pos="5693"/>
        </w:tabs>
        <w:spacing w:before="5"/>
        <w:ind w:hanging="350"/>
        <w:rPr>
          <w:sz w:val="21"/>
        </w:rPr>
      </w:pPr>
      <w:r>
        <w:rPr>
          <w:color w:val="231F20"/>
          <w:sz w:val="21"/>
        </w:rPr>
        <w:t>up to 1,053 Hz @(640 x 256) IR</w:t>
      </w:r>
      <w:r>
        <w:rPr>
          <w:color w:val="231F20"/>
          <w:spacing w:val="46"/>
          <w:sz w:val="21"/>
        </w:rPr>
        <w:t xml:space="preserve"> </w:t>
      </w:r>
      <w:r>
        <w:rPr>
          <w:color w:val="231F20"/>
          <w:sz w:val="21"/>
        </w:rPr>
        <w:t>pixel</w:t>
      </w:r>
    </w:p>
    <w:p w14:paraId="1F34005D" w14:textId="77777777" w:rsidR="00C03A9A" w:rsidRDefault="00FB1060">
      <w:pPr>
        <w:pStyle w:val="Odstavecseseznamem"/>
        <w:numPr>
          <w:ilvl w:val="3"/>
          <w:numId w:val="7"/>
        </w:numPr>
        <w:tabs>
          <w:tab w:val="left" w:pos="5692"/>
          <w:tab w:val="left" w:pos="5693"/>
        </w:tabs>
        <w:spacing w:before="2"/>
        <w:ind w:hanging="350"/>
        <w:rPr>
          <w:sz w:val="21"/>
        </w:rPr>
      </w:pPr>
      <w:r>
        <w:rPr>
          <w:color w:val="231F20"/>
          <w:sz w:val="21"/>
        </w:rPr>
        <w:t>up to 1,615 Hz @(640 x 128) IR</w:t>
      </w:r>
      <w:r>
        <w:rPr>
          <w:color w:val="231F20"/>
          <w:spacing w:val="46"/>
          <w:sz w:val="21"/>
        </w:rPr>
        <w:t xml:space="preserve"> </w:t>
      </w:r>
      <w:r>
        <w:rPr>
          <w:color w:val="231F20"/>
          <w:sz w:val="21"/>
        </w:rPr>
        <w:t>pixel</w:t>
      </w:r>
    </w:p>
    <w:p w14:paraId="28FEA835" w14:textId="77777777" w:rsidR="00C03A9A" w:rsidRDefault="00FB1060">
      <w:pPr>
        <w:pStyle w:val="Odstavecseseznamem"/>
        <w:numPr>
          <w:ilvl w:val="3"/>
          <w:numId w:val="7"/>
        </w:numPr>
        <w:tabs>
          <w:tab w:val="left" w:pos="5692"/>
          <w:tab w:val="left" w:pos="5693"/>
        </w:tabs>
        <w:spacing w:before="5"/>
        <w:ind w:hanging="350"/>
        <w:rPr>
          <w:sz w:val="21"/>
        </w:rPr>
      </w:pPr>
      <w:r>
        <w:rPr>
          <w:color w:val="231F20"/>
          <w:sz w:val="21"/>
        </w:rPr>
        <w:t>up to 3,343 Hz @(640 x 4) IR</w:t>
      </w:r>
      <w:r>
        <w:rPr>
          <w:color w:val="231F20"/>
          <w:spacing w:val="44"/>
          <w:sz w:val="21"/>
        </w:rPr>
        <w:t xml:space="preserve"> </w:t>
      </w:r>
      <w:r>
        <w:rPr>
          <w:color w:val="231F20"/>
          <w:sz w:val="21"/>
        </w:rPr>
        <w:t>pixel</w:t>
      </w:r>
    </w:p>
    <w:p w14:paraId="4C87CA7A" w14:textId="77777777" w:rsidR="00C03A9A" w:rsidRDefault="00FB1060">
      <w:pPr>
        <w:pStyle w:val="Odstavecseseznamem"/>
        <w:numPr>
          <w:ilvl w:val="2"/>
          <w:numId w:val="7"/>
        </w:numPr>
        <w:tabs>
          <w:tab w:val="left" w:pos="1753"/>
          <w:tab w:val="left" w:pos="1754"/>
          <w:tab w:val="left" w:pos="4992"/>
        </w:tabs>
        <w:spacing w:before="5"/>
        <w:ind w:hanging="350"/>
        <w:rPr>
          <w:sz w:val="21"/>
        </w:rPr>
      </w:pPr>
      <w:r>
        <w:rPr>
          <w:color w:val="231F20"/>
          <w:sz w:val="21"/>
        </w:rPr>
        <w:t>Measurement</w:t>
      </w:r>
      <w:r>
        <w:rPr>
          <w:color w:val="231F20"/>
          <w:spacing w:val="16"/>
          <w:sz w:val="21"/>
        </w:rPr>
        <w:t xml:space="preserve"> </w:t>
      </w:r>
      <w:r>
        <w:rPr>
          <w:color w:val="231F20"/>
          <w:sz w:val="21"/>
        </w:rPr>
        <w:t>accuracy</w:t>
      </w:r>
      <w:r>
        <w:rPr>
          <w:color w:val="231F20"/>
          <w:sz w:val="21"/>
        </w:rPr>
        <w:tab/>
      </w:r>
      <w:r>
        <w:rPr>
          <w:color w:val="231F20"/>
          <w:position w:val="1"/>
          <w:sz w:val="21"/>
        </w:rPr>
        <w:t>+/- 1 K or +/- 1</w:t>
      </w:r>
      <w:r>
        <w:rPr>
          <w:color w:val="231F20"/>
          <w:spacing w:val="22"/>
          <w:position w:val="1"/>
          <w:sz w:val="21"/>
        </w:rPr>
        <w:t xml:space="preserve"> </w:t>
      </w:r>
      <w:r>
        <w:rPr>
          <w:color w:val="231F20"/>
          <w:position w:val="1"/>
          <w:sz w:val="21"/>
        </w:rPr>
        <w:t>%</w:t>
      </w:r>
    </w:p>
    <w:p w14:paraId="106F8044" w14:textId="77777777" w:rsidR="00C03A9A" w:rsidRDefault="00FB1060">
      <w:pPr>
        <w:pStyle w:val="Odstavecseseznamem"/>
        <w:numPr>
          <w:ilvl w:val="2"/>
          <w:numId w:val="7"/>
        </w:numPr>
        <w:tabs>
          <w:tab w:val="left" w:pos="1753"/>
          <w:tab w:val="left" w:pos="1754"/>
          <w:tab w:val="left" w:pos="4992"/>
        </w:tabs>
        <w:spacing w:before="3"/>
        <w:ind w:hanging="350"/>
        <w:rPr>
          <w:sz w:val="21"/>
        </w:rPr>
      </w:pPr>
      <w:r>
        <w:rPr>
          <w:color w:val="231F20"/>
          <w:sz w:val="21"/>
        </w:rPr>
        <w:t>Focus</w:t>
      </w:r>
      <w:r>
        <w:rPr>
          <w:color w:val="231F20"/>
          <w:sz w:val="21"/>
        </w:rPr>
        <w:tab/>
        <w:t>manual,  sensitively</w:t>
      </w:r>
      <w:r>
        <w:rPr>
          <w:color w:val="231F20"/>
          <w:spacing w:val="-2"/>
          <w:sz w:val="21"/>
        </w:rPr>
        <w:t xml:space="preserve"> </w:t>
      </w:r>
      <w:r>
        <w:rPr>
          <w:color w:val="231F20"/>
          <w:sz w:val="21"/>
        </w:rPr>
        <w:t>adjustable</w:t>
      </w:r>
    </w:p>
    <w:p w14:paraId="2098714B" w14:textId="77777777" w:rsidR="00C03A9A" w:rsidRDefault="00FB1060">
      <w:pPr>
        <w:pStyle w:val="Odstavecseseznamem"/>
        <w:numPr>
          <w:ilvl w:val="2"/>
          <w:numId w:val="7"/>
        </w:numPr>
        <w:tabs>
          <w:tab w:val="left" w:pos="1753"/>
          <w:tab w:val="left" w:pos="1754"/>
          <w:tab w:val="left" w:pos="4992"/>
        </w:tabs>
        <w:spacing w:before="6"/>
        <w:ind w:hanging="350"/>
        <w:rPr>
          <w:sz w:val="21"/>
        </w:rPr>
      </w:pPr>
      <w:r>
        <w:rPr>
          <w:color w:val="231F20"/>
          <w:sz w:val="21"/>
        </w:rPr>
        <w:t>Storage</w:t>
      </w:r>
      <w:r>
        <w:rPr>
          <w:color w:val="231F20"/>
          <w:spacing w:val="23"/>
          <w:sz w:val="21"/>
        </w:rPr>
        <w:t xml:space="preserve"> </w:t>
      </w:r>
      <w:r>
        <w:rPr>
          <w:color w:val="231F20"/>
          <w:sz w:val="21"/>
        </w:rPr>
        <w:t>temperature</w:t>
      </w:r>
      <w:r>
        <w:rPr>
          <w:color w:val="231F20"/>
          <w:sz w:val="21"/>
        </w:rPr>
        <w:tab/>
      </w:r>
      <w:r>
        <w:rPr>
          <w:color w:val="231F20"/>
          <w:position w:val="1"/>
          <w:sz w:val="21"/>
        </w:rPr>
        <w:t>(-40 ... 70)</w:t>
      </w:r>
      <w:r>
        <w:rPr>
          <w:color w:val="231F20"/>
          <w:spacing w:val="18"/>
          <w:position w:val="1"/>
          <w:sz w:val="21"/>
        </w:rPr>
        <w:t xml:space="preserve"> </w:t>
      </w:r>
      <w:r>
        <w:rPr>
          <w:color w:val="231F20"/>
          <w:position w:val="1"/>
          <w:sz w:val="21"/>
        </w:rPr>
        <w:t>°C</w:t>
      </w:r>
    </w:p>
    <w:p w14:paraId="133F13C1" w14:textId="77777777" w:rsidR="00C03A9A" w:rsidRDefault="00FB1060">
      <w:pPr>
        <w:pStyle w:val="Odstavecseseznamem"/>
        <w:numPr>
          <w:ilvl w:val="2"/>
          <w:numId w:val="7"/>
        </w:numPr>
        <w:tabs>
          <w:tab w:val="left" w:pos="1753"/>
          <w:tab w:val="left" w:pos="1754"/>
          <w:tab w:val="left" w:pos="4992"/>
        </w:tabs>
        <w:spacing w:before="2"/>
        <w:ind w:hanging="350"/>
        <w:rPr>
          <w:sz w:val="21"/>
        </w:rPr>
      </w:pPr>
      <w:r>
        <w:rPr>
          <w:color w:val="231F20"/>
          <w:sz w:val="21"/>
        </w:rPr>
        <w:t>Operation</w:t>
      </w:r>
      <w:r>
        <w:rPr>
          <w:color w:val="231F20"/>
          <w:spacing w:val="27"/>
          <w:sz w:val="21"/>
        </w:rPr>
        <w:t xml:space="preserve"> </w:t>
      </w:r>
      <w:r>
        <w:rPr>
          <w:color w:val="231F20"/>
          <w:sz w:val="21"/>
        </w:rPr>
        <w:t>temperature</w:t>
      </w:r>
      <w:r>
        <w:rPr>
          <w:color w:val="231F20"/>
          <w:sz w:val="21"/>
        </w:rPr>
        <w:tab/>
      </w:r>
      <w:r>
        <w:rPr>
          <w:color w:val="231F20"/>
          <w:position w:val="1"/>
          <w:sz w:val="21"/>
        </w:rPr>
        <w:t>(-20 ... 40)</w:t>
      </w:r>
      <w:r>
        <w:rPr>
          <w:color w:val="231F20"/>
          <w:spacing w:val="18"/>
          <w:position w:val="1"/>
          <w:sz w:val="21"/>
        </w:rPr>
        <w:t xml:space="preserve"> </w:t>
      </w:r>
      <w:r>
        <w:rPr>
          <w:color w:val="231F20"/>
          <w:position w:val="1"/>
          <w:sz w:val="21"/>
        </w:rPr>
        <w:t>°C</w:t>
      </w:r>
    </w:p>
    <w:p w14:paraId="75E58DDB" w14:textId="77777777" w:rsidR="00C03A9A" w:rsidRDefault="00FB1060">
      <w:pPr>
        <w:pStyle w:val="Odstavecseseznamem"/>
        <w:numPr>
          <w:ilvl w:val="2"/>
          <w:numId w:val="7"/>
        </w:numPr>
        <w:tabs>
          <w:tab w:val="left" w:pos="1753"/>
          <w:tab w:val="left" w:pos="1754"/>
          <w:tab w:val="left" w:pos="4992"/>
          <w:tab w:val="left" w:pos="5861"/>
          <w:tab w:val="left" w:pos="6844"/>
          <w:tab w:val="left" w:pos="7333"/>
          <w:tab w:val="left" w:pos="7704"/>
          <w:tab w:val="left" w:pos="8197"/>
          <w:tab w:val="left" w:pos="8613"/>
        </w:tabs>
        <w:spacing w:before="5" w:line="264" w:lineRule="exact"/>
        <w:ind w:hanging="350"/>
        <w:rPr>
          <w:sz w:val="21"/>
        </w:rPr>
      </w:pPr>
      <w:r>
        <w:rPr>
          <w:color w:val="231F20"/>
          <w:sz w:val="21"/>
        </w:rPr>
        <w:t>Humidity</w:t>
      </w:r>
      <w:r>
        <w:rPr>
          <w:color w:val="231F20"/>
          <w:spacing w:val="13"/>
          <w:sz w:val="21"/>
        </w:rPr>
        <w:t xml:space="preserve"> </w:t>
      </w:r>
      <w:r>
        <w:rPr>
          <w:color w:val="231F20"/>
          <w:sz w:val="21"/>
        </w:rPr>
        <w:t>storage/operation</w:t>
      </w:r>
      <w:r>
        <w:rPr>
          <w:color w:val="231F20"/>
          <w:sz w:val="21"/>
        </w:rPr>
        <w:tab/>
      </w:r>
      <w:r>
        <w:rPr>
          <w:color w:val="231F20"/>
          <w:position w:val="1"/>
          <w:sz w:val="21"/>
        </w:rPr>
        <w:t>relative</w:t>
      </w:r>
      <w:r>
        <w:rPr>
          <w:color w:val="231F20"/>
          <w:position w:val="1"/>
          <w:sz w:val="21"/>
        </w:rPr>
        <w:tab/>
        <w:t>humidity</w:t>
      </w:r>
      <w:r>
        <w:rPr>
          <w:color w:val="231F20"/>
          <w:position w:val="1"/>
          <w:sz w:val="21"/>
        </w:rPr>
        <w:tab/>
        <w:t>(10</w:t>
      </w:r>
      <w:r>
        <w:rPr>
          <w:color w:val="231F20"/>
          <w:position w:val="1"/>
          <w:sz w:val="21"/>
        </w:rPr>
        <w:tab/>
        <w:t>...</w:t>
      </w:r>
      <w:r>
        <w:rPr>
          <w:color w:val="231F20"/>
          <w:position w:val="1"/>
          <w:sz w:val="21"/>
        </w:rPr>
        <w:tab/>
        <w:t>95)</w:t>
      </w:r>
      <w:r>
        <w:rPr>
          <w:color w:val="231F20"/>
          <w:position w:val="1"/>
          <w:sz w:val="21"/>
        </w:rPr>
        <w:tab/>
        <w:t>%,</w:t>
      </w:r>
      <w:r>
        <w:rPr>
          <w:color w:val="231F20"/>
          <w:position w:val="1"/>
          <w:sz w:val="21"/>
        </w:rPr>
        <w:tab/>
        <w:t>non-</w:t>
      </w:r>
    </w:p>
    <w:p w14:paraId="027FF3FD" w14:textId="77777777" w:rsidR="00C03A9A" w:rsidRDefault="00FB1060">
      <w:pPr>
        <w:pStyle w:val="Zkladntext"/>
        <w:spacing w:line="253" w:lineRule="exact"/>
        <w:ind w:left="1652" w:right="1157"/>
        <w:jc w:val="center"/>
      </w:pPr>
      <w:r>
        <w:rPr>
          <w:color w:val="231F20"/>
        </w:rPr>
        <w:t>condensing</w:t>
      </w:r>
    </w:p>
    <w:p w14:paraId="01BFD3E8" w14:textId="77777777" w:rsidR="00C03A9A" w:rsidRDefault="00FB1060">
      <w:pPr>
        <w:pStyle w:val="Odstavecseseznamem"/>
        <w:numPr>
          <w:ilvl w:val="2"/>
          <w:numId w:val="7"/>
        </w:numPr>
        <w:tabs>
          <w:tab w:val="left" w:pos="1753"/>
          <w:tab w:val="left" w:pos="1754"/>
          <w:tab w:val="left" w:pos="4992"/>
        </w:tabs>
        <w:spacing w:before="5"/>
        <w:ind w:hanging="350"/>
        <w:rPr>
          <w:sz w:val="21"/>
        </w:rPr>
      </w:pPr>
      <w:r>
        <w:rPr>
          <w:color w:val="231F20"/>
          <w:sz w:val="21"/>
        </w:rPr>
        <w:t>Power</w:t>
      </w:r>
      <w:r>
        <w:rPr>
          <w:color w:val="231F20"/>
          <w:spacing w:val="14"/>
          <w:sz w:val="21"/>
        </w:rPr>
        <w:t xml:space="preserve"> </w:t>
      </w:r>
      <w:r>
        <w:rPr>
          <w:color w:val="231F20"/>
          <w:sz w:val="21"/>
        </w:rPr>
        <w:t>supply</w:t>
      </w:r>
      <w:r>
        <w:rPr>
          <w:color w:val="231F20"/>
          <w:sz w:val="21"/>
        </w:rPr>
        <w:tab/>
      </w:r>
      <w:r>
        <w:rPr>
          <w:color w:val="231F20"/>
          <w:position w:val="1"/>
          <w:sz w:val="21"/>
        </w:rPr>
        <w:t>(100 ... 240) VAC 50/60</w:t>
      </w:r>
      <w:r>
        <w:rPr>
          <w:color w:val="231F20"/>
          <w:spacing w:val="37"/>
          <w:position w:val="1"/>
          <w:sz w:val="21"/>
        </w:rPr>
        <w:t xml:space="preserve"> </w:t>
      </w:r>
      <w:r>
        <w:rPr>
          <w:color w:val="231F20"/>
          <w:position w:val="1"/>
          <w:sz w:val="21"/>
        </w:rPr>
        <w:t>Hz</w:t>
      </w:r>
    </w:p>
    <w:p w14:paraId="37311817" w14:textId="77777777" w:rsidR="00C03A9A" w:rsidRDefault="00FB1060">
      <w:pPr>
        <w:pStyle w:val="Odstavecseseznamem"/>
        <w:numPr>
          <w:ilvl w:val="2"/>
          <w:numId w:val="7"/>
        </w:numPr>
        <w:tabs>
          <w:tab w:val="left" w:pos="1753"/>
          <w:tab w:val="left" w:pos="1754"/>
          <w:tab w:val="left" w:pos="5109"/>
          <w:tab w:val="left" w:pos="5459"/>
        </w:tabs>
        <w:spacing w:before="5"/>
        <w:ind w:hanging="350"/>
        <w:rPr>
          <w:sz w:val="21"/>
        </w:rPr>
      </w:pPr>
      <w:r>
        <w:rPr>
          <w:color w:val="231F20"/>
          <w:sz w:val="21"/>
        </w:rPr>
        <w:t>Housing</w:t>
      </w:r>
      <w:r>
        <w:rPr>
          <w:color w:val="231F20"/>
          <w:sz w:val="21"/>
        </w:rPr>
        <w:tab/>
      </w:r>
      <w:r>
        <w:rPr>
          <w:rFonts w:ascii="Symbol" w:hAnsi="Symbol"/>
          <w:color w:val="231F20"/>
          <w:sz w:val="21"/>
        </w:rPr>
        <w:t></w:t>
      </w:r>
      <w:r>
        <w:rPr>
          <w:rFonts w:ascii="Times New Roman" w:hAnsi="Times New Roman"/>
          <w:color w:val="231F20"/>
          <w:sz w:val="21"/>
        </w:rPr>
        <w:tab/>
      </w:r>
      <w:r>
        <w:rPr>
          <w:color w:val="231F20"/>
          <w:sz w:val="21"/>
        </w:rPr>
        <w:t>robust light</w:t>
      </w:r>
      <w:r>
        <w:rPr>
          <w:color w:val="231F20"/>
          <w:spacing w:val="29"/>
          <w:sz w:val="21"/>
        </w:rPr>
        <w:t xml:space="preserve"> </w:t>
      </w:r>
      <w:r>
        <w:rPr>
          <w:color w:val="231F20"/>
          <w:sz w:val="21"/>
        </w:rPr>
        <w:t>metal</w:t>
      </w:r>
    </w:p>
    <w:p w14:paraId="71760CA7" w14:textId="77777777" w:rsidR="00C03A9A" w:rsidRDefault="00FB1060">
      <w:pPr>
        <w:pStyle w:val="Odstavecseseznamem"/>
        <w:numPr>
          <w:ilvl w:val="3"/>
          <w:numId w:val="7"/>
        </w:numPr>
        <w:tabs>
          <w:tab w:val="left" w:pos="5459"/>
          <w:tab w:val="left" w:pos="5460"/>
        </w:tabs>
        <w:spacing w:before="3"/>
        <w:ind w:left="5459" w:hanging="350"/>
        <w:rPr>
          <w:sz w:val="21"/>
        </w:rPr>
      </w:pPr>
      <w:r>
        <w:rPr>
          <w:color w:val="231F20"/>
          <w:sz w:val="21"/>
        </w:rPr>
        <w:t>dust- and splash-proof</w:t>
      </w:r>
      <w:r>
        <w:rPr>
          <w:color w:val="231F20"/>
          <w:spacing w:val="27"/>
          <w:sz w:val="21"/>
        </w:rPr>
        <w:t xml:space="preserve"> </w:t>
      </w:r>
      <w:r>
        <w:rPr>
          <w:color w:val="231F20"/>
          <w:sz w:val="21"/>
        </w:rPr>
        <w:t>(IP54)</w:t>
      </w:r>
    </w:p>
    <w:p w14:paraId="58D06737" w14:textId="77777777" w:rsidR="00C03A9A" w:rsidRDefault="00C03A9A">
      <w:pPr>
        <w:rPr>
          <w:sz w:val="21"/>
        </w:rPr>
        <w:sectPr w:rsidR="00C03A9A">
          <w:pgSz w:w="11910" w:h="16840"/>
          <w:pgMar w:top="1600" w:right="760" w:bottom="1620" w:left="660" w:header="0" w:footer="1432" w:gutter="0"/>
          <w:cols w:space="708"/>
        </w:sectPr>
      </w:pPr>
    </w:p>
    <w:p w14:paraId="4E148F42" w14:textId="77777777" w:rsidR="00C03A9A" w:rsidRDefault="00FB1060">
      <w:pPr>
        <w:pStyle w:val="Odstavecseseznamem"/>
        <w:numPr>
          <w:ilvl w:val="3"/>
          <w:numId w:val="7"/>
        </w:numPr>
        <w:tabs>
          <w:tab w:val="left" w:pos="5459"/>
          <w:tab w:val="left" w:pos="5460"/>
        </w:tabs>
        <w:spacing w:before="88"/>
        <w:ind w:left="5459" w:hanging="350"/>
        <w:rPr>
          <w:sz w:val="21"/>
        </w:rPr>
      </w:pPr>
      <w:r>
        <w:rPr>
          <w:color w:val="231F20"/>
          <w:sz w:val="21"/>
        </w:rPr>
        <w:lastRenderedPageBreak/>
        <w:t>tripod mount 1/4 '' photo</w:t>
      </w:r>
      <w:r>
        <w:rPr>
          <w:color w:val="231F20"/>
          <w:spacing w:val="42"/>
          <w:sz w:val="21"/>
        </w:rPr>
        <w:t xml:space="preserve"> </w:t>
      </w:r>
      <w:r>
        <w:rPr>
          <w:color w:val="231F20"/>
          <w:sz w:val="21"/>
        </w:rPr>
        <w:t>thread</w:t>
      </w:r>
    </w:p>
    <w:p w14:paraId="05C8AE7F" w14:textId="77777777" w:rsidR="00C03A9A" w:rsidRDefault="00FB1060">
      <w:pPr>
        <w:pStyle w:val="Odstavecseseznamem"/>
        <w:numPr>
          <w:ilvl w:val="2"/>
          <w:numId w:val="7"/>
        </w:numPr>
        <w:tabs>
          <w:tab w:val="left" w:pos="1753"/>
          <w:tab w:val="left" w:pos="1754"/>
          <w:tab w:val="left" w:pos="4992"/>
        </w:tabs>
        <w:spacing w:before="5"/>
        <w:ind w:hanging="350"/>
        <w:rPr>
          <w:sz w:val="21"/>
        </w:rPr>
      </w:pPr>
      <w:r>
        <w:rPr>
          <w:color w:val="231F20"/>
          <w:sz w:val="21"/>
        </w:rPr>
        <w:t>Weight</w:t>
      </w:r>
      <w:r>
        <w:rPr>
          <w:color w:val="231F20"/>
          <w:spacing w:val="16"/>
          <w:sz w:val="21"/>
        </w:rPr>
        <w:t xml:space="preserve"> </w:t>
      </w:r>
      <w:r>
        <w:rPr>
          <w:color w:val="231F20"/>
          <w:sz w:val="21"/>
        </w:rPr>
        <w:t>(without</w:t>
      </w:r>
      <w:r>
        <w:rPr>
          <w:color w:val="231F20"/>
          <w:spacing w:val="16"/>
          <w:sz w:val="21"/>
        </w:rPr>
        <w:t xml:space="preserve"> </w:t>
      </w:r>
      <w:r>
        <w:rPr>
          <w:color w:val="231F20"/>
          <w:sz w:val="21"/>
        </w:rPr>
        <w:t>lens)</w:t>
      </w:r>
      <w:r>
        <w:rPr>
          <w:color w:val="231F20"/>
          <w:sz w:val="21"/>
        </w:rPr>
        <w:tab/>
      </w:r>
      <w:r>
        <w:rPr>
          <w:color w:val="231F20"/>
          <w:position w:val="1"/>
          <w:sz w:val="21"/>
        </w:rPr>
        <w:t>4.3</w:t>
      </w:r>
      <w:r>
        <w:rPr>
          <w:color w:val="231F20"/>
          <w:spacing w:val="9"/>
          <w:position w:val="1"/>
          <w:sz w:val="21"/>
        </w:rPr>
        <w:t xml:space="preserve"> </w:t>
      </w:r>
      <w:r>
        <w:rPr>
          <w:color w:val="231F20"/>
          <w:position w:val="1"/>
          <w:sz w:val="21"/>
        </w:rPr>
        <w:t>kg</w:t>
      </w:r>
    </w:p>
    <w:p w14:paraId="7EDAF79A" w14:textId="77777777" w:rsidR="00C03A9A" w:rsidRDefault="00FB1060">
      <w:pPr>
        <w:pStyle w:val="Odstavecseseznamem"/>
        <w:numPr>
          <w:ilvl w:val="2"/>
          <w:numId w:val="7"/>
        </w:numPr>
        <w:tabs>
          <w:tab w:val="left" w:pos="1753"/>
          <w:tab w:val="left" w:pos="1754"/>
          <w:tab w:val="left" w:pos="4992"/>
        </w:tabs>
        <w:spacing w:before="2"/>
        <w:ind w:hanging="350"/>
        <w:rPr>
          <w:sz w:val="21"/>
        </w:rPr>
      </w:pPr>
      <w:r>
        <w:rPr>
          <w:color w:val="231F20"/>
          <w:sz w:val="21"/>
        </w:rPr>
        <w:t>Dimensions</w:t>
      </w:r>
      <w:r>
        <w:rPr>
          <w:color w:val="231F20"/>
          <w:sz w:val="21"/>
        </w:rPr>
        <w:tab/>
      </w:r>
      <w:r>
        <w:rPr>
          <w:color w:val="231F20"/>
          <w:position w:val="1"/>
          <w:sz w:val="21"/>
        </w:rPr>
        <w:t>approx. (241 x 123 x 160) mm</w:t>
      </w:r>
      <w:r>
        <w:rPr>
          <w:color w:val="231F20"/>
          <w:position w:val="9"/>
          <w:sz w:val="13"/>
        </w:rPr>
        <w:t xml:space="preserve">3 </w:t>
      </w:r>
      <w:r>
        <w:rPr>
          <w:color w:val="231F20"/>
          <w:spacing w:val="25"/>
          <w:position w:val="9"/>
          <w:sz w:val="13"/>
        </w:rPr>
        <w:t xml:space="preserve"> </w:t>
      </w:r>
      <w:r>
        <w:rPr>
          <w:color w:val="231F20"/>
          <w:position w:val="1"/>
          <w:sz w:val="21"/>
        </w:rPr>
        <w:t>(LxWxH)</w:t>
      </w:r>
    </w:p>
    <w:p w14:paraId="3159DB5D" w14:textId="77777777" w:rsidR="00C03A9A" w:rsidRDefault="00C03A9A">
      <w:pPr>
        <w:rPr>
          <w:sz w:val="21"/>
        </w:rPr>
        <w:sectPr w:rsidR="00C03A9A">
          <w:pgSz w:w="11910" w:h="16840"/>
          <w:pgMar w:top="1460" w:right="560" w:bottom="1620" w:left="660" w:header="0" w:footer="1432" w:gutter="0"/>
          <w:cols w:space="708"/>
        </w:sectPr>
      </w:pPr>
    </w:p>
    <w:p w14:paraId="5F41418B" w14:textId="77777777" w:rsidR="00C03A9A" w:rsidRDefault="00FB1060">
      <w:pPr>
        <w:pStyle w:val="Odstavecseseznamem"/>
        <w:numPr>
          <w:ilvl w:val="2"/>
          <w:numId w:val="7"/>
        </w:numPr>
        <w:tabs>
          <w:tab w:val="left" w:pos="1753"/>
          <w:tab w:val="left" w:pos="1754"/>
        </w:tabs>
        <w:spacing w:before="5"/>
        <w:ind w:hanging="350"/>
        <w:rPr>
          <w:sz w:val="21"/>
        </w:rPr>
      </w:pPr>
      <w:r>
        <w:rPr>
          <w:color w:val="231F20"/>
          <w:sz w:val="21"/>
        </w:rPr>
        <w:t>Shock/vibration</w:t>
      </w:r>
      <w:r>
        <w:rPr>
          <w:color w:val="231F20"/>
          <w:spacing w:val="24"/>
          <w:sz w:val="21"/>
        </w:rPr>
        <w:t xml:space="preserve"> </w:t>
      </w:r>
      <w:r>
        <w:rPr>
          <w:color w:val="231F20"/>
          <w:sz w:val="21"/>
        </w:rPr>
        <w:t>load</w:t>
      </w:r>
    </w:p>
    <w:p w14:paraId="657C6BA1" w14:textId="77777777" w:rsidR="00C03A9A" w:rsidRDefault="00FB1060">
      <w:pPr>
        <w:pStyle w:val="Odstavecseseznamem"/>
        <w:numPr>
          <w:ilvl w:val="2"/>
          <w:numId w:val="7"/>
        </w:numPr>
        <w:tabs>
          <w:tab w:val="left" w:pos="1753"/>
          <w:tab w:val="left" w:pos="1754"/>
        </w:tabs>
        <w:spacing w:before="3"/>
        <w:ind w:hanging="350"/>
        <w:rPr>
          <w:sz w:val="21"/>
        </w:rPr>
      </w:pPr>
      <w:r>
        <w:rPr>
          <w:color w:val="231F20"/>
          <w:sz w:val="21"/>
        </w:rPr>
        <w:t>Universal wide range</w:t>
      </w:r>
      <w:r>
        <w:rPr>
          <w:color w:val="231F20"/>
          <w:spacing w:val="33"/>
          <w:sz w:val="21"/>
        </w:rPr>
        <w:t xml:space="preserve"> </w:t>
      </w:r>
      <w:r>
        <w:rPr>
          <w:color w:val="231F20"/>
          <w:sz w:val="21"/>
        </w:rPr>
        <w:t>adapter</w:t>
      </w:r>
    </w:p>
    <w:p w14:paraId="7139DC2C" w14:textId="77777777" w:rsidR="00C03A9A" w:rsidRDefault="00FB1060">
      <w:pPr>
        <w:pStyle w:val="Zkladntext"/>
        <w:spacing w:before="4"/>
        <w:ind w:left="642"/>
      </w:pPr>
      <w:r>
        <w:br w:type="column"/>
      </w:r>
      <w:r>
        <w:rPr>
          <w:color w:val="231F20"/>
        </w:rPr>
        <w:t>2 G, IEC 68-2-29/26</w:t>
      </w:r>
    </w:p>
    <w:p w14:paraId="53C07846" w14:textId="77777777" w:rsidR="00C03A9A" w:rsidRDefault="00C03A9A">
      <w:pPr>
        <w:sectPr w:rsidR="00C03A9A">
          <w:type w:val="continuous"/>
          <w:pgSz w:w="11910" w:h="16840"/>
          <w:pgMar w:top="1600" w:right="560" w:bottom="280" w:left="660" w:header="708" w:footer="708" w:gutter="0"/>
          <w:cols w:num="2" w:space="708" w:equalWidth="0">
            <w:col w:w="4311" w:space="40"/>
            <w:col w:w="6339"/>
          </w:cols>
        </w:sectPr>
      </w:pPr>
    </w:p>
    <w:p w14:paraId="19D2EBAD" w14:textId="77777777" w:rsidR="00C03A9A" w:rsidRDefault="00FB1060">
      <w:pPr>
        <w:pStyle w:val="Odstavecseseznamem"/>
        <w:numPr>
          <w:ilvl w:val="0"/>
          <w:numId w:val="6"/>
        </w:numPr>
        <w:tabs>
          <w:tab w:val="left" w:pos="2814"/>
          <w:tab w:val="left" w:pos="2815"/>
        </w:tabs>
        <w:spacing w:before="4" w:line="262" w:lineRule="exact"/>
        <w:rPr>
          <w:sz w:val="21"/>
        </w:rPr>
      </w:pPr>
      <w:r>
        <w:rPr>
          <w:color w:val="231F20"/>
          <w:sz w:val="21"/>
        </w:rPr>
        <w:t xml:space="preserve">Power supply (100 ... 240) VAC 50/60 </w:t>
      </w:r>
      <w:r>
        <w:rPr>
          <w:color w:val="231F20"/>
          <w:spacing w:val="4"/>
          <w:sz w:val="21"/>
        </w:rPr>
        <w:t xml:space="preserve"> </w:t>
      </w:r>
      <w:r>
        <w:rPr>
          <w:color w:val="231F20"/>
          <w:sz w:val="21"/>
        </w:rPr>
        <w:t>Hz</w:t>
      </w:r>
    </w:p>
    <w:p w14:paraId="4BA801F2" w14:textId="77777777" w:rsidR="00C03A9A" w:rsidRDefault="00FB1060">
      <w:pPr>
        <w:pStyle w:val="Odstavecseseznamem"/>
        <w:numPr>
          <w:ilvl w:val="0"/>
          <w:numId w:val="6"/>
        </w:numPr>
        <w:tabs>
          <w:tab w:val="left" w:pos="2814"/>
          <w:tab w:val="left" w:pos="2815"/>
        </w:tabs>
        <w:spacing w:line="262" w:lineRule="exact"/>
        <w:rPr>
          <w:sz w:val="21"/>
        </w:rPr>
      </w:pPr>
      <w:r>
        <w:rPr>
          <w:color w:val="231F20"/>
          <w:sz w:val="21"/>
        </w:rPr>
        <w:t xml:space="preserve">Connecting length 2.5 m, LEMO® </w:t>
      </w:r>
      <w:r>
        <w:rPr>
          <w:color w:val="231F20"/>
          <w:spacing w:val="2"/>
          <w:sz w:val="21"/>
        </w:rPr>
        <w:t xml:space="preserve"> </w:t>
      </w:r>
      <w:r>
        <w:rPr>
          <w:color w:val="231F20"/>
          <w:sz w:val="21"/>
        </w:rPr>
        <w:t>connector</w:t>
      </w:r>
    </w:p>
    <w:p w14:paraId="075F804D" w14:textId="77777777" w:rsidR="00C03A9A" w:rsidRDefault="00FB1060">
      <w:pPr>
        <w:pStyle w:val="Odstavecseseznamem"/>
        <w:numPr>
          <w:ilvl w:val="2"/>
          <w:numId w:val="7"/>
        </w:numPr>
        <w:tabs>
          <w:tab w:val="left" w:pos="1869"/>
          <w:tab w:val="left" w:pos="1870"/>
        </w:tabs>
        <w:spacing w:line="267" w:lineRule="exact"/>
        <w:ind w:left="1869" w:hanging="462"/>
        <w:rPr>
          <w:sz w:val="21"/>
        </w:rPr>
      </w:pPr>
      <w:r>
        <w:rPr>
          <w:color w:val="231F20"/>
          <w:sz w:val="21"/>
        </w:rPr>
        <w:t xml:space="preserve">Handy, hermetical Peli transportation case with safety </w:t>
      </w:r>
      <w:r>
        <w:rPr>
          <w:color w:val="231F20"/>
          <w:spacing w:val="40"/>
          <w:sz w:val="21"/>
        </w:rPr>
        <w:t xml:space="preserve"> </w:t>
      </w:r>
      <w:r>
        <w:rPr>
          <w:color w:val="231F20"/>
          <w:sz w:val="21"/>
        </w:rPr>
        <w:t>lock</w:t>
      </w:r>
    </w:p>
    <w:p w14:paraId="75C9C636" w14:textId="77777777" w:rsidR="00C03A9A" w:rsidRDefault="00FB1060">
      <w:pPr>
        <w:pStyle w:val="Odstavecseseznamem"/>
        <w:numPr>
          <w:ilvl w:val="2"/>
          <w:numId w:val="7"/>
        </w:numPr>
        <w:tabs>
          <w:tab w:val="left" w:pos="1869"/>
          <w:tab w:val="left" w:pos="1870"/>
        </w:tabs>
        <w:spacing w:before="5"/>
        <w:ind w:left="1870" w:hanging="463"/>
        <w:rPr>
          <w:sz w:val="21"/>
        </w:rPr>
      </w:pPr>
      <w:r>
        <w:rPr>
          <w:color w:val="231F20"/>
          <w:sz w:val="21"/>
        </w:rPr>
        <w:t xml:space="preserve">Installation and documentation data </w:t>
      </w:r>
      <w:r>
        <w:rPr>
          <w:color w:val="231F20"/>
          <w:spacing w:val="18"/>
          <w:sz w:val="21"/>
        </w:rPr>
        <w:t xml:space="preserve"> </w:t>
      </w:r>
      <w:r>
        <w:rPr>
          <w:color w:val="231F20"/>
          <w:sz w:val="21"/>
        </w:rPr>
        <w:t>carrier</w:t>
      </w:r>
    </w:p>
    <w:p w14:paraId="58C60751" w14:textId="77777777" w:rsidR="00C03A9A" w:rsidRDefault="00C03A9A">
      <w:pPr>
        <w:pStyle w:val="Zkladntext"/>
        <w:spacing w:before="10"/>
      </w:pPr>
    </w:p>
    <w:p w14:paraId="40139873" w14:textId="77777777" w:rsidR="00C03A9A" w:rsidRDefault="00FB1060">
      <w:pPr>
        <w:pStyle w:val="Nadpis5"/>
        <w:tabs>
          <w:tab w:val="left" w:pos="1181"/>
          <w:tab w:val="left" w:pos="9492"/>
        </w:tabs>
        <w:ind w:left="168"/>
        <w:rPr>
          <w:b w:val="0"/>
        </w:rPr>
      </w:pPr>
      <w:r>
        <w:rPr>
          <w:color w:val="231F20"/>
        </w:rPr>
        <w:t>M91618</w:t>
      </w:r>
      <w:r>
        <w:rPr>
          <w:color w:val="231F20"/>
        </w:rPr>
        <w:tab/>
        <w:t>Filter wheel, 5 positions</w:t>
      </w:r>
      <w:r>
        <w:rPr>
          <w:color w:val="231F20"/>
          <w:spacing w:val="26"/>
        </w:rPr>
        <w:t xml:space="preserve"> </w:t>
      </w:r>
      <w:r>
        <w:rPr>
          <w:color w:val="231F20"/>
        </w:rPr>
        <w:t>(exluding</w:t>
      </w:r>
      <w:r>
        <w:rPr>
          <w:color w:val="231F20"/>
          <w:spacing w:val="11"/>
        </w:rPr>
        <w:t xml:space="preserve"> </w:t>
      </w:r>
      <w:r>
        <w:rPr>
          <w:color w:val="231F20"/>
        </w:rPr>
        <w:t>filters)</w:t>
      </w:r>
      <w:r>
        <w:rPr>
          <w:color w:val="231F20"/>
        </w:rPr>
        <w:tab/>
      </w:r>
      <w:r>
        <w:rPr>
          <w:b w:val="0"/>
          <w:color w:val="231F20"/>
        </w:rPr>
        <w:t>1</w:t>
      </w:r>
      <w:r>
        <w:rPr>
          <w:b w:val="0"/>
          <w:color w:val="231F20"/>
          <w:spacing w:val="12"/>
        </w:rPr>
        <w:t xml:space="preserve"> </w:t>
      </w:r>
      <w:r>
        <w:rPr>
          <w:b w:val="0"/>
          <w:color w:val="231F20"/>
        </w:rPr>
        <w:t>pc(s)</w:t>
      </w:r>
    </w:p>
    <w:p w14:paraId="4ACC4E71" w14:textId="77777777" w:rsidR="00C03A9A" w:rsidRDefault="00C03A9A">
      <w:pPr>
        <w:pStyle w:val="Zkladntext"/>
        <w:spacing w:before="7"/>
      </w:pPr>
    </w:p>
    <w:p w14:paraId="1AEA16A6" w14:textId="77777777" w:rsidR="00C03A9A" w:rsidRDefault="00FB1060">
      <w:pPr>
        <w:tabs>
          <w:tab w:val="left" w:pos="1181"/>
          <w:tab w:val="left" w:pos="9492"/>
        </w:tabs>
        <w:ind w:left="168"/>
        <w:rPr>
          <w:sz w:val="21"/>
        </w:rPr>
      </w:pPr>
      <w:r>
        <w:rPr>
          <w:b/>
          <w:color w:val="231F20"/>
          <w:sz w:val="21"/>
        </w:rPr>
        <w:t>M93005</w:t>
      </w:r>
      <w:r>
        <w:rPr>
          <w:b/>
          <w:color w:val="231F20"/>
          <w:sz w:val="21"/>
        </w:rPr>
        <w:tab/>
        <w:t>Internal</w:t>
      </w:r>
      <w:r>
        <w:rPr>
          <w:b/>
          <w:color w:val="231F20"/>
          <w:spacing w:val="3"/>
          <w:sz w:val="21"/>
        </w:rPr>
        <w:t xml:space="preserve"> </w:t>
      </w:r>
      <w:r>
        <w:rPr>
          <w:b/>
          <w:color w:val="231F20"/>
          <w:sz w:val="21"/>
        </w:rPr>
        <w:t>shutter</w:t>
      </w:r>
      <w:r>
        <w:rPr>
          <w:b/>
          <w:color w:val="231F20"/>
          <w:sz w:val="21"/>
        </w:rPr>
        <w:tab/>
      </w:r>
      <w:r>
        <w:rPr>
          <w:color w:val="231F20"/>
          <w:sz w:val="21"/>
        </w:rPr>
        <w:t>1</w:t>
      </w:r>
      <w:r>
        <w:rPr>
          <w:color w:val="231F20"/>
          <w:spacing w:val="12"/>
          <w:sz w:val="21"/>
        </w:rPr>
        <w:t xml:space="preserve"> </w:t>
      </w:r>
      <w:r>
        <w:rPr>
          <w:color w:val="231F20"/>
          <w:sz w:val="21"/>
        </w:rPr>
        <w:t>pc(s)</w:t>
      </w:r>
    </w:p>
    <w:p w14:paraId="2173B0BA" w14:textId="77777777" w:rsidR="00C03A9A" w:rsidRDefault="00C03A9A">
      <w:pPr>
        <w:pStyle w:val="Zkladntext"/>
        <w:spacing w:before="9"/>
      </w:pPr>
    </w:p>
    <w:p w14:paraId="6E4FA1EA" w14:textId="77777777" w:rsidR="00C03A9A" w:rsidRDefault="00FB1060">
      <w:pPr>
        <w:pStyle w:val="Nadpis5"/>
        <w:tabs>
          <w:tab w:val="left" w:pos="1181"/>
          <w:tab w:val="left" w:pos="9492"/>
        </w:tabs>
        <w:ind w:left="168"/>
        <w:rPr>
          <w:b w:val="0"/>
        </w:rPr>
      </w:pPr>
      <w:r>
        <w:rPr>
          <w:color w:val="231F20"/>
        </w:rPr>
        <w:t>R10279</w:t>
      </w:r>
      <w:r>
        <w:rPr>
          <w:color w:val="231F20"/>
        </w:rPr>
        <w:tab/>
        <w:t>HighSense calibration for flexible integration times and</w:t>
      </w:r>
      <w:r>
        <w:rPr>
          <w:color w:val="231F20"/>
          <w:spacing w:val="43"/>
        </w:rPr>
        <w:t xml:space="preserve"> </w:t>
      </w:r>
      <w:r>
        <w:rPr>
          <w:color w:val="231F20"/>
        </w:rPr>
        <w:t>Scaled</w:t>
      </w:r>
      <w:r>
        <w:rPr>
          <w:color w:val="231F20"/>
          <w:spacing w:val="1"/>
        </w:rPr>
        <w:t xml:space="preserve"> </w:t>
      </w:r>
      <w:r>
        <w:rPr>
          <w:color w:val="231F20"/>
        </w:rPr>
        <w:t>NUC</w:t>
      </w:r>
      <w:r>
        <w:rPr>
          <w:color w:val="231F20"/>
        </w:rPr>
        <w:tab/>
      </w:r>
      <w:r>
        <w:rPr>
          <w:b w:val="0"/>
          <w:color w:val="231F20"/>
        </w:rPr>
        <w:t>1</w:t>
      </w:r>
      <w:r>
        <w:rPr>
          <w:b w:val="0"/>
          <w:color w:val="231F20"/>
          <w:spacing w:val="12"/>
        </w:rPr>
        <w:t xml:space="preserve"> </w:t>
      </w:r>
      <w:r>
        <w:rPr>
          <w:b w:val="0"/>
          <w:color w:val="231F20"/>
        </w:rPr>
        <w:t>pc(s)</w:t>
      </w:r>
    </w:p>
    <w:p w14:paraId="00037FC1" w14:textId="77777777" w:rsidR="00C03A9A" w:rsidRDefault="00C03A9A">
      <w:pPr>
        <w:pStyle w:val="Zkladntext"/>
        <w:spacing w:before="10"/>
        <w:rPr>
          <w:sz w:val="16"/>
        </w:rPr>
      </w:pPr>
    </w:p>
    <w:p w14:paraId="2148B867" w14:textId="77777777" w:rsidR="00C03A9A" w:rsidRDefault="00C03A9A">
      <w:pPr>
        <w:rPr>
          <w:sz w:val="16"/>
        </w:rPr>
        <w:sectPr w:rsidR="00C03A9A">
          <w:type w:val="continuous"/>
          <w:pgSz w:w="11910" w:h="16840"/>
          <w:pgMar w:top="1600" w:right="560" w:bottom="280" w:left="660" w:header="708" w:footer="708" w:gutter="0"/>
          <w:cols w:space="708"/>
        </w:sectPr>
      </w:pPr>
    </w:p>
    <w:p w14:paraId="7DD6FE1D" w14:textId="77777777" w:rsidR="00C03A9A" w:rsidRDefault="00FB1060">
      <w:pPr>
        <w:tabs>
          <w:tab w:val="left" w:pos="1181"/>
        </w:tabs>
        <w:spacing w:before="61" w:line="244" w:lineRule="auto"/>
        <w:ind w:left="1181" w:hanging="1014"/>
        <w:rPr>
          <w:b/>
          <w:sz w:val="21"/>
        </w:rPr>
      </w:pPr>
      <w:r>
        <w:rPr>
          <w:b/>
          <w:color w:val="231F20"/>
          <w:sz w:val="21"/>
        </w:rPr>
        <w:t>R10407</w:t>
      </w:r>
      <w:r>
        <w:rPr>
          <w:b/>
          <w:color w:val="231F20"/>
          <w:sz w:val="21"/>
        </w:rPr>
        <w:tab/>
        <w:t>Autocalib</w:t>
      </w:r>
      <w:r>
        <w:rPr>
          <w:b/>
          <w:color w:val="231F20"/>
          <w:spacing w:val="23"/>
          <w:sz w:val="21"/>
        </w:rPr>
        <w:t xml:space="preserve"> </w:t>
      </w:r>
      <w:r>
        <w:rPr>
          <w:b/>
          <w:color w:val="231F20"/>
          <w:sz w:val="21"/>
        </w:rPr>
        <w:t>for</w:t>
      </w:r>
      <w:r>
        <w:rPr>
          <w:b/>
          <w:color w:val="231F20"/>
          <w:spacing w:val="25"/>
          <w:sz w:val="21"/>
        </w:rPr>
        <w:t xml:space="preserve"> </w:t>
      </w:r>
      <w:r>
        <w:rPr>
          <w:b/>
          <w:color w:val="231F20"/>
          <w:sz w:val="21"/>
        </w:rPr>
        <w:t>automatic</w:t>
      </w:r>
      <w:r>
        <w:rPr>
          <w:b/>
          <w:color w:val="231F20"/>
          <w:spacing w:val="23"/>
          <w:sz w:val="21"/>
        </w:rPr>
        <w:t xml:space="preserve"> </w:t>
      </w:r>
      <w:r>
        <w:rPr>
          <w:b/>
          <w:color w:val="231F20"/>
          <w:sz w:val="21"/>
        </w:rPr>
        <w:t>switch</w:t>
      </w:r>
      <w:r>
        <w:rPr>
          <w:b/>
          <w:color w:val="231F20"/>
          <w:spacing w:val="23"/>
          <w:sz w:val="21"/>
        </w:rPr>
        <w:t xml:space="preserve"> </w:t>
      </w:r>
      <w:r>
        <w:rPr>
          <w:b/>
          <w:color w:val="231F20"/>
          <w:sz w:val="21"/>
        </w:rPr>
        <w:t>to</w:t>
      </w:r>
      <w:r>
        <w:rPr>
          <w:b/>
          <w:color w:val="231F20"/>
          <w:spacing w:val="21"/>
          <w:sz w:val="21"/>
        </w:rPr>
        <w:t xml:space="preserve"> </w:t>
      </w:r>
      <w:r>
        <w:rPr>
          <w:b/>
          <w:color w:val="231F20"/>
          <w:sz w:val="21"/>
        </w:rPr>
        <w:t>suitable</w:t>
      </w:r>
      <w:r>
        <w:rPr>
          <w:b/>
          <w:color w:val="231F20"/>
          <w:spacing w:val="21"/>
          <w:sz w:val="21"/>
        </w:rPr>
        <w:t xml:space="preserve"> </w:t>
      </w:r>
      <w:r>
        <w:rPr>
          <w:b/>
          <w:color w:val="231F20"/>
          <w:sz w:val="21"/>
        </w:rPr>
        <w:t>calibration</w:t>
      </w:r>
      <w:r>
        <w:rPr>
          <w:b/>
          <w:color w:val="231F20"/>
          <w:spacing w:val="23"/>
          <w:sz w:val="21"/>
        </w:rPr>
        <w:t xml:space="preserve"> </w:t>
      </w:r>
      <w:r>
        <w:rPr>
          <w:b/>
          <w:color w:val="231F20"/>
          <w:sz w:val="21"/>
        </w:rPr>
        <w:t>time</w:t>
      </w:r>
      <w:r>
        <w:rPr>
          <w:b/>
          <w:color w:val="231F20"/>
          <w:spacing w:val="23"/>
          <w:sz w:val="21"/>
        </w:rPr>
        <w:t xml:space="preserve"> </w:t>
      </w:r>
      <w:r>
        <w:rPr>
          <w:b/>
          <w:color w:val="231F20"/>
          <w:sz w:val="21"/>
        </w:rPr>
        <w:t>based</w:t>
      </w:r>
      <w:r>
        <w:rPr>
          <w:b/>
          <w:color w:val="231F20"/>
          <w:spacing w:val="23"/>
          <w:sz w:val="21"/>
        </w:rPr>
        <w:t xml:space="preserve"> </w:t>
      </w:r>
      <w:r>
        <w:rPr>
          <w:b/>
          <w:color w:val="231F20"/>
          <w:sz w:val="21"/>
        </w:rPr>
        <w:t>on</w:t>
      </w:r>
      <w:r>
        <w:rPr>
          <w:b/>
          <w:color w:val="231F20"/>
          <w:spacing w:val="23"/>
          <w:sz w:val="21"/>
        </w:rPr>
        <w:t xml:space="preserve"> </w:t>
      </w:r>
      <w:r>
        <w:rPr>
          <w:b/>
          <w:color w:val="231F20"/>
          <w:sz w:val="21"/>
        </w:rPr>
        <w:t>customer</w:t>
      </w:r>
      <w:r>
        <w:rPr>
          <w:b/>
          <w:color w:val="231F20"/>
          <w:spacing w:val="25"/>
          <w:sz w:val="21"/>
        </w:rPr>
        <w:t xml:space="preserve"> </w:t>
      </w:r>
      <w:r>
        <w:rPr>
          <w:b/>
          <w:color w:val="231F20"/>
          <w:sz w:val="21"/>
        </w:rPr>
        <w:t>settings</w:t>
      </w:r>
      <w:r>
        <w:rPr>
          <w:b/>
          <w:color w:val="231F20"/>
          <w:w w:val="102"/>
          <w:sz w:val="21"/>
        </w:rPr>
        <w:t xml:space="preserve"> </w:t>
      </w:r>
      <w:r>
        <w:rPr>
          <w:b/>
          <w:color w:val="231F20"/>
          <w:sz w:val="21"/>
        </w:rPr>
        <w:t>(Subject to HighSense</w:t>
      </w:r>
      <w:r>
        <w:rPr>
          <w:b/>
          <w:color w:val="231F20"/>
          <w:spacing w:val="34"/>
          <w:sz w:val="21"/>
        </w:rPr>
        <w:t xml:space="preserve"> </w:t>
      </w:r>
      <w:r>
        <w:rPr>
          <w:b/>
          <w:color w:val="231F20"/>
          <w:sz w:val="21"/>
        </w:rPr>
        <w:t>calibration)</w:t>
      </w:r>
    </w:p>
    <w:p w14:paraId="3BDF9D21" w14:textId="77777777" w:rsidR="00C03A9A" w:rsidRDefault="00FB1060">
      <w:pPr>
        <w:pStyle w:val="Zkladntext"/>
        <w:spacing w:before="61"/>
        <w:ind w:left="168"/>
      </w:pPr>
      <w:r>
        <w:br w:type="column"/>
      </w:r>
      <w:r>
        <w:rPr>
          <w:color w:val="231F20"/>
        </w:rPr>
        <w:t>1 pc(s)</w:t>
      </w:r>
    </w:p>
    <w:p w14:paraId="0C9BBD27" w14:textId="77777777" w:rsidR="00C03A9A" w:rsidRDefault="00C03A9A">
      <w:pPr>
        <w:sectPr w:rsidR="00C03A9A">
          <w:type w:val="continuous"/>
          <w:pgSz w:w="11910" w:h="16840"/>
          <w:pgMar w:top="1600" w:right="560" w:bottom="280" w:left="660" w:header="708" w:footer="708" w:gutter="0"/>
          <w:cols w:num="2" w:space="708" w:equalWidth="0">
            <w:col w:w="9000" w:space="324"/>
            <w:col w:w="1366"/>
          </w:cols>
        </w:sectPr>
      </w:pPr>
    </w:p>
    <w:p w14:paraId="4DB4438E" w14:textId="77777777" w:rsidR="00C03A9A" w:rsidRDefault="00C03A9A">
      <w:pPr>
        <w:pStyle w:val="Zkladntext"/>
        <w:spacing w:before="4"/>
        <w:rPr>
          <w:sz w:val="16"/>
        </w:rPr>
      </w:pPr>
    </w:p>
    <w:p w14:paraId="179075E1" w14:textId="77777777" w:rsidR="00C03A9A" w:rsidRDefault="00FB1060">
      <w:pPr>
        <w:pStyle w:val="Nadpis5"/>
        <w:tabs>
          <w:tab w:val="left" w:pos="1181"/>
          <w:tab w:val="left" w:pos="9492"/>
        </w:tabs>
        <w:spacing w:before="62"/>
        <w:ind w:left="168"/>
        <w:rPr>
          <w:b w:val="0"/>
        </w:rPr>
      </w:pPr>
      <w:r>
        <w:rPr>
          <w:color w:val="231F20"/>
        </w:rPr>
        <w:t>R10233</w:t>
      </w:r>
      <w:r>
        <w:rPr>
          <w:color w:val="231F20"/>
        </w:rPr>
        <w:tab/>
        <w:t xml:space="preserve">MicroScanning (2,560 x 2,048) pixels using fast rotating </w:t>
      </w:r>
      <w:r>
        <w:rPr>
          <w:color w:val="231F20"/>
          <w:spacing w:val="20"/>
        </w:rPr>
        <w:t xml:space="preserve"> </w:t>
      </w:r>
      <w:r>
        <w:rPr>
          <w:color w:val="231F20"/>
        </w:rPr>
        <w:t>6-position</w:t>
      </w:r>
      <w:r>
        <w:rPr>
          <w:color w:val="231F20"/>
          <w:spacing w:val="4"/>
        </w:rPr>
        <w:t xml:space="preserve"> </w:t>
      </w:r>
      <w:r>
        <w:rPr>
          <w:color w:val="231F20"/>
        </w:rPr>
        <w:t>wheel</w:t>
      </w:r>
      <w:r>
        <w:rPr>
          <w:color w:val="231F20"/>
        </w:rPr>
        <w:tab/>
      </w:r>
      <w:r>
        <w:rPr>
          <w:b w:val="0"/>
          <w:color w:val="231F20"/>
        </w:rPr>
        <w:t>1</w:t>
      </w:r>
      <w:r>
        <w:rPr>
          <w:b w:val="0"/>
          <w:color w:val="231F20"/>
          <w:spacing w:val="12"/>
        </w:rPr>
        <w:t xml:space="preserve"> </w:t>
      </w:r>
      <w:r>
        <w:rPr>
          <w:b w:val="0"/>
          <w:color w:val="231F20"/>
        </w:rPr>
        <w:t>pc(s)</w:t>
      </w:r>
    </w:p>
    <w:p w14:paraId="1C0703AB" w14:textId="77777777" w:rsidR="00C03A9A" w:rsidRDefault="00C03A9A">
      <w:pPr>
        <w:pStyle w:val="Zkladntext"/>
        <w:spacing w:before="7"/>
      </w:pPr>
    </w:p>
    <w:p w14:paraId="5424832C" w14:textId="77777777" w:rsidR="00C03A9A" w:rsidRDefault="00FB1060">
      <w:pPr>
        <w:tabs>
          <w:tab w:val="left" w:pos="1181"/>
          <w:tab w:val="left" w:pos="9492"/>
        </w:tabs>
        <w:spacing w:before="1"/>
        <w:ind w:left="168"/>
        <w:rPr>
          <w:sz w:val="21"/>
        </w:rPr>
      </w:pPr>
      <w:r>
        <w:rPr>
          <w:b/>
          <w:color w:val="231F20"/>
          <w:sz w:val="21"/>
        </w:rPr>
        <w:t>M94599</w:t>
      </w:r>
      <w:r>
        <w:rPr>
          <w:b/>
          <w:color w:val="231F20"/>
          <w:sz w:val="21"/>
        </w:rPr>
        <w:tab/>
        <w:t>10 GigE interface</w:t>
      </w:r>
      <w:r>
        <w:rPr>
          <w:b/>
          <w:color w:val="231F20"/>
          <w:spacing w:val="19"/>
          <w:sz w:val="21"/>
        </w:rPr>
        <w:t xml:space="preserve"> </w:t>
      </w:r>
      <w:r>
        <w:rPr>
          <w:b/>
          <w:color w:val="231F20"/>
          <w:sz w:val="21"/>
        </w:rPr>
        <w:t>for</w:t>
      </w:r>
      <w:r>
        <w:rPr>
          <w:b/>
          <w:color w:val="231F20"/>
          <w:spacing w:val="5"/>
          <w:sz w:val="21"/>
        </w:rPr>
        <w:t xml:space="preserve"> </w:t>
      </w:r>
      <w:r>
        <w:rPr>
          <w:b/>
          <w:color w:val="231F20"/>
          <w:sz w:val="21"/>
        </w:rPr>
        <w:t>ImageIR®</w:t>
      </w:r>
      <w:r>
        <w:rPr>
          <w:b/>
          <w:color w:val="231F20"/>
          <w:sz w:val="21"/>
        </w:rPr>
        <w:tab/>
      </w:r>
      <w:r>
        <w:rPr>
          <w:color w:val="231F20"/>
          <w:sz w:val="21"/>
        </w:rPr>
        <w:t>1</w:t>
      </w:r>
      <w:r>
        <w:rPr>
          <w:color w:val="231F20"/>
          <w:spacing w:val="12"/>
          <w:sz w:val="21"/>
        </w:rPr>
        <w:t xml:space="preserve"> </w:t>
      </w:r>
      <w:r>
        <w:rPr>
          <w:color w:val="231F20"/>
          <w:sz w:val="21"/>
        </w:rPr>
        <w:t>pc(s)</w:t>
      </w:r>
    </w:p>
    <w:p w14:paraId="17C916D6" w14:textId="77777777" w:rsidR="00C03A9A" w:rsidRDefault="00FB1060">
      <w:pPr>
        <w:pStyle w:val="Odstavecseseznamem"/>
        <w:numPr>
          <w:ilvl w:val="0"/>
          <w:numId w:val="1"/>
        </w:numPr>
        <w:tabs>
          <w:tab w:val="left" w:pos="1998"/>
          <w:tab w:val="left" w:pos="1999"/>
        </w:tabs>
        <w:spacing w:before="5"/>
        <w:ind w:hanging="350"/>
        <w:rPr>
          <w:sz w:val="21"/>
        </w:rPr>
      </w:pPr>
      <w:r>
        <w:rPr>
          <w:color w:val="231F20"/>
          <w:sz w:val="21"/>
        </w:rPr>
        <w:t xml:space="preserve">Remarkable performance, economical and </w:t>
      </w:r>
      <w:r>
        <w:rPr>
          <w:color w:val="231F20"/>
          <w:spacing w:val="23"/>
          <w:sz w:val="21"/>
        </w:rPr>
        <w:t xml:space="preserve"> </w:t>
      </w:r>
      <w:r>
        <w:rPr>
          <w:color w:val="231F20"/>
          <w:sz w:val="21"/>
        </w:rPr>
        <w:t>reliable</w:t>
      </w:r>
    </w:p>
    <w:p w14:paraId="187DE025" w14:textId="77777777" w:rsidR="00C03A9A" w:rsidRDefault="00FB1060">
      <w:pPr>
        <w:pStyle w:val="Odstavecseseznamem"/>
        <w:numPr>
          <w:ilvl w:val="0"/>
          <w:numId w:val="1"/>
        </w:numPr>
        <w:tabs>
          <w:tab w:val="left" w:pos="1998"/>
          <w:tab w:val="left" w:pos="1999"/>
        </w:tabs>
        <w:spacing w:before="5"/>
        <w:ind w:hanging="350"/>
        <w:rPr>
          <w:sz w:val="21"/>
        </w:rPr>
      </w:pPr>
      <w:r>
        <w:rPr>
          <w:color w:val="231F20"/>
          <w:sz w:val="21"/>
        </w:rPr>
        <w:t xml:space="preserve">Very high transmission rates (10 times higher than </w:t>
      </w:r>
      <w:r>
        <w:rPr>
          <w:color w:val="231F20"/>
          <w:spacing w:val="30"/>
          <w:sz w:val="21"/>
        </w:rPr>
        <w:t xml:space="preserve"> </w:t>
      </w:r>
      <w:r>
        <w:rPr>
          <w:color w:val="231F20"/>
          <w:sz w:val="21"/>
        </w:rPr>
        <w:t>GigE)</w:t>
      </w:r>
    </w:p>
    <w:p w14:paraId="300C9B19" w14:textId="77777777" w:rsidR="00C03A9A" w:rsidRDefault="00FB1060">
      <w:pPr>
        <w:pStyle w:val="Odstavecseseznamem"/>
        <w:numPr>
          <w:ilvl w:val="0"/>
          <w:numId w:val="1"/>
        </w:numPr>
        <w:tabs>
          <w:tab w:val="left" w:pos="1998"/>
          <w:tab w:val="left" w:pos="1999"/>
        </w:tabs>
        <w:spacing w:before="5"/>
        <w:ind w:hanging="350"/>
        <w:rPr>
          <w:sz w:val="21"/>
        </w:rPr>
      </w:pPr>
      <w:r>
        <w:rPr>
          <w:color w:val="231F20"/>
          <w:sz w:val="21"/>
        </w:rPr>
        <w:t xml:space="preserve">Easy connection with a control unit (notebook oder stationary  </w:t>
      </w:r>
      <w:r>
        <w:rPr>
          <w:color w:val="231F20"/>
          <w:spacing w:val="3"/>
          <w:sz w:val="21"/>
        </w:rPr>
        <w:t xml:space="preserve"> </w:t>
      </w:r>
      <w:r>
        <w:rPr>
          <w:color w:val="231F20"/>
          <w:sz w:val="21"/>
        </w:rPr>
        <w:t>PC)</w:t>
      </w:r>
    </w:p>
    <w:p w14:paraId="6EA6D5A3" w14:textId="77777777" w:rsidR="00C03A9A" w:rsidRDefault="00FB1060">
      <w:pPr>
        <w:pStyle w:val="Odstavecseseznamem"/>
        <w:numPr>
          <w:ilvl w:val="0"/>
          <w:numId w:val="1"/>
        </w:numPr>
        <w:tabs>
          <w:tab w:val="left" w:pos="1998"/>
          <w:tab w:val="left" w:pos="1999"/>
        </w:tabs>
        <w:spacing w:before="5" w:line="242" w:lineRule="auto"/>
        <w:ind w:right="160" w:hanging="350"/>
        <w:rPr>
          <w:sz w:val="21"/>
        </w:rPr>
      </w:pPr>
      <w:r>
        <w:rPr>
          <w:color w:val="231F20"/>
          <w:sz w:val="21"/>
        </w:rPr>
        <w:t xml:space="preserve">Lightweight and flexible transmission cable (fibre-optic-fibre, multi-mode-fibre), long transmission distances up to 10 km, compact </w:t>
      </w:r>
      <w:r>
        <w:rPr>
          <w:color w:val="231F20"/>
          <w:spacing w:val="22"/>
          <w:sz w:val="21"/>
        </w:rPr>
        <w:t xml:space="preserve"> </w:t>
      </w:r>
      <w:r>
        <w:rPr>
          <w:color w:val="231F20"/>
          <w:sz w:val="21"/>
        </w:rPr>
        <w:t>connector-style</w:t>
      </w:r>
    </w:p>
    <w:p w14:paraId="115EB9F7" w14:textId="77777777" w:rsidR="00C03A9A" w:rsidRDefault="00FB1060">
      <w:pPr>
        <w:pStyle w:val="Odstavecseseznamem"/>
        <w:numPr>
          <w:ilvl w:val="0"/>
          <w:numId w:val="1"/>
        </w:numPr>
        <w:tabs>
          <w:tab w:val="left" w:pos="1998"/>
          <w:tab w:val="left" w:pos="1999"/>
        </w:tabs>
        <w:spacing w:before="3"/>
        <w:ind w:hanging="350"/>
        <w:rPr>
          <w:sz w:val="21"/>
        </w:rPr>
      </w:pPr>
      <w:r>
        <w:rPr>
          <w:color w:val="231F20"/>
          <w:sz w:val="21"/>
        </w:rPr>
        <w:t xml:space="preserve">Low dissipation power and non-sensitive against electromagnetic  </w:t>
      </w:r>
      <w:r>
        <w:rPr>
          <w:color w:val="231F20"/>
          <w:spacing w:val="2"/>
          <w:sz w:val="21"/>
        </w:rPr>
        <w:t xml:space="preserve"> </w:t>
      </w:r>
      <w:r>
        <w:rPr>
          <w:color w:val="231F20"/>
          <w:sz w:val="21"/>
        </w:rPr>
        <w:t>radiation</w:t>
      </w:r>
    </w:p>
    <w:p w14:paraId="7A10F3FF" w14:textId="77777777" w:rsidR="00C03A9A" w:rsidRDefault="00FB1060">
      <w:pPr>
        <w:pStyle w:val="Odstavecseseznamem"/>
        <w:numPr>
          <w:ilvl w:val="0"/>
          <w:numId w:val="1"/>
        </w:numPr>
        <w:tabs>
          <w:tab w:val="left" w:pos="1998"/>
          <w:tab w:val="left" w:pos="1999"/>
        </w:tabs>
        <w:spacing w:before="6"/>
        <w:ind w:hanging="350"/>
        <w:rPr>
          <w:sz w:val="21"/>
        </w:rPr>
      </w:pPr>
      <w:r>
        <w:rPr>
          <w:color w:val="231F20"/>
          <w:sz w:val="21"/>
        </w:rPr>
        <w:t xml:space="preserve">Compatible with GigE vision - field-tested standard for industrial </w:t>
      </w:r>
      <w:r>
        <w:rPr>
          <w:color w:val="231F20"/>
          <w:spacing w:val="18"/>
          <w:sz w:val="21"/>
        </w:rPr>
        <w:t xml:space="preserve"> </w:t>
      </w:r>
      <w:r>
        <w:rPr>
          <w:color w:val="231F20"/>
          <w:sz w:val="21"/>
        </w:rPr>
        <w:t>applications</w:t>
      </w:r>
    </w:p>
    <w:p w14:paraId="776D7179" w14:textId="77777777" w:rsidR="00C03A9A" w:rsidRDefault="00FB1060">
      <w:pPr>
        <w:pStyle w:val="Odstavecseseznamem"/>
        <w:numPr>
          <w:ilvl w:val="0"/>
          <w:numId w:val="1"/>
        </w:numPr>
        <w:tabs>
          <w:tab w:val="left" w:pos="1998"/>
          <w:tab w:val="left" w:pos="1999"/>
        </w:tabs>
        <w:spacing w:before="5"/>
        <w:ind w:hanging="350"/>
        <w:rPr>
          <w:sz w:val="21"/>
        </w:rPr>
      </w:pPr>
      <w:r>
        <w:rPr>
          <w:color w:val="231F20"/>
          <w:sz w:val="21"/>
        </w:rPr>
        <w:t>Including 10 m</w:t>
      </w:r>
      <w:r>
        <w:rPr>
          <w:color w:val="231F20"/>
          <w:spacing w:val="21"/>
          <w:sz w:val="21"/>
        </w:rPr>
        <w:t xml:space="preserve"> </w:t>
      </w:r>
      <w:r>
        <w:rPr>
          <w:color w:val="231F20"/>
          <w:sz w:val="21"/>
        </w:rPr>
        <w:t>cable</w:t>
      </w:r>
    </w:p>
    <w:p w14:paraId="3CA72844" w14:textId="77777777" w:rsidR="00C03A9A" w:rsidRDefault="00C03A9A">
      <w:pPr>
        <w:pStyle w:val="Zkladntext"/>
        <w:spacing w:before="11"/>
        <w:rPr>
          <w:sz w:val="24"/>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921"/>
        <w:gridCol w:w="6603"/>
        <w:gridCol w:w="1043"/>
        <w:gridCol w:w="1433"/>
      </w:tblGrid>
      <w:tr w:rsidR="00C03A9A" w14:paraId="2E4EC85A" w14:textId="77777777">
        <w:trPr>
          <w:trHeight w:hRule="exact" w:val="477"/>
        </w:trPr>
        <w:tc>
          <w:tcPr>
            <w:tcW w:w="921" w:type="dxa"/>
          </w:tcPr>
          <w:p w14:paraId="73C09589" w14:textId="77777777" w:rsidR="00C03A9A" w:rsidRDefault="00FB1060">
            <w:pPr>
              <w:pStyle w:val="TableParagraph"/>
              <w:spacing w:line="217" w:lineRule="exact"/>
              <w:ind w:left="50"/>
              <w:rPr>
                <w:b/>
                <w:sz w:val="21"/>
              </w:rPr>
            </w:pPr>
            <w:r>
              <w:rPr>
                <w:b/>
                <w:color w:val="231F20"/>
                <w:sz w:val="21"/>
              </w:rPr>
              <w:t>R10166</w:t>
            </w:r>
          </w:p>
        </w:tc>
        <w:tc>
          <w:tcPr>
            <w:tcW w:w="6603" w:type="dxa"/>
          </w:tcPr>
          <w:p w14:paraId="3E35AAFF" w14:textId="77777777" w:rsidR="00C03A9A" w:rsidRDefault="00FB1060">
            <w:pPr>
              <w:pStyle w:val="TableParagraph"/>
              <w:spacing w:line="217" w:lineRule="exact"/>
              <w:ind w:left="142"/>
              <w:rPr>
                <w:b/>
                <w:sz w:val="21"/>
              </w:rPr>
            </w:pPr>
            <w:r>
              <w:rPr>
                <w:b/>
                <w:color w:val="231F20"/>
                <w:sz w:val="21"/>
              </w:rPr>
              <w:t>I/O trigger interface 4IN / 2OUT (2x analogue 10bit, incl.  BO-Box)</w:t>
            </w:r>
          </w:p>
          <w:p w14:paraId="2BEDC6CA" w14:textId="77777777" w:rsidR="00C03A9A" w:rsidRDefault="00FB1060">
            <w:pPr>
              <w:pStyle w:val="TableParagraph"/>
              <w:spacing w:before="5"/>
              <w:ind w:left="142"/>
              <w:rPr>
                <w:sz w:val="21"/>
              </w:rPr>
            </w:pPr>
            <w:r>
              <w:rPr>
                <w:color w:val="231F20"/>
                <w:sz w:val="21"/>
              </w:rPr>
              <w:t>with the following technical  data:</w:t>
            </w:r>
          </w:p>
        </w:tc>
        <w:tc>
          <w:tcPr>
            <w:tcW w:w="1043" w:type="dxa"/>
          </w:tcPr>
          <w:p w14:paraId="5BEFF82A" w14:textId="77777777" w:rsidR="00C03A9A" w:rsidRDefault="00C03A9A"/>
        </w:tc>
        <w:tc>
          <w:tcPr>
            <w:tcW w:w="1433" w:type="dxa"/>
          </w:tcPr>
          <w:p w14:paraId="201059B9" w14:textId="77777777" w:rsidR="00C03A9A" w:rsidRDefault="00FB1060">
            <w:pPr>
              <w:pStyle w:val="TableParagraph"/>
              <w:spacing w:line="217" w:lineRule="exact"/>
              <w:ind w:right="48"/>
              <w:jc w:val="right"/>
              <w:rPr>
                <w:sz w:val="21"/>
              </w:rPr>
            </w:pPr>
            <w:r>
              <w:rPr>
                <w:color w:val="231F20"/>
                <w:sz w:val="21"/>
              </w:rPr>
              <w:t>1 pc(s)</w:t>
            </w:r>
          </w:p>
        </w:tc>
      </w:tr>
      <w:tr w:rsidR="00C03A9A" w14:paraId="48E76E29" w14:textId="77777777">
        <w:trPr>
          <w:trHeight w:hRule="exact" w:val="2741"/>
        </w:trPr>
        <w:tc>
          <w:tcPr>
            <w:tcW w:w="921" w:type="dxa"/>
          </w:tcPr>
          <w:p w14:paraId="1F68FCBD" w14:textId="77777777" w:rsidR="00C03A9A" w:rsidRDefault="00C03A9A"/>
        </w:tc>
        <w:tc>
          <w:tcPr>
            <w:tcW w:w="6603" w:type="dxa"/>
          </w:tcPr>
          <w:p w14:paraId="19B4A28C"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Channels</w:t>
            </w:r>
            <w:r>
              <w:rPr>
                <w:color w:val="231F20"/>
                <w:sz w:val="21"/>
              </w:rPr>
              <w:tab/>
            </w:r>
            <w:r>
              <w:rPr>
                <w:color w:val="231F20"/>
                <w:position w:val="1"/>
                <w:sz w:val="21"/>
              </w:rPr>
              <w:t>4 x IN / 2</w:t>
            </w:r>
            <w:r>
              <w:rPr>
                <w:color w:val="231F20"/>
                <w:spacing w:val="19"/>
                <w:position w:val="1"/>
                <w:sz w:val="21"/>
              </w:rPr>
              <w:t xml:space="preserve"> </w:t>
            </w:r>
            <w:r>
              <w:rPr>
                <w:color w:val="231F20"/>
                <w:position w:val="1"/>
                <w:sz w:val="21"/>
              </w:rPr>
              <w:t>OUT</w:t>
            </w:r>
          </w:p>
          <w:p w14:paraId="41CC9E11"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Functions</w:t>
            </w:r>
            <w:r>
              <w:rPr>
                <w:color w:val="231F20"/>
                <w:sz w:val="21"/>
              </w:rPr>
              <w:tab/>
            </w:r>
            <w:r>
              <w:rPr>
                <w:color w:val="231F20"/>
                <w:position w:val="1"/>
                <w:sz w:val="21"/>
              </w:rPr>
              <w:t>Trigger, digital IN, analogue</w:t>
            </w:r>
            <w:r>
              <w:rPr>
                <w:color w:val="231F20"/>
                <w:spacing w:val="27"/>
                <w:position w:val="1"/>
                <w:sz w:val="21"/>
              </w:rPr>
              <w:t xml:space="preserve"> </w:t>
            </w:r>
            <w:r>
              <w:rPr>
                <w:color w:val="231F20"/>
                <w:position w:val="1"/>
                <w:sz w:val="21"/>
              </w:rPr>
              <w:t>IN</w:t>
            </w:r>
          </w:p>
          <w:p w14:paraId="61D8B768"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Trigger</w:t>
            </w:r>
            <w:r>
              <w:rPr>
                <w:color w:val="231F20"/>
                <w:spacing w:val="4"/>
                <w:sz w:val="21"/>
              </w:rPr>
              <w:t xml:space="preserve"> </w:t>
            </w:r>
            <w:r>
              <w:rPr>
                <w:color w:val="231F20"/>
                <w:sz w:val="21"/>
              </w:rPr>
              <w:t>modes</w:t>
            </w:r>
            <w:r>
              <w:rPr>
                <w:color w:val="231F20"/>
                <w:sz w:val="21"/>
              </w:rPr>
              <w:tab/>
            </w:r>
            <w:r>
              <w:rPr>
                <w:color w:val="231F20"/>
                <w:position w:val="1"/>
                <w:sz w:val="21"/>
              </w:rPr>
              <w:t>Detector Sync, Frame Mark,</w:t>
            </w:r>
            <w:r>
              <w:rPr>
                <w:color w:val="231F20"/>
                <w:spacing w:val="46"/>
                <w:position w:val="1"/>
                <w:sz w:val="21"/>
              </w:rPr>
              <w:t xml:space="preserve"> </w:t>
            </w:r>
            <w:r>
              <w:rPr>
                <w:color w:val="231F20"/>
                <w:position w:val="1"/>
                <w:sz w:val="21"/>
              </w:rPr>
              <w:t>Gate</w:t>
            </w:r>
          </w:p>
          <w:p w14:paraId="52010AB0"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Signal</w:t>
            </w:r>
            <w:r>
              <w:rPr>
                <w:color w:val="231F20"/>
                <w:sz w:val="21"/>
              </w:rPr>
              <w:tab/>
            </w:r>
            <w:r>
              <w:rPr>
                <w:color w:val="231F20"/>
                <w:position w:val="1"/>
                <w:sz w:val="21"/>
              </w:rPr>
              <w:t>TTL (5</w:t>
            </w:r>
            <w:r>
              <w:rPr>
                <w:color w:val="231F20"/>
                <w:spacing w:val="11"/>
                <w:position w:val="1"/>
                <w:sz w:val="21"/>
              </w:rPr>
              <w:t xml:space="preserve"> </w:t>
            </w:r>
            <w:r>
              <w:rPr>
                <w:color w:val="231F20"/>
                <w:position w:val="1"/>
                <w:sz w:val="21"/>
              </w:rPr>
              <w:t>V)</w:t>
            </w:r>
          </w:p>
          <w:p w14:paraId="0D03F016" w14:textId="77777777" w:rsidR="00C03A9A" w:rsidRDefault="00FB1060">
            <w:pPr>
              <w:pStyle w:val="TableParagraph"/>
              <w:numPr>
                <w:ilvl w:val="0"/>
                <w:numId w:val="5"/>
              </w:numPr>
              <w:tabs>
                <w:tab w:val="left" w:pos="713"/>
                <w:tab w:val="left" w:pos="714"/>
                <w:tab w:val="left" w:pos="2814"/>
              </w:tabs>
              <w:spacing w:before="3"/>
              <w:rPr>
                <w:sz w:val="21"/>
              </w:rPr>
            </w:pPr>
            <w:r>
              <w:rPr>
                <w:color w:val="231F20"/>
                <w:sz w:val="21"/>
              </w:rPr>
              <w:t>Trigger</w:t>
            </w:r>
            <w:r>
              <w:rPr>
                <w:color w:val="231F20"/>
                <w:spacing w:val="6"/>
                <w:sz w:val="21"/>
              </w:rPr>
              <w:t xml:space="preserve"> </w:t>
            </w:r>
            <w:r>
              <w:rPr>
                <w:color w:val="231F20"/>
                <w:sz w:val="21"/>
              </w:rPr>
              <w:t>delay;</w:t>
            </w:r>
            <w:r>
              <w:rPr>
                <w:color w:val="231F20"/>
                <w:spacing w:val="6"/>
                <w:sz w:val="21"/>
              </w:rPr>
              <w:t xml:space="preserve"> </w:t>
            </w:r>
            <w:r>
              <w:rPr>
                <w:color w:val="231F20"/>
                <w:sz w:val="21"/>
              </w:rPr>
              <w:t>Jitter</w:t>
            </w:r>
            <w:r>
              <w:rPr>
                <w:color w:val="231F20"/>
                <w:sz w:val="21"/>
              </w:rPr>
              <w:tab/>
            </w:r>
            <w:r>
              <w:rPr>
                <w:color w:val="231F20"/>
                <w:position w:val="1"/>
                <w:sz w:val="21"/>
              </w:rPr>
              <w:t>&lt;= 1 μs; &lt;= 20</w:t>
            </w:r>
            <w:r>
              <w:rPr>
                <w:color w:val="231F20"/>
                <w:spacing w:val="25"/>
                <w:position w:val="1"/>
                <w:sz w:val="21"/>
              </w:rPr>
              <w:t xml:space="preserve"> </w:t>
            </w:r>
            <w:r>
              <w:rPr>
                <w:color w:val="231F20"/>
                <w:position w:val="1"/>
                <w:sz w:val="21"/>
              </w:rPr>
              <w:t>ns</w:t>
            </w:r>
          </w:p>
          <w:p w14:paraId="6B1E2FEA"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Integration</w:t>
            </w:r>
            <w:r>
              <w:rPr>
                <w:color w:val="231F20"/>
                <w:spacing w:val="4"/>
                <w:sz w:val="21"/>
              </w:rPr>
              <w:t xml:space="preserve"> </w:t>
            </w:r>
            <w:r>
              <w:rPr>
                <w:color w:val="231F20"/>
                <w:sz w:val="21"/>
              </w:rPr>
              <w:t>delay</w:t>
            </w:r>
            <w:r>
              <w:rPr>
                <w:color w:val="231F20"/>
                <w:sz w:val="21"/>
              </w:rPr>
              <w:tab/>
            </w:r>
            <w:r>
              <w:rPr>
                <w:color w:val="231F20"/>
                <w:position w:val="1"/>
                <w:sz w:val="21"/>
              </w:rPr>
              <w:t>detector-specific*</w:t>
            </w:r>
          </w:p>
          <w:p w14:paraId="00211F7E"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Analogue</w:t>
            </w:r>
            <w:r>
              <w:rPr>
                <w:color w:val="231F20"/>
                <w:spacing w:val="4"/>
                <w:sz w:val="21"/>
              </w:rPr>
              <w:t xml:space="preserve"> </w:t>
            </w:r>
            <w:r>
              <w:rPr>
                <w:color w:val="231F20"/>
                <w:sz w:val="21"/>
              </w:rPr>
              <w:t>IN</w:t>
            </w:r>
            <w:r>
              <w:rPr>
                <w:color w:val="231F20"/>
                <w:sz w:val="21"/>
              </w:rPr>
              <w:tab/>
            </w:r>
            <w:r>
              <w:rPr>
                <w:color w:val="231F20"/>
                <w:position w:val="1"/>
                <w:sz w:val="21"/>
              </w:rPr>
              <w:t>0 ... 5</w:t>
            </w:r>
            <w:r>
              <w:rPr>
                <w:color w:val="231F20"/>
                <w:spacing w:val="10"/>
                <w:position w:val="1"/>
                <w:sz w:val="21"/>
              </w:rPr>
              <w:t xml:space="preserve"> </w:t>
            </w:r>
            <w:r>
              <w:rPr>
                <w:color w:val="231F20"/>
                <w:position w:val="1"/>
                <w:sz w:val="21"/>
              </w:rPr>
              <w:t>V</w:t>
            </w:r>
          </w:p>
          <w:p w14:paraId="11C1E571" w14:textId="77777777" w:rsidR="00C03A9A" w:rsidRDefault="00FB1060">
            <w:pPr>
              <w:pStyle w:val="TableParagraph"/>
              <w:numPr>
                <w:ilvl w:val="0"/>
                <w:numId w:val="5"/>
              </w:numPr>
              <w:tabs>
                <w:tab w:val="left" w:pos="713"/>
                <w:tab w:val="left" w:pos="714"/>
                <w:tab w:val="left" w:pos="2814"/>
              </w:tabs>
              <w:spacing w:before="6"/>
              <w:rPr>
                <w:sz w:val="21"/>
              </w:rPr>
            </w:pPr>
            <w:r>
              <w:rPr>
                <w:color w:val="231F20"/>
                <w:sz w:val="21"/>
              </w:rPr>
              <w:t>Digitization</w:t>
            </w:r>
            <w:r>
              <w:rPr>
                <w:color w:val="231F20"/>
                <w:sz w:val="21"/>
              </w:rPr>
              <w:tab/>
            </w:r>
            <w:r>
              <w:rPr>
                <w:color w:val="231F20"/>
                <w:position w:val="1"/>
                <w:sz w:val="21"/>
              </w:rPr>
              <w:t>10</w:t>
            </w:r>
            <w:r>
              <w:rPr>
                <w:color w:val="231F20"/>
                <w:spacing w:val="10"/>
                <w:position w:val="1"/>
                <w:sz w:val="21"/>
              </w:rPr>
              <w:t xml:space="preserve"> </w:t>
            </w:r>
            <w:r>
              <w:rPr>
                <w:color w:val="231F20"/>
                <w:position w:val="1"/>
                <w:sz w:val="21"/>
              </w:rPr>
              <w:t>bit</w:t>
            </w:r>
          </w:p>
          <w:p w14:paraId="568BCA29" w14:textId="77777777" w:rsidR="00C03A9A" w:rsidRDefault="00FB1060">
            <w:pPr>
              <w:pStyle w:val="TableParagraph"/>
              <w:numPr>
                <w:ilvl w:val="0"/>
                <w:numId w:val="5"/>
              </w:numPr>
              <w:tabs>
                <w:tab w:val="left" w:pos="713"/>
                <w:tab w:val="left" w:pos="714"/>
                <w:tab w:val="left" w:pos="2814"/>
              </w:tabs>
              <w:spacing w:before="5"/>
              <w:rPr>
                <w:sz w:val="21"/>
              </w:rPr>
            </w:pPr>
            <w:r>
              <w:rPr>
                <w:color w:val="231F20"/>
                <w:sz w:val="21"/>
              </w:rPr>
              <w:t>Connector</w:t>
            </w:r>
            <w:r>
              <w:rPr>
                <w:color w:val="231F20"/>
                <w:sz w:val="21"/>
              </w:rPr>
              <w:tab/>
            </w:r>
            <w:r>
              <w:rPr>
                <w:color w:val="231F20"/>
                <w:position w:val="1"/>
                <w:sz w:val="21"/>
              </w:rPr>
              <w:t>Rugged LEMO® jack,</w:t>
            </w:r>
            <w:r>
              <w:rPr>
                <w:color w:val="231F20"/>
                <w:spacing w:val="39"/>
                <w:position w:val="1"/>
                <w:sz w:val="21"/>
              </w:rPr>
              <w:t xml:space="preserve"> </w:t>
            </w:r>
            <w:r>
              <w:rPr>
                <w:color w:val="231F20"/>
                <w:position w:val="1"/>
                <w:sz w:val="21"/>
              </w:rPr>
              <w:t>14-pin</w:t>
            </w:r>
          </w:p>
          <w:p w14:paraId="4BD7723F" w14:textId="77777777" w:rsidR="00C03A9A" w:rsidRDefault="00FB1060">
            <w:pPr>
              <w:pStyle w:val="TableParagraph"/>
              <w:numPr>
                <w:ilvl w:val="0"/>
                <w:numId w:val="5"/>
              </w:numPr>
              <w:tabs>
                <w:tab w:val="left" w:pos="713"/>
                <w:tab w:val="left" w:pos="714"/>
                <w:tab w:val="left" w:pos="2814"/>
              </w:tabs>
              <w:spacing w:before="3"/>
              <w:rPr>
                <w:sz w:val="21"/>
              </w:rPr>
            </w:pPr>
            <w:r>
              <w:rPr>
                <w:color w:val="231F20"/>
                <w:sz w:val="21"/>
              </w:rPr>
              <w:t>Cable</w:t>
            </w:r>
            <w:r>
              <w:rPr>
                <w:color w:val="231F20"/>
                <w:sz w:val="21"/>
              </w:rPr>
              <w:tab/>
            </w:r>
            <w:r>
              <w:rPr>
                <w:color w:val="231F20"/>
                <w:position w:val="1"/>
                <w:sz w:val="21"/>
              </w:rPr>
              <w:t xml:space="preserve">flexible trigger  cable  with  </w:t>
            </w:r>
            <w:r>
              <w:rPr>
                <w:color w:val="231F20"/>
                <w:spacing w:val="21"/>
                <w:position w:val="1"/>
                <w:sz w:val="21"/>
              </w:rPr>
              <w:t xml:space="preserve"> </w:t>
            </w:r>
            <w:r>
              <w:rPr>
                <w:color w:val="231F20"/>
                <w:position w:val="1"/>
                <w:sz w:val="21"/>
              </w:rPr>
              <w:t>BNC-connector</w:t>
            </w:r>
          </w:p>
        </w:tc>
        <w:tc>
          <w:tcPr>
            <w:tcW w:w="1043" w:type="dxa"/>
          </w:tcPr>
          <w:p w14:paraId="2346C7C2" w14:textId="77777777" w:rsidR="00C03A9A" w:rsidRDefault="00C03A9A">
            <w:pPr>
              <w:pStyle w:val="TableParagraph"/>
              <w:rPr>
                <w:sz w:val="20"/>
              </w:rPr>
            </w:pPr>
          </w:p>
          <w:p w14:paraId="6D6A3464" w14:textId="77777777" w:rsidR="00C03A9A" w:rsidRDefault="00C03A9A">
            <w:pPr>
              <w:pStyle w:val="TableParagraph"/>
              <w:rPr>
                <w:sz w:val="20"/>
              </w:rPr>
            </w:pPr>
          </w:p>
          <w:p w14:paraId="1E68D525" w14:textId="77777777" w:rsidR="00C03A9A" w:rsidRDefault="00C03A9A">
            <w:pPr>
              <w:pStyle w:val="TableParagraph"/>
              <w:rPr>
                <w:sz w:val="20"/>
              </w:rPr>
            </w:pPr>
          </w:p>
          <w:p w14:paraId="36C5A6D0" w14:textId="77777777" w:rsidR="00C03A9A" w:rsidRDefault="00C03A9A">
            <w:pPr>
              <w:pStyle w:val="TableParagraph"/>
              <w:rPr>
                <w:sz w:val="20"/>
              </w:rPr>
            </w:pPr>
          </w:p>
          <w:p w14:paraId="579D4025" w14:textId="77777777" w:rsidR="00C03A9A" w:rsidRDefault="00C03A9A">
            <w:pPr>
              <w:pStyle w:val="TableParagraph"/>
              <w:rPr>
                <w:sz w:val="20"/>
              </w:rPr>
            </w:pPr>
          </w:p>
          <w:p w14:paraId="46B2A954" w14:textId="77777777" w:rsidR="00C03A9A" w:rsidRDefault="00C03A9A">
            <w:pPr>
              <w:pStyle w:val="TableParagraph"/>
              <w:rPr>
                <w:sz w:val="20"/>
              </w:rPr>
            </w:pPr>
          </w:p>
          <w:p w14:paraId="4F16C5D8" w14:textId="77777777" w:rsidR="00C03A9A" w:rsidRDefault="00C03A9A">
            <w:pPr>
              <w:pStyle w:val="TableParagraph"/>
              <w:rPr>
                <w:sz w:val="20"/>
              </w:rPr>
            </w:pPr>
          </w:p>
          <w:p w14:paraId="37B0D080" w14:textId="77777777" w:rsidR="00C03A9A" w:rsidRDefault="00C03A9A">
            <w:pPr>
              <w:pStyle w:val="TableParagraph"/>
              <w:rPr>
                <w:sz w:val="20"/>
              </w:rPr>
            </w:pPr>
          </w:p>
          <w:p w14:paraId="153BA0F5" w14:textId="77777777" w:rsidR="00C03A9A" w:rsidRDefault="00C03A9A">
            <w:pPr>
              <w:pStyle w:val="TableParagraph"/>
              <w:rPr>
                <w:sz w:val="20"/>
              </w:rPr>
            </w:pPr>
          </w:p>
          <w:p w14:paraId="2B9AA468" w14:textId="77777777" w:rsidR="00C03A9A" w:rsidRDefault="00C03A9A">
            <w:pPr>
              <w:pStyle w:val="TableParagraph"/>
              <w:spacing w:before="4"/>
              <w:rPr>
                <w:sz w:val="21"/>
              </w:rPr>
            </w:pPr>
          </w:p>
          <w:p w14:paraId="66A1F59B" w14:textId="77777777" w:rsidR="00C03A9A" w:rsidRDefault="00FB1060">
            <w:pPr>
              <w:pStyle w:val="TableParagraph"/>
              <w:ind w:left="51"/>
              <w:rPr>
                <w:sz w:val="21"/>
              </w:rPr>
            </w:pPr>
            <w:r>
              <w:rPr>
                <w:color w:val="231F20"/>
                <w:sz w:val="21"/>
              </w:rPr>
              <w:t>to</w:t>
            </w:r>
          </w:p>
        </w:tc>
        <w:tc>
          <w:tcPr>
            <w:tcW w:w="1433" w:type="dxa"/>
          </w:tcPr>
          <w:p w14:paraId="6E58349D" w14:textId="77777777" w:rsidR="00C03A9A" w:rsidRDefault="00C03A9A"/>
        </w:tc>
      </w:tr>
      <w:tr w:rsidR="00C03A9A" w14:paraId="20369C39" w14:textId="77777777">
        <w:trPr>
          <w:trHeight w:hRule="exact" w:val="386"/>
        </w:trPr>
        <w:tc>
          <w:tcPr>
            <w:tcW w:w="921" w:type="dxa"/>
          </w:tcPr>
          <w:p w14:paraId="7179EFEF" w14:textId="77777777" w:rsidR="00C03A9A" w:rsidRDefault="00C03A9A"/>
        </w:tc>
        <w:tc>
          <w:tcPr>
            <w:tcW w:w="6603" w:type="dxa"/>
          </w:tcPr>
          <w:p w14:paraId="6DF6AA3E" w14:textId="77777777" w:rsidR="00C03A9A" w:rsidRDefault="00FB1060">
            <w:pPr>
              <w:pStyle w:val="TableParagraph"/>
              <w:spacing w:line="235" w:lineRule="exact"/>
              <w:ind w:left="2814"/>
              <w:rPr>
                <w:sz w:val="21"/>
              </w:rPr>
            </w:pPr>
            <w:r>
              <w:rPr>
                <w:color w:val="231F20"/>
                <w:sz w:val="21"/>
              </w:rPr>
              <w:t>BO-Box, length 1.5 m</w:t>
            </w:r>
          </w:p>
        </w:tc>
        <w:tc>
          <w:tcPr>
            <w:tcW w:w="1043" w:type="dxa"/>
          </w:tcPr>
          <w:p w14:paraId="2AEE07A2" w14:textId="77777777" w:rsidR="00C03A9A" w:rsidRDefault="00C03A9A"/>
        </w:tc>
        <w:tc>
          <w:tcPr>
            <w:tcW w:w="1433" w:type="dxa"/>
          </w:tcPr>
          <w:p w14:paraId="08A7961D" w14:textId="77777777" w:rsidR="00C03A9A" w:rsidRDefault="00C03A9A"/>
        </w:tc>
      </w:tr>
      <w:tr w:rsidR="00C03A9A" w14:paraId="074F700D" w14:textId="77777777">
        <w:trPr>
          <w:trHeight w:hRule="exact" w:val="523"/>
        </w:trPr>
        <w:tc>
          <w:tcPr>
            <w:tcW w:w="921" w:type="dxa"/>
          </w:tcPr>
          <w:p w14:paraId="6A13E755" w14:textId="77777777" w:rsidR="00C03A9A" w:rsidRDefault="00C03A9A"/>
        </w:tc>
        <w:tc>
          <w:tcPr>
            <w:tcW w:w="6603" w:type="dxa"/>
          </w:tcPr>
          <w:p w14:paraId="189EA3AA" w14:textId="77777777" w:rsidR="00C03A9A" w:rsidRDefault="00FB1060">
            <w:pPr>
              <w:pStyle w:val="TableParagraph"/>
              <w:spacing w:before="115"/>
              <w:ind w:left="142"/>
              <w:rPr>
                <w:sz w:val="21"/>
              </w:rPr>
            </w:pPr>
            <w:r>
              <w:rPr>
                <w:color w:val="231F20"/>
                <w:sz w:val="21"/>
              </w:rPr>
              <w:t>*Depending on the model and the selected camera  settings</w:t>
            </w:r>
          </w:p>
        </w:tc>
        <w:tc>
          <w:tcPr>
            <w:tcW w:w="1043" w:type="dxa"/>
          </w:tcPr>
          <w:p w14:paraId="18F966EF" w14:textId="77777777" w:rsidR="00C03A9A" w:rsidRDefault="00C03A9A"/>
        </w:tc>
        <w:tc>
          <w:tcPr>
            <w:tcW w:w="1433" w:type="dxa"/>
          </w:tcPr>
          <w:p w14:paraId="32EE9ED0" w14:textId="77777777" w:rsidR="00C03A9A" w:rsidRDefault="00C03A9A"/>
        </w:tc>
      </w:tr>
      <w:tr w:rsidR="00C03A9A" w14:paraId="24883B90" w14:textId="77777777">
        <w:trPr>
          <w:trHeight w:hRule="exact" w:val="392"/>
        </w:trPr>
        <w:tc>
          <w:tcPr>
            <w:tcW w:w="921" w:type="dxa"/>
          </w:tcPr>
          <w:p w14:paraId="0D8A5813" w14:textId="77777777" w:rsidR="00C03A9A" w:rsidRDefault="00FB1060">
            <w:pPr>
              <w:pStyle w:val="TableParagraph"/>
              <w:spacing w:before="115"/>
              <w:ind w:left="50"/>
              <w:rPr>
                <w:b/>
                <w:sz w:val="21"/>
              </w:rPr>
            </w:pPr>
            <w:r>
              <w:rPr>
                <w:b/>
                <w:color w:val="231F20"/>
                <w:sz w:val="21"/>
              </w:rPr>
              <w:t>M95646</w:t>
            </w:r>
          </w:p>
        </w:tc>
        <w:tc>
          <w:tcPr>
            <w:tcW w:w="6603" w:type="dxa"/>
          </w:tcPr>
          <w:p w14:paraId="0F6190F8" w14:textId="77777777" w:rsidR="00C03A9A" w:rsidRDefault="00FB1060">
            <w:pPr>
              <w:pStyle w:val="TableParagraph"/>
              <w:spacing w:before="115"/>
              <w:ind w:left="142"/>
              <w:rPr>
                <w:b/>
                <w:sz w:val="21"/>
              </w:rPr>
            </w:pPr>
            <w:r>
              <w:rPr>
                <w:b/>
                <w:color w:val="231F20"/>
                <w:sz w:val="21"/>
              </w:rPr>
              <w:t>Precision telephoto lens 50 mm</w:t>
            </w:r>
          </w:p>
        </w:tc>
        <w:tc>
          <w:tcPr>
            <w:tcW w:w="1043" w:type="dxa"/>
          </w:tcPr>
          <w:p w14:paraId="2D03392F" w14:textId="77777777" w:rsidR="00C03A9A" w:rsidRDefault="00C03A9A"/>
        </w:tc>
        <w:tc>
          <w:tcPr>
            <w:tcW w:w="1433" w:type="dxa"/>
          </w:tcPr>
          <w:p w14:paraId="6FB597AA" w14:textId="77777777" w:rsidR="00C03A9A" w:rsidRDefault="00FB1060">
            <w:pPr>
              <w:pStyle w:val="TableParagraph"/>
              <w:spacing w:before="115"/>
              <w:ind w:right="48"/>
              <w:jc w:val="right"/>
              <w:rPr>
                <w:sz w:val="21"/>
              </w:rPr>
            </w:pPr>
            <w:r>
              <w:rPr>
                <w:color w:val="231F20"/>
                <w:sz w:val="21"/>
              </w:rPr>
              <w:t>1 pc(s)</w:t>
            </w:r>
          </w:p>
        </w:tc>
      </w:tr>
      <w:tr w:rsidR="00C03A9A" w14:paraId="23C0AB77" w14:textId="77777777">
        <w:trPr>
          <w:trHeight w:hRule="exact" w:val="238"/>
        </w:trPr>
        <w:tc>
          <w:tcPr>
            <w:tcW w:w="921" w:type="dxa"/>
          </w:tcPr>
          <w:p w14:paraId="1961BEE2" w14:textId="77777777" w:rsidR="00C03A9A" w:rsidRDefault="00C03A9A"/>
        </w:tc>
        <w:tc>
          <w:tcPr>
            <w:tcW w:w="6603" w:type="dxa"/>
          </w:tcPr>
          <w:p w14:paraId="55E4A716" w14:textId="77777777" w:rsidR="00C03A9A" w:rsidRDefault="00FB1060">
            <w:pPr>
              <w:pStyle w:val="TableParagraph"/>
              <w:spacing w:line="241" w:lineRule="exact"/>
              <w:ind w:left="142"/>
              <w:rPr>
                <w:sz w:val="21"/>
              </w:rPr>
            </w:pPr>
            <w:r>
              <w:rPr>
                <w:color w:val="231F20"/>
                <w:sz w:val="21"/>
              </w:rPr>
              <w:t>for thermographic system ImageIR®  9400</w:t>
            </w:r>
          </w:p>
        </w:tc>
        <w:tc>
          <w:tcPr>
            <w:tcW w:w="1043" w:type="dxa"/>
          </w:tcPr>
          <w:p w14:paraId="3FEADFAB" w14:textId="77777777" w:rsidR="00C03A9A" w:rsidRDefault="00C03A9A"/>
        </w:tc>
        <w:tc>
          <w:tcPr>
            <w:tcW w:w="1433" w:type="dxa"/>
          </w:tcPr>
          <w:p w14:paraId="30937372" w14:textId="77777777" w:rsidR="00C03A9A" w:rsidRDefault="00C03A9A"/>
        </w:tc>
      </w:tr>
    </w:tbl>
    <w:p w14:paraId="317EBFE9" w14:textId="77777777" w:rsidR="00C03A9A" w:rsidRDefault="00C03A9A">
      <w:pPr>
        <w:pStyle w:val="Zkladntext"/>
        <w:rPr>
          <w:sz w:val="22"/>
        </w:rPr>
      </w:pPr>
    </w:p>
    <w:p w14:paraId="669512A7" w14:textId="77777777" w:rsidR="00C03A9A" w:rsidRDefault="00FB1060">
      <w:pPr>
        <w:pStyle w:val="Zkladntext"/>
        <w:tabs>
          <w:tab w:val="left" w:pos="2642"/>
          <w:tab w:val="left" w:pos="4150"/>
          <w:tab w:val="left" w:pos="5600"/>
          <w:tab w:val="left" w:pos="6544"/>
          <w:tab w:val="left" w:pos="7390"/>
          <w:tab w:val="left" w:pos="9275"/>
        </w:tabs>
        <w:ind w:left="1181"/>
      </w:pPr>
      <w:r>
        <w:rPr>
          <w:color w:val="231F20"/>
        </w:rPr>
        <w:t>Thermally</w:t>
      </w:r>
      <w:r>
        <w:rPr>
          <w:color w:val="231F20"/>
        </w:rPr>
        <w:tab/>
        <w:t>decoupled</w:t>
      </w:r>
      <w:r>
        <w:rPr>
          <w:color w:val="231F20"/>
        </w:rPr>
        <w:tab/>
        <w:t>telephoto</w:t>
      </w:r>
      <w:r>
        <w:rPr>
          <w:color w:val="231F20"/>
        </w:rPr>
        <w:tab/>
        <w:t>lens</w:t>
      </w:r>
      <w:r>
        <w:rPr>
          <w:color w:val="231F20"/>
        </w:rPr>
        <w:tab/>
        <w:t>for</w:t>
      </w:r>
      <w:r>
        <w:rPr>
          <w:color w:val="231F20"/>
        </w:rPr>
        <w:tab/>
        <w:t>thermographic</w:t>
      </w:r>
      <w:r>
        <w:rPr>
          <w:color w:val="231F20"/>
        </w:rPr>
        <w:tab/>
        <w:t>measurements</w:t>
      </w:r>
    </w:p>
    <w:p w14:paraId="7FF975AB" w14:textId="77777777" w:rsidR="00C03A9A" w:rsidRDefault="00C03A9A">
      <w:pPr>
        <w:sectPr w:rsidR="00C03A9A">
          <w:type w:val="continuous"/>
          <w:pgSz w:w="11910" w:h="16840"/>
          <w:pgMar w:top="1600" w:right="560" w:bottom="280" w:left="660" w:header="708" w:footer="708" w:gutter="0"/>
          <w:cols w:space="708"/>
        </w:sectPr>
      </w:pPr>
    </w:p>
    <w:p w14:paraId="20241BA2" w14:textId="77777777" w:rsidR="00C03A9A" w:rsidRDefault="00FB1060">
      <w:pPr>
        <w:pStyle w:val="Zkladntext"/>
        <w:spacing w:before="47"/>
        <w:ind w:left="1121"/>
      </w:pPr>
      <w:r>
        <w:rPr>
          <w:color w:val="231F20"/>
        </w:rPr>
        <w:lastRenderedPageBreak/>
        <w:t>with following specifications:</w:t>
      </w:r>
    </w:p>
    <w:p w14:paraId="2444C8BB" w14:textId="77777777" w:rsidR="00C03A9A" w:rsidRDefault="00FB1060">
      <w:pPr>
        <w:pStyle w:val="Odstavecseseznamem"/>
        <w:numPr>
          <w:ilvl w:val="0"/>
          <w:numId w:val="4"/>
        </w:numPr>
        <w:tabs>
          <w:tab w:val="left" w:pos="1693"/>
          <w:tab w:val="left" w:pos="1694"/>
          <w:tab w:val="left" w:pos="4773"/>
        </w:tabs>
        <w:spacing w:before="5"/>
        <w:ind w:hanging="595"/>
        <w:rPr>
          <w:sz w:val="21"/>
        </w:rPr>
      </w:pPr>
      <w:r>
        <w:rPr>
          <w:color w:val="231F20"/>
          <w:sz w:val="21"/>
        </w:rPr>
        <w:t>Focal</w:t>
      </w:r>
      <w:r>
        <w:rPr>
          <w:color w:val="231F20"/>
          <w:spacing w:val="17"/>
          <w:sz w:val="21"/>
        </w:rPr>
        <w:t xml:space="preserve"> </w:t>
      </w:r>
      <w:r>
        <w:rPr>
          <w:color w:val="231F20"/>
          <w:sz w:val="21"/>
        </w:rPr>
        <w:t>length</w:t>
      </w:r>
      <w:r>
        <w:rPr>
          <w:color w:val="231F20"/>
          <w:sz w:val="21"/>
        </w:rPr>
        <w:tab/>
      </w:r>
      <w:r>
        <w:rPr>
          <w:color w:val="231F20"/>
          <w:position w:val="1"/>
          <w:sz w:val="21"/>
        </w:rPr>
        <w:t>50</w:t>
      </w:r>
      <w:r>
        <w:rPr>
          <w:color w:val="231F20"/>
          <w:spacing w:val="9"/>
          <w:position w:val="1"/>
          <w:sz w:val="21"/>
        </w:rPr>
        <w:t xml:space="preserve"> </w:t>
      </w:r>
      <w:r>
        <w:rPr>
          <w:color w:val="231F20"/>
          <w:position w:val="1"/>
          <w:sz w:val="21"/>
        </w:rPr>
        <w:t>mm</w:t>
      </w:r>
    </w:p>
    <w:p w14:paraId="7DD56E38" w14:textId="77777777" w:rsidR="00C03A9A" w:rsidRDefault="00FB1060">
      <w:pPr>
        <w:pStyle w:val="Odstavecseseznamem"/>
        <w:numPr>
          <w:ilvl w:val="0"/>
          <w:numId w:val="4"/>
        </w:numPr>
        <w:tabs>
          <w:tab w:val="left" w:pos="1693"/>
          <w:tab w:val="left" w:pos="1694"/>
          <w:tab w:val="left" w:pos="4773"/>
        </w:tabs>
        <w:spacing w:before="5"/>
        <w:ind w:left="1693" w:hanging="350"/>
        <w:rPr>
          <w:sz w:val="21"/>
        </w:rPr>
      </w:pPr>
      <w:r>
        <w:rPr>
          <w:color w:val="231F20"/>
          <w:sz w:val="21"/>
        </w:rPr>
        <w:t>F-number</w:t>
      </w:r>
      <w:r>
        <w:rPr>
          <w:rFonts w:ascii="Times New Roman"/>
          <w:color w:val="231F20"/>
          <w:position w:val="1"/>
          <w:sz w:val="21"/>
        </w:rPr>
        <w:tab/>
      </w:r>
      <w:r>
        <w:rPr>
          <w:color w:val="231F20"/>
          <w:position w:val="1"/>
          <w:sz w:val="21"/>
        </w:rPr>
        <w:t>2.0</w:t>
      </w:r>
    </w:p>
    <w:p w14:paraId="7FF254B3" w14:textId="77777777" w:rsidR="00C03A9A" w:rsidRDefault="00FB1060">
      <w:pPr>
        <w:pStyle w:val="Odstavecseseznamem"/>
        <w:numPr>
          <w:ilvl w:val="0"/>
          <w:numId w:val="4"/>
        </w:numPr>
        <w:tabs>
          <w:tab w:val="left" w:pos="1693"/>
          <w:tab w:val="left" w:pos="1694"/>
          <w:tab w:val="left" w:pos="4773"/>
        </w:tabs>
        <w:spacing w:before="5"/>
        <w:ind w:left="1693" w:hanging="350"/>
        <w:rPr>
          <w:sz w:val="21"/>
        </w:rPr>
      </w:pPr>
      <w:r>
        <w:rPr>
          <w:color w:val="231F20"/>
          <w:sz w:val="21"/>
        </w:rPr>
        <w:t>Field</w:t>
      </w:r>
      <w:r>
        <w:rPr>
          <w:color w:val="231F20"/>
          <w:spacing w:val="6"/>
          <w:sz w:val="21"/>
        </w:rPr>
        <w:t xml:space="preserve"> </w:t>
      </w:r>
      <w:r>
        <w:rPr>
          <w:color w:val="231F20"/>
          <w:sz w:val="21"/>
        </w:rPr>
        <w:t>of</w:t>
      </w:r>
      <w:r>
        <w:rPr>
          <w:color w:val="231F20"/>
          <w:spacing w:val="4"/>
          <w:sz w:val="21"/>
        </w:rPr>
        <w:t xml:space="preserve"> </w:t>
      </w:r>
      <w:r>
        <w:rPr>
          <w:color w:val="231F20"/>
          <w:sz w:val="21"/>
        </w:rPr>
        <w:t>view</w:t>
      </w:r>
      <w:r>
        <w:rPr>
          <w:color w:val="231F20"/>
          <w:sz w:val="21"/>
        </w:rPr>
        <w:tab/>
      </w:r>
      <w:r>
        <w:rPr>
          <w:color w:val="231F20"/>
          <w:position w:val="1"/>
          <w:sz w:val="21"/>
        </w:rPr>
        <w:t>(14.6 x</w:t>
      </w:r>
      <w:r>
        <w:rPr>
          <w:color w:val="231F20"/>
          <w:spacing w:val="17"/>
          <w:position w:val="1"/>
          <w:sz w:val="21"/>
        </w:rPr>
        <w:t xml:space="preserve"> </w:t>
      </w:r>
      <w:r>
        <w:rPr>
          <w:color w:val="231F20"/>
          <w:position w:val="1"/>
          <w:sz w:val="21"/>
        </w:rPr>
        <w:t>11.7)°</w:t>
      </w:r>
    </w:p>
    <w:p w14:paraId="0EA848B2" w14:textId="77777777" w:rsidR="00C03A9A" w:rsidRDefault="00C03A9A">
      <w:pPr>
        <w:rPr>
          <w:sz w:val="21"/>
        </w:rPr>
        <w:sectPr w:rsidR="00C03A9A">
          <w:pgSz w:w="11910" w:h="16840"/>
          <w:pgMar w:top="1500" w:right="560" w:bottom="1620" w:left="720" w:header="0" w:footer="1432" w:gutter="0"/>
          <w:cols w:space="708"/>
        </w:sectPr>
      </w:pPr>
    </w:p>
    <w:p w14:paraId="68F99D44" w14:textId="77777777" w:rsidR="00C03A9A" w:rsidRDefault="00FB1060">
      <w:pPr>
        <w:pStyle w:val="Odstavecseseznamem"/>
        <w:numPr>
          <w:ilvl w:val="0"/>
          <w:numId w:val="4"/>
        </w:numPr>
        <w:tabs>
          <w:tab w:val="left" w:pos="1693"/>
          <w:tab w:val="left" w:pos="1694"/>
        </w:tabs>
        <w:spacing w:before="5"/>
        <w:ind w:left="1693" w:hanging="350"/>
        <w:rPr>
          <w:sz w:val="21"/>
        </w:rPr>
      </w:pPr>
      <w:r>
        <w:rPr>
          <w:color w:val="231F20"/>
          <w:sz w:val="21"/>
        </w:rPr>
        <w:t>Object</w:t>
      </w:r>
      <w:r>
        <w:rPr>
          <w:color w:val="231F20"/>
          <w:spacing w:val="18"/>
          <w:sz w:val="21"/>
        </w:rPr>
        <w:t xml:space="preserve"> </w:t>
      </w:r>
      <w:r>
        <w:rPr>
          <w:color w:val="231F20"/>
          <w:sz w:val="21"/>
        </w:rPr>
        <w:t>size</w:t>
      </w:r>
    </w:p>
    <w:p w14:paraId="4B133A48" w14:textId="77777777" w:rsidR="00C03A9A" w:rsidRDefault="00FB1060">
      <w:pPr>
        <w:pStyle w:val="Zkladntext"/>
        <w:spacing w:before="2"/>
        <w:ind w:left="1693"/>
      </w:pPr>
      <w:r>
        <w:rPr>
          <w:color w:val="231F20"/>
        </w:rPr>
        <w:t>@d=1 m</w:t>
      </w:r>
    </w:p>
    <w:p w14:paraId="3BAFAA4F" w14:textId="77777777" w:rsidR="00C03A9A" w:rsidRDefault="00FB1060">
      <w:pPr>
        <w:pStyle w:val="Zkladntext"/>
        <w:spacing w:before="4"/>
        <w:ind w:left="1343"/>
      </w:pPr>
      <w:r>
        <w:br w:type="column"/>
      </w:r>
      <w:r>
        <w:rPr>
          <w:color w:val="231F20"/>
        </w:rPr>
        <w:t>(256 x 205) mm</w:t>
      </w:r>
    </w:p>
    <w:p w14:paraId="5D255D7B" w14:textId="77777777" w:rsidR="00C03A9A" w:rsidRDefault="00C03A9A">
      <w:pPr>
        <w:sectPr w:rsidR="00C03A9A">
          <w:type w:val="continuous"/>
          <w:pgSz w:w="11910" w:h="16840"/>
          <w:pgMar w:top="1600" w:right="560" w:bottom="280" w:left="720" w:header="708" w:footer="708" w:gutter="0"/>
          <w:cols w:num="2" w:space="708" w:equalWidth="0">
            <w:col w:w="2642" w:space="789"/>
            <w:col w:w="7199"/>
          </w:cols>
        </w:sectPr>
      </w:pPr>
    </w:p>
    <w:p w14:paraId="7D802E24" w14:textId="77777777" w:rsidR="00C03A9A" w:rsidRDefault="00FB1060">
      <w:pPr>
        <w:pStyle w:val="Odstavecseseznamem"/>
        <w:numPr>
          <w:ilvl w:val="0"/>
          <w:numId w:val="4"/>
        </w:numPr>
        <w:tabs>
          <w:tab w:val="left" w:pos="1693"/>
          <w:tab w:val="left" w:pos="1694"/>
          <w:tab w:val="left" w:pos="4773"/>
        </w:tabs>
        <w:spacing w:before="5"/>
        <w:ind w:left="1693" w:hanging="350"/>
        <w:rPr>
          <w:sz w:val="21"/>
        </w:rPr>
      </w:pPr>
      <w:r>
        <w:rPr>
          <w:color w:val="231F20"/>
          <w:sz w:val="21"/>
        </w:rPr>
        <w:t>Instantaneous field</w:t>
      </w:r>
      <w:r>
        <w:rPr>
          <w:color w:val="231F20"/>
          <w:spacing w:val="14"/>
          <w:sz w:val="21"/>
        </w:rPr>
        <w:t xml:space="preserve"> </w:t>
      </w:r>
      <w:r>
        <w:rPr>
          <w:color w:val="231F20"/>
          <w:sz w:val="21"/>
        </w:rPr>
        <w:t>of</w:t>
      </w:r>
      <w:r>
        <w:rPr>
          <w:color w:val="231F20"/>
          <w:spacing w:val="7"/>
          <w:sz w:val="21"/>
        </w:rPr>
        <w:t xml:space="preserve"> </w:t>
      </w:r>
      <w:r>
        <w:rPr>
          <w:color w:val="231F20"/>
          <w:sz w:val="21"/>
        </w:rPr>
        <w:t>view</w:t>
      </w:r>
      <w:r>
        <w:rPr>
          <w:color w:val="231F20"/>
          <w:sz w:val="21"/>
        </w:rPr>
        <w:tab/>
      </w:r>
      <w:r>
        <w:rPr>
          <w:color w:val="231F20"/>
          <w:position w:val="1"/>
          <w:sz w:val="21"/>
        </w:rPr>
        <w:t>0.2</w:t>
      </w:r>
      <w:r>
        <w:rPr>
          <w:color w:val="231F20"/>
          <w:spacing w:val="15"/>
          <w:position w:val="1"/>
          <w:sz w:val="21"/>
        </w:rPr>
        <w:t xml:space="preserve"> </w:t>
      </w:r>
      <w:r>
        <w:rPr>
          <w:color w:val="231F20"/>
          <w:position w:val="1"/>
          <w:sz w:val="21"/>
        </w:rPr>
        <w:t>mrad</w:t>
      </w:r>
    </w:p>
    <w:p w14:paraId="397721F3" w14:textId="77777777" w:rsidR="00C03A9A" w:rsidRDefault="00FB1060">
      <w:pPr>
        <w:pStyle w:val="Odstavecseseznamem"/>
        <w:numPr>
          <w:ilvl w:val="0"/>
          <w:numId w:val="4"/>
        </w:numPr>
        <w:tabs>
          <w:tab w:val="left" w:pos="1693"/>
          <w:tab w:val="left" w:pos="1694"/>
          <w:tab w:val="left" w:pos="4773"/>
        </w:tabs>
        <w:spacing w:before="5"/>
        <w:ind w:left="1693" w:hanging="350"/>
        <w:rPr>
          <w:sz w:val="21"/>
        </w:rPr>
      </w:pPr>
      <w:r>
        <w:rPr>
          <w:color w:val="231F20"/>
          <w:sz w:val="21"/>
        </w:rPr>
        <w:t>Focusing</w:t>
      </w:r>
      <w:r>
        <w:rPr>
          <w:color w:val="231F20"/>
          <w:spacing w:val="14"/>
          <w:sz w:val="21"/>
        </w:rPr>
        <w:t xml:space="preserve"> </w:t>
      </w:r>
      <w:r>
        <w:rPr>
          <w:color w:val="231F20"/>
          <w:sz w:val="21"/>
        </w:rPr>
        <w:t>range</w:t>
      </w:r>
      <w:r>
        <w:rPr>
          <w:color w:val="231F20"/>
          <w:sz w:val="21"/>
        </w:rPr>
        <w:tab/>
      </w:r>
      <w:r>
        <w:rPr>
          <w:color w:val="231F20"/>
          <w:position w:val="1"/>
          <w:sz w:val="21"/>
        </w:rPr>
        <w:t>approx. 0.5 m ...</w:t>
      </w:r>
      <w:r>
        <w:rPr>
          <w:color w:val="231F20"/>
          <w:spacing w:val="20"/>
          <w:position w:val="1"/>
          <w:sz w:val="21"/>
        </w:rPr>
        <w:t xml:space="preserve"> </w:t>
      </w:r>
      <w:r>
        <w:rPr>
          <w:color w:val="231F20"/>
          <w:position w:val="1"/>
          <w:sz w:val="21"/>
        </w:rPr>
        <w:t>infinity</w:t>
      </w:r>
    </w:p>
    <w:p w14:paraId="2A5E3F52" w14:textId="77777777" w:rsidR="00C03A9A" w:rsidRDefault="00C03A9A">
      <w:pPr>
        <w:pStyle w:val="Zkladntext"/>
        <w:spacing w:before="9"/>
      </w:pPr>
    </w:p>
    <w:p w14:paraId="7CAFF0AC" w14:textId="77777777" w:rsidR="00C03A9A" w:rsidRDefault="00FB1060">
      <w:pPr>
        <w:pStyle w:val="Nadpis5"/>
        <w:tabs>
          <w:tab w:val="left" w:pos="1121"/>
          <w:tab w:val="left" w:pos="9413"/>
        </w:tabs>
        <w:rPr>
          <w:b w:val="0"/>
        </w:rPr>
      </w:pPr>
      <w:r>
        <w:rPr>
          <w:color w:val="231F20"/>
        </w:rPr>
        <w:t>M95653</w:t>
      </w:r>
      <w:r>
        <w:rPr>
          <w:color w:val="231F20"/>
        </w:rPr>
        <w:tab/>
        <w:t>30 cm close-up for</w:t>
      </w:r>
      <w:r>
        <w:rPr>
          <w:color w:val="231F20"/>
          <w:spacing w:val="18"/>
        </w:rPr>
        <w:t xml:space="preserve"> </w:t>
      </w:r>
      <w:r>
        <w:rPr>
          <w:color w:val="231F20"/>
        </w:rPr>
        <w:t>50</w:t>
      </w:r>
      <w:r>
        <w:rPr>
          <w:color w:val="231F20"/>
          <w:spacing w:val="4"/>
        </w:rPr>
        <w:t xml:space="preserve"> </w:t>
      </w:r>
      <w:r>
        <w:rPr>
          <w:color w:val="231F20"/>
        </w:rPr>
        <w:t>mm</w:t>
      </w:r>
      <w:r>
        <w:rPr>
          <w:color w:val="231F20"/>
        </w:rPr>
        <w:tab/>
      </w:r>
      <w:r>
        <w:rPr>
          <w:b w:val="0"/>
          <w:color w:val="231F20"/>
        </w:rPr>
        <w:t>1</w:t>
      </w:r>
      <w:r>
        <w:rPr>
          <w:b w:val="0"/>
          <w:color w:val="231F20"/>
          <w:spacing w:val="9"/>
        </w:rPr>
        <w:t xml:space="preserve"> </w:t>
      </w:r>
      <w:r>
        <w:rPr>
          <w:b w:val="0"/>
          <w:color w:val="231F20"/>
        </w:rPr>
        <w:t>pc(s)</w:t>
      </w:r>
    </w:p>
    <w:p w14:paraId="04B0E60E" w14:textId="77777777" w:rsidR="00C03A9A" w:rsidRDefault="00C03A9A">
      <w:pPr>
        <w:pStyle w:val="Zkladntext"/>
        <w:spacing w:before="9"/>
      </w:pPr>
    </w:p>
    <w:p w14:paraId="11766C66" w14:textId="77777777" w:rsidR="00C03A9A" w:rsidRDefault="00FB1060">
      <w:pPr>
        <w:tabs>
          <w:tab w:val="left" w:pos="1121"/>
          <w:tab w:val="left" w:pos="9432"/>
        </w:tabs>
        <w:ind w:left="108"/>
        <w:rPr>
          <w:sz w:val="21"/>
        </w:rPr>
      </w:pPr>
      <w:r>
        <w:rPr>
          <w:b/>
          <w:color w:val="231F20"/>
          <w:sz w:val="21"/>
        </w:rPr>
        <w:t>R10237</w:t>
      </w:r>
      <w:r>
        <w:rPr>
          <w:b/>
          <w:color w:val="231F20"/>
          <w:sz w:val="21"/>
        </w:rPr>
        <w:tab/>
        <w:t>Standard calibration ImageIR®</w:t>
      </w:r>
      <w:r>
        <w:rPr>
          <w:b/>
          <w:color w:val="231F20"/>
          <w:spacing w:val="21"/>
          <w:sz w:val="21"/>
        </w:rPr>
        <w:t xml:space="preserve"> </w:t>
      </w:r>
      <w:r>
        <w:rPr>
          <w:b/>
          <w:color w:val="231F20"/>
          <w:sz w:val="21"/>
        </w:rPr>
        <w:t>9400</w:t>
      </w:r>
      <w:r>
        <w:rPr>
          <w:b/>
          <w:color w:val="231F20"/>
          <w:spacing w:val="9"/>
          <w:sz w:val="21"/>
        </w:rPr>
        <w:t xml:space="preserve"> </w:t>
      </w:r>
      <w:r>
        <w:rPr>
          <w:b/>
          <w:color w:val="231F20"/>
          <w:sz w:val="21"/>
        </w:rPr>
        <w:t>f/2.2</w:t>
      </w:r>
      <w:r>
        <w:rPr>
          <w:b/>
          <w:color w:val="231F20"/>
          <w:sz w:val="21"/>
        </w:rPr>
        <w:tab/>
      </w:r>
      <w:r>
        <w:rPr>
          <w:color w:val="231F20"/>
          <w:sz w:val="21"/>
        </w:rPr>
        <w:t>1</w:t>
      </w:r>
      <w:r>
        <w:rPr>
          <w:color w:val="231F20"/>
          <w:spacing w:val="12"/>
          <w:sz w:val="21"/>
        </w:rPr>
        <w:t xml:space="preserve"> </w:t>
      </w:r>
      <w:r>
        <w:rPr>
          <w:color w:val="231F20"/>
          <w:sz w:val="21"/>
        </w:rPr>
        <w:t>pc(s)</w:t>
      </w:r>
    </w:p>
    <w:p w14:paraId="07293935" w14:textId="77777777" w:rsidR="00C03A9A" w:rsidRDefault="00FB1060">
      <w:pPr>
        <w:pStyle w:val="Odstavecseseznamem"/>
        <w:numPr>
          <w:ilvl w:val="0"/>
          <w:numId w:val="4"/>
        </w:numPr>
        <w:tabs>
          <w:tab w:val="left" w:pos="1809"/>
          <w:tab w:val="left" w:pos="1810"/>
        </w:tabs>
        <w:spacing w:before="2" w:line="244" w:lineRule="auto"/>
        <w:ind w:right="4171" w:hanging="591"/>
        <w:rPr>
          <w:sz w:val="21"/>
        </w:rPr>
      </w:pPr>
      <w:r>
        <w:rPr>
          <w:color w:val="231F20"/>
          <w:sz w:val="21"/>
        </w:rPr>
        <w:t>Calibration of a thermographic system ImageIR® for a measuring range of (-10 ... 200)</w:t>
      </w:r>
      <w:r>
        <w:rPr>
          <w:color w:val="231F20"/>
          <w:spacing w:val="35"/>
          <w:sz w:val="21"/>
        </w:rPr>
        <w:t xml:space="preserve"> </w:t>
      </w:r>
      <w:r>
        <w:rPr>
          <w:color w:val="231F20"/>
          <w:sz w:val="21"/>
        </w:rPr>
        <w:t>°C</w:t>
      </w:r>
    </w:p>
    <w:p w14:paraId="538469EA" w14:textId="77777777" w:rsidR="00C03A9A" w:rsidRDefault="00FB1060">
      <w:pPr>
        <w:pStyle w:val="Odstavecseseznamem"/>
        <w:numPr>
          <w:ilvl w:val="0"/>
          <w:numId w:val="4"/>
        </w:numPr>
        <w:tabs>
          <w:tab w:val="left" w:pos="1809"/>
          <w:tab w:val="left" w:pos="1810"/>
        </w:tabs>
        <w:ind w:left="1810" w:hanging="463"/>
        <w:rPr>
          <w:sz w:val="21"/>
        </w:rPr>
      </w:pPr>
      <w:r>
        <w:rPr>
          <w:color w:val="231F20"/>
          <w:sz w:val="21"/>
        </w:rPr>
        <w:t xml:space="preserve">Contains the calibration for one lens in full frame </w:t>
      </w:r>
      <w:r>
        <w:rPr>
          <w:color w:val="231F20"/>
          <w:spacing w:val="32"/>
          <w:sz w:val="21"/>
        </w:rPr>
        <w:t xml:space="preserve"> </w:t>
      </w:r>
      <w:r>
        <w:rPr>
          <w:color w:val="231F20"/>
          <w:sz w:val="21"/>
        </w:rPr>
        <w:t>mode</w:t>
      </w:r>
    </w:p>
    <w:p w14:paraId="19E010AC" w14:textId="77777777" w:rsidR="00C03A9A" w:rsidRDefault="00C03A9A">
      <w:pPr>
        <w:pStyle w:val="Zkladntext"/>
        <w:spacing w:before="11"/>
      </w:pPr>
    </w:p>
    <w:p w14:paraId="43EC6815" w14:textId="77777777" w:rsidR="00C03A9A" w:rsidRDefault="00FB1060">
      <w:pPr>
        <w:pStyle w:val="Nadpis5"/>
        <w:tabs>
          <w:tab w:val="left" w:pos="1121"/>
          <w:tab w:val="left" w:pos="9432"/>
        </w:tabs>
        <w:rPr>
          <w:b w:val="0"/>
        </w:rPr>
      </w:pPr>
      <w:r>
        <w:rPr>
          <w:color w:val="231F20"/>
        </w:rPr>
        <w:t>R10080</w:t>
      </w:r>
      <w:r>
        <w:rPr>
          <w:color w:val="231F20"/>
        </w:rPr>
        <w:tab/>
        <w:t>Extended temperature calibration ImageIR®</w:t>
      </w:r>
      <w:r>
        <w:rPr>
          <w:color w:val="231F20"/>
          <w:spacing w:val="31"/>
        </w:rPr>
        <w:t xml:space="preserve"> </w:t>
      </w:r>
      <w:r>
        <w:rPr>
          <w:color w:val="231F20"/>
        </w:rPr>
        <w:t>9400</w:t>
      </w:r>
      <w:r>
        <w:rPr>
          <w:color w:val="231F20"/>
          <w:spacing w:val="7"/>
        </w:rPr>
        <w:t xml:space="preserve"> </w:t>
      </w:r>
      <w:r>
        <w:rPr>
          <w:color w:val="231F20"/>
        </w:rPr>
        <w:t>f/2.2</w:t>
      </w:r>
      <w:r>
        <w:rPr>
          <w:color w:val="231F20"/>
        </w:rPr>
        <w:tab/>
      </w:r>
      <w:r>
        <w:rPr>
          <w:b w:val="0"/>
          <w:color w:val="231F20"/>
        </w:rPr>
        <w:t>1</w:t>
      </w:r>
      <w:r>
        <w:rPr>
          <w:b w:val="0"/>
          <w:color w:val="231F20"/>
          <w:spacing w:val="12"/>
        </w:rPr>
        <w:t xml:space="preserve"> </w:t>
      </w:r>
      <w:r>
        <w:rPr>
          <w:b w:val="0"/>
          <w:color w:val="231F20"/>
        </w:rPr>
        <w:t>pc(s)</w:t>
      </w:r>
    </w:p>
    <w:p w14:paraId="5F61C00C" w14:textId="77777777" w:rsidR="00C03A9A" w:rsidRDefault="00FB1060">
      <w:pPr>
        <w:pStyle w:val="Odstavecseseznamem"/>
        <w:numPr>
          <w:ilvl w:val="0"/>
          <w:numId w:val="4"/>
        </w:numPr>
        <w:tabs>
          <w:tab w:val="left" w:pos="1760"/>
          <w:tab w:val="left" w:pos="1761"/>
        </w:tabs>
        <w:spacing w:before="5" w:line="244" w:lineRule="auto"/>
        <w:ind w:right="4220" w:hanging="591"/>
        <w:rPr>
          <w:sz w:val="21"/>
        </w:rPr>
      </w:pPr>
      <w:r>
        <w:rPr>
          <w:color w:val="231F20"/>
          <w:sz w:val="21"/>
        </w:rPr>
        <w:t>Calibration of a thermographic system ImageIR® for a measuring range of (200 ... 1200)</w:t>
      </w:r>
      <w:r>
        <w:rPr>
          <w:color w:val="231F20"/>
          <w:spacing w:val="35"/>
          <w:sz w:val="21"/>
        </w:rPr>
        <w:t xml:space="preserve"> </w:t>
      </w:r>
      <w:r>
        <w:rPr>
          <w:color w:val="231F20"/>
          <w:sz w:val="21"/>
        </w:rPr>
        <w:t>°C</w:t>
      </w:r>
    </w:p>
    <w:p w14:paraId="44118512" w14:textId="77777777" w:rsidR="00C03A9A" w:rsidRDefault="00FB1060">
      <w:pPr>
        <w:pStyle w:val="Odstavecseseznamem"/>
        <w:numPr>
          <w:ilvl w:val="0"/>
          <w:numId w:val="4"/>
        </w:numPr>
        <w:tabs>
          <w:tab w:val="left" w:pos="1760"/>
          <w:tab w:val="left" w:pos="1761"/>
        </w:tabs>
        <w:spacing w:line="266" w:lineRule="exact"/>
        <w:ind w:left="1760" w:hanging="413"/>
        <w:rPr>
          <w:sz w:val="21"/>
        </w:rPr>
      </w:pPr>
      <w:r>
        <w:rPr>
          <w:color w:val="231F20"/>
          <w:sz w:val="21"/>
        </w:rPr>
        <w:t xml:space="preserve">Contains the calibration for one lens in full frame </w:t>
      </w:r>
      <w:r>
        <w:rPr>
          <w:color w:val="231F20"/>
          <w:spacing w:val="32"/>
          <w:sz w:val="21"/>
        </w:rPr>
        <w:t xml:space="preserve"> </w:t>
      </w:r>
      <w:r>
        <w:rPr>
          <w:color w:val="231F20"/>
          <w:sz w:val="21"/>
        </w:rPr>
        <w:t>mode</w:t>
      </w:r>
    </w:p>
    <w:p w14:paraId="6F2ACEEA" w14:textId="77777777" w:rsidR="00C03A9A" w:rsidRDefault="00C03A9A">
      <w:pPr>
        <w:pStyle w:val="Zkladntext"/>
        <w:spacing w:before="10"/>
      </w:pPr>
    </w:p>
    <w:p w14:paraId="5850DCDE" w14:textId="77777777" w:rsidR="00C03A9A" w:rsidRDefault="00FB1060">
      <w:pPr>
        <w:pStyle w:val="Nadpis5"/>
        <w:tabs>
          <w:tab w:val="left" w:pos="1121"/>
          <w:tab w:val="left" w:pos="9432"/>
        </w:tabs>
        <w:rPr>
          <w:b w:val="0"/>
        </w:rPr>
      </w:pPr>
      <w:r>
        <w:rPr>
          <w:color w:val="231F20"/>
        </w:rPr>
        <w:t>M95655</w:t>
      </w:r>
      <w:r>
        <w:rPr>
          <w:color w:val="231F20"/>
        </w:rPr>
        <w:tab/>
        <w:t>Macrolens M1x WD</w:t>
      </w:r>
      <w:r>
        <w:rPr>
          <w:color w:val="231F20"/>
          <w:spacing w:val="16"/>
        </w:rPr>
        <w:t xml:space="preserve"> </w:t>
      </w:r>
      <w:r>
        <w:rPr>
          <w:color w:val="231F20"/>
        </w:rPr>
        <w:t>40</w:t>
      </w:r>
      <w:r>
        <w:rPr>
          <w:color w:val="231F20"/>
          <w:spacing w:val="4"/>
        </w:rPr>
        <w:t xml:space="preserve"> </w:t>
      </w:r>
      <w:r>
        <w:rPr>
          <w:color w:val="231F20"/>
        </w:rPr>
        <w:t>mm</w:t>
      </w:r>
      <w:r>
        <w:rPr>
          <w:color w:val="231F20"/>
        </w:rPr>
        <w:tab/>
      </w:r>
      <w:r>
        <w:rPr>
          <w:b w:val="0"/>
          <w:color w:val="231F20"/>
        </w:rPr>
        <w:t>1</w:t>
      </w:r>
      <w:r>
        <w:rPr>
          <w:b w:val="0"/>
          <w:color w:val="231F20"/>
          <w:spacing w:val="12"/>
        </w:rPr>
        <w:t xml:space="preserve"> </w:t>
      </w:r>
      <w:r>
        <w:rPr>
          <w:b w:val="0"/>
          <w:color w:val="231F20"/>
        </w:rPr>
        <w:t>pc(s)</w:t>
      </w:r>
    </w:p>
    <w:p w14:paraId="31362636" w14:textId="77777777" w:rsidR="00C03A9A" w:rsidRDefault="00C03A9A">
      <w:pPr>
        <w:pStyle w:val="Zkladntext"/>
        <w:spacing w:before="9"/>
      </w:pPr>
    </w:p>
    <w:p w14:paraId="0564BF3C" w14:textId="77777777" w:rsidR="00C03A9A" w:rsidRDefault="00FB1060">
      <w:pPr>
        <w:tabs>
          <w:tab w:val="left" w:pos="1121"/>
          <w:tab w:val="left" w:pos="9432"/>
        </w:tabs>
        <w:ind w:left="108"/>
        <w:rPr>
          <w:sz w:val="21"/>
        </w:rPr>
      </w:pPr>
      <w:r>
        <w:rPr>
          <w:b/>
          <w:color w:val="231F20"/>
          <w:sz w:val="21"/>
        </w:rPr>
        <w:t>R10239</w:t>
      </w:r>
      <w:r>
        <w:rPr>
          <w:b/>
          <w:color w:val="231F20"/>
          <w:sz w:val="21"/>
        </w:rPr>
        <w:tab/>
        <w:t>Microscopic</w:t>
      </w:r>
      <w:r>
        <w:rPr>
          <w:b/>
          <w:color w:val="231F20"/>
          <w:spacing w:val="6"/>
          <w:sz w:val="21"/>
        </w:rPr>
        <w:t xml:space="preserve"> </w:t>
      </w:r>
      <w:r>
        <w:rPr>
          <w:b/>
          <w:color w:val="231F20"/>
          <w:sz w:val="21"/>
        </w:rPr>
        <w:t>calibration</w:t>
      </w:r>
      <w:r>
        <w:rPr>
          <w:b/>
          <w:color w:val="231F20"/>
          <w:sz w:val="21"/>
        </w:rPr>
        <w:tab/>
      </w:r>
      <w:r>
        <w:rPr>
          <w:color w:val="231F20"/>
          <w:sz w:val="21"/>
        </w:rPr>
        <w:t>1</w:t>
      </w:r>
      <w:r>
        <w:rPr>
          <w:color w:val="231F20"/>
          <w:spacing w:val="12"/>
          <w:sz w:val="21"/>
        </w:rPr>
        <w:t xml:space="preserve"> </w:t>
      </w:r>
      <w:r>
        <w:rPr>
          <w:color w:val="231F20"/>
          <w:sz w:val="21"/>
        </w:rPr>
        <w:t>pc(s)</w:t>
      </w:r>
    </w:p>
    <w:p w14:paraId="05091D91" w14:textId="77777777" w:rsidR="00C03A9A" w:rsidRDefault="00FB1060">
      <w:pPr>
        <w:pStyle w:val="Zkladntext"/>
        <w:spacing w:before="4"/>
        <w:ind w:left="1121"/>
      </w:pPr>
      <w:r>
        <w:rPr>
          <w:color w:val="231F20"/>
        </w:rPr>
        <w:t>(20 … 500)°C for M1x; M3x and M8x; measurement accuracy +/- 2K (20 …100)°C   resp.</w:t>
      </w:r>
    </w:p>
    <w:p w14:paraId="49C00311" w14:textId="77777777" w:rsidR="00C03A9A" w:rsidRDefault="00FB1060">
      <w:pPr>
        <w:pStyle w:val="Zkladntext"/>
        <w:spacing w:before="4"/>
        <w:ind w:left="1121"/>
      </w:pPr>
      <w:r>
        <w:rPr>
          <w:color w:val="231F20"/>
        </w:rPr>
        <w:t>+/-2% whichever is bigger</w:t>
      </w:r>
    </w:p>
    <w:p w14:paraId="66427046" w14:textId="77777777" w:rsidR="00C03A9A" w:rsidRDefault="00C03A9A">
      <w:pPr>
        <w:pStyle w:val="Zkladntext"/>
        <w:spacing w:before="9"/>
      </w:pPr>
    </w:p>
    <w:p w14:paraId="1DDA2A1D" w14:textId="77777777" w:rsidR="00C03A9A" w:rsidRDefault="00FB1060">
      <w:pPr>
        <w:pStyle w:val="Nadpis5"/>
        <w:tabs>
          <w:tab w:val="left" w:pos="1121"/>
          <w:tab w:val="left" w:pos="9432"/>
        </w:tabs>
        <w:rPr>
          <w:b w:val="0"/>
        </w:rPr>
      </w:pPr>
      <w:r>
        <w:rPr>
          <w:color w:val="231F20"/>
        </w:rPr>
        <w:t>R10132</w:t>
      </w:r>
      <w:r>
        <w:rPr>
          <w:color w:val="231F20"/>
        </w:rPr>
        <w:tab/>
        <w:t>Precision</w:t>
      </w:r>
      <w:r>
        <w:rPr>
          <w:color w:val="231F20"/>
          <w:spacing w:val="7"/>
        </w:rPr>
        <w:t xml:space="preserve"> </w:t>
      </w:r>
      <w:r>
        <w:rPr>
          <w:color w:val="231F20"/>
        </w:rPr>
        <w:t>calibration</w:t>
      </w:r>
      <w:r>
        <w:rPr>
          <w:color w:val="231F20"/>
          <w:spacing w:val="6"/>
        </w:rPr>
        <w:t xml:space="preserve"> </w:t>
      </w:r>
      <w:r>
        <w:rPr>
          <w:color w:val="231F20"/>
        </w:rPr>
        <w:t>ImageIR®</w:t>
      </w:r>
      <w:r>
        <w:rPr>
          <w:color w:val="231F20"/>
        </w:rPr>
        <w:tab/>
      </w:r>
      <w:r>
        <w:rPr>
          <w:b w:val="0"/>
          <w:color w:val="231F20"/>
        </w:rPr>
        <w:t>1</w:t>
      </w:r>
      <w:r>
        <w:rPr>
          <w:b w:val="0"/>
          <w:color w:val="231F20"/>
          <w:spacing w:val="12"/>
        </w:rPr>
        <w:t xml:space="preserve"> </w:t>
      </w:r>
      <w:r>
        <w:rPr>
          <w:b w:val="0"/>
          <w:color w:val="231F20"/>
        </w:rPr>
        <w:t>pc(s)</w:t>
      </w:r>
    </w:p>
    <w:p w14:paraId="558E579A" w14:textId="77777777" w:rsidR="00C03A9A" w:rsidRDefault="00FB1060">
      <w:pPr>
        <w:pStyle w:val="Odstavecseseznamem"/>
        <w:numPr>
          <w:ilvl w:val="1"/>
          <w:numId w:val="4"/>
        </w:numPr>
        <w:tabs>
          <w:tab w:val="left" w:pos="1938"/>
          <w:tab w:val="left" w:pos="1939"/>
        </w:tabs>
        <w:spacing w:before="3"/>
        <w:ind w:hanging="350"/>
        <w:rPr>
          <w:sz w:val="21"/>
        </w:rPr>
      </w:pPr>
      <w:r>
        <w:rPr>
          <w:color w:val="231F20"/>
          <w:sz w:val="21"/>
        </w:rPr>
        <w:t xml:space="preserve">Highest measurement accuracy +/-1°C (0...100)°C; +/-1% in other  </w:t>
      </w:r>
      <w:r>
        <w:rPr>
          <w:color w:val="231F20"/>
          <w:spacing w:val="5"/>
          <w:sz w:val="21"/>
        </w:rPr>
        <w:t xml:space="preserve"> </w:t>
      </w:r>
      <w:r>
        <w:rPr>
          <w:color w:val="231F20"/>
          <w:sz w:val="21"/>
        </w:rPr>
        <w:t>ranges</w:t>
      </w:r>
    </w:p>
    <w:p w14:paraId="50C38A35" w14:textId="77777777" w:rsidR="00C03A9A" w:rsidRDefault="00FB1060">
      <w:pPr>
        <w:pStyle w:val="Odstavecseseznamem"/>
        <w:numPr>
          <w:ilvl w:val="1"/>
          <w:numId w:val="4"/>
        </w:numPr>
        <w:tabs>
          <w:tab w:val="left" w:pos="1938"/>
          <w:tab w:val="left" w:pos="1939"/>
        </w:tabs>
        <w:spacing w:before="5"/>
        <w:ind w:hanging="350"/>
        <w:rPr>
          <w:sz w:val="21"/>
        </w:rPr>
      </w:pPr>
      <w:r>
        <w:rPr>
          <w:color w:val="231F20"/>
          <w:sz w:val="21"/>
        </w:rPr>
        <w:t xml:space="preserve">Calibration for one lens in full frame </w:t>
      </w:r>
      <w:r>
        <w:rPr>
          <w:color w:val="231F20"/>
          <w:spacing w:val="19"/>
          <w:sz w:val="21"/>
        </w:rPr>
        <w:t xml:space="preserve"> </w:t>
      </w:r>
      <w:r>
        <w:rPr>
          <w:color w:val="231F20"/>
          <w:sz w:val="21"/>
        </w:rPr>
        <w:t>mode</w:t>
      </w:r>
    </w:p>
    <w:p w14:paraId="7899F63B" w14:textId="77777777" w:rsidR="00C03A9A" w:rsidRDefault="00FB1060">
      <w:pPr>
        <w:pStyle w:val="Odstavecseseznamem"/>
        <w:numPr>
          <w:ilvl w:val="1"/>
          <w:numId w:val="4"/>
        </w:numPr>
        <w:tabs>
          <w:tab w:val="left" w:pos="1938"/>
          <w:tab w:val="left" w:pos="1939"/>
        </w:tabs>
        <w:spacing w:before="5"/>
        <w:ind w:hanging="350"/>
        <w:rPr>
          <w:sz w:val="21"/>
        </w:rPr>
      </w:pPr>
      <w:r>
        <w:rPr>
          <w:color w:val="231F20"/>
          <w:sz w:val="21"/>
        </w:rPr>
        <w:t>Valid for standard lenses (special lenses on</w:t>
      </w:r>
      <w:r>
        <w:rPr>
          <w:color w:val="231F20"/>
          <w:spacing w:val="44"/>
          <w:sz w:val="21"/>
        </w:rPr>
        <w:t xml:space="preserve"> </w:t>
      </w:r>
      <w:r>
        <w:rPr>
          <w:color w:val="231F20"/>
          <w:sz w:val="21"/>
        </w:rPr>
        <w:t>request)</w:t>
      </w:r>
    </w:p>
    <w:p w14:paraId="4588339D" w14:textId="77777777" w:rsidR="00C03A9A" w:rsidRDefault="00FB1060">
      <w:pPr>
        <w:pStyle w:val="Odstavecseseznamem"/>
        <w:numPr>
          <w:ilvl w:val="1"/>
          <w:numId w:val="4"/>
        </w:numPr>
        <w:tabs>
          <w:tab w:val="left" w:pos="1938"/>
          <w:tab w:val="left" w:pos="1939"/>
        </w:tabs>
        <w:spacing w:before="5"/>
        <w:ind w:hanging="350"/>
        <w:rPr>
          <w:sz w:val="21"/>
        </w:rPr>
      </w:pPr>
      <w:r>
        <w:rPr>
          <w:color w:val="231F20"/>
          <w:sz w:val="21"/>
        </w:rPr>
        <w:t xml:space="preserve">Calibration is done within the range of technical </w:t>
      </w:r>
      <w:r>
        <w:rPr>
          <w:color w:val="231F20"/>
          <w:spacing w:val="2"/>
          <w:sz w:val="21"/>
        </w:rPr>
        <w:t xml:space="preserve"> </w:t>
      </w:r>
      <w:r>
        <w:rPr>
          <w:color w:val="231F20"/>
          <w:sz w:val="21"/>
        </w:rPr>
        <w:t>feasibility</w:t>
      </w:r>
    </w:p>
    <w:p w14:paraId="1530E362" w14:textId="77777777" w:rsidR="00C03A9A" w:rsidRDefault="00C03A9A">
      <w:pPr>
        <w:pStyle w:val="Zkladntext"/>
        <w:spacing w:before="7"/>
      </w:pPr>
    </w:p>
    <w:p w14:paraId="0F8FD5CF" w14:textId="77777777" w:rsidR="00C03A9A" w:rsidRDefault="00FB1060">
      <w:pPr>
        <w:pStyle w:val="Nadpis5"/>
        <w:tabs>
          <w:tab w:val="left" w:pos="1121"/>
          <w:tab w:val="left" w:pos="9432"/>
        </w:tabs>
        <w:rPr>
          <w:b w:val="0"/>
        </w:rPr>
      </w:pPr>
      <w:r>
        <w:rPr>
          <w:color w:val="231F20"/>
        </w:rPr>
        <w:t>R91452</w:t>
      </w:r>
      <w:r>
        <w:rPr>
          <w:color w:val="231F20"/>
        </w:rPr>
        <w:tab/>
        <w:t>Issue of a</w:t>
      </w:r>
      <w:r>
        <w:rPr>
          <w:color w:val="231F20"/>
          <w:spacing w:val="14"/>
        </w:rPr>
        <w:t xml:space="preserve"> </w:t>
      </w:r>
      <w:r>
        <w:rPr>
          <w:color w:val="231F20"/>
        </w:rPr>
        <w:t>calibration</w:t>
      </w:r>
      <w:r>
        <w:rPr>
          <w:color w:val="231F20"/>
          <w:spacing w:val="4"/>
        </w:rPr>
        <w:t xml:space="preserve"> </w:t>
      </w:r>
      <w:r>
        <w:rPr>
          <w:color w:val="231F20"/>
        </w:rPr>
        <w:t>certificate</w:t>
      </w:r>
      <w:r>
        <w:rPr>
          <w:color w:val="231F20"/>
        </w:rPr>
        <w:tab/>
      </w:r>
      <w:r>
        <w:rPr>
          <w:b w:val="0"/>
          <w:color w:val="231F20"/>
        </w:rPr>
        <w:t>1</w:t>
      </w:r>
      <w:r>
        <w:rPr>
          <w:b w:val="0"/>
          <w:color w:val="231F20"/>
          <w:spacing w:val="12"/>
        </w:rPr>
        <w:t xml:space="preserve"> </w:t>
      </w:r>
      <w:r>
        <w:rPr>
          <w:b w:val="0"/>
          <w:color w:val="231F20"/>
        </w:rPr>
        <w:t>pc(s)</w:t>
      </w:r>
    </w:p>
    <w:p w14:paraId="1C0A2A50" w14:textId="77777777" w:rsidR="00C03A9A" w:rsidRDefault="00FB1060">
      <w:pPr>
        <w:pStyle w:val="Zkladntext"/>
        <w:spacing w:before="4"/>
        <w:ind w:left="1121"/>
      </w:pPr>
      <w:r>
        <w:rPr>
          <w:color w:val="231F20"/>
        </w:rPr>
        <w:t>for the thermographic system  ImageIR®</w:t>
      </w:r>
    </w:p>
    <w:p w14:paraId="4D05F6CF" w14:textId="77777777" w:rsidR="00C03A9A" w:rsidRDefault="00FB1060">
      <w:pPr>
        <w:pStyle w:val="Odstavecseseznamem"/>
        <w:numPr>
          <w:ilvl w:val="0"/>
          <w:numId w:val="3"/>
        </w:numPr>
        <w:tabs>
          <w:tab w:val="left" w:pos="1588"/>
          <w:tab w:val="left" w:pos="1589"/>
        </w:tabs>
        <w:spacing w:before="4" w:line="244" w:lineRule="auto"/>
        <w:ind w:right="313" w:hanging="350"/>
        <w:rPr>
          <w:sz w:val="21"/>
        </w:rPr>
      </w:pPr>
      <w:r>
        <w:rPr>
          <w:color w:val="231F20"/>
          <w:sz w:val="21"/>
        </w:rPr>
        <w:t xml:space="preserve">The calibration certificate documents the traceability to national standards for the representation of the physical units in accordance with the International System of Units </w:t>
      </w:r>
      <w:r>
        <w:rPr>
          <w:color w:val="231F20"/>
          <w:spacing w:val="22"/>
          <w:sz w:val="21"/>
        </w:rPr>
        <w:t xml:space="preserve"> </w:t>
      </w:r>
      <w:r>
        <w:rPr>
          <w:color w:val="231F20"/>
          <w:sz w:val="21"/>
        </w:rPr>
        <w:t>(SI)</w:t>
      </w:r>
    </w:p>
    <w:p w14:paraId="78DA426E" w14:textId="77777777" w:rsidR="00C03A9A" w:rsidRDefault="00FB1060">
      <w:pPr>
        <w:pStyle w:val="Odstavecseseznamem"/>
        <w:numPr>
          <w:ilvl w:val="0"/>
          <w:numId w:val="3"/>
        </w:numPr>
        <w:tabs>
          <w:tab w:val="left" w:pos="1588"/>
          <w:tab w:val="left" w:pos="1589"/>
        </w:tabs>
        <w:spacing w:line="244" w:lineRule="auto"/>
        <w:ind w:right="114" w:hanging="350"/>
        <w:rPr>
          <w:sz w:val="21"/>
        </w:rPr>
      </w:pPr>
      <w:r>
        <w:rPr>
          <w:color w:val="231F20"/>
          <w:sz w:val="21"/>
        </w:rPr>
        <w:t xml:space="preserve">Issue of calibration certificate in the form of a certificate of compliance with the order to EN 10204-2.2 including confirmation of the correct data by the quality </w:t>
      </w:r>
      <w:r>
        <w:rPr>
          <w:color w:val="231F20"/>
          <w:spacing w:val="40"/>
          <w:sz w:val="21"/>
        </w:rPr>
        <w:t xml:space="preserve"> </w:t>
      </w:r>
      <w:r>
        <w:rPr>
          <w:color w:val="231F20"/>
          <w:sz w:val="21"/>
        </w:rPr>
        <w:t>management</w:t>
      </w:r>
    </w:p>
    <w:p w14:paraId="683370FE" w14:textId="77777777" w:rsidR="00C03A9A" w:rsidRDefault="00FB1060">
      <w:pPr>
        <w:pStyle w:val="Odstavecseseznamem"/>
        <w:numPr>
          <w:ilvl w:val="0"/>
          <w:numId w:val="3"/>
        </w:numPr>
        <w:tabs>
          <w:tab w:val="left" w:pos="1588"/>
          <w:tab w:val="left" w:pos="1589"/>
        </w:tabs>
        <w:spacing w:line="266" w:lineRule="exact"/>
        <w:ind w:hanging="350"/>
        <w:rPr>
          <w:sz w:val="21"/>
        </w:rPr>
      </w:pPr>
      <w:r>
        <w:rPr>
          <w:color w:val="231F20"/>
          <w:sz w:val="21"/>
        </w:rPr>
        <w:t xml:space="preserve">Documentation of permissible </w:t>
      </w:r>
      <w:r>
        <w:rPr>
          <w:color w:val="231F20"/>
          <w:spacing w:val="9"/>
          <w:sz w:val="21"/>
        </w:rPr>
        <w:t xml:space="preserve"> </w:t>
      </w:r>
      <w:r>
        <w:rPr>
          <w:color w:val="231F20"/>
          <w:sz w:val="21"/>
        </w:rPr>
        <w:t>deviation</w:t>
      </w:r>
    </w:p>
    <w:p w14:paraId="1882A401" w14:textId="77777777" w:rsidR="00C03A9A" w:rsidRDefault="00FB1060">
      <w:pPr>
        <w:pStyle w:val="Odstavecseseznamem"/>
        <w:numPr>
          <w:ilvl w:val="0"/>
          <w:numId w:val="3"/>
        </w:numPr>
        <w:tabs>
          <w:tab w:val="left" w:pos="1588"/>
          <w:tab w:val="left" w:pos="1589"/>
        </w:tabs>
        <w:spacing w:before="5"/>
        <w:ind w:hanging="350"/>
        <w:rPr>
          <w:sz w:val="21"/>
        </w:rPr>
      </w:pPr>
      <w:r>
        <w:rPr>
          <w:color w:val="231F20"/>
          <w:sz w:val="21"/>
        </w:rPr>
        <w:t xml:space="preserve">Documentation of test results and desired values at selected temperature reference  </w:t>
      </w:r>
      <w:r>
        <w:rPr>
          <w:color w:val="231F20"/>
          <w:spacing w:val="34"/>
          <w:sz w:val="21"/>
        </w:rPr>
        <w:t xml:space="preserve"> </w:t>
      </w:r>
      <w:r>
        <w:rPr>
          <w:color w:val="231F20"/>
          <w:sz w:val="21"/>
        </w:rPr>
        <w:t>points</w:t>
      </w:r>
    </w:p>
    <w:p w14:paraId="66DA8B22" w14:textId="77777777" w:rsidR="00C03A9A" w:rsidRDefault="00FB1060">
      <w:pPr>
        <w:pStyle w:val="Odstavecseseznamem"/>
        <w:numPr>
          <w:ilvl w:val="0"/>
          <w:numId w:val="3"/>
        </w:numPr>
        <w:tabs>
          <w:tab w:val="left" w:pos="1588"/>
          <w:tab w:val="left" w:pos="1589"/>
        </w:tabs>
        <w:spacing w:before="5"/>
        <w:ind w:hanging="350"/>
        <w:rPr>
          <w:sz w:val="21"/>
        </w:rPr>
      </w:pPr>
      <w:r>
        <w:rPr>
          <w:color w:val="231F20"/>
          <w:sz w:val="21"/>
        </w:rPr>
        <w:t xml:space="preserve">Description of the calibration process and the calibration </w:t>
      </w:r>
      <w:r>
        <w:rPr>
          <w:color w:val="231F20"/>
          <w:spacing w:val="46"/>
          <w:sz w:val="21"/>
        </w:rPr>
        <w:t xml:space="preserve"> </w:t>
      </w:r>
      <w:r>
        <w:rPr>
          <w:color w:val="231F20"/>
          <w:sz w:val="21"/>
        </w:rPr>
        <w:t>results</w:t>
      </w:r>
    </w:p>
    <w:p w14:paraId="69189035" w14:textId="77777777" w:rsidR="00C03A9A" w:rsidRDefault="00C03A9A">
      <w:pPr>
        <w:pStyle w:val="Zkladntext"/>
        <w:spacing w:before="10"/>
      </w:pPr>
    </w:p>
    <w:p w14:paraId="6E6140EE" w14:textId="77777777" w:rsidR="00C03A9A" w:rsidRDefault="00FB1060">
      <w:pPr>
        <w:pStyle w:val="Nadpis5"/>
        <w:tabs>
          <w:tab w:val="left" w:pos="1121"/>
          <w:tab w:val="left" w:pos="9432"/>
        </w:tabs>
        <w:rPr>
          <w:b w:val="0"/>
        </w:rPr>
      </w:pPr>
      <w:r>
        <w:rPr>
          <w:color w:val="231F20"/>
        </w:rPr>
        <w:t>M96702</w:t>
      </w:r>
      <w:r>
        <w:rPr>
          <w:color w:val="231F20"/>
        </w:rPr>
        <w:tab/>
        <w:t>Software</w:t>
      </w:r>
      <w:r>
        <w:rPr>
          <w:color w:val="231F20"/>
          <w:spacing w:val="4"/>
        </w:rPr>
        <w:t xml:space="preserve"> </w:t>
      </w:r>
      <w:r>
        <w:rPr>
          <w:color w:val="231F20"/>
        </w:rPr>
        <w:t>IRBIS®</w:t>
      </w:r>
      <w:r>
        <w:rPr>
          <w:color w:val="231F20"/>
          <w:spacing w:val="5"/>
        </w:rPr>
        <w:t xml:space="preserve"> </w:t>
      </w:r>
      <w:r>
        <w:rPr>
          <w:color w:val="231F20"/>
        </w:rPr>
        <w:t>view</w:t>
      </w:r>
      <w:r>
        <w:rPr>
          <w:color w:val="231F20"/>
        </w:rPr>
        <w:tab/>
      </w:r>
      <w:r>
        <w:rPr>
          <w:b w:val="0"/>
          <w:color w:val="231F20"/>
        </w:rPr>
        <w:t>1</w:t>
      </w:r>
      <w:r>
        <w:rPr>
          <w:b w:val="0"/>
          <w:color w:val="231F20"/>
          <w:spacing w:val="12"/>
        </w:rPr>
        <w:t xml:space="preserve"> </w:t>
      </w:r>
      <w:r>
        <w:rPr>
          <w:b w:val="0"/>
          <w:color w:val="231F20"/>
        </w:rPr>
        <w:t>pc(s)</w:t>
      </w:r>
    </w:p>
    <w:p w14:paraId="2404D815" w14:textId="77777777" w:rsidR="00C03A9A" w:rsidRDefault="00C03A9A">
      <w:pPr>
        <w:pStyle w:val="Zkladntext"/>
        <w:spacing w:before="9"/>
      </w:pPr>
    </w:p>
    <w:p w14:paraId="68E26D93" w14:textId="77777777" w:rsidR="00C03A9A" w:rsidRDefault="00FB1060">
      <w:pPr>
        <w:tabs>
          <w:tab w:val="left" w:pos="1121"/>
          <w:tab w:val="left" w:pos="9432"/>
        </w:tabs>
        <w:spacing w:before="1"/>
        <w:ind w:left="108"/>
        <w:rPr>
          <w:sz w:val="21"/>
        </w:rPr>
      </w:pPr>
      <w:r>
        <w:rPr>
          <w:b/>
          <w:color w:val="231F20"/>
          <w:sz w:val="21"/>
        </w:rPr>
        <w:t>M93864</w:t>
      </w:r>
      <w:r>
        <w:rPr>
          <w:b/>
          <w:color w:val="231F20"/>
          <w:sz w:val="21"/>
        </w:rPr>
        <w:tab/>
        <w:t>Software IRBIS®</w:t>
      </w:r>
      <w:r>
        <w:rPr>
          <w:b/>
          <w:color w:val="231F20"/>
          <w:spacing w:val="12"/>
          <w:sz w:val="21"/>
        </w:rPr>
        <w:t xml:space="preserve"> </w:t>
      </w:r>
      <w:r>
        <w:rPr>
          <w:b/>
          <w:color w:val="231F20"/>
          <w:sz w:val="21"/>
        </w:rPr>
        <w:t>3.1</w:t>
      </w:r>
      <w:r>
        <w:rPr>
          <w:b/>
          <w:color w:val="231F20"/>
          <w:spacing w:val="9"/>
          <w:sz w:val="21"/>
        </w:rPr>
        <w:t xml:space="preserve"> </w:t>
      </w:r>
      <w:r>
        <w:rPr>
          <w:b/>
          <w:color w:val="231F20"/>
          <w:sz w:val="21"/>
        </w:rPr>
        <w:t>professional</w:t>
      </w:r>
      <w:r>
        <w:rPr>
          <w:b/>
          <w:color w:val="231F20"/>
          <w:sz w:val="21"/>
        </w:rPr>
        <w:tab/>
      </w:r>
      <w:r>
        <w:rPr>
          <w:color w:val="231F20"/>
          <w:sz w:val="21"/>
        </w:rPr>
        <w:t>2</w:t>
      </w:r>
      <w:r>
        <w:rPr>
          <w:color w:val="231F20"/>
          <w:spacing w:val="12"/>
          <w:sz w:val="21"/>
        </w:rPr>
        <w:t xml:space="preserve"> </w:t>
      </w:r>
      <w:r>
        <w:rPr>
          <w:color w:val="231F20"/>
          <w:sz w:val="21"/>
        </w:rPr>
        <w:t>pc(s)</w:t>
      </w:r>
    </w:p>
    <w:p w14:paraId="51929956" w14:textId="77777777" w:rsidR="00C03A9A" w:rsidRDefault="00C03A9A">
      <w:pPr>
        <w:pStyle w:val="Zkladntext"/>
        <w:spacing w:before="7"/>
      </w:pPr>
    </w:p>
    <w:p w14:paraId="00115887" w14:textId="77777777" w:rsidR="00C03A9A" w:rsidRDefault="00FB1060">
      <w:pPr>
        <w:tabs>
          <w:tab w:val="left" w:pos="1121"/>
          <w:tab w:val="left" w:pos="9432"/>
        </w:tabs>
        <w:ind w:left="108"/>
        <w:rPr>
          <w:sz w:val="21"/>
        </w:rPr>
      </w:pPr>
      <w:r>
        <w:rPr>
          <w:b/>
          <w:color w:val="231F20"/>
          <w:sz w:val="21"/>
        </w:rPr>
        <w:t>M93866</w:t>
      </w:r>
      <w:r>
        <w:rPr>
          <w:b/>
          <w:color w:val="231F20"/>
          <w:sz w:val="21"/>
        </w:rPr>
        <w:tab/>
        <w:t>Software IRBIS®</w:t>
      </w:r>
      <w:r>
        <w:rPr>
          <w:b/>
          <w:color w:val="231F20"/>
          <w:spacing w:val="9"/>
          <w:sz w:val="21"/>
        </w:rPr>
        <w:t xml:space="preserve"> </w:t>
      </w:r>
      <w:r>
        <w:rPr>
          <w:b/>
          <w:color w:val="231F20"/>
          <w:sz w:val="21"/>
        </w:rPr>
        <w:t>3.1</w:t>
      </w:r>
      <w:r>
        <w:rPr>
          <w:b/>
          <w:color w:val="231F20"/>
          <w:spacing w:val="8"/>
          <w:sz w:val="21"/>
        </w:rPr>
        <w:t xml:space="preserve"> </w:t>
      </w:r>
      <w:r>
        <w:rPr>
          <w:b/>
          <w:color w:val="231F20"/>
          <w:sz w:val="21"/>
        </w:rPr>
        <w:t>online</w:t>
      </w:r>
      <w:r>
        <w:rPr>
          <w:b/>
          <w:color w:val="231F20"/>
          <w:sz w:val="21"/>
        </w:rPr>
        <w:tab/>
      </w:r>
      <w:r>
        <w:rPr>
          <w:color w:val="231F20"/>
          <w:sz w:val="21"/>
        </w:rPr>
        <w:t>2</w:t>
      </w:r>
      <w:r>
        <w:rPr>
          <w:color w:val="231F20"/>
          <w:spacing w:val="11"/>
          <w:sz w:val="21"/>
        </w:rPr>
        <w:t xml:space="preserve"> </w:t>
      </w:r>
      <w:r>
        <w:rPr>
          <w:color w:val="231F20"/>
          <w:sz w:val="21"/>
        </w:rPr>
        <w:t>pc(s)</w:t>
      </w:r>
    </w:p>
    <w:p w14:paraId="347DF62E" w14:textId="77777777" w:rsidR="00C03A9A" w:rsidRDefault="00C03A9A">
      <w:pPr>
        <w:pStyle w:val="Zkladntext"/>
        <w:spacing w:before="9"/>
      </w:pPr>
    </w:p>
    <w:p w14:paraId="5F5A12F5" w14:textId="77777777" w:rsidR="00C03A9A" w:rsidRDefault="00FB1060">
      <w:pPr>
        <w:tabs>
          <w:tab w:val="left" w:pos="1121"/>
          <w:tab w:val="left" w:pos="9432"/>
        </w:tabs>
        <w:ind w:left="108"/>
        <w:rPr>
          <w:sz w:val="21"/>
        </w:rPr>
      </w:pPr>
      <w:r>
        <w:rPr>
          <w:b/>
          <w:color w:val="231F20"/>
          <w:sz w:val="21"/>
        </w:rPr>
        <w:t>R82856</w:t>
      </w:r>
      <w:r>
        <w:rPr>
          <w:b/>
          <w:color w:val="231F20"/>
          <w:sz w:val="21"/>
        </w:rPr>
        <w:tab/>
        <w:t>User guide /</w:t>
      </w:r>
      <w:r>
        <w:rPr>
          <w:b/>
          <w:color w:val="231F20"/>
          <w:spacing w:val="17"/>
          <w:sz w:val="21"/>
        </w:rPr>
        <w:t xml:space="preserve"> </w:t>
      </w:r>
      <w:r>
        <w:rPr>
          <w:b/>
          <w:color w:val="231F20"/>
          <w:sz w:val="21"/>
        </w:rPr>
        <w:t>Operation</w:t>
      </w:r>
      <w:r>
        <w:rPr>
          <w:b/>
          <w:color w:val="231F20"/>
          <w:spacing w:val="3"/>
          <w:sz w:val="21"/>
        </w:rPr>
        <w:t xml:space="preserve"> </w:t>
      </w:r>
      <w:r>
        <w:rPr>
          <w:b/>
          <w:color w:val="231F20"/>
          <w:sz w:val="21"/>
        </w:rPr>
        <w:t>manual</w:t>
      </w:r>
      <w:r>
        <w:rPr>
          <w:b/>
          <w:color w:val="231F20"/>
          <w:sz w:val="21"/>
        </w:rPr>
        <w:tab/>
      </w:r>
      <w:r>
        <w:rPr>
          <w:color w:val="231F20"/>
          <w:sz w:val="21"/>
        </w:rPr>
        <w:t>1</w:t>
      </w:r>
      <w:r>
        <w:rPr>
          <w:color w:val="231F20"/>
          <w:spacing w:val="12"/>
          <w:sz w:val="21"/>
        </w:rPr>
        <w:t xml:space="preserve"> </w:t>
      </w:r>
      <w:r>
        <w:rPr>
          <w:color w:val="231F20"/>
          <w:sz w:val="21"/>
        </w:rPr>
        <w:t>pc(s)</w:t>
      </w:r>
    </w:p>
    <w:p w14:paraId="1D963D16" w14:textId="77777777" w:rsidR="00C03A9A" w:rsidRDefault="00C03A9A">
      <w:pPr>
        <w:rPr>
          <w:sz w:val="21"/>
        </w:rPr>
        <w:sectPr w:rsidR="00C03A9A">
          <w:type w:val="continuous"/>
          <w:pgSz w:w="11910" w:h="16840"/>
          <w:pgMar w:top="1600" w:right="560" w:bottom="280" w:left="720" w:header="708" w:footer="708" w:gutter="0"/>
          <w:cols w:space="708"/>
        </w:sect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921"/>
        <w:gridCol w:w="7907"/>
        <w:gridCol w:w="1683"/>
      </w:tblGrid>
      <w:tr w:rsidR="00C03A9A" w14:paraId="08CD98C0" w14:textId="77777777">
        <w:trPr>
          <w:trHeight w:hRule="exact" w:val="238"/>
        </w:trPr>
        <w:tc>
          <w:tcPr>
            <w:tcW w:w="921" w:type="dxa"/>
            <w:vMerge w:val="restart"/>
          </w:tcPr>
          <w:p w14:paraId="27B2470A" w14:textId="77777777" w:rsidR="00C03A9A" w:rsidRDefault="00C03A9A"/>
        </w:tc>
        <w:tc>
          <w:tcPr>
            <w:tcW w:w="7907" w:type="dxa"/>
          </w:tcPr>
          <w:p w14:paraId="7D5C207F" w14:textId="77777777" w:rsidR="00C03A9A" w:rsidRDefault="00FB1060">
            <w:pPr>
              <w:pStyle w:val="TableParagraph"/>
              <w:spacing w:line="217" w:lineRule="exact"/>
              <w:ind w:left="142"/>
              <w:rPr>
                <w:b/>
                <w:sz w:val="21"/>
              </w:rPr>
            </w:pPr>
            <w:r>
              <w:rPr>
                <w:b/>
                <w:color w:val="231F20"/>
                <w:sz w:val="21"/>
              </w:rPr>
              <w:t>Control- and acquisition unit</w:t>
            </w:r>
          </w:p>
        </w:tc>
        <w:tc>
          <w:tcPr>
            <w:tcW w:w="1683" w:type="dxa"/>
          </w:tcPr>
          <w:p w14:paraId="5257AE7B" w14:textId="77777777" w:rsidR="00C03A9A" w:rsidRDefault="00FB1060">
            <w:pPr>
              <w:pStyle w:val="TableParagraph"/>
              <w:spacing w:line="217" w:lineRule="exact"/>
              <w:ind w:left="60" w:right="111"/>
              <w:jc w:val="center"/>
              <w:rPr>
                <w:sz w:val="21"/>
              </w:rPr>
            </w:pPr>
            <w:r>
              <w:rPr>
                <w:color w:val="231F20"/>
                <w:sz w:val="21"/>
              </w:rPr>
              <w:t>1 pc(s)</w:t>
            </w:r>
          </w:p>
        </w:tc>
      </w:tr>
      <w:tr w:rsidR="00C03A9A" w14:paraId="31A6F73F" w14:textId="77777777">
        <w:trPr>
          <w:trHeight w:hRule="exact" w:val="261"/>
        </w:trPr>
        <w:tc>
          <w:tcPr>
            <w:tcW w:w="921" w:type="dxa"/>
            <w:vMerge/>
          </w:tcPr>
          <w:p w14:paraId="5269BF16" w14:textId="77777777" w:rsidR="00C03A9A" w:rsidRDefault="00C03A9A"/>
        </w:tc>
        <w:tc>
          <w:tcPr>
            <w:tcW w:w="7907" w:type="dxa"/>
          </w:tcPr>
          <w:p w14:paraId="3DD497D1" w14:textId="77777777" w:rsidR="00C03A9A" w:rsidRDefault="00FB1060">
            <w:pPr>
              <w:pStyle w:val="TableParagraph"/>
              <w:spacing w:line="241" w:lineRule="exact"/>
              <w:ind w:left="142"/>
              <w:rPr>
                <w:sz w:val="21"/>
              </w:rPr>
            </w:pPr>
            <w:r>
              <w:rPr>
                <w:color w:val="231F20"/>
                <w:sz w:val="21"/>
              </w:rPr>
              <w:t>Includes  special  tested  hard-  and  software  which  is  compatible  with  the    InfraTec</w:t>
            </w:r>
          </w:p>
        </w:tc>
        <w:tc>
          <w:tcPr>
            <w:tcW w:w="1683" w:type="dxa"/>
          </w:tcPr>
          <w:p w14:paraId="1FD10B30" w14:textId="77777777" w:rsidR="00C03A9A" w:rsidRDefault="00C03A9A"/>
        </w:tc>
      </w:tr>
      <w:tr w:rsidR="00C03A9A" w14:paraId="5FA373CF" w14:textId="77777777">
        <w:trPr>
          <w:trHeight w:hRule="exact" w:val="261"/>
        </w:trPr>
        <w:tc>
          <w:tcPr>
            <w:tcW w:w="921" w:type="dxa"/>
            <w:vMerge/>
          </w:tcPr>
          <w:p w14:paraId="6D67F850" w14:textId="77777777" w:rsidR="00C03A9A" w:rsidRDefault="00C03A9A"/>
        </w:tc>
        <w:tc>
          <w:tcPr>
            <w:tcW w:w="7907" w:type="dxa"/>
          </w:tcPr>
          <w:p w14:paraId="48ADF964" w14:textId="77777777" w:rsidR="00C03A9A" w:rsidRDefault="00FB1060">
            <w:pPr>
              <w:pStyle w:val="TableParagraph"/>
              <w:spacing w:line="241" w:lineRule="exact"/>
              <w:ind w:left="142"/>
              <w:rPr>
                <w:sz w:val="21"/>
              </w:rPr>
            </w:pPr>
            <w:r>
              <w:rPr>
                <w:color w:val="231F20"/>
                <w:sz w:val="21"/>
              </w:rPr>
              <w:t>thermographic  systems.  The  IRBIS®  software  has  been  installed  and  tested  if     the</w:t>
            </w:r>
          </w:p>
        </w:tc>
        <w:tc>
          <w:tcPr>
            <w:tcW w:w="1683" w:type="dxa"/>
          </w:tcPr>
          <w:p w14:paraId="5545538F" w14:textId="77777777" w:rsidR="00C03A9A" w:rsidRDefault="00C03A9A"/>
        </w:tc>
      </w:tr>
      <w:tr w:rsidR="00C03A9A" w14:paraId="60AD6555" w14:textId="77777777">
        <w:trPr>
          <w:trHeight w:hRule="exact" w:val="262"/>
        </w:trPr>
        <w:tc>
          <w:tcPr>
            <w:tcW w:w="921" w:type="dxa"/>
            <w:vMerge/>
          </w:tcPr>
          <w:p w14:paraId="1C9EA464" w14:textId="77777777" w:rsidR="00C03A9A" w:rsidRDefault="00C03A9A"/>
        </w:tc>
        <w:tc>
          <w:tcPr>
            <w:tcW w:w="7907" w:type="dxa"/>
          </w:tcPr>
          <w:p w14:paraId="0D156227" w14:textId="77777777" w:rsidR="00C03A9A" w:rsidRDefault="00FB1060">
            <w:pPr>
              <w:pStyle w:val="TableParagraph"/>
              <w:spacing w:line="241" w:lineRule="exact"/>
              <w:ind w:left="142"/>
              <w:rPr>
                <w:sz w:val="21"/>
              </w:rPr>
            </w:pPr>
            <w:r>
              <w:rPr>
                <w:color w:val="231F20"/>
                <w:sz w:val="21"/>
              </w:rPr>
              <w:t>system was bought with the thermographic  system</w:t>
            </w:r>
          </w:p>
        </w:tc>
        <w:tc>
          <w:tcPr>
            <w:tcW w:w="1683" w:type="dxa"/>
          </w:tcPr>
          <w:p w14:paraId="08633322" w14:textId="77777777" w:rsidR="00C03A9A" w:rsidRDefault="00C03A9A"/>
        </w:tc>
      </w:tr>
      <w:tr w:rsidR="00C03A9A" w14:paraId="53D805EB" w14:textId="77777777">
        <w:trPr>
          <w:trHeight w:hRule="exact" w:val="261"/>
        </w:trPr>
        <w:tc>
          <w:tcPr>
            <w:tcW w:w="921" w:type="dxa"/>
          </w:tcPr>
          <w:p w14:paraId="771560BE" w14:textId="77777777" w:rsidR="00C03A9A" w:rsidRDefault="00FB1060">
            <w:pPr>
              <w:pStyle w:val="TableParagraph"/>
              <w:spacing w:line="241" w:lineRule="exact"/>
              <w:ind w:left="50"/>
              <w:rPr>
                <w:b/>
                <w:sz w:val="21"/>
              </w:rPr>
            </w:pPr>
            <w:r>
              <w:rPr>
                <w:b/>
                <w:color w:val="231F20"/>
                <w:sz w:val="21"/>
              </w:rPr>
              <w:t>M95171</w:t>
            </w:r>
          </w:p>
        </w:tc>
        <w:tc>
          <w:tcPr>
            <w:tcW w:w="7907" w:type="dxa"/>
          </w:tcPr>
          <w:p w14:paraId="0A2D4453" w14:textId="77777777" w:rsidR="00C03A9A" w:rsidRDefault="00FB1060">
            <w:pPr>
              <w:pStyle w:val="TableParagraph"/>
              <w:spacing w:line="241" w:lineRule="exact"/>
              <w:ind w:left="142"/>
              <w:rPr>
                <w:b/>
                <w:sz w:val="21"/>
              </w:rPr>
            </w:pPr>
            <w:r>
              <w:rPr>
                <w:b/>
                <w:color w:val="231F20"/>
                <w:sz w:val="21"/>
              </w:rPr>
              <w:t>High-performance notebook US  i7</w:t>
            </w:r>
          </w:p>
        </w:tc>
        <w:tc>
          <w:tcPr>
            <w:tcW w:w="1683" w:type="dxa"/>
          </w:tcPr>
          <w:p w14:paraId="05A2DBD4" w14:textId="77777777" w:rsidR="00C03A9A" w:rsidRDefault="00C03A9A"/>
        </w:tc>
      </w:tr>
      <w:tr w:rsidR="00C03A9A" w14:paraId="724473D0" w14:textId="77777777">
        <w:trPr>
          <w:trHeight w:hRule="exact" w:val="392"/>
        </w:trPr>
        <w:tc>
          <w:tcPr>
            <w:tcW w:w="921" w:type="dxa"/>
          </w:tcPr>
          <w:p w14:paraId="2167E12A" w14:textId="77777777" w:rsidR="00C03A9A" w:rsidRDefault="00C03A9A"/>
        </w:tc>
        <w:tc>
          <w:tcPr>
            <w:tcW w:w="7907" w:type="dxa"/>
          </w:tcPr>
          <w:p w14:paraId="2935C51A" w14:textId="77777777" w:rsidR="00C03A9A" w:rsidRDefault="00FB1060">
            <w:pPr>
              <w:pStyle w:val="TableParagraph"/>
              <w:tabs>
                <w:tab w:val="left" w:pos="758"/>
                <w:tab w:val="left" w:pos="2111"/>
                <w:tab w:val="left" w:pos="2892"/>
                <w:tab w:val="left" w:pos="3368"/>
                <w:tab w:val="left" w:pos="4236"/>
                <w:tab w:val="left" w:pos="5134"/>
                <w:tab w:val="left" w:pos="6302"/>
                <w:tab w:val="left" w:pos="6850"/>
                <w:tab w:val="left" w:pos="7616"/>
              </w:tabs>
              <w:spacing w:line="241" w:lineRule="exact"/>
              <w:ind w:left="142"/>
              <w:rPr>
                <w:sz w:val="21"/>
              </w:rPr>
            </w:pPr>
            <w:r>
              <w:rPr>
                <w:color w:val="231F20"/>
                <w:sz w:val="21"/>
              </w:rPr>
              <w:t>High</w:t>
            </w:r>
            <w:r>
              <w:rPr>
                <w:color w:val="231F20"/>
                <w:sz w:val="21"/>
              </w:rPr>
              <w:tab/>
              <w:t>performance</w:t>
            </w:r>
            <w:r>
              <w:rPr>
                <w:color w:val="231F20"/>
                <w:sz w:val="21"/>
              </w:rPr>
              <w:tab/>
              <w:t>laptop</w:t>
            </w:r>
            <w:r>
              <w:rPr>
                <w:color w:val="231F20"/>
                <w:sz w:val="21"/>
              </w:rPr>
              <w:tab/>
              <w:t>for</w:t>
            </w:r>
            <w:r>
              <w:rPr>
                <w:color w:val="231F20"/>
                <w:sz w:val="21"/>
              </w:rPr>
              <w:tab/>
              <w:t>camera</w:t>
            </w:r>
            <w:r>
              <w:rPr>
                <w:color w:val="231F20"/>
                <w:sz w:val="21"/>
              </w:rPr>
              <w:tab/>
              <w:t>control,</w:t>
            </w:r>
            <w:r>
              <w:rPr>
                <w:color w:val="231F20"/>
                <w:sz w:val="21"/>
              </w:rPr>
              <w:tab/>
              <w:t>acquisition</w:t>
            </w:r>
            <w:r>
              <w:rPr>
                <w:color w:val="231F20"/>
                <w:sz w:val="21"/>
              </w:rPr>
              <w:tab/>
              <w:t>and</w:t>
            </w:r>
            <w:r>
              <w:rPr>
                <w:color w:val="231F20"/>
                <w:sz w:val="21"/>
              </w:rPr>
              <w:tab/>
              <w:t>saving</w:t>
            </w:r>
            <w:r>
              <w:rPr>
                <w:color w:val="231F20"/>
                <w:sz w:val="21"/>
              </w:rPr>
              <w:tab/>
              <w:t>of</w:t>
            </w:r>
          </w:p>
        </w:tc>
        <w:tc>
          <w:tcPr>
            <w:tcW w:w="1683" w:type="dxa"/>
          </w:tcPr>
          <w:p w14:paraId="0ED73CCE" w14:textId="77777777" w:rsidR="00C03A9A" w:rsidRDefault="00FB1060">
            <w:pPr>
              <w:pStyle w:val="TableParagraph"/>
              <w:tabs>
                <w:tab w:val="left" w:pos="969"/>
              </w:tabs>
              <w:spacing w:line="241" w:lineRule="exact"/>
              <w:ind w:left="60"/>
              <w:jc w:val="center"/>
              <w:rPr>
                <w:sz w:val="21"/>
              </w:rPr>
            </w:pPr>
            <w:r>
              <w:rPr>
                <w:color w:val="231F20"/>
                <w:sz w:val="21"/>
              </w:rPr>
              <w:t>thermal</w:t>
            </w:r>
            <w:r>
              <w:rPr>
                <w:color w:val="231F20"/>
                <w:sz w:val="21"/>
              </w:rPr>
              <w:tab/>
              <w:t>images</w:t>
            </w:r>
          </w:p>
        </w:tc>
      </w:tr>
      <w:tr w:rsidR="00C03A9A" w14:paraId="31E4FA44" w14:textId="77777777">
        <w:trPr>
          <w:trHeight w:hRule="exact" w:val="2549"/>
        </w:trPr>
        <w:tc>
          <w:tcPr>
            <w:tcW w:w="921" w:type="dxa"/>
          </w:tcPr>
          <w:p w14:paraId="471BEF9E" w14:textId="77777777" w:rsidR="00C03A9A" w:rsidRDefault="00C03A9A"/>
        </w:tc>
        <w:tc>
          <w:tcPr>
            <w:tcW w:w="7907" w:type="dxa"/>
          </w:tcPr>
          <w:p w14:paraId="15C46062" w14:textId="77777777" w:rsidR="00C03A9A" w:rsidRDefault="00FB1060">
            <w:pPr>
              <w:pStyle w:val="TableParagraph"/>
              <w:spacing w:before="115"/>
              <w:ind w:left="142"/>
              <w:rPr>
                <w:sz w:val="21"/>
              </w:rPr>
            </w:pPr>
            <w:r>
              <w:rPr>
                <w:color w:val="231F20"/>
                <w:sz w:val="21"/>
              </w:rPr>
              <w:t>Technical data:</w:t>
            </w:r>
          </w:p>
          <w:p w14:paraId="29B25D3B" w14:textId="77777777" w:rsidR="00C03A9A" w:rsidRDefault="00FB1060">
            <w:pPr>
              <w:pStyle w:val="TableParagraph"/>
              <w:numPr>
                <w:ilvl w:val="0"/>
                <w:numId w:val="2"/>
              </w:numPr>
              <w:tabs>
                <w:tab w:val="left" w:pos="609"/>
                <w:tab w:val="left" w:pos="610"/>
              </w:tabs>
              <w:spacing w:before="5"/>
              <w:ind w:hanging="350"/>
              <w:rPr>
                <w:sz w:val="21"/>
              </w:rPr>
            </w:pPr>
            <w:r>
              <w:rPr>
                <w:color w:val="231F20"/>
                <w:sz w:val="21"/>
              </w:rPr>
              <w:t>CPU Intel® Core</w:t>
            </w:r>
            <w:r>
              <w:rPr>
                <w:color w:val="231F20"/>
                <w:spacing w:val="25"/>
                <w:sz w:val="21"/>
              </w:rPr>
              <w:t xml:space="preserve"> </w:t>
            </w:r>
            <w:r>
              <w:rPr>
                <w:color w:val="231F20"/>
                <w:sz w:val="21"/>
              </w:rPr>
              <w:t>i7</w:t>
            </w:r>
          </w:p>
          <w:p w14:paraId="3AAF5ACE" w14:textId="77777777" w:rsidR="00C03A9A" w:rsidRDefault="00FB1060">
            <w:pPr>
              <w:pStyle w:val="TableParagraph"/>
              <w:numPr>
                <w:ilvl w:val="0"/>
                <w:numId w:val="2"/>
              </w:numPr>
              <w:tabs>
                <w:tab w:val="left" w:pos="609"/>
                <w:tab w:val="left" w:pos="610"/>
              </w:tabs>
              <w:spacing w:before="3"/>
              <w:ind w:hanging="350"/>
              <w:rPr>
                <w:sz w:val="21"/>
              </w:rPr>
            </w:pPr>
            <w:r>
              <w:rPr>
                <w:color w:val="231F20"/>
                <w:sz w:val="21"/>
              </w:rPr>
              <w:t xml:space="preserve">Display 39.6 cm (15.6"), Full HD (1,920 x 1,080 pixel), low-reflection </w:t>
            </w:r>
            <w:r>
              <w:rPr>
                <w:color w:val="231F20"/>
                <w:spacing w:val="39"/>
                <w:sz w:val="21"/>
              </w:rPr>
              <w:t xml:space="preserve"> </w:t>
            </w:r>
            <w:r>
              <w:rPr>
                <w:color w:val="231F20"/>
                <w:sz w:val="21"/>
              </w:rPr>
              <w:t>surface</w:t>
            </w:r>
          </w:p>
          <w:p w14:paraId="743B576A" w14:textId="77777777" w:rsidR="00C03A9A" w:rsidRDefault="00FB1060">
            <w:pPr>
              <w:pStyle w:val="TableParagraph"/>
              <w:numPr>
                <w:ilvl w:val="0"/>
                <w:numId w:val="2"/>
              </w:numPr>
              <w:tabs>
                <w:tab w:val="left" w:pos="609"/>
                <w:tab w:val="left" w:pos="610"/>
              </w:tabs>
              <w:spacing w:before="5"/>
              <w:ind w:hanging="350"/>
              <w:rPr>
                <w:sz w:val="21"/>
              </w:rPr>
            </w:pPr>
            <w:r>
              <w:rPr>
                <w:color w:val="231F20"/>
                <w:sz w:val="21"/>
              </w:rPr>
              <w:t>RAM 16</w:t>
            </w:r>
            <w:r>
              <w:rPr>
                <w:color w:val="231F20"/>
                <w:spacing w:val="17"/>
                <w:sz w:val="21"/>
              </w:rPr>
              <w:t xml:space="preserve"> </w:t>
            </w:r>
            <w:r>
              <w:rPr>
                <w:color w:val="231F20"/>
                <w:sz w:val="21"/>
              </w:rPr>
              <w:t>GB</w:t>
            </w:r>
          </w:p>
          <w:p w14:paraId="239581C2" w14:textId="77777777" w:rsidR="00C03A9A" w:rsidRDefault="00FB1060">
            <w:pPr>
              <w:pStyle w:val="TableParagraph"/>
              <w:numPr>
                <w:ilvl w:val="0"/>
                <w:numId w:val="2"/>
              </w:numPr>
              <w:tabs>
                <w:tab w:val="left" w:pos="609"/>
                <w:tab w:val="left" w:pos="610"/>
              </w:tabs>
              <w:spacing w:before="5"/>
              <w:ind w:hanging="350"/>
              <w:rPr>
                <w:sz w:val="21"/>
              </w:rPr>
            </w:pPr>
            <w:r>
              <w:rPr>
                <w:color w:val="231F20"/>
                <w:sz w:val="21"/>
              </w:rPr>
              <w:t>Hard disk 512 GB</w:t>
            </w:r>
            <w:r>
              <w:rPr>
                <w:color w:val="231F20"/>
                <w:spacing w:val="22"/>
                <w:sz w:val="21"/>
              </w:rPr>
              <w:t xml:space="preserve"> </w:t>
            </w:r>
            <w:r>
              <w:rPr>
                <w:color w:val="231F20"/>
                <w:sz w:val="21"/>
              </w:rPr>
              <w:t>SSD</w:t>
            </w:r>
          </w:p>
          <w:p w14:paraId="399FB9E2" w14:textId="77777777" w:rsidR="00C03A9A" w:rsidRDefault="00FB1060">
            <w:pPr>
              <w:pStyle w:val="TableParagraph"/>
              <w:numPr>
                <w:ilvl w:val="0"/>
                <w:numId w:val="2"/>
              </w:numPr>
              <w:tabs>
                <w:tab w:val="left" w:pos="609"/>
                <w:tab w:val="left" w:pos="610"/>
              </w:tabs>
              <w:spacing w:before="5"/>
              <w:ind w:hanging="350"/>
              <w:rPr>
                <w:sz w:val="21"/>
              </w:rPr>
            </w:pPr>
            <w:r>
              <w:rPr>
                <w:color w:val="231F20"/>
                <w:sz w:val="21"/>
              </w:rPr>
              <w:t xml:space="preserve">HDMI, USB, Bluetooth, Thunderbolt 3, WLAN, LAN </w:t>
            </w:r>
            <w:r>
              <w:rPr>
                <w:color w:val="231F20"/>
                <w:spacing w:val="40"/>
                <w:sz w:val="21"/>
              </w:rPr>
              <w:t xml:space="preserve"> </w:t>
            </w:r>
            <w:r>
              <w:rPr>
                <w:color w:val="231F20"/>
                <w:sz w:val="21"/>
              </w:rPr>
              <w:t>10/100/1000</w:t>
            </w:r>
          </w:p>
          <w:p w14:paraId="3FAAD4BD" w14:textId="77777777" w:rsidR="00C03A9A" w:rsidRDefault="00FB1060">
            <w:pPr>
              <w:pStyle w:val="TableParagraph"/>
              <w:numPr>
                <w:ilvl w:val="0"/>
                <w:numId w:val="2"/>
              </w:numPr>
              <w:tabs>
                <w:tab w:val="left" w:pos="609"/>
                <w:tab w:val="left" w:pos="610"/>
              </w:tabs>
              <w:spacing w:before="2"/>
              <w:ind w:hanging="350"/>
              <w:rPr>
                <w:sz w:val="21"/>
              </w:rPr>
            </w:pPr>
            <w:r>
              <w:rPr>
                <w:color w:val="231F20"/>
                <w:sz w:val="21"/>
              </w:rPr>
              <w:t xml:space="preserve">Keyboard with backlight, QWERTY </w:t>
            </w:r>
            <w:r>
              <w:rPr>
                <w:color w:val="231F20"/>
                <w:spacing w:val="18"/>
                <w:sz w:val="21"/>
              </w:rPr>
              <w:t xml:space="preserve"> </w:t>
            </w:r>
            <w:r>
              <w:rPr>
                <w:color w:val="231F20"/>
                <w:sz w:val="21"/>
              </w:rPr>
              <w:t>keyboard</w:t>
            </w:r>
          </w:p>
          <w:p w14:paraId="17B034FF" w14:textId="77777777" w:rsidR="00C03A9A" w:rsidRDefault="00FB1060">
            <w:pPr>
              <w:pStyle w:val="TableParagraph"/>
              <w:numPr>
                <w:ilvl w:val="0"/>
                <w:numId w:val="2"/>
              </w:numPr>
              <w:tabs>
                <w:tab w:val="left" w:pos="609"/>
                <w:tab w:val="left" w:pos="610"/>
              </w:tabs>
              <w:spacing w:before="5"/>
              <w:ind w:hanging="350"/>
              <w:rPr>
                <w:sz w:val="21"/>
              </w:rPr>
            </w:pPr>
            <w:r>
              <w:rPr>
                <w:color w:val="231F20"/>
                <w:sz w:val="21"/>
              </w:rPr>
              <w:t>Windows 10 pro, 64</w:t>
            </w:r>
            <w:r>
              <w:rPr>
                <w:color w:val="231F20"/>
                <w:spacing w:val="23"/>
                <w:sz w:val="21"/>
              </w:rPr>
              <w:t xml:space="preserve"> </w:t>
            </w:r>
            <w:r>
              <w:rPr>
                <w:color w:val="231F20"/>
                <w:sz w:val="21"/>
              </w:rPr>
              <w:t>Bit</w:t>
            </w:r>
          </w:p>
          <w:p w14:paraId="5DEDE869" w14:textId="77777777" w:rsidR="00C03A9A" w:rsidRDefault="00FB1060">
            <w:pPr>
              <w:pStyle w:val="TableParagraph"/>
              <w:numPr>
                <w:ilvl w:val="0"/>
                <w:numId w:val="2"/>
              </w:numPr>
              <w:tabs>
                <w:tab w:val="left" w:pos="609"/>
                <w:tab w:val="left" w:pos="610"/>
              </w:tabs>
              <w:spacing w:before="6"/>
              <w:ind w:hanging="350"/>
              <w:rPr>
                <w:sz w:val="21"/>
              </w:rPr>
            </w:pPr>
            <w:r>
              <w:rPr>
                <w:color w:val="231F20"/>
                <w:sz w:val="21"/>
              </w:rPr>
              <w:t>Including 1 year DELL</w:t>
            </w:r>
            <w:r>
              <w:rPr>
                <w:color w:val="231F20"/>
                <w:spacing w:val="35"/>
                <w:sz w:val="21"/>
              </w:rPr>
              <w:t xml:space="preserve"> </w:t>
            </w:r>
            <w:r>
              <w:rPr>
                <w:color w:val="231F20"/>
                <w:sz w:val="21"/>
              </w:rPr>
              <w:t>basic-support</w:t>
            </w:r>
          </w:p>
        </w:tc>
        <w:tc>
          <w:tcPr>
            <w:tcW w:w="1683" w:type="dxa"/>
          </w:tcPr>
          <w:p w14:paraId="0AF9F2D1" w14:textId="77777777" w:rsidR="00C03A9A" w:rsidRDefault="00C03A9A"/>
        </w:tc>
      </w:tr>
    </w:tbl>
    <w:p w14:paraId="3861E157" w14:textId="77777777" w:rsidR="00C03A9A" w:rsidRDefault="00C03A9A">
      <w:pPr>
        <w:pStyle w:val="Zkladntext"/>
        <w:spacing w:before="6"/>
        <w:rPr>
          <w:sz w:val="17"/>
        </w:rPr>
      </w:pPr>
    </w:p>
    <w:p w14:paraId="1E0E89E5" w14:textId="77777777" w:rsidR="00C03A9A" w:rsidRDefault="00FB1060">
      <w:pPr>
        <w:pStyle w:val="Zkladntext"/>
        <w:spacing w:before="61"/>
        <w:ind w:left="1181"/>
      </w:pPr>
      <w:r>
        <w:rPr>
          <w:color w:val="231F20"/>
        </w:rPr>
        <w:t>Scope of delivery:</w:t>
      </w:r>
    </w:p>
    <w:p w14:paraId="2ECCCE04" w14:textId="77777777" w:rsidR="00C03A9A" w:rsidRDefault="00FB1060">
      <w:pPr>
        <w:pStyle w:val="Odstavecseseznamem"/>
        <w:numPr>
          <w:ilvl w:val="0"/>
          <w:numId w:val="3"/>
        </w:numPr>
        <w:tabs>
          <w:tab w:val="left" w:pos="1648"/>
          <w:tab w:val="left" w:pos="1649"/>
        </w:tabs>
        <w:spacing w:before="5"/>
        <w:ind w:left="1648" w:hanging="350"/>
        <w:rPr>
          <w:sz w:val="21"/>
        </w:rPr>
      </w:pPr>
      <w:r>
        <w:rPr>
          <w:color w:val="231F20"/>
          <w:sz w:val="21"/>
        </w:rPr>
        <w:t>4-Cell-Battery, 68</w:t>
      </w:r>
      <w:r>
        <w:rPr>
          <w:color w:val="231F20"/>
          <w:spacing w:val="30"/>
          <w:sz w:val="21"/>
        </w:rPr>
        <w:t xml:space="preserve"> </w:t>
      </w:r>
      <w:r>
        <w:rPr>
          <w:color w:val="231F20"/>
          <w:sz w:val="21"/>
        </w:rPr>
        <w:t>Wh</w:t>
      </w:r>
    </w:p>
    <w:p w14:paraId="02082F4C" w14:textId="77777777" w:rsidR="00C03A9A" w:rsidRDefault="00FB1060">
      <w:pPr>
        <w:pStyle w:val="Odstavecseseznamem"/>
        <w:numPr>
          <w:ilvl w:val="0"/>
          <w:numId w:val="3"/>
        </w:numPr>
        <w:tabs>
          <w:tab w:val="left" w:pos="1648"/>
          <w:tab w:val="left" w:pos="1649"/>
        </w:tabs>
        <w:spacing w:before="3"/>
        <w:ind w:left="1648" w:hanging="350"/>
        <w:rPr>
          <w:sz w:val="21"/>
        </w:rPr>
      </w:pPr>
      <w:r>
        <w:rPr>
          <w:color w:val="231F20"/>
          <w:sz w:val="21"/>
        </w:rPr>
        <w:t>Power</w:t>
      </w:r>
      <w:r>
        <w:rPr>
          <w:color w:val="231F20"/>
          <w:spacing w:val="18"/>
          <w:sz w:val="21"/>
        </w:rPr>
        <w:t xml:space="preserve"> </w:t>
      </w:r>
      <w:r>
        <w:rPr>
          <w:color w:val="231F20"/>
          <w:sz w:val="21"/>
        </w:rPr>
        <w:t>supply</w:t>
      </w:r>
    </w:p>
    <w:p w14:paraId="0F0B20CC" w14:textId="77777777" w:rsidR="00C03A9A" w:rsidRDefault="00FB1060">
      <w:pPr>
        <w:pStyle w:val="Odstavecseseznamem"/>
        <w:numPr>
          <w:ilvl w:val="0"/>
          <w:numId w:val="3"/>
        </w:numPr>
        <w:tabs>
          <w:tab w:val="left" w:pos="1648"/>
          <w:tab w:val="left" w:pos="1649"/>
        </w:tabs>
        <w:spacing w:before="5"/>
        <w:ind w:left="1648" w:hanging="350"/>
        <w:rPr>
          <w:sz w:val="21"/>
        </w:rPr>
      </w:pPr>
      <w:r>
        <w:rPr>
          <w:color w:val="231F20"/>
          <w:sz w:val="21"/>
        </w:rPr>
        <w:t>Nylon</w:t>
      </w:r>
      <w:r>
        <w:rPr>
          <w:color w:val="231F20"/>
          <w:spacing w:val="12"/>
          <w:sz w:val="21"/>
        </w:rPr>
        <w:t xml:space="preserve"> </w:t>
      </w:r>
      <w:r>
        <w:rPr>
          <w:color w:val="231F20"/>
          <w:sz w:val="21"/>
        </w:rPr>
        <w:t>bag</w:t>
      </w:r>
    </w:p>
    <w:p w14:paraId="38F5EFB4" w14:textId="77777777" w:rsidR="00C03A9A" w:rsidRDefault="00FB1060">
      <w:pPr>
        <w:pStyle w:val="Odstavecseseznamem"/>
        <w:numPr>
          <w:ilvl w:val="0"/>
          <w:numId w:val="3"/>
        </w:numPr>
        <w:tabs>
          <w:tab w:val="left" w:pos="1648"/>
          <w:tab w:val="left" w:pos="1649"/>
        </w:tabs>
        <w:spacing w:before="5"/>
        <w:ind w:left="1648" w:hanging="350"/>
        <w:rPr>
          <w:sz w:val="21"/>
        </w:rPr>
      </w:pPr>
      <w:r>
        <w:rPr>
          <w:color w:val="231F20"/>
          <w:sz w:val="21"/>
        </w:rPr>
        <w:t>Wireless</w:t>
      </w:r>
      <w:r>
        <w:rPr>
          <w:color w:val="231F20"/>
          <w:spacing w:val="22"/>
          <w:sz w:val="21"/>
        </w:rPr>
        <w:t xml:space="preserve"> </w:t>
      </w:r>
      <w:r>
        <w:rPr>
          <w:color w:val="231F20"/>
          <w:sz w:val="21"/>
        </w:rPr>
        <w:t>mouse</w:t>
      </w:r>
    </w:p>
    <w:p w14:paraId="4DF9A2B5" w14:textId="77777777" w:rsidR="00C03A9A" w:rsidRDefault="00FB1060">
      <w:pPr>
        <w:pStyle w:val="Odstavecseseznamem"/>
        <w:numPr>
          <w:ilvl w:val="0"/>
          <w:numId w:val="3"/>
        </w:numPr>
        <w:tabs>
          <w:tab w:val="left" w:pos="1648"/>
          <w:tab w:val="left" w:pos="1649"/>
        </w:tabs>
        <w:spacing w:before="5"/>
        <w:ind w:left="1648" w:hanging="350"/>
        <w:rPr>
          <w:sz w:val="21"/>
        </w:rPr>
      </w:pPr>
      <w:r>
        <w:rPr>
          <w:color w:val="231F20"/>
          <w:sz w:val="21"/>
        </w:rPr>
        <w:t>USB to GigE</w:t>
      </w:r>
      <w:r>
        <w:rPr>
          <w:color w:val="231F20"/>
          <w:spacing w:val="21"/>
          <w:sz w:val="21"/>
        </w:rPr>
        <w:t xml:space="preserve"> </w:t>
      </w:r>
      <w:r>
        <w:rPr>
          <w:color w:val="231F20"/>
          <w:sz w:val="21"/>
        </w:rPr>
        <w:t>converter</w:t>
      </w:r>
    </w:p>
    <w:p w14:paraId="7CE3DD2E" w14:textId="77777777" w:rsidR="00C03A9A" w:rsidRDefault="00C03A9A">
      <w:pPr>
        <w:pStyle w:val="Zkladntext"/>
        <w:spacing w:before="7"/>
      </w:pPr>
    </w:p>
    <w:p w14:paraId="4CA92F56" w14:textId="77777777" w:rsidR="00C03A9A" w:rsidRDefault="00FB1060">
      <w:pPr>
        <w:pStyle w:val="Zkladntext"/>
        <w:spacing w:line="244" w:lineRule="auto"/>
        <w:ind w:left="1181" w:right="129"/>
      </w:pPr>
      <w:r>
        <w:rPr>
          <w:color w:val="231F20"/>
        </w:rPr>
        <w:t>InfraTec may change parameters due to technical progress guaranteeing the relevant  performance parameters for the thermographic data and camera  handling.</w:t>
      </w:r>
    </w:p>
    <w:p w14:paraId="1189D960" w14:textId="77777777" w:rsidR="00C03A9A" w:rsidRDefault="00C03A9A">
      <w:pPr>
        <w:pStyle w:val="Zkladntext"/>
        <w:spacing w:before="4"/>
      </w:pPr>
    </w:p>
    <w:p w14:paraId="7064F743" w14:textId="77777777" w:rsidR="00C03A9A" w:rsidRDefault="00FB1060">
      <w:pPr>
        <w:pStyle w:val="Nadpis5"/>
        <w:tabs>
          <w:tab w:val="left" w:pos="1181"/>
          <w:tab w:val="left" w:pos="9492"/>
        </w:tabs>
        <w:ind w:left="168"/>
        <w:rPr>
          <w:b w:val="0"/>
        </w:rPr>
      </w:pPr>
      <w:r>
        <w:rPr>
          <w:color w:val="231F20"/>
        </w:rPr>
        <w:t>M96396</w:t>
      </w:r>
      <w:r>
        <w:rPr>
          <w:color w:val="231F20"/>
        </w:rPr>
        <w:tab/>
        <w:t>Interface accessories ImageIR® 10</w:t>
      </w:r>
      <w:r>
        <w:rPr>
          <w:color w:val="231F20"/>
          <w:spacing w:val="21"/>
        </w:rPr>
        <w:t xml:space="preserve"> </w:t>
      </w:r>
      <w:r>
        <w:rPr>
          <w:color w:val="231F20"/>
        </w:rPr>
        <w:t>GigE</w:t>
      </w:r>
      <w:r>
        <w:rPr>
          <w:color w:val="231F20"/>
          <w:spacing w:val="6"/>
        </w:rPr>
        <w:t xml:space="preserve"> </w:t>
      </w:r>
      <w:r>
        <w:rPr>
          <w:color w:val="231F20"/>
        </w:rPr>
        <w:t>LWL</w:t>
      </w:r>
      <w:r>
        <w:rPr>
          <w:color w:val="231F20"/>
        </w:rPr>
        <w:tab/>
      </w:r>
      <w:r>
        <w:rPr>
          <w:b w:val="0"/>
          <w:color w:val="231F20"/>
        </w:rPr>
        <w:t>1</w:t>
      </w:r>
      <w:r>
        <w:rPr>
          <w:b w:val="0"/>
          <w:color w:val="231F20"/>
          <w:spacing w:val="12"/>
        </w:rPr>
        <w:t xml:space="preserve"> </w:t>
      </w:r>
      <w:r>
        <w:rPr>
          <w:b w:val="0"/>
          <w:color w:val="231F20"/>
        </w:rPr>
        <w:t>pc(s)</w:t>
      </w:r>
    </w:p>
    <w:p w14:paraId="6C6EB8CD" w14:textId="77777777" w:rsidR="00C03A9A" w:rsidRDefault="00C03A9A">
      <w:pPr>
        <w:pStyle w:val="Zkladntext"/>
        <w:spacing w:before="9"/>
      </w:pPr>
    </w:p>
    <w:p w14:paraId="6EB48D3A" w14:textId="77777777" w:rsidR="00C03A9A" w:rsidRDefault="00FB1060">
      <w:pPr>
        <w:tabs>
          <w:tab w:val="left" w:pos="1181"/>
          <w:tab w:val="left" w:pos="9496"/>
        </w:tabs>
        <w:ind w:left="168"/>
        <w:rPr>
          <w:sz w:val="21"/>
        </w:rPr>
      </w:pPr>
      <w:r>
        <w:rPr>
          <w:b/>
          <w:color w:val="231F20"/>
          <w:sz w:val="21"/>
        </w:rPr>
        <w:t>CAL</w:t>
      </w:r>
      <w:r>
        <w:rPr>
          <w:b/>
          <w:color w:val="231F20"/>
          <w:sz w:val="21"/>
        </w:rPr>
        <w:tab/>
        <w:t xml:space="preserve">Akreditovaná kalibrace dle ČSN/EN 17025 ve čtyřech </w:t>
      </w:r>
      <w:r>
        <w:rPr>
          <w:b/>
          <w:color w:val="231F20"/>
          <w:spacing w:val="6"/>
          <w:sz w:val="21"/>
        </w:rPr>
        <w:t xml:space="preserve"> </w:t>
      </w:r>
      <w:r>
        <w:rPr>
          <w:b/>
          <w:color w:val="231F20"/>
          <w:sz w:val="21"/>
        </w:rPr>
        <w:t>teplotních</w:t>
      </w:r>
      <w:r>
        <w:rPr>
          <w:b/>
          <w:color w:val="231F20"/>
          <w:spacing w:val="8"/>
          <w:sz w:val="21"/>
        </w:rPr>
        <w:t xml:space="preserve"> </w:t>
      </w:r>
      <w:r>
        <w:rPr>
          <w:b/>
          <w:color w:val="231F20"/>
          <w:sz w:val="21"/>
        </w:rPr>
        <w:t>bodech</w:t>
      </w:r>
      <w:r>
        <w:rPr>
          <w:b/>
          <w:color w:val="231F20"/>
          <w:sz w:val="21"/>
        </w:rPr>
        <w:tab/>
      </w:r>
      <w:r>
        <w:rPr>
          <w:color w:val="231F20"/>
          <w:sz w:val="21"/>
        </w:rPr>
        <w:t>1</w:t>
      </w:r>
      <w:r>
        <w:rPr>
          <w:color w:val="231F20"/>
          <w:spacing w:val="10"/>
          <w:sz w:val="21"/>
        </w:rPr>
        <w:t xml:space="preserve"> </w:t>
      </w:r>
      <w:r>
        <w:rPr>
          <w:color w:val="231F20"/>
          <w:sz w:val="21"/>
        </w:rPr>
        <w:t>pc(s)</w:t>
      </w:r>
    </w:p>
    <w:p w14:paraId="1F9AD48C" w14:textId="77777777" w:rsidR="00C03A9A" w:rsidRDefault="00C03A9A">
      <w:pPr>
        <w:pStyle w:val="Zkladntext"/>
        <w:spacing w:before="9"/>
      </w:pPr>
    </w:p>
    <w:p w14:paraId="11D8B6AF" w14:textId="77777777" w:rsidR="00C03A9A" w:rsidRDefault="00FB1060">
      <w:pPr>
        <w:tabs>
          <w:tab w:val="left" w:pos="1181"/>
          <w:tab w:val="left" w:pos="9511"/>
        </w:tabs>
        <w:ind w:left="168"/>
        <w:rPr>
          <w:sz w:val="21"/>
        </w:rPr>
      </w:pPr>
      <w:r>
        <w:rPr>
          <w:b/>
          <w:color w:val="231F20"/>
          <w:sz w:val="21"/>
        </w:rPr>
        <w:t>TRN</w:t>
      </w:r>
      <w:r>
        <w:rPr>
          <w:b/>
          <w:color w:val="231F20"/>
          <w:sz w:val="21"/>
        </w:rPr>
        <w:tab/>
        <w:t>Odborné</w:t>
      </w:r>
      <w:r>
        <w:rPr>
          <w:b/>
          <w:color w:val="231F20"/>
          <w:spacing w:val="6"/>
          <w:sz w:val="21"/>
        </w:rPr>
        <w:t xml:space="preserve"> </w:t>
      </w:r>
      <w:r>
        <w:rPr>
          <w:b/>
          <w:color w:val="231F20"/>
          <w:sz w:val="21"/>
        </w:rPr>
        <w:t>školení</w:t>
      </w:r>
      <w:r>
        <w:rPr>
          <w:b/>
          <w:color w:val="231F20"/>
          <w:spacing w:val="9"/>
          <w:sz w:val="21"/>
        </w:rPr>
        <w:t xml:space="preserve"> </w:t>
      </w:r>
      <w:r>
        <w:rPr>
          <w:b/>
          <w:color w:val="231F20"/>
          <w:sz w:val="21"/>
        </w:rPr>
        <w:t>termografie</w:t>
      </w:r>
      <w:r>
        <w:rPr>
          <w:b/>
          <w:color w:val="231F20"/>
          <w:sz w:val="21"/>
        </w:rPr>
        <w:tab/>
      </w:r>
      <w:r>
        <w:rPr>
          <w:color w:val="231F20"/>
          <w:sz w:val="21"/>
        </w:rPr>
        <w:t>1</w:t>
      </w:r>
      <w:r>
        <w:rPr>
          <w:color w:val="231F20"/>
          <w:spacing w:val="10"/>
          <w:sz w:val="21"/>
        </w:rPr>
        <w:t xml:space="preserve"> </w:t>
      </w:r>
      <w:r>
        <w:rPr>
          <w:color w:val="231F20"/>
          <w:sz w:val="21"/>
        </w:rPr>
        <w:t>pc(s)</w:t>
      </w:r>
    </w:p>
    <w:p w14:paraId="41E5176A" w14:textId="77777777" w:rsidR="00C03A9A" w:rsidRDefault="00327F9B">
      <w:pPr>
        <w:pStyle w:val="Zkladntext"/>
        <w:spacing w:before="5"/>
        <w:rPr>
          <w:sz w:val="14"/>
        </w:rPr>
      </w:pPr>
      <w:r>
        <w:pict w14:anchorId="501C383A">
          <v:line id="_x0000_s1031" style="position:absolute;z-index:251657728;mso-wrap-distance-left:0;mso-wrap-distance-right:0;mso-position-horizontal-relative:page" from="53.6pt,11pt" to="552.95pt,11pt" strokecolor="#231f20" strokeweight=".17144mm">
            <w10:wrap type="topAndBottom" anchorx="page"/>
          </v:line>
        </w:pict>
      </w:r>
    </w:p>
    <w:p w14:paraId="0CC00E0F" w14:textId="77777777" w:rsidR="00C03A9A" w:rsidRDefault="00C03A9A">
      <w:pPr>
        <w:pStyle w:val="Zkladntext"/>
        <w:rPr>
          <w:sz w:val="22"/>
        </w:rPr>
      </w:pPr>
    </w:p>
    <w:p w14:paraId="3EE8130A" w14:textId="77777777" w:rsidR="00C03A9A" w:rsidRDefault="00FB1060">
      <w:pPr>
        <w:tabs>
          <w:tab w:val="left" w:pos="8779"/>
        </w:tabs>
        <w:ind w:left="168"/>
        <w:rPr>
          <w:sz w:val="31"/>
        </w:rPr>
      </w:pPr>
      <w:r>
        <w:rPr>
          <w:color w:val="231F20"/>
          <w:sz w:val="31"/>
        </w:rPr>
        <w:t>Cena termokamery (Kč</w:t>
      </w:r>
      <w:r>
        <w:rPr>
          <w:color w:val="231F20"/>
          <w:spacing w:val="3"/>
          <w:sz w:val="31"/>
        </w:rPr>
        <w:t xml:space="preserve"> </w:t>
      </w:r>
      <w:r>
        <w:rPr>
          <w:color w:val="231F20"/>
          <w:sz w:val="31"/>
        </w:rPr>
        <w:t>bez</w:t>
      </w:r>
      <w:r>
        <w:rPr>
          <w:color w:val="231F20"/>
          <w:spacing w:val="1"/>
          <w:sz w:val="31"/>
        </w:rPr>
        <w:t xml:space="preserve"> </w:t>
      </w:r>
      <w:r>
        <w:rPr>
          <w:color w:val="231F20"/>
          <w:sz w:val="31"/>
        </w:rPr>
        <w:t>DPH):</w:t>
      </w:r>
      <w:r>
        <w:rPr>
          <w:color w:val="231F20"/>
          <w:sz w:val="31"/>
        </w:rPr>
        <w:tab/>
        <w:t>4.688.320,-</w:t>
      </w:r>
    </w:p>
    <w:p w14:paraId="682F4C4F" w14:textId="77777777" w:rsidR="00C03A9A" w:rsidRDefault="00C03A9A">
      <w:pPr>
        <w:rPr>
          <w:sz w:val="31"/>
        </w:rPr>
        <w:sectPr w:rsidR="00C03A9A">
          <w:pgSz w:w="11910" w:h="16840"/>
          <w:pgMar w:top="1580" w:right="500" w:bottom="1620" w:left="660" w:header="0" w:footer="1432" w:gutter="0"/>
          <w:cols w:space="708"/>
        </w:sectPr>
      </w:pPr>
    </w:p>
    <w:p w14:paraId="798F5F31" w14:textId="77777777" w:rsidR="00C03A9A" w:rsidRDefault="00C03A9A">
      <w:pPr>
        <w:pStyle w:val="Zkladntext"/>
        <w:rPr>
          <w:sz w:val="20"/>
        </w:rPr>
      </w:pPr>
    </w:p>
    <w:p w14:paraId="0C43DB9B" w14:textId="77777777" w:rsidR="00C03A9A" w:rsidRDefault="00C03A9A">
      <w:pPr>
        <w:pStyle w:val="Zkladntext"/>
        <w:spacing w:before="3"/>
        <w:rPr>
          <w:sz w:val="15"/>
        </w:rPr>
      </w:pPr>
    </w:p>
    <w:p w14:paraId="224C8614" w14:textId="77777777" w:rsidR="00C03A9A" w:rsidRDefault="00FB1060">
      <w:pPr>
        <w:spacing w:before="38"/>
        <w:ind w:left="1652" w:right="1603"/>
        <w:jc w:val="center"/>
        <w:rPr>
          <w:b/>
          <w:sz w:val="31"/>
        </w:rPr>
      </w:pPr>
      <w:r>
        <w:rPr>
          <w:b/>
          <w:color w:val="231F20"/>
          <w:sz w:val="31"/>
        </w:rPr>
        <w:t>Specifikace pro plynotěsnou interakční komoru Nextron</w:t>
      </w:r>
    </w:p>
    <w:p w14:paraId="6CC06CA7" w14:textId="77777777" w:rsidR="00C03A9A" w:rsidRDefault="00C03A9A">
      <w:pPr>
        <w:pStyle w:val="Zkladntext"/>
        <w:spacing w:before="7"/>
        <w:rPr>
          <w:b/>
          <w:sz w:val="23"/>
        </w:rPr>
      </w:pPr>
    </w:p>
    <w:p w14:paraId="2D153622" w14:textId="77777777" w:rsidR="00C03A9A" w:rsidRDefault="00327F9B">
      <w:pPr>
        <w:tabs>
          <w:tab w:val="left" w:pos="1181"/>
          <w:tab w:val="left" w:pos="9492"/>
        </w:tabs>
        <w:ind w:left="168"/>
        <w:rPr>
          <w:i/>
          <w:sz w:val="21"/>
        </w:rPr>
      </w:pPr>
      <w:r>
        <w:pict w14:anchorId="65A5E7C7">
          <v:line id="_x0000_s1030" style="position:absolute;left:0;text-align:left;z-index:251658752;mso-wrap-distance-left:0;mso-wrap-distance-right:0;mso-position-horizontal-relative:page" from="41.35pt,18.6pt" to="540.7pt,18.6pt" strokecolor="#231f20" strokeweight=".17144mm">
            <w10:wrap type="topAndBottom" anchorx="page"/>
          </v:line>
        </w:pict>
      </w:r>
      <w:r w:rsidR="00FB1060">
        <w:rPr>
          <w:i/>
          <w:color w:val="231F20"/>
          <w:sz w:val="21"/>
        </w:rPr>
        <w:t>item</w:t>
      </w:r>
      <w:r w:rsidR="00FB1060">
        <w:rPr>
          <w:i/>
          <w:color w:val="231F20"/>
          <w:sz w:val="21"/>
        </w:rPr>
        <w:tab/>
        <w:t>description</w:t>
      </w:r>
      <w:r w:rsidR="00FB1060">
        <w:rPr>
          <w:i/>
          <w:color w:val="231F20"/>
          <w:sz w:val="21"/>
        </w:rPr>
        <w:tab/>
        <w:t>pc(s)</w:t>
      </w:r>
    </w:p>
    <w:p w14:paraId="21CA8CBF" w14:textId="77777777" w:rsidR="00C03A9A" w:rsidRDefault="00FB1060">
      <w:pPr>
        <w:pStyle w:val="Nadpis5"/>
        <w:tabs>
          <w:tab w:val="left" w:pos="1564"/>
          <w:tab w:val="left" w:pos="9181"/>
        </w:tabs>
        <w:spacing w:before="117"/>
        <w:ind w:left="168"/>
        <w:rPr>
          <w:b w:val="0"/>
        </w:rPr>
      </w:pPr>
      <w:r>
        <w:rPr>
          <w:color w:val="231F20"/>
        </w:rPr>
        <w:t>MPS-CHL8C</w:t>
      </w:r>
      <w:r>
        <w:rPr>
          <w:color w:val="231F20"/>
        </w:rPr>
        <w:tab/>
        <w:t>8-Channel Micro</w:t>
      </w:r>
      <w:r>
        <w:rPr>
          <w:color w:val="231F20"/>
          <w:spacing w:val="14"/>
        </w:rPr>
        <w:t xml:space="preserve"> </w:t>
      </w:r>
      <w:r>
        <w:rPr>
          <w:color w:val="231F20"/>
        </w:rPr>
        <w:t>Probe</w:t>
      </w:r>
      <w:r>
        <w:rPr>
          <w:color w:val="231F20"/>
          <w:spacing w:val="6"/>
        </w:rPr>
        <w:t xml:space="preserve"> </w:t>
      </w:r>
      <w:r>
        <w:rPr>
          <w:color w:val="231F20"/>
        </w:rPr>
        <w:t>System</w:t>
      </w:r>
      <w:r>
        <w:rPr>
          <w:color w:val="231F20"/>
        </w:rPr>
        <w:tab/>
      </w:r>
      <w:r>
        <w:rPr>
          <w:b w:val="0"/>
          <w:color w:val="231F20"/>
        </w:rPr>
        <w:t>1</w:t>
      </w:r>
      <w:r>
        <w:rPr>
          <w:b w:val="0"/>
          <w:color w:val="231F20"/>
          <w:spacing w:val="12"/>
        </w:rPr>
        <w:t xml:space="preserve"> </w:t>
      </w:r>
      <w:r>
        <w:rPr>
          <w:b w:val="0"/>
          <w:color w:val="231F20"/>
        </w:rPr>
        <w:t>pc(s)</w:t>
      </w:r>
    </w:p>
    <w:p w14:paraId="72863F6B" w14:textId="77777777" w:rsidR="00C03A9A" w:rsidRDefault="00FB1060">
      <w:pPr>
        <w:pStyle w:val="Odstavecseseznamem"/>
        <w:numPr>
          <w:ilvl w:val="1"/>
          <w:numId w:val="3"/>
        </w:numPr>
        <w:tabs>
          <w:tab w:val="left" w:pos="2133"/>
          <w:tab w:val="left" w:pos="2134"/>
        </w:tabs>
        <w:spacing w:before="5"/>
        <w:ind w:hanging="350"/>
        <w:rPr>
          <w:sz w:val="21"/>
        </w:rPr>
      </w:pPr>
      <w:r>
        <w:rPr>
          <w:color w:val="231F20"/>
          <w:sz w:val="21"/>
        </w:rPr>
        <w:t>Main</w:t>
      </w:r>
      <w:r>
        <w:rPr>
          <w:color w:val="231F20"/>
          <w:spacing w:val="21"/>
          <w:sz w:val="21"/>
        </w:rPr>
        <w:t xml:space="preserve"> </w:t>
      </w:r>
      <w:r>
        <w:rPr>
          <w:color w:val="231F20"/>
          <w:sz w:val="21"/>
        </w:rPr>
        <w:t>chamber</w:t>
      </w:r>
    </w:p>
    <w:p w14:paraId="233BE961" w14:textId="77777777" w:rsidR="00C03A9A" w:rsidRDefault="00FB1060">
      <w:pPr>
        <w:pStyle w:val="Odstavecseseznamem"/>
        <w:numPr>
          <w:ilvl w:val="1"/>
          <w:numId w:val="3"/>
        </w:numPr>
        <w:tabs>
          <w:tab w:val="left" w:pos="2133"/>
          <w:tab w:val="left" w:pos="2134"/>
        </w:tabs>
        <w:spacing w:before="2"/>
        <w:ind w:hanging="350"/>
        <w:rPr>
          <w:sz w:val="21"/>
        </w:rPr>
      </w:pPr>
      <w:r>
        <w:rPr>
          <w:color w:val="231F20"/>
          <w:sz w:val="21"/>
        </w:rPr>
        <w:t>Probe</w:t>
      </w:r>
      <w:r>
        <w:rPr>
          <w:color w:val="231F20"/>
          <w:spacing w:val="13"/>
          <w:sz w:val="21"/>
        </w:rPr>
        <w:t xml:space="preserve"> </w:t>
      </w:r>
      <w:r>
        <w:rPr>
          <w:color w:val="231F20"/>
          <w:sz w:val="21"/>
        </w:rPr>
        <w:t>tip</w:t>
      </w:r>
    </w:p>
    <w:p w14:paraId="4C74EB4E" w14:textId="77777777" w:rsidR="00C03A9A" w:rsidRDefault="00FB1060">
      <w:pPr>
        <w:pStyle w:val="Odstavecseseznamem"/>
        <w:numPr>
          <w:ilvl w:val="1"/>
          <w:numId w:val="3"/>
        </w:numPr>
        <w:tabs>
          <w:tab w:val="left" w:pos="2133"/>
          <w:tab w:val="left" w:pos="2134"/>
        </w:tabs>
        <w:spacing w:before="4"/>
        <w:ind w:hanging="350"/>
        <w:rPr>
          <w:sz w:val="21"/>
        </w:rPr>
      </w:pPr>
      <w:r>
        <w:rPr>
          <w:color w:val="231F20"/>
          <w:sz w:val="21"/>
        </w:rPr>
        <w:t xml:space="preserve">Viewport window: material ZnSe, thickness 2 mm, diameter 43 </w:t>
      </w:r>
      <w:r>
        <w:rPr>
          <w:color w:val="231F20"/>
          <w:spacing w:val="46"/>
          <w:sz w:val="21"/>
        </w:rPr>
        <w:t xml:space="preserve"> </w:t>
      </w:r>
      <w:r>
        <w:rPr>
          <w:color w:val="231F20"/>
          <w:sz w:val="21"/>
        </w:rPr>
        <w:t>mm</w:t>
      </w:r>
    </w:p>
    <w:p w14:paraId="3C73EA99" w14:textId="77777777" w:rsidR="00C03A9A" w:rsidRDefault="00FB1060">
      <w:pPr>
        <w:pStyle w:val="Odstavecseseznamem"/>
        <w:numPr>
          <w:ilvl w:val="1"/>
          <w:numId w:val="3"/>
        </w:numPr>
        <w:tabs>
          <w:tab w:val="left" w:pos="2133"/>
          <w:tab w:val="left" w:pos="2134"/>
        </w:tabs>
        <w:spacing w:before="4"/>
        <w:ind w:hanging="350"/>
        <w:rPr>
          <w:sz w:val="21"/>
        </w:rPr>
      </w:pPr>
      <w:r>
        <w:rPr>
          <w:color w:val="231F20"/>
          <w:sz w:val="21"/>
        </w:rPr>
        <w:t>Temperature</w:t>
      </w:r>
      <w:r>
        <w:rPr>
          <w:color w:val="231F20"/>
          <w:spacing w:val="32"/>
          <w:sz w:val="21"/>
        </w:rPr>
        <w:t xml:space="preserve"> </w:t>
      </w:r>
      <w:r>
        <w:rPr>
          <w:color w:val="231F20"/>
          <w:sz w:val="21"/>
        </w:rPr>
        <w:t>controller</w:t>
      </w:r>
    </w:p>
    <w:p w14:paraId="45FBD290" w14:textId="77777777" w:rsidR="00C03A9A" w:rsidRDefault="00FB1060">
      <w:pPr>
        <w:pStyle w:val="Odstavecseseznamem"/>
        <w:numPr>
          <w:ilvl w:val="1"/>
          <w:numId w:val="3"/>
        </w:numPr>
        <w:tabs>
          <w:tab w:val="left" w:pos="2133"/>
          <w:tab w:val="left" w:pos="2134"/>
        </w:tabs>
        <w:spacing w:before="4"/>
        <w:ind w:hanging="350"/>
        <w:rPr>
          <w:sz w:val="21"/>
        </w:rPr>
      </w:pPr>
      <w:r>
        <w:rPr>
          <w:color w:val="231F20"/>
          <w:sz w:val="21"/>
        </w:rPr>
        <w:t>Temp. control</w:t>
      </w:r>
      <w:r>
        <w:rPr>
          <w:color w:val="231F20"/>
          <w:spacing w:val="31"/>
          <w:sz w:val="21"/>
        </w:rPr>
        <w:t xml:space="preserve"> </w:t>
      </w:r>
      <w:r>
        <w:rPr>
          <w:color w:val="231F20"/>
          <w:sz w:val="21"/>
        </w:rPr>
        <w:t>software</w:t>
      </w:r>
    </w:p>
    <w:p w14:paraId="68C9B620" w14:textId="77777777" w:rsidR="00C03A9A" w:rsidRDefault="00C03A9A">
      <w:pPr>
        <w:pStyle w:val="Zkladntext"/>
        <w:spacing w:before="9"/>
      </w:pPr>
    </w:p>
    <w:p w14:paraId="1D5CE556" w14:textId="77777777" w:rsidR="00C03A9A" w:rsidRDefault="00FB1060">
      <w:pPr>
        <w:tabs>
          <w:tab w:val="left" w:pos="1564"/>
          <w:tab w:val="left" w:pos="9181"/>
        </w:tabs>
        <w:ind w:left="168"/>
        <w:rPr>
          <w:sz w:val="21"/>
        </w:rPr>
      </w:pPr>
      <w:r>
        <w:rPr>
          <w:b/>
          <w:color w:val="231F20"/>
          <w:sz w:val="21"/>
        </w:rPr>
        <w:t>WC-39</w:t>
      </w:r>
      <w:r>
        <w:rPr>
          <w:b/>
          <w:color w:val="231F20"/>
          <w:sz w:val="21"/>
        </w:rPr>
        <w:tab/>
        <w:t>Metal</w:t>
      </w:r>
      <w:r>
        <w:rPr>
          <w:b/>
          <w:color w:val="231F20"/>
          <w:spacing w:val="6"/>
          <w:sz w:val="21"/>
        </w:rPr>
        <w:t xml:space="preserve"> </w:t>
      </w:r>
      <w:r>
        <w:rPr>
          <w:b/>
          <w:color w:val="231F20"/>
          <w:sz w:val="21"/>
        </w:rPr>
        <w:t>window</w:t>
      </w:r>
      <w:r>
        <w:rPr>
          <w:b/>
          <w:color w:val="231F20"/>
          <w:spacing w:val="4"/>
          <w:sz w:val="21"/>
        </w:rPr>
        <w:t xml:space="preserve"> </w:t>
      </w:r>
      <w:r>
        <w:rPr>
          <w:b/>
          <w:color w:val="231F20"/>
          <w:sz w:val="21"/>
        </w:rPr>
        <w:t>cap</w:t>
      </w:r>
      <w:r>
        <w:rPr>
          <w:b/>
          <w:color w:val="231F20"/>
          <w:sz w:val="21"/>
        </w:rPr>
        <w:tab/>
      </w:r>
      <w:r>
        <w:rPr>
          <w:color w:val="231F20"/>
          <w:sz w:val="21"/>
        </w:rPr>
        <w:t>1</w:t>
      </w:r>
      <w:r>
        <w:rPr>
          <w:color w:val="231F20"/>
          <w:spacing w:val="12"/>
          <w:sz w:val="21"/>
        </w:rPr>
        <w:t xml:space="preserve"> </w:t>
      </w:r>
      <w:r>
        <w:rPr>
          <w:color w:val="231F20"/>
          <w:sz w:val="21"/>
        </w:rPr>
        <w:t>pc(s)</w:t>
      </w:r>
    </w:p>
    <w:p w14:paraId="0FD6C373" w14:textId="77777777" w:rsidR="00C03A9A" w:rsidRDefault="00C03A9A">
      <w:pPr>
        <w:pStyle w:val="Zkladntext"/>
        <w:spacing w:before="7"/>
      </w:pPr>
    </w:p>
    <w:p w14:paraId="3D14D6E3" w14:textId="77777777" w:rsidR="00C03A9A" w:rsidRDefault="00327F9B">
      <w:pPr>
        <w:pStyle w:val="Nadpis5"/>
        <w:tabs>
          <w:tab w:val="left" w:pos="1564"/>
          <w:tab w:val="left" w:pos="9181"/>
        </w:tabs>
        <w:spacing w:before="1"/>
        <w:ind w:left="168"/>
        <w:rPr>
          <w:b w:val="0"/>
        </w:rPr>
      </w:pPr>
      <w:r>
        <w:pict w14:anchorId="28B9B960">
          <v:line id="_x0000_s1029" style="position:absolute;left:0;text-align:left;z-index:251659776;mso-wrap-distance-left:0;mso-wrap-distance-right:0;mso-position-horizontal-relative:page" from="39.35pt,17.75pt" to="538.7pt,17.75pt" strokecolor="#231f20" strokeweight=".17144mm">
            <w10:wrap type="topAndBottom" anchorx="page"/>
          </v:line>
        </w:pict>
      </w:r>
      <w:r w:rsidR="00FB1060">
        <w:rPr>
          <w:color w:val="231F20"/>
        </w:rPr>
        <w:t>MPT-WN</w:t>
      </w:r>
      <w:r w:rsidR="00FB1060">
        <w:rPr>
          <w:color w:val="231F20"/>
        </w:rPr>
        <w:tab/>
        <w:t>Micro Probe Tip (100 μm, Tungsten base,</w:t>
      </w:r>
      <w:r w:rsidR="00FB1060">
        <w:rPr>
          <w:color w:val="231F20"/>
          <w:spacing w:val="44"/>
        </w:rPr>
        <w:t xml:space="preserve"> </w:t>
      </w:r>
      <w:r w:rsidR="00FB1060">
        <w:rPr>
          <w:color w:val="231F20"/>
        </w:rPr>
        <w:t>non</w:t>
      </w:r>
      <w:r w:rsidR="00FB1060">
        <w:rPr>
          <w:color w:val="231F20"/>
          <w:spacing w:val="5"/>
        </w:rPr>
        <w:t xml:space="preserve"> </w:t>
      </w:r>
      <w:r w:rsidR="00FB1060">
        <w:rPr>
          <w:color w:val="231F20"/>
        </w:rPr>
        <w:t>coating)</w:t>
      </w:r>
      <w:r w:rsidR="00FB1060">
        <w:rPr>
          <w:color w:val="231F20"/>
        </w:rPr>
        <w:tab/>
      </w:r>
      <w:r w:rsidR="00FB1060">
        <w:rPr>
          <w:b w:val="0"/>
          <w:color w:val="231F20"/>
        </w:rPr>
        <w:t>8</w:t>
      </w:r>
      <w:r w:rsidR="00FB1060">
        <w:rPr>
          <w:b w:val="0"/>
          <w:color w:val="231F20"/>
          <w:spacing w:val="11"/>
        </w:rPr>
        <w:t xml:space="preserve"> </w:t>
      </w:r>
      <w:r w:rsidR="00FB1060">
        <w:rPr>
          <w:b w:val="0"/>
          <w:color w:val="231F20"/>
        </w:rPr>
        <w:t>pc(s)</w:t>
      </w:r>
    </w:p>
    <w:p w14:paraId="6384A093" w14:textId="77777777" w:rsidR="00C03A9A" w:rsidRDefault="00FB1060">
      <w:pPr>
        <w:tabs>
          <w:tab w:val="left" w:pos="8708"/>
        </w:tabs>
        <w:spacing w:before="133"/>
        <w:ind w:left="168"/>
        <w:rPr>
          <w:sz w:val="31"/>
        </w:rPr>
      </w:pPr>
      <w:r>
        <w:rPr>
          <w:color w:val="231F20"/>
          <w:sz w:val="31"/>
        </w:rPr>
        <w:t>Cena komory (Kč</w:t>
      </w:r>
      <w:r>
        <w:rPr>
          <w:color w:val="231F20"/>
          <w:spacing w:val="-4"/>
          <w:sz w:val="31"/>
        </w:rPr>
        <w:t xml:space="preserve"> </w:t>
      </w:r>
      <w:r>
        <w:rPr>
          <w:color w:val="231F20"/>
          <w:sz w:val="31"/>
        </w:rPr>
        <w:t>bez</w:t>
      </w:r>
      <w:r>
        <w:rPr>
          <w:color w:val="231F20"/>
          <w:spacing w:val="-2"/>
          <w:sz w:val="31"/>
        </w:rPr>
        <w:t xml:space="preserve"> </w:t>
      </w:r>
      <w:r>
        <w:rPr>
          <w:color w:val="231F20"/>
          <w:sz w:val="31"/>
        </w:rPr>
        <w:t>DPH):</w:t>
      </w:r>
      <w:r>
        <w:rPr>
          <w:color w:val="231F20"/>
          <w:sz w:val="31"/>
        </w:rPr>
        <w:tab/>
        <w:t>853.632,-</w:t>
      </w:r>
    </w:p>
    <w:p w14:paraId="721106A2" w14:textId="77777777" w:rsidR="00C03A9A" w:rsidRDefault="00C03A9A">
      <w:pPr>
        <w:pStyle w:val="Zkladntext"/>
        <w:rPr>
          <w:sz w:val="30"/>
        </w:rPr>
      </w:pPr>
    </w:p>
    <w:p w14:paraId="12386FE3" w14:textId="77777777" w:rsidR="00C03A9A" w:rsidRDefault="00C03A9A">
      <w:pPr>
        <w:pStyle w:val="Zkladntext"/>
        <w:rPr>
          <w:sz w:val="30"/>
        </w:rPr>
      </w:pPr>
    </w:p>
    <w:p w14:paraId="1A2914D5" w14:textId="77777777" w:rsidR="00C03A9A" w:rsidRDefault="00C03A9A">
      <w:pPr>
        <w:pStyle w:val="Zkladntext"/>
        <w:spacing w:before="7"/>
        <w:rPr>
          <w:sz w:val="25"/>
        </w:rPr>
      </w:pPr>
    </w:p>
    <w:p w14:paraId="35110027" w14:textId="77777777" w:rsidR="00C03A9A" w:rsidRDefault="00FB1060">
      <w:pPr>
        <w:ind w:left="1647" w:right="1603"/>
        <w:jc w:val="center"/>
        <w:rPr>
          <w:b/>
          <w:sz w:val="31"/>
        </w:rPr>
      </w:pPr>
      <w:r>
        <w:rPr>
          <w:b/>
          <w:color w:val="231F20"/>
          <w:sz w:val="31"/>
        </w:rPr>
        <w:t>Specifikace pro přesný měřicí zdroj Keithley</w:t>
      </w:r>
    </w:p>
    <w:p w14:paraId="683FAAA9" w14:textId="77777777" w:rsidR="00C03A9A" w:rsidRDefault="00C03A9A">
      <w:pPr>
        <w:pStyle w:val="Zkladntext"/>
        <w:spacing w:before="7"/>
        <w:rPr>
          <w:b/>
          <w:sz w:val="23"/>
        </w:rPr>
      </w:pPr>
    </w:p>
    <w:p w14:paraId="6D831512" w14:textId="77777777" w:rsidR="00C03A9A" w:rsidRDefault="00327F9B">
      <w:pPr>
        <w:tabs>
          <w:tab w:val="left" w:pos="1181"/>
          <w:tab w:val="left" w:pos="9492"/>
        </w:tabs>
        <w:spacing w:before="1"/>
        <w:ind w:left="168"/>
        <w:rPr>
          <w:i/>
          <w:sz w:val="21"/>
        </w:rPr>
      </w:pPr>
      <w:r>
        <w:pict w14:anchorId="780969EB">
          <v:line id="_x0000_s1028" style="position:absolute;left:0;text-align:left;z-index:251660800;mso-wrap-distance-left:0;mso-wrap-distance-right:0;mso-position-horizontal-relative:page" from="41.35pt,18.6pt" to="540.7pt,18.6pt" strokecolor="#231f20" strokeweight=".17144mm">
            <w10:wrap type="topAndBottom" anchorx="page"/>
          </v:line>
        </w:pict>
      </w:r>
      <w:r w:rsidR="00FB1060">
        <w:rPr>
          <w:i/>
          <w:color w:val="231F20"/>
          <w:sz w:val="21"/>
        </w:rPr>
        <w:t>item</w:t>
      </w:r>
      <w:r w:rsidR="00FB1060">
        <w:rPr>
          <w:i/>
          <w:color w:val="231F20"/>
          <w:sz w:val="21"/>
        </w:rPr>
        <w:tab/>
        <w:t>description</w:t>
      </w:r>
      <w:r w:rsidR="00FB1060">
        <w:rPr>
          <w:i/>
          <w:color w:val="231F20"/>
          <w:sz w:val="21"/>
        </w:rPr>
        <w:tab/>
        <w:t>pc(s)</w:t>
      </w:r>
    </w:p>
    <w:p w14:paraId="58CC4128" w14:textId="77777777" w:rsidR="00C03A9A" w:rsidRDefault="00FB1060">
      <w:pPr>
        <w:pStyle w:val="Nadpis5"/>
        <w:tabs>
          <w:tab w:val="left" w:pos="1564"/>
          <w:tab w:val="left" w:pos="9181"/>
        </w:tabs>
        <w:spacing w:before="117" w:after="92"/>
        <w:ind w:left="168"/>
        <w:rPr>
          <w:b w:val="0"/>
        </w:rPr>
      </w:pPr>
      <w:r>
        <w:rPr>
          <w:color w:val="231F20"/>
        </w:rPr>
        <w:t>2470</w:t>
      </w:r>
      <w:r>
        <w:rPr>
          <w:color w:val="231F20"/>
        </w:rPr>
        <w:tab/>
        <w:t>1100V 1A 20W Sourcemeter</w:t>
      </w:r>
      <w:r>
        <w:rPr>
          <w:color w:val="231F20"/>
          <w:spacing w:val="33"/>
        </w:rPr>
        <w:t xml:space="preserve"> </w:t>
      </w:r>
      <w:r>
        <w:rPr>
          <w:color w:val="231F20"/>
        </w:rPr>
        <w:t>SMU</w:t>
      </w:r>
      <w:r>
        <w:rPr>
          <w:color w:val="231F20"/>
          <w:spacing w:val="5"/>
        </w:rPr>
        <w:t xml:space="preserve"> </w:t>
      </w:r>
      <w:r>
        <w:rPr>
          <w:color w:val="231F20"/>
        </w:rPr>
        <w:t>Instrument</w:t>
      </w:r>
      <w:r>
        <w:rPr>
          <w:color w:val="231F20"/>
        </w:rPr>
        <w:tab/>
      </w:r>
      <w:r>
        <w:rPr>
          <w:b w:val="0"/>
          <w:color w:val="231F20"/>
        </w:rPr>
        <w:t>1</w:t>
      </w:r>
      <w:r>
        <w:rPr>
          <w:b w:val="0"/>
          <w:color w:val="231F20"/>
          <w:spacing w:val="12"/>
        </w:rPr>
        <w:t xml:space="preserve"> </w:t>
      </w:r>
      <w:r>
        <w:rPr>
          <w:b w:val="0"/>
          <w:color w:val="231F20"/>
        </w:rPr>
        <w:t>pc(s)</w:t>
      </w:r>
    </w:p>
    <w:p w14:paraId="2EEC91D8" w14:textId="77777777" w:rsidR="00C03A9A" w:rsidRDefault="00327F9B">
      <w:pPr>
        <w:pStyle w:val="Zkladntext"/>
        <w:spacing w:line="20" w:lineRule="exact"/>
        <w:ind w:left="121"/>
        <w:rPr>
          <w:sz w:val="2"/>
        </w:rPr>
      </w:pPr>
      <w:r>
        <w:rPr>
          <w:sz w:val="2"/>
        </w:rPr>
      </w:r>
      <w:r>
        <w:rPr>
          <w:sz w:val="2"/>
        </w:rPr>
        <w:pict w14:anchorId="2C20EC14">
          <v:group id="_x0000_s1026" style="width:499.85pt;height:.5pt;mso-position-horizontal-relative:char;mso-position-vertical-relative:line" coordsize="9997,10">
            <v:line id="_x0000_s1027" style="position:absolute" from="5,5" to="9992,5" strokecolor="#231f20" strokeweight=".17144mm"/>
            <w10:anchorlock/>
          </v:group>
        </w:pict>
      </w:r>
    </w:p>
    <w:p w14:paraId="44A3DE0A" w14:textId="77777777" w:rsidR="00C03A9A" w:rsidRDefault="00FB1060">
      <w:pPr>
        <w:tabs>
          <w:tab w:val="left" w:pos="8777"/>
        </w:tabs>
        <w:spacing w:before="153"/>
        <w:ind w:left="168"/>
        <w:rPr>
          <w:sz w:val="31"/>
        </w:rPr>
      </w:pPr>
      <w:r>
        <w:rPr>
          <w:color w:val="231F20"/>
          <w:sz w:val="31"/>
        </w:rPr>
        <w:t>Cena zdroje (Kč</w:t>
      </w:r>
      <w:r>
        <w:rPr>
          <w:color w:val="231F20"/>
          <w:spacing w:val="3"/>
          <w:sz w:val="31"/>
        </w:rPr>
        <w:t xml:space="preserve"> </w:t>
      </w:r>
      <w:r>
        <w:rPr>
          <w:color w:val="231F20"/>
          <w:sz w:val="31"/>
        </w:rPr>
        <w:t>bez DPH):</w:t>
      </w:r>
      <w:r>
        <w:rPr>
          <w:color w:val="231F20"/>
          <w:sz w:val="31"/>
        </w:rPr>
        <w:tab/>
        <w:t>263.160,-</w:t>
      </w:r>
    </w:p>
    <w:p w14:paraId="5D8A05EA" w14:textId="77777777" w:rsidR="00C03A9A" w:rsidRDefault="00C03A9A">
      <w:pPr>
        <w:pStyle w:val="Zkladntext"/>
        <w:rPr>
          <w:sz w:val="20"/>
        </w:rPr>
      </w:pPr>
    </w:p>
    <w:p w14:paraId="1311CB83" w14:textId="77777777" w:rsidR="00C03A9A" w:rsidRDefault="00C03A9A">
      <w:pPr>
        <w:pStyle w:val="Zkladntext"/>
        <w:rPr>
          <w:sz w:val="20"/>
        </w:rPr>
      </w:pPr>
    </w:p>
    <w:p w14:paraId="2CB90A7A" w14:textId="77777777" w:rsidR="00C03A9A" w:rsidRDefault="00C03A9A">
      <w:pPr>
        <w:pStyle w:val="Zkladntext"/>
        <w:spacing w:before="4" w:after="1"/>
        <w:rPr>
          <w:sz w:val="27"/>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6759"/>
        <w:gridCol w:w="3492"/>
      </w:tblGrid>
      <w:tr w:rsidR="00C03A9A" w14:paraId="7D52CDFA" w14:textId="77777777">
        <w:trPr>
          <w:trHeight w:hRule="exact" w:val="345"/>
        </w:trPr>
        <w:tc>
          <w:tcPr>
            <w:tcW w:w="6759" w:type="dxa"/>
          </w:tcPr>
          <w:p w14:paraId="51D3B267" w14:textId="77777777" w:rsidR="00C03A9A" w:rsidRDefault="00FB1060">
            <w:pPr>
              <w:pStyle w:val="TableParagraph"/>
              <w:spacing w:line="316" w:lineRule="exact"/>
              <w:ind w:left="50"/>
              <w:rPr>
                <w:b/>
                <w:sz w:val="31"/>
              </w:rPr>
            </w:pPr>
            <w:r>
              <w:rPr>
                <w:b/>
                <w:color w:val="231F20"/>
                <w:sz w:val="31"/>
              </w:rPr>
              <w:t>Celková cena sestavy (Kč bez DPH):</w:t>
            </w:r>
          </w:p>
        </w:tc>
        <w:tc>
          <w:tcPr>
            <w:tcW w:w="3492" w:type="dxa"/>
          </w:tcPr>
          <w:p w14:paraId="416FE938" w14:textId="77777777" w:rsidR="00C03A9A" w:rsidRDefault="00FB1060">
            <w:pPr>
              <w:pStyle w:val="TableParagraph"/>
              <w:spacing w:line="316" w:lineRule="exact"/>
              <w:ind w:left="1653" w:right="32"/>
              <w:jc w:val="center"/>
              <w:rPr>
                <w:b/>
                <w:sz w:val="31"/>
              </w:rPr>
            </w:pPr>
            <w:r>
              <w:rPr>
                <w:b/>
                <w:color w:val="231F20"/>
                <w:sz w:val="31"/>
              </w:rPr>
              <w:t>5.805.112,-</w:t>
            </w:r>
          </w:p>
        </w:tc>
      </w:tr>
      <w:tr w:rsidR="00C03A9A" w14:paraId="58AB9A14" w14:textId="77777777">
        <w:trPr>
          <w:trHeight w:hRule="exact" w:val="380"/>
        </w:trPr>
        <w:tc>
          <w:tcPr>
            <w:tcW w:w="6759" w:type="dxa"/>
          </w:tcPr>
          <w:p w14:paraId="6CB4D858" w14:textId="77777777" w:rsidR="00C03A9A" w:rsidRDefault="00FB1060">
            <w:pPr>
              <w:pStyle w:val="TableParagraph"/>
              <w:spacing w:line="351" w:lineRule="exact"/>
              <w:ind w:left="50"/>
              <w:rPr>
                <w:b/>
                <w:sz w:val="31"/>
              </w:rPr>
            </w:pPr>
            <w:r>
              <w:rPr>
                <w:b/>
                <w:color w:val="231F20"/>
                <w:sz w:val="31"/>
              </w:rPr>
              <w:t>Výše DPH (21 %):</w:t>
            </w:r>
          </w:p>
        </w:tc>
        <w:tc>
          <w:tcPr>
            <w:tcW w:w="3492" w:type="dxa"/>
          </w:tcPr>
          <w:p w14:paraId="70DC90CA" w14:textId="77777777" w:rsidR="00C03A9A" w:rsidRDefault="00FB1060">
            <w:pPr>
              <w:pStyle w:val="TableParagraph"/>
              <w:spacing w:line="351" w:lineRule="exact"/>
              <w:ind w:left="1757" w:right="29"/>
              <w:jc w:val="center"/>
              <w:rPr>
                <w:b/>
                <w:sz w:val="31"/>
              </w:rPr>
            </w:pPr>
            <w:r>
              <w:rPr>
                <w:b/>
                <w:color w:val="231F20"/>
                <w:sz w:val="31"/>
              </w:rPr>
              <w:t>1.219.073,52</w:t>
            </w:r>
          </w:p>
        </w:tc>
      </w:tr>
      <w:tr w:rsidR="00C03A9A" w14:paraId="252F8D97" w14:textId="77777777">
        <w:trPr>
          <w:trHeight w:hRule="exact" w:val="345"/>
        </w:trPr>
        <w:tc>
          <w:tcPr>
            <w:tcW w:w="6759" w:type="dxa"/>
          </w:tcPr>
          <w:p w14:paraId="4A42E57B" w14:textId="77777777" w:rsidR="00C03A9A" w:rsidRDefault="00FB1060">
            <w:pPr>
              <w:pStyle w:val="TableParagraph"/>
              <w:spacing w:line="351" w:lineRule="exact"/>
              <w:ind w:left="50"/>
              <w:rPr>
                <w:b/>
                <w:sz w:val="31"/>
              </w:rPr>
            </w:pPr>
            <w:r>
              <w:rPr>
                <w:b/>
                <w:color w:val="231F20"/>
                <w:sz w:val="31"/>
              </w:rPr>
              <w:t>Celková cena sestavy (Kč včetně DPH):</w:t>
            </w:r>
          </w:p>
        </w:tc>
        <w:tc>
          <w:tcPr>
            <w:tcW w:w="3492" w:type="dxa"/>
          </w:tcPr>
          <w:p w14:paraId="036A6EF6" w14:textId="77777777" w:rsidR="00C03A9A" w:rsidRDefault="00FB1060">
            <w:pPr>
              <w:pStyle w:val="TableParagraph"/>
              <w:spacing w:line="351" w:lineRule="exact"/>
              <w:ind w:left="1755" w:right="32"/>
              <w:jc w:val="center"/>
              <w:rPr>
                <w:b/>
                <w:sz w:val="31"/>
              </w:rPr>
            </w:pPr>
            <w:r>
              <w:rPr>
                <w:b/>
                <w:color w:val="231F20"/>
                <w:sz w:val="31"/>
              </w:rPr>
              <w:t>7.024.185,52</w:t>
            </w:r>
          </w:p>
        </w:tc>
      </w:tr>
    </w:tbl>
    <w:p w14:paraId="2C579281" w14:textId="77777777" w:rsidR="00C03A9A" w:rsidRDefault="00C03A9A">
      <w:pPr>
        <w:pStyle w:val="Zkladntext"/>
        <w:spacing w:before="9"/>
        <w:rPr>
          <w:sz w:val="26"/>
        </w:rPr>
      </w:pPr>
    </w:p>
    <w:p w14:paraId="369C1EA1" w14:textId="77777777" w:rsidR="00C03A9A" w:rsidRDefault="00FB1060">
      <w:pPr>
        <w:pStyle w:val="Zkladntext"/>
        <w:spacing w:before="61" w:line="244" w:lineRule="auto"/>
        <w:ind w:left="168"/>
      </w:pPr>
      <w:r>
        <w:rPr>
          <w:color w:val="231F20"/>
        </w:rPr>
        <w:t>Nabízená sestava splňuje bez výhrad požadavky Zadávací dokumentace a technické podmínky, které jsou vymezeny formou  minimálních  technických  požadavků  Zadavatele  na  předmět  plnění  a  které  jsou  uvedeny  v příloze  č.      3</w:t>
      </w:r>
    </w:p>
    <w:p w14:paraId="1E4FD012" w14:textId="20DD72BC" w:rsidR="00C03A9A" w:rsidRDefault="00FB1060">
      <w:pPr>
        <w:pStyle w:val="Zkladntext"/>
        <w:spacing w:line="256" w:lineRule="exact"/>
        <w:ind w:left="168"/>
      </w:pPr>
      <w:r>
        <w:rPr>
          <w:color w:val="231F20"/>
        </w:rPr>
        <w:t>„Minimální technické požadavky“ Zadávací dokumentace.</w:t>
      </w:r>
    </w:p>
    <w:p w14:paraId="76EE0440" w14:textId="77777777" w:rsidR="00C03A9A" w:rsidRDefault="00C03A9A">
      <w:pPr>
        <w:spacing w:line="256" w:lineRule="exact"/>
        <w:sectPr w:rsidR="00C03A9A">
          <w:pgSz w:w="11910" w:h="16840"/>
          <w:pgMar w:top="1600" w:right="760" w:bottom="1620" w:left="660" w:header="0" w:footer="1432" w:gutter="0"/>
          <w:cols w:space="708"/>
        </w:sectPr>
      </w:pPr>
    </w:p>
    <w:p w14:paraId="2425F08E" w14:textId="77777777" w:rsidR="00C03A9A" w:rsidRDefault="00FB1060">
      <w:pPr>
        <w:pStyle w:val="Nadpis1"/>
        <w:spacing w:before="25"/>
        <w:ind w:left="306" w:right="312"/>
      </w:pPr>
      <w:r>
        <w:rPr>
          <w:color w:val="231F20"/>
        </w:rPr>
        <w:lastRenderedPageBreak/>
        <w:t>Obchodní podmínky</w:t>
      </w:r>
    </w:p>
    <w:p w14:paraId="5E8A413D" w14:textId="77777777" w:rsidR="00C03A9A" w:rsidRDefault="00C03A9A">
      <w:pPr>
        <w:pStyle w:val="Zkladntext"/>
        <w:spacing w:before="5"/>
        <w:rPr>
          <w:b/>
          <w:sz w:val="31"/>
        </w:rPr>
      </w:pPr>
    </w:p>
    <w:p w14:paraId="78F5B033" w14:textId="77777777" w:rsidR="00C03A9A" w:rsidRDefault="00FB1060">
      <w:pPr>
        <w:pStyle w:val="Zkladntext"/>
        <w:tabs>
          <w:tab w:val="left" w:pos="3008"/>
        </w:tabs>
        <w:ind w:left="108"/>
      </w:pPr>
      <w:r>
        <w:rPr>
          <w:color w:val="231F20"/>
        </w:rPr>
        <w:t>Země</w:t>
      </w:r>
      <w:r>
        <w:rPr>
          <w:color w:val="231F20"/>
          <w:spacing w:val="7"/>
        </w:rPr>
        <w:t xml:space="preserve"> </w:t>
      </w:r>
      <w:r>
        <w:rPr>
          <w:color w:val="231F20"/>
        </w:rPr>
        <w:t>původu:</w:t>
      </w:r>
      <w:r>
        <w:rPr>
          <w:color w:val="231F20"/>
        </w:rPr>
        <w:tab/>
        <w:t>Německo, Jižní</w:t>
      </w:r>
      <w:r>
        <w:rPr>
          <w:color w:val="231F20"/>
          <w:spacing w:val="27"/>
        </w:rPr>
        <w:t xml:space="preserve"> </w:t>
      </w:r>
      <w:r>
        <w:rPr>
          <w:color w:val="231F20"/>
        </w:rPr>
        <w:t>Korea</w:t>
      </w:r>
    </w:p>
    <w:p w14:paraId="04759C14" w14:textId="77777777" w:rsidR="00C03A9A" w:rsidRDefault="00C03A9A">
      <w:pPr>
        <w:pStyle w:val="Zkladntext"/>
        <w:spacing w:before="5"/>
        <w:rPr>
          <w:sz w:val="19"/>
        </w:rPr>
      </w:pPr>
    </w:p>
    <w:p w14:paraId="2EF14F02" w14:textId="77777777" w:rsidR="00C03A9A" w:rsidRDefault="00FB1060">
      <w:pPr>
        <w:pStyle w:val="Zkladntext"/>
        <w:tabs>
          <w:tab w:val="left" w:pos="3001"/>
        </w:tabs>
        <w:ind w:left="108"/>
      </w:pPr>
      <w:r>
        <w:rPr>
          <w:color w:val="231F20"/>
        </w:rPr>
        <w:t>Platnost</w:t>
      </w:r>
      <w:r>
        <w:rPr>
          <w:color w:val="231F20"/>
          <w:spacing w:val="4"/>
        </w:rPr>
        <w:t xml:space="preserve"> </w:t>
      </w:r>
      <w:r>
        <w:rPr>
          <w:color w:val="231F20"/>
        </w:rPr>
        <w:t>nabídky:</w:t>
      </w:r>
      <w:r>
        <w:rPr>
          <w:color w:val="231F20"/>
        </w:rPr>
        <w:tab/>
        <w:t>3</w:t>
      </w:r>
      <w:r>
        <w:rPr>
          <w:color w:val="231F20"/>
          <w:spacing w:val="9"/>
        </w:rPr>
        <w:t xml:space="preserve"> </w:t>
      </w:r>
      <w:r>
        <w:rPr>
          <w:color w:val="231F20"/>
        </w:rPr>
        <w:t>měsíce</w:t>
      </w:r>
    </w:p>
    <w:p w14:paraId="7A70CBDA" w14:textId="77777777" w:rsidR="00C03A9A" w:rsidRDefault="00C03A9A">
      <w:pPr>
        <w:pStyle w:val="Zkladntext"/>
        <w:spacing w:before="5"/>
        <w:rPr>
          <w:sz w:val="19"/>
        </w:rPr>
      </w:pPr>
    </w:p>
    <w:p w14:paraId="54495903" w14:textId="111FCEBF" w:rsidR="00C03A9A" w:rsidRDefault="00FB1060">
      <w:pPr>
        <w:pStyle w:val="Zkladntext"/>
        <w:tabs>
          <w:tab w:val="left" w:pos="3000"/>
        </w:tabs>
        <w:ind w:left="108"/>
      </w:pPr>
      <w:r>
        <w:rPr>
          <w:color w:val="231F20"/>
        </w:rPr>
        <w:t>Cenové</w:t>
      </w:r>
      <w:r>
        <w:rPr>
          <w:color w:val="231F20"/>
          <w:spacing w:val="7"/>
        </w:rPr>
        <w:t xml:space="preserve"> </w:t>
      </w:r>
      <w:r>
        <w:rPr>
          <w:color w:val="231F20"/>
        </w:rPr>
        <w:t>podmínky:</w:t>
      </w:r>
      <w:r>
        <w:rPr>
          <w:color w:val="231F20"/>
        </w:rPr>
        <w:tab/>
        <w:t>V ceně není zahrnuto DPH. V ceně je započítána doprava.</w:t>
      </w:r>
    </w:p>
    <w:p w14:paraId="1CE8BACF" w14:textId="77777777" w:rsidR="00C03A9A" w:rsidRDefault="00C03A9A">
      <w:pPr>
        <w:pStyle w:val="Zkladntext"/>
        <w:spacing w:before="5"/>
        <w:rPr>
          <w:sz w:val="19"/>
        </w:rPr>
      </w:pPr>
    </w:p>
    <w:p w14:paraId="27534E33" w14:textId="0C4B31C8" w:rsidR="00C03A9A" w:rsidRDefault="00FB1060">
      <w:pPr>
        <w:pStyle w:val="Zkladntext"/>
        <w:tabs>
          <w:tab w:val="left" w:pos="3001"/>
        </w:tabs>
        <w:spacing w:line="244" w:lineRule="auto"/>
        <w:ind w:left="3002" w:right="115" w:hanging="2894"/>
      </w:pPr>
      <w:r>
        <w:rPr>
          <w:color w:val="231F20"/>
        </w:rPr>
        <w:t>Podmínky</w:t>
      </w:r>
      <w:r>
        <w:rPr>
          <w:color w:val="231F20"/>
          <w:spacing w:val="7"/>
        </w:rPr>
        <w:t xml:space="preserve"> </w:t>
      </w:r>
      <w:r>
        <w:rPr>
          <w:color w:val="231F20"/>
        </w:rPr>
        <w:t>dodávky:</w:t>
      </w:r>
      <w:r>
        <w:rPr>
          <w:color w:val="231F20"/>
        </w:rPr>
        <w:tab/>
        <w:t xml:space="preserve">Dodávka z výrobního závodu je realizována ve  shodě s    </w:t>
      </w:r>
      <w:r>
        <w:rPr>
          <w:color w:val="231F20"/>
          <w:spacing w:val="5"/>
        </w:rPr>
        <w:t xml:space="preserve"> </w:t>
      </w:r>
      <w:r>
        <w:rPr>
          <w:color w:val="231F20"/>
        </w:rPr>
        <w:t>mezinárodními</w:t>
      </w:r>
      <w:r>
        <w:rPr>
          <w:color w:val="231F20"/>
          <w:spacing w:val="26"/>
        </w:rPr>
        <w:t xml:space="preserve"> </w:t>
      </w:r>
      <w:r>
        <w:rPr>
          <w:color w:val="231F20"/>
        </w:rPr>
        <w:t>obchodními</w:t>
      </w:r>
      <w:r>
        <w:rPr>
          <w:color w:val="231F20"/>
          <w:spacing w:val="-1"/>
          <w:w w:val="102"/>
        </w:rPr>
        <w:t xml:space="preserve"> </w:t>
      </w:r>
      <w:r>
        <w:rPr>
          <w:color w:val="231F20"/>
        </w:rPr>
        <w:t>podmínkami Incoterms a je dodávána v originálním balení.</w:t>
      </w:r>
    </w:p>
    <w:p w14:paraId="41EBBA71" w14:textId="77777777" w:rsidR="00C03A9A" w:rsidRDefault="00C03A9A">
      <w:pPr>
        <w:pStyle w:val="Zkladntext"/>
        <w:rPr>
          <w:sz w:val="19"/>
        </w:rPr>
      </w:pPr>
    </w:p>
    <w:p w14:paraId="0B5C5892" w14:textId="3BC18891" w:rsidR="00C03A9A" w:rsidRDefault="00FB1060">
      <w:pPr>
        <w:pStyle w:val="Zkladntext"/>
        <w:tabs>
          <w:tab w:val="left" w:pos="3000"/>
        </w:tabs>
        <w:ind w:left="108"/>
      </w:pPr>
      <w:r>
        <w:rPr>
          <w:color w:val="231F20"/>
        </w:rPr>
        <w:t>Dodací</w:t>
      </w:r>
      <w:r>
        <w:rPr>
          <w:color w:val="231F20"/>
          <w:spacing w:val="2"/>
        </w:rPr>
        <w:t xml:space="preserve"> </w:t>
      </w:r>
      <w:r>
        <w:rPr>
          <w:color w:val="231F20"/>
        </w:rPr>
        <w:t>lhůta:</w:t>
      </w:r>
      <w:r>
        <w:rPr>
          <w:color w:val="231F20"/>
        </w:rPr>
        <w:tab/>
        <w:t>Dodávka je realizována do 14 -16 týdnů od potvrzení objednávky.</w:t>
      </w:r>
    </w:p>
    <w:p w14:paraId="70BE9282" w14:textId="77777777" w:rsidR="00C03A9A" w:rsidRDefault="00C03A9A">
      <w:pPr>
        <w:pStyle w:val="Zkladntext"/>
        <w:spacing w:before="3"/>
        <w:rPr>
          <w:sz w:val="19"/>
        </w:rPr>
      </w:pPr>
    </w:p>
    <w:p w14:paraId="5A076B47" w14:textId="4DC72F40" w:rsidR="00C03A9A" w:rsidRDefault="00FB1060">
      <w:pPr>
        <w:pStyle w:val="Zkladntext"/>
        <w:tabs>
          <w:tab w:val="left" w:pos="3001"/>
        </w:tabs>
        <w:spacing w:line="244" w:lineRule="auto"/>
        <w:ind w:left="3001" w:right="121" w:hanging="2894"/>
      </w:pPr>
      <w:r>
        <w:rPr>
          <w:color w:val="231F20"/>
        </w:rPr>
        <w:t>Všeobecné</w:t>
      </w:r>
      <w:r>
        <w:rPr>
          <w:color w:val="231F20"/>
          <w:spacing w:val="7"/>
        </w:rPr>
        <w:t xml:space="preserve"> </w:t>
      </w:r>
      <w:r>
        <w:rPr>
          <w:color w:val="231F20"/>
        </w:rPr>
        <w:t>podmínky:</w:t>
      </w:r>
      <w:r>
        <w:rPr>
          <w:color w:val="231F20"/>
        </w:rPr>
        <w:tab/>
        <w:t>Platí</w:t>
      </w:r>
      <w:r>
        <w:rPr>
          <w:color w:val="231F20"/>
          <w:spacing w:val="20"/>
        </w:rPr>
        <w:t xml:space="preserve"> </w:t>
      </w:r>
      <w:r w:rsidR="00B54DD1">
        <w:rPr>
          <w:color w:val="231F20"/>
        </w:rPr>
        <w:t>„</w:t>
      </w:r>
      <w:r>
        <w:rPr>
          <w:color w:val="231F20"/>
        </w:rPr>
        <w:t>Všeobecné</w:t>
      </w:r>
      <w:r>
        <w:rPr>
          <w:color w:val="231F20"/>
          <w:spacing w:val="20"/>
        </w:rPr>
        <w:t xml:space="preserve"> </w:t>
      </w:r>
      <w:r>
        <w:rPr>
          <w:color w:val="231F20"/>
        </w:rPr>
        <w:t>podmínky</w:t>
      </w:r>
      <w:r>
        <w:rPr>
          <w:color w:val="231F20"/>
          <w:spacing w:val="21"/>
        </w:rPr>
        <w:t xml:space="preserve"> </w:t>
      </w:r>
      <w:r>
        <w:rPr>
          <w:color w:val="231F20"/>
        </w:rPr>
        <w:t>pro</w:t>
      </w:r>
      <w:r>
        <w:rPr>
          <w:color w:val="231F20"/>
          <w:spacing w:val="21"/>
        </w:rPr>
        <w:t xml:space="preserve"> </w:t>
      </w:r>
      <w:r>
        <w:rPr>
          <w:color w:val="231F20"/>
        </w:rPr>
        <w:t>dodávky</w:t>
      </w:r>
      <w:r>
        <w:rPr>
          <w:color w:val="231F20"/>
          <w:spacing w:val="21"/>
        </w:rPr>
        <w:t xml:space="preserve"> </w:t>
      </w:r>
      <w:r>
        <w:rPr>
          <w:color w:val="231F20"/>
        </w:rPr>
        <w:t>zařízení</w:t>
      </w:r>
      <w:r>
        <w:rPr>
          <w:color w:val="231F20"/>
          <w:spacing w:val="21"/>
        </w:rPr>
        <w:t xml:space="preserve"> </w:t>
      </w:r>
      <w:r>
        <w:rPr>
          <w:color w:val="231F20"/>
        </w:rPr>
        <w:t>a</w:t>
      </w:r>
      <w:r>
        <w:rPr>
          <w:color w:val="231F20"/>
          <w:spacing w:val="20"/>
        </w:rPr>
        <w:t xml:space="preserve"> </w:t>
      </w:r>
      <w:r>
        <w:rPr>
          <w:color w:val="231F20"/>
        </w:rPr>
        <w:t>strojů</w:t>
      </w:r>
      <w:r>
        <w:rPr>
          <w:color w:val="231F20"/>
          <w:spacing w:val="21"/>
        </w:rPr>
        <w:t xml:space="preserve"> </w:t>
      </w:r>
      <w:r>
        <w:rPr>
          <w:color w:val="231F20"/>
        </w:rPr>
        <w:t>pro</w:t>
      </w:r>
      <w:r>
        <w:rPr>
          <w:color w:val="231F20"/>
          <w:spacing w:val="21"/>
        </w:rPr>
        <w:t xml:space="preserve"> </w:t>
      </w:r>
      <w:r>
        <w:rPr>
          <w:color w:val="231F20"/>
        </w:rPr>
        <w:t>export</w:t>
      </w:r>
      <w:r>
        <w:rPr>
          <w:color w:val="231F20"/>
          <w:spacing w:val="21"/>
        </w:rPr>
        <w:t xml:space="preserve"> </w:t>
      </w:r>
      <w:r>
        <w:rPr>
          <w:color w:val="231F20"/>
        </w:rPr>
        <w:t>ECE</w:t>
      </w:r>
      <w:r>
        <w:rPr>
          <w:color w:val="231F20"/>
          <w:spacing w:val="21"/>
        </w:rPr>
        <w:t xml:space="preserve"> </w:t>
      </w:r>
      <w:r>
        <w:rPr>
          <w:color w:val="231F20"/>
        </w:rPr>
        <w:t>(Evropské</w:t>
      </w:r>
      <w:r>
        <w:rPr>
          <w:color w:val="231F20"/>
          <w:w w:val="102"/>
        </w:rPr>
        <w:t xml:space="preserve"> </w:t>
      </w:r>
      <w:r>
        <w:rPr>
          <w:color w:val="231F20"/>
        </w:rPr>
        <w:t>hospodářské komise) 188</w:t>
      </w:r>
      <w:r w:rsidR="00B54DD1">
        <w:rPr>
          <w:color w:val="231F20"/>
        </w:rPr>
        <w:t>“</w:t>
      </w:r>
      <w:r>
        <w:rPr>
          <w:color w:val="231F20"/>
        </w:rPr>
        <w:t>, vyjma podmínek jinak jasně uvedených</w:t>
      </w:r>
    </w:p>
    <w:p w14:paraId="69AB6BEA" w14:textId="77777777" w:rsidR="00C03A9A" w:rsidRDefault="00C03A9A">
      <w:pPr>
        <w:pStyle w:val="Zkladntext"/>
        <w:spacing w:before="1"/>
        <w:rPr>
          <w:sz w:val="19"/>
        </w:rPr>
      </w:pPr>
    </w:p>
    <w:p w14:paraId="7057EA23" w14:textId="6D6C81FD" w:rsidR="00C03A9A" w:rsidRDefault="00FB1060">
      <w:pPr>
        <w:pStyle w:val="Zkladntext"/>
        <w:tabs>
          <w:tab w:val="left" w:pos="3002"/>
        </w:tabs>
        <w:ind w:left="108"/>
      </w:pPr>
      <w:r>
        <w:rPr>
          <w:color w:val="231F20"/>
        </w:rPr>
        <w:t>Záruční</w:t>
      </w:r>
      <w:r>
        <w:rPr>
          <w:color w:val="231F20"/>
          <w:spacing w:val="4"/>
        </w:rPr>
        <w:t xml:space="preserve"> </w:t>
      </w:r>
      <w:r>
        <w:rPr>
          <w:color w:val="231F20"/>
        </w:rPr>
        <w:t>doba:</w:t>
      </w:r>
      <w:r>
        <w:rPr>
          <w:color w:val="231F20"/>
        </w:rPr>
        <w:tab/>
        <w:t>Běžná záruční doba je 24 měsíců od data dodání.</w:t>
      </w:r>
    </w:p>
    <w:p w14:paraId="77BE43C3" w14:textId="77777777" w:rsidR="00C03A9A" w:rsidRDefault="00C03A9A">
      <w:pPr>
        <w:pStyle w:val="Zkladntext"/>
        <w:spacing w:before="6"/>
        <w:rPr>
          <w:sz w:val="19"/>
        </w:rPr>
      </w:pPr>
    </w:p>
    <w:p w14:paraId="593A8434" w14:textId="77777777" w:rsidR="00C03A9A" w:rsidRDefault="00FB1060">
      <w:pPr>
        <w:pStyle w:val="Zkladntext"/>
        <w:tabs>
          <w:tab w:val="left" w:pos="3001"/>
        </w:tabs>
        <w:spacing w:line="244" w:lineRule="auto"/>
        <w:ind w:left="3001" w:right="114" w:hanging="2894"/>
        <w:jc w:val="both"/>
      </w:pPr>
      <w:r>
        <w:rPr>
          <w:color w:val="231F20"/>
        </w:rPr>
        <w:t>Podmínky</w:t>
      </w:r>
      <w:r>
        <w:rPr>
          <w:color w:val="231F20"/>
          <w:spacing w:val="5"/>
        </w:rPr>
        <w:t xml:space="preserve"> </w:t>
      </w:r>
      <w:r>
        <w:rPr>
          <w:color w:val="231F20"/>
        </w:rPr>
        <w:t>platby:</w:t>
      </w:r>
      <w:r>
        <w:rPr>
          <w:color w:val="231F20"/>
        </w:rPr>
        <w:tab/>
        <w:t>Platbu</w:t>
      </w:r>
      <w:r>
        <w:rPr>
          <w:color w:val="231F20"/>
          <w:spacing w:val="35"/>
        </w:rPr>
        <w:t xml:space="preserve"> </w:t>
      </w:r>
      <w:r>
        <w:rPr>
          <w:color w:val="231F20"/>
        </w:rPr>
        <w:t>je</w:t>
      </w:r>
      <w:r>
        <w:rPr>
          <w:color w:val="231F20"/>
          <w:spacing w:val="35"/>
        </w:rPr>
        <w:t xml:space="preserve"> </w:t>
      </w:r>
      <w:r>
        <w:rPr>
          <w:color w:val="231F20"/>
        </w:rPr>
        <w:t>nutné</w:t>
      </w:r>
      <w:r>
        <w:rPr>
          <w:color w:val="231F20"/>
          <w:spacing w:val="36"/>
        </w:rPr>
        <w:t xml:space="preserve"> </w:t>
      </w:r>
      <w:r>
        <w:rPr>
          <w:color w:val="231F20"/>
        </w:rPr>
        <w:t>realizovat</w:t>
      </w:r>
      <w:r>
        <w:rPr>
          <w:color w:val="231F20"/>
          <w:spacing w:val="35"/>
        </w:rPr>
        <w:t xml:space="preserve"> </w:t>
      </w:r>
      <w:r>
        <w:rPr>
          <w:color w:val="231F20"/>
        </w:rPr>
        <w:t>dle</w:t>
      </w:r>
      <w:r>
        <w:rPr>
          <w:color w:val="231F20"/>
          <w:spacing w:val="35"/>
        </w:rPr>
        <w:t xml:space="preserve"> </w:t>
      </w:r>
      <w:r>
        <w:rPr>
          <w:color w:val="231F20"/>
        </w:rPr>
        <w:t>platebních</w:t>
      </w:r>
      <w:r>
        <w:rPr>
          <w:color w:val="231F20"/>
          <w:spacing w:val="35"/>
        </w:rPr>
        <w:t xml:space="preserve"> </w:t>
      </w:r>
      <w:r>
        <w:rPr>
          <w:color w:val="231F20"/>
        </w:rPr>
        <w:t>podmínek</w:t>
      </w:r>
      <w:r>
        <w:rPr>
          <w:color w:val="231F20"/>
          <w:spacing w:val="35"/>
        </w:rPr>
        <w:t xml:space="preserve"> </w:t>
      </w:r>
      <w:r>
        <w:rPr>
          <w:color w:val="231F20"/>
        </w:rPr>
        <w:t>specifikovaných</w:t>
      </w:r>
      <w:r>
        <w:rPr>
          <w:color w:val="231F20"/>
          <w:spacing w:val="35"/>
        </w:rPr>
        <w:t xml:space="preserve"> </w:t>
      </w:r>
      <w:r>
        <w:rPr>
          <w:color w:val="231F20"/>
        </w:rPr>
        <w:t>(po</w:t>
      </w:r>
      <w:r>
        <w:rPr>
          <w:color w:val="231F20"/>
          <w:spacing w:val="35"/>
        </w:rPr>
        <w:t xml:space="preserve"> </w:t>
      </w:r>
      <w:r>
        <w:rPr>
          <w:color w:val="231F20"/>
        </w:rPr>
        <w:t>dohodě</w:t>
      </w:r>
      <w:r>
        <w:rPr>
          <w:color w:val="231F20"/>
          <w:spacing w:val="35"/>
        </w:rPr>
        <w:t xml:space="preserve"> </w:t>
      </w:r>
      <w:r>
        <w:rPr>
          <w:color w:val="231F20"/>
        </w:rPr>
        <w:t>s</w:t>
      </w:r>
      <w:r>
        <w:rPr>
          <w:color w:val="231F20"/>
          <w:w w:val="102"/>
        </w:rPr>
        <w:t xml:space="preserve"> </w:t>
      </w:r>
      <w:r>
        <w:rPr>
          <w:color w:val="231F20"/>
        </w:rPr>
        <w:t>odběratelem) v kupní smlouvě, která bude uzavřena mezi odběratelem a dodavatelem. Vlastnické právo přechází na kupujícího uhrazením  celkové  kupní  ceny včetně</w:t>
      </w:r>
      <w:r>
        <w:rPr>
          <w:color w:val="231F20"/>
          <w:spacing w:val="27"/>
        </w:rPr>
        <w:t xml:space="preserve"> </w:t>
      </w:r>
      <w:r>
        <w:rPr>
          <w:color w:val="231F20"/>
        </w:rPr>
        <w:t>DPH.</w:t>
      </w:r>
    </w:p>
    <w:p w14:paraId="34EE9C2D" w14:textId="77777777" w:rsidR="00C03A9A" w:rsidRDefault="00C03A9A">
      <w:pPr>
        <w:pStyle w:val="Zkladntext"/>
        <w:spacing w:before="1"/>
        <w:rPr>
          <w:sz w:val="19"/>
        </w:rPr>
      </w:pPr>
    </w:p>
    <w:p w14:paraId="40EA49A8" w14:textId="77777777" w:rsidR="00C03A9A" w:rsidRDefault="00FB1060">
      <w:pPr>
        <w:pStyle w:val="Zkladntext"/>
        <w:tabs>
          <w:tab w:val="left" w:pos="3002"/>
        </w:tabs>
        <w:ind w:left="108"/>
      </w:pPr>
      <w:r>
        <w:rPr>
          <w:color w:val="231F20"/>
        </w:rPr>
        <w:t>Způsob</w:t>
      </w:r>
      <w:r>
        <w:rPr>
          <w:color w:val="231F20"/>
          <w:spacing w:val="5"/>
        </w:rPr>
        <w:t xml:space="preserve"> </w:t>
      </w:r>
      <w:r>
        <w:rPr>
          <w:color w:val="231F20"/>
        </w:rPr>
        <w:t>přepravy:</w:t>
      </w:r>
      <w:r>
        <w:rPr>
          <w:color w:val="231F20"/>
        </w:rPr>
        <w:tab/>
        <w:t>Přepravní</w:t>
      </w:r>
      <w:r>
        <w:rPr>
          <w:color w:val="231F20"/>
          <w:spacing w:val="15"/>
        </w:rPr>
        <w:t xml:space="preserve"> </w:t>
      </w:r>
      <w:r>
        <w:rPr>
          <w:color w:val="231F20"/>
        </w:rPr>
        <w:t>společnost</w:t>
      </w:r>
    </w:p>
    <w:p w14:paraId="77188DAA" w14:textId="77777777" w:rsidR="00C03A9A" w:rsidRDefault="00C03A9A">
      <w:pPr>
        <w:pStyle w:val="Zkladntext"/>
        <w:spacing w:before="6"/>
        <w:rPr>
          <w:sz w:val="19"/>
        </w:rPr>
      </w:pPr>
    </w:p>
    <w:p w14:paraId="03FFB895" w14:textId="77777777" w:rsidR="00C03A9A" w:rsidRDefault="00FB1060">
      <w:pPr>
        <w:pStyle w:val="Zkladntext"/>
        <w:tabs>
          <w:tab w:val="left" w:pos="2999"/>
        </w:tabs>
        <w:ind w:left="108"/>
      </w:pPr>
      <w:r>
        <w:rPr>
          <w:color w:val="231F20"/>
        </w:rPr>
        <w:t>Místo</w:t>
      </w:r>
      <w:r>
        <w:rPr>
          <w:color w:val="231F20"/>
          <w:spacing w:val="6"/>
        </w:rPr>
        <w:t xml:space="preserve"> </w:t>
      </w:r>
      <w:r>
        <w:rPr>
          <w:color w:val="231F20"/>
        </w:rPr>
        <w:t>dodávky:</w:t>
      </w:r>
      <w:r>
        <w:rPr>
          <w:color w:val="231F20"/>
        </w:rPr>
        <w:tab/>
        <w:t>Sídlo</w:t>
      </w:r>
      <w:r>
        <w:rPr>
          <w:color w:val="231F20"/>
          <w:spacing w:val="24"/>
        </w:rPr>
        <w:t xml:space="preserve"> </w:t>
      </w:r>
      <w:r>
        <w:rPr>
          <w:color w:val="231F20"/>
        </w:rPr>
        <w:t>příjemce.</w:t>
      </w:r>
    </w:p>
    <w:p w14:paraId="0458EF7E" w14:textId="77777777" w:rsidR="00C03A9A" w:rsidRDefault="00C03A9A">
      <w:pPr>
        <w:pStyle w:val="Zkladntext"/>
        <w:rPr>
          <w:sz w:val="20"/>
        </w:rPr>
      </w:pPr>
    </w:p>
    <w:p w14:paraId="62E87390" w14:textId="77777777" w:rsidR="00C03A9A" w:rsidRDefault="00C03A9A">
      <w:pPr>
        <w:pStyle w:val="Zkladntext"/>
        <w:spacing w:before="8"/>
        <w:rPr>
          <w:sz w:val="20"/>
        </w:rPr>
      </w:pPr>
    </w:p>
    <w:p w14:paraId="0AA63D66" w14:textId="77777777" w:rsidR="00C03A9A" w:rsidRDefault="00FB1060">
      <w:pPr>
        <w:pStyle w:val="Nadpis5"/>
        <w:spacing w:before="1"/>
      </w:pPr>
      <w:r>
        <w:rPr>
          <w:color w:val="231F20"/>
        </w:rPr>
        <w:t>Z  bezpečnostních  důvodů  je  tato  nabídka  platná  pouze  v  případě,  že  jste  ji  obdrželi  z  emailové  schránky</w:t>
      </w:r>
    </w:p>
    <w:p w14:paraId="268E1C9E" w14:textId="77777777" w:rsidR="00C03A9A" w:rsidRDefault="00327F9B">
      <w:pPr>
        <w:pStyle w:val="Zkladntext"/>
        <w:spacing w:before="5"/>
        <w:ind w:left="108"/>
      </w:pPr>
      <w:hyperlink r:id="rId15">
        <w:r w:rsidR="00FB1060">
          <w:rPr>
            <w:color w:val="3953A4"/>
            <w:u w:val="single" w:color="3953A4"/>
          </w:rPr>
          <w:t>jmeno.prijmeni@tmvss.cz</w:t>
        </w:r>
      </w:hyperlink>
    </w:p>
    <w:p w14:paraId="34EC9378" w14:textId="77777777" w:rsidR="00C03A9A" w:rsidRDefault="00C03A9A">
      <w:pPr>
        <w:pStyle w:val="Zkladntext"/>
        <w:spacing w:before="10"/>
        <w:rPr>
          <w:sz w:val="16"/>
        </w:rPr>
      </w:pPr>
    </w:p>
    <w:p w14:paraId="72E233AA" w14:textId="77777777" w:rsidR="00C03A9A" w:rsidRDefault="00FB1060">
      <w:pPr>
        <w:pStyle w:val="Nadpis5"/>
        <w:spacing w:before="61"/>
        <w:rPr>
          <w:b w:val="0"/>
        </w:rPr>
      </w:pPr>
      <w:r>
        <w:rPr>
          <w:color w:val="231F20"/>
        </w:rPr>
        <w:t xml:space="preserve">Autenticitu tohoto dokumentu můžete ověřit dotazem na  </w:t>
      </w:r>
      <w:hyperlink r:id="rId16">
        <w:r>
          <w:rPr>
            <w:b w:val="0"/>
            <w:color w:val="3953A4"/>
            <w:u w:val="single" w:color="3953A4"/>
          </w:rPr>
          <w:t>info@tmvss.cz</w:t>
        </w:r>
      </w:hyperlink>
    </w:p>
    <w:p w14:paraId="6AE4EF20" w14:textId="77777777" w:rsidR="00C03A9A" w:rsidRDefault="00C03A9A">
      <w:pPr>
        <w:pStyle w:val="Zkladntext"/>
        <w:spacing w:before="9"/>
        <w:rPr>
          <w:sz w:val="16"/>
        </w:rPr>
      </w:pPr>
    </w:p>
    <w:p w14:paraId="6BB68DE4" w14:textId="77777777" w:rsidR="00C03A9A" w:rsidRDefault="00FB1060">
      <w:pPr>
        <w:pStyle w:val="Zkladntext"/>
        <w:spacing w:before="61" w:line="244" w:lineRule="auto"/>
        <w:ind w:left="108" w:right="115"/>
        <w:jc w:val="both"/>
      </w:pPr>
      <w:r>
        <w:rPr>
          <w:color w:val="231F20"/>
        </w:rPr>
        <w:t>Firma “TMV SS“ spol. s r.o. je výhradním prodejním a servisním distributorem InfraTec a k prodanému zařízení poskytuje neomezenou “hotline“ podporu. Záruční i pozáruční servis zajišťuje TMV SS, včetně možnosti zajištění kalibrace</w:t>
      </w:r>
    </w:p>
    <w:p w14:paraId="556E59FD" w14:textId="77777777" w:rsidR="00C03A9A" w:rsidRDefault="00C03A9A">
      <w:pPr>
        <w:pStyle w:val="Zkladntext"/>
        <w:spacing w:before="2"/>
      </w:pPr>
    </w:p>
    <w:p w14:paraId="057F29FD" w14:textId="23832DB6" w:rsidR="00C03A9A" w:rsidRDefault="00FB1060">
      <w:pPr>
        <w:pStyle w:val="Zkladntext"/>
        <w:ind w:left="108"/>
        <w:jc w:val="both"/>
      </w:pPr>
      <w:r>
        <w:rPr>
          <w:color w:val="231F20"/>
        </w:rPr>
        <w:t>Budete-li potřebovat ještě nějaké další informace, kontaktujte nás prosím, rádi Vám zodpovíme Vaše dotazy.</w:t>
      </w:r>
    </w:p>
    <w:p w14:paraId="7A7A71AC" w14:textId="77777777" w:rsidR="00C03A9A" w:rsidRDefault="00C03A9A">
      <w:pPr>
        <w:pStyle w:val="Zkladntext"/>
        <w:rPr>
          <w:sz w:val="20"/>
        </w:rPr>
      </w:pPr>
    </w:p>
    <w:p w14:paraId="4667DE7A" w14:textId="77777777" w:rsidR="00C03A9A" w:rsidRDefault="00C03A9A">
      <w:pPr>
        <w:pStyle w:val="Zkladntext"/>
        <w:rPr>
          <w:sz w:val="20"/>
        </w:rPr>
      </w:pPr>
    </w:p>
    <w:p w14:paraId="19CEC610" w14:textId="77777777" w:rsidR="00C03A9A" w:rsidRDefault="00C03A9A">
      <w:pPr>
        <w:pStyle w:val="Zkladntext"/>
        <w:rPr>
          <w:sz w:val="20"/>
        </w:rPr>
      </w:pPr>
    </w:p>
    <w:p w14:paraId="2C912230" w14:textId="77777777" w:rsidR="00C03A9A" w:rsidRDefault="00C03A9A">
      <w:pPr>
        <w:pStyle w:val="Zkladntext"/>
        <w:rPr>
          <w:sz w:val="20"/>
        </w:rPr>
      </w:pPr>
    </w:p>
    <w:p w14:paraId="56D96520" w14:textId="77777777" w:rsidR="00C03A9A" w:rsidRDefault="00C03A9A">
      <w:pPr>
        <w:pStyle w:val="Zkladntext"/>
        <w:rPr>
          <w:sz w:val="20"/>
        </w:rPr>
      </w:pPr>
    </w:p>
    <w:p w14:paraId="6D0966B9" w14:textId="77777777" w:rsidR="00C03A9A" w:rsidRDefault="00FB1060">
      <w:pPr>
        <w:pStyle w:val="Zkladntext"/>
        <w:spacing w:before="137"/>
        <w:ind w:left="306" w:right="7311"/>
        <w:jc w:val="center"/>
      </w:pPr>
      <w:r>
        <w:rPr>
          <w:color w:val="231F20"/>
        </w:rPr>
        <w:t>xxxxx</w:t>
      </w:r>
    </w:p>
    <w:p w14:paraId="1CB6A8D7" w14:textId="77777777" w:rsidR="00C03A9A" w:rsidRDefault="00FB1060">
      <w:pPr>
        <w:pStyle w:val="Zkladntext"/>
        <w:spacing w:before="4"/>
        <w:ind w:left="306" w:right="7312"/>
        <w:jc w:val="center"/>
      </w:pPr>
      <w:r>
        <w:rPr>
          <w:color w:val="231F20"/>
        </w:rPr>
        <w:t>Jednatel společnosti</w:t>
      </w:r>
    </w:p>
    <w:sectPr w:rsidR="00C03A9A">
      <w:pgSz w:w="11910" w:h="16840"/>
      <w:pgMar w:top="1520" w:right="760" w:bottom="1620" w:left="720" w:header="0" w:footer="14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495" w14:textId="77777777" w:rsidR="00327F9B" w:rsidRDefault="00327F9B">
      <w:r>
        <w:separator/>
      </w:r>
    </w:p>
  </w:endnote>
  <w:endnote w:type="continuationSeparator" w:id="0">
    <w:p w14:paraId="36D0B0C9" w14:textId="77777777" w:rsidR="00327F9B" w:rsidRDefault="0032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7C0" w14:textId="77777777" w:rsidR="00C03A9A" w:rsidRDefault="00327F9B">
    <w:pPr>
      <w:pStyle w:val="Zkladntext"/>
      <w:spacing w:line="14" w:lineRule="auto"/>
      <w:rPr>
        <w:sz w:val="20"/>
      </w:rPr>
    </w:pPr>
    <w:r>
      <w:pict w14:anchorId="4550B535">
        <v:shapetype id="_x0000_t202" coordsize="21600,21600" o:spt="202" path="m,l,21600r21600,l21600,xe">
          <v:stroke joinstyle="miter"/>
          <v:path gradientshapeok="t" o:connecttype="rect"/>
        </v:shapetype>
        <v:shape id="_x0000_s2050" type="#_x0000_t202" style="position:absolute;margin-left:514.5pt;margin-top:759.4pt;width:13.8pt;height:12.75pt;z-index:-21424;mso-position-horizontal-relative:page;mso-position-vertical-relative:page" filled="f" stroked="f">
          <v:textbox inset="0,0,0,0">
            <w:txbxContent>
              <w:p w14:paraId="134F56F3" w14:textId="77777777" w:rsidR="00C03A9A" w:rsidRDefault="00FB1060">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1321" w14:textId="77777777" w:rsidR="00C03A9A" w:rsidRDefault="00C03A9A">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C22F" w14:textId="77777777" w:rsidR="00C03A9A" w:rsidRDefault="00327F9B">
    <w:pPr>
      <w:pStyle w:val="Zkladntext"/>
      <w:spacing w:line="14" w:lineRule="auto"/>
      <w:rPr>
        <w:sz w:val="20"/>
      </w:rPr>
    </w:pPr>
    <w:r>
      <w:pict w14:anchorId="44448281">
        <v:shapetype id="_x0000_t202" coordsize="21600,21600" o:spt="202" path="m,l,21600r21600,l21600,xe">
          <v:stroke joinstyle="miter"/>
          <v:path gradientshapeok="t" o:connecttype="rect"/>
        </v:shapetype>
        <v:shape id="_x0000_s2049" type="#_x0000_t202" style="position:absolute;margin-left:539.7pt;margin-top:759.4pt;width:13.8pt;height:12.75pt;z-index:-21400;mso-position-horizontal-relative:page;mso-position-vertical-relative:page" filled="f" stroked="f">
          <v:textbox inset="0,0,0,0">
            <w:txbxContent>
              <w:p w14:paraId="2A969E1E" w14:textId="77777777" w:rsidR="00C03A9A" w:rsidRDefault="00FB1060">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7357" w14:textId="77777777" w:rsidR="00327F9B" w:rsidRDefault="00327F9B">
      <w:r>
        <w:separator/>
      </w:r>
    </w:p>
  </w:footnote>
  <w:footnote w:type="continuationSeparator" w:id="0">
    <w:p w14:paraId="039C4482" w14:textId="77777777" w:rsidR="00327F9B" w:rsidRDefault="00327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451"/>
    <w:multiLevelType w:val="hybridMultilevel"/>
    <w:tmpl w:val="AB4C0624"/>
    <w:lvl w:ilvl="0" w:tplc="F1E0BCA2">
      <w:numFmt w:val="bullet"/>
      <w:lvlText w:val=""/>
      <w:lvlJc w:val="left"/>
      <w:pPr>
        <w:ind w:left="1588" w:hanging="351"/>
      </w:pPr>
      <w:rPr>
        <w:rFonts w:ascii="Symbol" w:eastAsia="Symbol" w:hAnsi="Symbol" w:cs="Symbol" w:hint="default"/>
        <w:color w:val="231F20"/>
        <w:w w:val="102"/>
        <w:sz w:val="21"/>
        <w:szCs w:val="21"/>
      </w:rPr>
    </w:lvl>
    <w:lvl w:ilvl="1" w:tplc="23E0A010">
      <w:numFmt w:val="bullet"/>
      <w:lvlText w:val=""/>
      <w:lvlJc w:val="left"/>
      <w:pPr>
        <w:ind w:left="2133" w:hanging="351"/>
      </w:pPr>
      <w:rPr>
        <w:rFonts w:ascii="Symbol" w:eastAsia="Symbol" w:hAnsi="Symbol" w:cs="Symbol" w:hint="default"/>
        <w:color w:val="231F20"/>
        <w:w w:val="102"/>
        <w:sz w:val="21"/>
        <w:szCs w:val="21"/>
      </w:rPr>
    </w:lvl>
    <w:lvl w:ilvl="2" w:tplc="F36E8D82">
      <w:numFmt w:val="bullet"/>
      <w:lvlText w:val="•"/>
      <w:lvlJc w:val="left"/>
      <w:pPr>
        <w:ind w:left="3060" w:hanging="351"/>
      </w:pPr>
      <w:rPr>
        <w:rFonts w:hint="default"/>
      </w:rPr>
    </w:lvl>
    <w:lvl w:ilvl="3" w:tplc="3EC68AA4">
      <w:numFmt w:val="bullet"/>
      <w:lvlText w:val="•"/>
      <w:lvlJc w:val="left"/>
      <w:pPr>
        <w:ind w:left="3980" w:hanging="351"/>
      </w:pPr>
      <w:rPr>
        <w:rFonts w:hint="default"/>
      </w:rPr>
    </w:lvl>
    <w:lvl w:ilvl="4" w:tplc="3C4CA066">
      <w:numFmt w:val="bullet"/>
      <w:lvlText w:val="•"/>
      <w:lvlJc w:val="left"/>
      <w:pPr>
        <w:ind w:left="4901" w:hanging="351"/>
      </w:pPr>
      <w:rPr>
        <w:rFonts w:hint="default"/>
      </w:rPr>
    </w:lvl>
    <w:lvl w:ilvl="5" w:tplc="EBA22F9E">
      <w:numFmt w:val="bullet"/>
      <w:lvlText w:val="•"/>
      <w:lvlJc w:val="left"/>
      <w:pPr>
        <w:ind w:left="5821" w:hanging="351"/>
      </w:pPr>
      <w:rPr>
        <w:rFonts w:hint="default"/>
      </w:rPr>
    </w:lvl>
    <w:lvl w:ilvl="6" w:tplc="4058EA9A">
      <w:numFmt w:val="bullet"/>
      <w:lvlText w:val="•"/>
      <w:lvlJc w:val="left"/>
      <w:pPr>
        <w:ind w:left="6742" w:hanging="351"/>
      </w:pPr>
      <w:rPr>
        <w:rFonts w:hint="default"/>
      </w:rPr>
    </w:lvl>
    <w:lvl w:ilvl="7" w:tplc="BC50BB1C">
      <w:numFmt w:val="bullet"/>
      <w:lvlText w:val="•"/>
      <w:lvlJc w:val="left"/>
      <w:pPr>
        <w:ind w:left="7662" w:hanging="351"/>
      </w:pPr>
      <w:rPr>
        <w:rFonts w:hint="default"/>
      </w:rPr>
    </w:lvl>
    <w:lvl w:ilvl="8" w:tplc="A110706E">
      <w:numFmt w:val="bullet"/>
      <w:lvlText w:val="•"/>
      <w:lvlJc w:val="left"/>
      <w:pPr>
        <w:ind w:left="8583" w:hanging="351"/>
      </w:pPr>
      <w:rPr>
        <w:rFonts w:hint="default"/>
      </w:rPr>
    </w:lvl>
  </w:abstractNum>
  <w:abstractNum w:abstractNumId="1" w15:restartNumberingAfterBreak="0">
    <w:nsid w:val="3BF568D1"/>
    <w:multiLevelType w:val="hybridMultilevel"/>
    <w:tmpl w:val="AE30DAA4"/>
    <w:lvl w:ilvl="0" w:tplc="53880B64">
      <w:numFmt w:val="bullet"/>
      <w:lvlText w:val=""/>
      <w:lvlJc w:val="left"/>
      <w:pPr>
        <w:ind w:left="1998" w:hanging="351"/>
      </w:pPr>
      <w:rPr>
        <w:rFonts w:ascii="Symbol" w:eastAsia="Symbol" w:hAnsi="Symbol" w:cs="Symbol" w:hint="default"/>
        <w:color w:val="231F20"/>
        <w:w w:val="102"/>
        <w:sz w:val="21"/>
        <w:szCs w:val="21"/>
      </w:rPr>
    </w:lvl>
    <w:lvl w:ilvl="1" w:tplc="5CDE3C58">
      <w:numFmt w:val="bullet"/>
      <w:lvlText w:val="•"/>
      <w:lvlJc w:val="left"/>
      <w:pPr>
        <w:ind w:left="2868" w:hanging="351"/>
      </w:pPr>
      <w:rPr>
        <w:rFonts w:hint="default"/>
      </w:rPr>
    </w:lvl>
    <w:lvl w:ilvl="2" w:tplc="6DC8159E">
      <w:numFmt w:val="bullet"/>
      <w:lvlText w:val="•"/>
      <w:lvlJc w:val="left"/>
      <w:pPr>
        <w:ind w:left="3736" w:hanging="351"/>
      </w:pPr>
      <w:rPr>
        <w:rFonts w:hint="default"/>
      </w:rPr>
    </w:lvl>
    <w:lvl w:ilvl="3" w:tplc="A75615A6">
      <w:numFmt w:val="bullet"/>
      <w:lvlText w:val="•"/>
      <w:lvlJc w:val="left"/>
      <w:pPr>
        <w:ind w:left="4605" w:hanging="351"/>
      </w:pPr>
      <w:rPr>
        <w:rFonts w:hint="default"/>
      </w:rPr>
    </w:lvl>
    <w:lvl w:ilvl="4" w:tplc="ECC6FC50">
      <w:numFmt w:val="bullet"/>
      <w:lvlText w:val="•"/>
      <w:lvlJc w:val="left"/>
      <w:pPr>
        <w:ind w:left="5473" w:hanging="351"/>
      </w:pPr>
      <w:rPr>
        <w:rFonts w:hint="default"/>
      </w:rPr>
    </w:lvl>
    <w:lvl w:ilvl="5" w:tplc="130289B4">
      <w:numFmt w:val="bullet"/>
      <w:lvlText w:val="•"/>
      <w:lvlJc w:val="left"/>
      <w:pPr>
        <w:ind w:left="6342" w:hanging="351"/>
      </w:pPr>
      <w:rPr>
        <w:rFonts w:hint="default"/>
      </w:rPr>
    </w:lvl>
    <w:lvl w:ilvl="6" w:tplc="424E1DEC">
      <w:numFmt w:val="bullet"/>
      <w:lvlText w:val="•"/>
      <w:lvlJc w:val="left"/>
      <w:pPr>
        <w:ind w:left="7210" w:hanging="351"/>
      </w:pPr>
      <w:rPr>
        <w:rFonts w:hint="default"/>
      </w:rPr>
    </w:lvl>
    <w:lvl w:ilvl="7" w:tplc="650C0C16">
      <w:numFmt w:val="bullet"/>
      <w:lvlText w:val="•"/>
      <w:lvlJc w:val="left"/>
      <w:pPr>
        <w:ind w:left="8079" w:hanging="351"/>
      </w:pPr>
      <w:rPr>
        <w:rFonts w:hint="default"/>
      </w:rPr>
    </w:lvl>
    <w:lvl w:ilvl="8" w:tplc="0D9EB792">
      <w:numFmt w:val="bullet"/>
      <w:lvlText w:val="•"/>
      <w:lvlJc w:val="left"/>
      <w:pPr>
        <w:ind w:left="8947" w:hanging="351"/>
      </w:pPr>
      <w:rPr>
        <w:rFonts w:hint="default"/>
      </w:rPr>
    </w:lvl>
  </w:abstractNum>
  <w:abstractNum w:abstractNumId="2" w15:restartNumberingAfterBreak="0">
    <w:nsid w:val="49A86A1C"/>
    <w:multiLevelType w:val="multilevel"/>
    <w:tmpl w:val="F75AE038"/>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4" w:hanging="661"/>
      </w:pPr>
      <w:rPr>
        <w:rFonts w:hint="default"/>
      </w:rPr>
    </w:lvl>
    <w:lvl w:ilvl="6">
      <w:numFmt w:val="bullet"/>
      <w:lvlText w:val="•"/>
      <w:lvlJc w:val="left"/>
      <w:pPr>
        <w:ind w:left="4128" w:hanging="661"/>
      </w:pPr>
      <w:rPr>
        <w:rFonts w:hint="default"/>
      </w:rPr>
    </w:lvl>
    <w:lvl w:ilvl="7">
      <w:numFmt w:val="bullet"/>
      <w:lvlText w:val="•"/>
      <w:lvlJc w:val="left"/>
      <w:pPr>
        <w:ind w:left="5442" w:hanging="661"/>
      </w:pPr>
      <w:rPr>
        <w:rFonts w:hint="default"/>
      </w:rPr>
    </w:lvl>
    <w:lvl w:ilvl="8">
      <w:numFmt w:val="bullet"/>
      <w:lvlText w:val="•"/>
      <w:lvlJc w:val="left"/>
      <w:pPr>
        <w:ind w:left="6756" w:hanging="661"/>
      </w:pPr>
      <w:rPr>
        <w:rFonts w:hint="default"/>
      </w:rPr>
    </w:lvl>
  </w:abstractNum>
  <w:abstractNum w:abstractNumId="3" w15:restartNumberingAfterBreak="0">
    <w:nsid w:val="558819A8"/>
    <w:multiLevelType w:val="hybridMultilevel"/>
    <w:tmpl w:val="E696C8A6"/>
    <w:lvl w:ilvl="0" w:tplc="3AE60C52">
      <w:numFmt w:val="bullet"/>
      <w:lvlText w:val=""/>
      <w:lvlJc w:val="left"/>
      <w:pPr>
        <w:ind w:left="524" w:hanging="351"/>
      </w:pPr>
      <w:rPr>
        <w:rFonts w:ascii="Symbol" w:eastAsia="Symbol" w:hAnsi="Symbol" w:cs="Symbol" w:hint="default"/>
        <w:color w:val="231F20"/>
        <w:w w:val="102"/>
        <w:sz w:val="21"/>
        <w:szCs w:val="21"/>
      </w:rPr>
    </w:lvl>
    <w:lvl w:ilvl="1" w:tplc="212843DC">
      <w:numFmt w:val="bullet"/>
      <w:lvlText w:val=""/>
      <w:lvlJc w:val="left"/>
      <w:pPr>
        <w:ind w:left="4992" w:hanging="351"/>
      </w:pPr>
      <w:rPr>
        <w:rFonts w:ascii="Symbol" w:eastAsia="Symbol" w:hAnsi="Symbol" w:cs="Symbol" w:hint="default"/>
        <w:color w:val="231F20"/>
        <w:w w:val="102"/>
        <w:sz w:val="21"/>
        <w:szCs w:val="21"/>
      </w:rPr>
    </w:lvl>
    <w:lvl w:ilvl="2" w:tplc="D3E8FEAE">
      <w:numFmt w:val="bullet"/>
      <w:lvlText w:val=""/>
      <w:lvlJc w:val="left"/>
      <w:pPr>
        <w:ind w:left="1753" w:hanging="351"/>
      </w:pPr>
      <w:rPr>
        <w:rFonts w:ascii="Symbol" w:eastAsia="Symbol" w:hAnsi="Symbol" w:cs="Symbol" w:hint="default"/>
        <w:color w:val="231F20"/>
        <w:w w:val="102"/>
        <w:sz w:val="21"/>
        <w:szCs w:val="21"/>
      </w:rPr>
    </w:lvl>
    <w:lvl w:ilvl="3" w:tplc="F9E43626">
      <w:numFmt w:val="bullet"/>
      <w:lvlText w:val=""/>
      <w:lvlJc w:val="left"/>
      <w:pPr>
        <w:ind w:left="5692" w:hanging="351"/>
      </w:pPr>
      <w:rPr>
        <w:rFonts w:ascii="Symbol" w:eastAsia="Symbol" w:hAnsi="Symbol" w:cs="Symbol" w:hint="default"/>
        <w:color w:val="231F20"/>
        <w:w w:val="102"/>
        <w:sz w:val="21"/>
        <w:szCs w:val="21"/>
      </w:rPr>
    </w:lvl>
    <w:lvl w:ilvl="4" w:tplc="A62A1E50">
      <w:numFmt w:val="bullet"/>
      <w:lvlText w:val="•"/>
      <w:lvlJc w:val="left"/>
      <w:pPr>
        <w:ind w:left="5700" w:hanging="351"/>
      </w:pPr>
      <w:rPr>
        <w:rFonts w:hint="default"/>
      </w:rPr>
    </w:lvl>
    <w:lvl w:ilvl="5" w:tplc="28AA8312">
      <w:numFmt w:val="bullet"/>
      <w:lvlText w:val="•"/>
      <w:lvlJc w:val="left"/>
      <w:pPr>
        <w:ind w:left="6487" w:hanging="351"/>
      </w:pPr>
      <w:rPr>
        <w:rFonts w:hint="default"/>
      </w:rPr>
    </w:lvl>
    <w:lvl w:ilvl="6" w:tplc="E312D9EE">
      <w:numFmt w:val="bullet"/>
      <w:lvlText w:val="•"/>
      <w:lvlJc w:val="left"/>
      <w:pPr>
        <w:ind w:left="7274" w:hanging="351"/>
      </w:pPr>
      <w:rPr>
        <w:rFonts w:hint="default"/>
      </w:rPr>
    </w:lvl>
    <w:lvl w:ilvl="7" w:tplc="31CCDD3E">
      <w:numFmt w:val="bullet"/>
      <w:lvlText w:val="•"/>
      <w:lvlJc w:val="left"/>
      <w:pPr>
        <w:ind w:left="8062" w:hanging="351"/>
      </w:pPr>
      <w:rPr>
        <w:rFonts w:hint="default"/>
      </w:rPr>
    </w:lvl>
    <w:lvl w:ilvl="8" w:tplc="26DAC94A">
      <w:numFmt w:val="bullet"/>
      <w:lvlText w:val="•"/>
      <w:lvlJc w:val="left"/>
      <w:pPr>
        <w:ind w:left="8849" w:hanging="351"/>
      </w:pPr>
      <w:rPr>
        <w:rFonts w:hint="default"/>
      </w:rPr>
    </w:lvl>
  </w:abstractNum>
  <w:abstractNum w:abstractNumId="4" w15:restartNumberingAfterBreak="0">
    <w:nsid w:val="57226D0D"/>
    <w:multiLevelType w:val="hybridMultilevel"/>
    <w:tmpl w:val="9A4E2360"/>
    <w:lvl w:ilvl="0" w:tplc="94DEA3B4">
      <w:numFmt w:val="bullet"/>
      <w:lvlText w:val=""/>
      <w:lvlJc w:val="left"/>
      <w:pPr>
        <w:ind w:left="1938" w:hanging="351"/>
      </w:pPr>
      <w:rPr>
        <w:rFonts w:ascii="Symbol" w:eastAsia="Symbol" w:hAnsi="Symbol" w:cs="Symbol" w:hint="default"/>
        <w:color w:val="231F20"/>
        <w:w w:val="102"/>
        <w:sz w:val="21"/>
        <w:szCs w:val="21"/>
      </w:rPr>
    </w:lvl>
    <w:lvl w:ilvl="1" w:tplc="BDF4C2E2">
      <w:numFmt w:val="bullet"/>
      <w:lvlText w:val=""/>
      <w:lvlJc w:val="left"/>
      <w:pPr>
        <w:ind w:left="1938" w:hanging="351"/>
      </w:pPr>
      <w:rPr>
        <w:rFonts w:ascii="Symbol" w:eastAsia="Symbol" w:hAnsi="Symbol" w:cs="Symbol" w:hint="default"/>
        <w:color w:val="231F20"/>
        <w:w w:val="102"/>
        <w:sz w:val="21"/>
        <w:szCs w:val="21"/>
      </w:rPr>
    </w:lvl>
    <w:lvl w:ilvl="2" w:tplc="08F279C2">
      <w:numFmt w:val="bullet"/>
      <w:lvlText w:val="•"/>
      <w:lvlJc w:val="left"/>
      <w:pPr>
        <w:ind w:left="3676" w:hanging="351"/>
      </w:pPr>
      <w:rPr>
        <w:rFonts w:hint="default"/>
      </w:rPr>
    </w:lvl>
    <w:lvl w:ilvl="3" w:tplc="914C7ADC">
      <w:numFmt w:val="bullet"/>
      <w:lvlText w:val="•"/>
      <w:lvlJc w:val="left"/>
      <w:pPr>
        <w:ind w:left="4545" w:hanging="351"/>
      </w:pPr>
      <w:rPr>
        <w:rFonts w:hint="default"/>
      </w:rPr>
    </w:lvl>
    <w:lvl w:ilvl="4" w:tplc="AA204212">
      <w:numFmt w:val="bullet"/>
      <w:lvlText w:val="•"/>
      <w:lvlJc w:val="left"/>
      <w:pPr>
        <w:ind w:left="5413" w:hanging="351"/>
      </w:pPr>
      <w:rPr>
        <w:rFonts w:hint="default"/>
      </w:rPr>
    </w:lvl>
    <w:lvl w:ilvl="5" w:tplc="2FE266CC">
      <w:numFmt w:val="bullet"/>
      <w:lvlText w:val="•"/>
      <w:lvlJc w:val="left"/>
      <w:pPr>
        <w:ind w:left="6282" w:hanging="351"/>
      </w:pPr>
      <w:rPr>
        <w:rFonts w:hint="default"/>
      </w:rPr>
    </w:lvl>
    <w:lvl w:ilvl="6" w:tplc="076E5C08">
      <w:numFmt w:val="bullet"/>
      <w:lvlText w:val="•"/>
      <w:lvlJc w:val="left"/>
      <w:pPr>
        <w:ind w:left="7150" w:hanging="351"/>
      </w:pPr>
      <w:rPr>
        <w:rFonts w:hint="default"/>
      </w:rPr>
    </w:lvl>
    <w:lvl w:ilvl="7" w:tplc="367CA868">
      <w:numFmt w:val="bullet"/>
      <w:lvlText w:val="•"/>
      <w:lvlJc w:val="left"/>
      <w:pPr>
        <w:ind w:left="8019" w:hanging="351"/>
      </w:pPr>
      <w:rPr>
        <w:rFonts w:hint="default"/>
      </w:rPr>
    </w:lvl>
    <w:lvl w:ilvl="8" w:tplc="12E2DC74">
      <w:numFmt w:val="bullet"/>
      <w:lvlText w:val="•"/>
      <w:lvlJc w:val="left"/>
      <w:pPr>
        <w:ind w:left="8887" w:hanging="351"/>
      </w:pPr>
      <w:rPr>
        <w:rFonts w:hint="default"/>
      </w:rPr>
    </w:lvl>
  </w:abstractNum>
  <w:abstractNum w:abstractNumId="5" w15:restartNumberingAfterBreak="0">
    <w:nsid w:val="612D35DA"/>
    <w:multiLevelType w:val="hybridMultilevel"/>
    <w:tmpl w:val="68481ED8"/>
    <w:lvl w:ilvl="0" w:tplc="AE6AADC4">
      <w:numFmt w:val="bullet"/>
      <w:lvlText w:val="o"/>
      <w:lvlJc w:val="left"/>
      <w:pPr>
        <w:ind w:left="2814" w:hanging="350"/>
      </w:pPr>
      <w:rPr>
        <w:rFonts w:ascii="Courier New" w:eastAsia="Courier New" w:hAnsi="Courier New" w:cs="Courier New" w:hint="default"/>
        <w:color w:val="231F20"/>
        <w:w w:val="102"/>
        <w:sz w:val="21"/>
        <w:szCs w:val="21"/>
      </w:rPr>
    </w:lvl>
    <w:lvl w:ilvl="1" w:tplc="D91CA3DA">
      <w:numFmt w:val="bullet"/>
      <w:lvlText w:val="•"/>
      <w:lvlJc w:val="left"/>
      <w:pPr>
        <w:ind w:left="3606" w:hanging="350"/>
      </w:pPr>
      <w:rPr>
        <w:rFonts w:hint="default"/>
      </w:rPr>
    </w:lvl>
    <w:lvl w:ilvl="2" w:tplc="92E853E4">
      <w:numFmt w:val="bullet"/>
      <w:lvlText w:val="•"/>
      <w:lvlJc w:val="left"/>
      <w:pPr>
        <w:ind w:left="4392" w:hanging="350"/>
      </w:pPr>
      <w:rPr>
        <w:rFonts w:hint="default"/>
      </w:rPr>
    </w:lvl>
    <w:lvl w:ilvl="3" w:tplc="D8C45756">
      <w:numFmt w:val="bullet"/>
      <w:lvlText w:val="•"/>
      <w:lvlJc w:val="left"/>
      <w:pPr>
        <w:ind w:left="5179" w:hanging="350"/>
      </w:pPr>
      <w:rPr>
        <w:rFonts w:hint="default"/>
      </w:rPr>
    </w:lvl>
    <w:lvl w:ilvl="4" w:tplc="F38CC750">
      <w:numFmt w:val="bullet"/>
      <w:lvlText w:val="•"/>
      <w:lvlJc w:val="left"/>
      <w:pPr>
        <w:ind w:left="5965" w:hanging="350"/>
      </w:pPr>
      <w:rPr>
        <w:rFonts w:hint="default"/>
      </w:rPr>
    </w:lvl>
    <w:lvl w:ilvl="5" w:tplc="CCD8FFE4">
      <w:numFmt w:val="bullet"/>
      <w:lvlText w:val="•"/>
      <w:lvlJc w:val="left"/>
      <w:pPr>
        <w:ind w:left="6752" w:hanging="350"/>
      </w:pPr>
      <w:rPr>
        <w:rFonts w:hint="default"/>
      </w:rPr>
    </w:lvl>
    <w:lvl w:ilvl="6" w:tplc="69EE4B96">
      <w:numFmt w:val="bullet"/>
      <w:lvlText w:val="•"/>
      <w:lvlJc w:val="left"/>
      <w:pPr>
        <w:ind w:left="7538" w:hanging="350"/>
      </w:pPr>
      <w:rPr>
        <w:rFonts w:hint="default"/>
      </w:rPr>
    </w:lvl>
    <w:lvl w:ilvl="7" w:tplc="4B1E2A50">
      <w:numFmt w:val="bullet"/>
      <w:lvlText w:val="•"/>
      <w:lvlJc w:val="left"/>
      <w:pPr>
        <w:ind w:left="8325" w:hanging="350"/>
      </w:pPr>
      <w:rPr>
        <w:rFonts w:hint="default"/>
      </w:rPr>
    </w:lvl>
    <w:lvl w:ilvl="8" w:tplc="86E0C978">
      <w:numFmt w:val="bullet"/>
      <w:lvlText w:val="•"/>
      <w:lvlJc w:val="left"/>
      <w:pPr>
        <w:ind w:left="9111" w:hanging="350"/>
      </w:pPr>
      <w:rPr>
        <w:rFonts w:hint="default"/>
      </w:rPr>
    </w:lvl>
  </w:abstractNum>
  <w:abstractNum w:abstractNumId="6" w15:restartNumberingAfterBreak="0">
    <w:nsid w:val="6B9050FF"/>
    <w:multiLevelType w:val="hybridMultilevel"/>
    <w:tmpl w:val="0C5A572A"/>
    <w:lvl w:ilvl="0" w:tplc="663469AC">
      <w:numFmt w:val="bullet"/>
      <w:lvlText w:val=""/>
      <w:lvlJc w:val="left"/>
      <w:pPr>
        <w:ind w:left="609" w:hanging="351"/>
      </w:pPr>
      <w:rPr>
        <w:rFonts w:ascii="Symbol" w:eastAsia="Symbol" w:hAnsi="Symbol" w:cs="Symbol" w:hint="default"/>
        <w:color w:val="231F20"/>
        <w:w w:val="102"/>
        <w:sz w:val="21"/>
        <w:szCs w:val="21"/>
      </w:rPr>
    </w:lvl>
    <w:lvl w:ilvl="1" w:tplc="5874C042">
      <w:numFmt w:val="bullet"/>
      <w:lvlText w:val="•"/>
      <w:lvlJc w:val="left"/>
      <w:pPr>
        <w:ind w:left="1330" w:hanging="351"/>
      </w:pPr>
      <w:rPr>
        <w:rFonts w:hint="default"/>
      </w:rPr>
    </w:lvl>
    <w:lvl w:ilvl="2" w:tplc="1CA2E448">
      <w:numFmt w:val="bullet"/>
      <w:lvlText w:val="•"/>
      <w:lvlJc w:val="left"/>
      <w:pPr>
        <w:ind w:left="2061" w:hanging="351"/>
      </w:pPr>
      <w:rPr>
        <w:rFonts w:hint="default"/>
      </w:rPr>
    </w:lvl>
    <w:lvl w:ilvl="3" w:tplc="360000A6">
      <w:numFmt w:val="bullet"/>
      <w:lvlText w:val="•"/>
      <w:lvlJc w:val="left"/>
      <w:pPr>
        <w:ind w:left="2791" w:hanging="351"/>
      </w:pPr>
      <w:rPr>
        <w:rFonts w:hint="default"/>
      </w:rPr>
    </w:lvl>
    <w:lvl w:ilvl="4" w:tplc="247E5F52">
      <w:numFmt w:val="bullet"/>
      <w:lvlText w:val="•"/>
      <w:lvlJc w:val="left"/>
      <w:pPr>
        <w:ind w:left="3522" w:hanging="351"/>
      </w:pPr>
      <w:rPr>
        <w:rFonts w:hint="default"/>
      </w:rPr>
    </w:lvl>
    <w:lvl w:ilvl="5" w:tplc="581EEC1A">
      <w:numFmt w:val="bullet"/>
      <w:lvlText w:val="•"/>
      <w:lvlJc w:val="left"/>
      <w:pPr>
        <w:ind w:left="4253" w:hanging="351"/>
      </w:pPr>
      <w:rPr>
        <w:rFonts w:hint="default"/>
      </w:rPr>
    </w:lvl>
    <w:lvl w:ilvl="6" w:tplc="21B69C24">
      <w:numFmt w:val="bullet"/>
      <w:lvlText w:val="•"/>
      <w:lvlJc w:val="left"/>
      <w:pPr>
        <w:ind w:left="4983" w:hanging="351"/>
      </w:pPr>
      <w:rPr>
        <w:rFonts w:hint="default"/>
      </w:rPr>
    </w:lvl>
    <w:lvl w:ilvl="7" w:tplc="B6B82C58">
      <w:numFmt w:val="bullet"/>
      <w:lvlText w:val="•"/>
      <w:lvlJc w:val="left"/>
      <w:pPr>
        <w:ind w:left="5714" w:hanging="351"/>
      </w:pPr>
      <w:rPr>
        <w:rFonts w:hint="default"/>
      </w:rPr>
    </w:lvl>
    <w:lvl w:ilvl="8" w:tplc="9348C656">
      <w:numFmt w:val="bullet"/>
      <w:lvlText w:val="•"/>
      <w:lvlJc w:val="left"/>
      <w:pPr>
        <w:ind w:left="6445" w:hanging="351"/>
      </w:pPr>
      <w:rPr>
        <w:rFonts w:hint="default"/>
      </w:rPr>
    </w:lvl>
  </w:abstractNum>
  <w:abstractNum w:abstractNumId="7" w15:restartNumberingAfterBreak="0">
    <w:nsid w:val="78407834"/>
    <w:multiLevelType w:val="hybridMultilevel"/>
    <w:tmpl w:val="86641FD2"/>
    <w:lvl w:ilvl="0" w:tplc="3F5879A6">
      <w:numFmt w:val="bullet"/>
      <w:lvlText w:val=""/>
      <w:lvlJc w:val="left"/>
      <w:pPr>
        <w:ind w:left="714" w:hanging="351"/>
      </w:pPr>
      <w:rPr>
        <w:rFonts w:ascii="Symbol" w:eastAsia="Symbol" w:hAnsi="Symbol" w:cs="Symbol" w:hint="default"/>
        <w:color w:val="231F20"/>
        <w:w w:val="102"/>
        <w:sz w:val="21"/>
        <w:szCs w:val="21"/>
      </w:rPr>
    </w:lvl>
    <w:lvl w:ilvl="1" w:tplc="3E547752">
      <w:numFmt w:val="bullet"/>
      <w:lvlText w:val="•"/>
      <w:lvlJc w:val="left"/>
      <w:pPr>
        <w:ind w:left="1308" w:hanging="351"/>
      </w:pPr>
      <w:rPr>
        <w:rFonts w:hint="default"/>
      </w:rPr>
    </w:lvl>
    <w:lvl w:ilvl="2" w:tplc="EACEA1B4">
      <w:numFmt w:val="bullet"/>
      <w:lvlText w:val="•"/>
      <w:lvlJc w:val="left"/>
      <w:pPr>
        <w:ind w:left="1896" w:hanging="351"/>
      </w:pPr>
      <w:rPr>
        <w:rFonts w:hint="default"/>
      </w:rPr>
    </w:lvl>
    <w:lvl w:ilvl="3" w:tplc="263C27EC">
      <w:numFmt w:val="bullet"/>
      <w:lvlText w:val="•"/>
      <w:lvlJc w:val="left"/>
      <w:pPr>
        <w:ind w:left="2484" w:hanging="351"/>
      </w:pPr>
      <w:rPr>
        <w:rFonts w:hint="default"/>
      </w:rPr>
    </w:lvl>
    <w:lvl w:ilvl="4" w:tplc="FDECFB5E">
      <w:numFmt w:val="bullet"/>
      <w:lvlText w:val="•"/>
      <w:lvlJc w:val="left"/>
      <w:pPr>
        <w:ind w:left="3073" w:hanging="351"/>
      </w:pPr>
      <w:rPr>
        <w:rFonts w:hint="default"/>
      </w:rPr>
    </w:lvl>
    <w:lvl w:ilvl="5" w:tplc="E3224670">
      <w:numFmt w:val="bullet"/>
      <w:lvlText w:val="•"/>
      <w:lvlJc w:val="left"/>
      <w:pPr>
        <w:ind w:left="3661" w:hanging="351"/>
      </w:pPr>
      <w:rPr>
        <w:rFonts w:hint="default"/>
      </w:rPr>
    </w:lvl>
    <w:lvl w:ilvl="6" w:tplc="9ECA45A6">
      <w:numFmt w:val="bullet"/>
      <w:lvlText w:val="•"/>
      <w:lvlJc w:val="left"/>
      <w:pPr>
        <w:ind w:left="4249" w:hanging="351"/>
      </w:pPr>
      <w:rPr>
        <w:rFonts w:hint="default"/>
      </w:rPr>
    </w:lvl>
    <w:lvl w:ilvl="7" w:tplc="4CF6F50C">
      <w:numFmt w:val="bullet"/>
      <w:lvlText w:val="•"/>
      <w:lvlJc w:val="left"/>
      <w:pPr>
        <w:ind w:left="4838" w:hanging="351"/>
      </w:pPr>
      <w:rPr>
        <w:rFonts w:hint="default"/>
      </w:rPr>
    </w:lvl>
    <w:lvl w:ilvl="8" w:tplc="71C89EDA">
      <w:numFmt w:val="bullet"/>
      <w:lvlText w:val="•"/>
      <w:lvlJc w:val="left"/>
      <w:pPr>
        <w:ind w:left="5426" w:hanging="351"/>
      </w:pPr>
      <w:rPr>
        <w:rFonts w:hint="default"/>
      </w:rPr>
    </w:lvl>
  </w:abstractNum>
  <w:num w:numId="1">
    <w:abstractNumId w:val="1"/>
  </w:num>
  <w:num w:numId="2">
    <w:abstractNumId w:val="6"/>
  </w:num>
  <w:num w:numId="3">
    <w:abstractNumId w:val="0"/>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03A9A"/>
    <w:rsid w:val="000703AE"/>
    <w:rsid w:val="000B33C6"/>
    <w:rsid w:val="00125FED"/>
    <w:rsid w:val="001607CF"/>
    <w:rsid w:val="001A21B4"/>
    <w:rsid w:val="002046AC"/>
    <w:rsid w:val="0023741D"/>
    <w:rsid w:val="002542DF"/>
    <w:rsid w:val="00283210"/>
    <w:rsid w:val="0032246C"/>
    <w:rsid w:val="00327F9B"/>
    <w:rsid w:val="003F155A"/>
    <w:rsid w:val="0044644E"/>
    <w:rsid w:val="00481408"/>
    <w:rsid w:val="00482A87"/>
    <w:rsid w:val="00532D78"/>
    <w:rsid w:val="00565032"/>
    <w:rsid w:val="005D5A3B"/>
    <w:rsid w:val="00677E66"/>
    <w:rsid w:val="006E6463"/>
    <w:rsid w:val="006F4C07"/>
    <w:rsid w:val="007836A7"/>
    <w:rsid w:val="00864BCA"/>
    <w:rsid w:val="008D420E"/>
    <w:rsid w:val="00905CDF"/>
    <w:rsid w:val="009E0857"/>
    <w:rsid w:val="009F786F"/>
    <w:rsid w:val="00A90B9A"/>
    <w:rsid w:val="00A92AB2"/>
    <w:rsid w:val="00AD51BE"/>
    <w:rsid w:val="00B2633E"/>
    <w:rsid w:val="00B51378"/>
    <w:rsid w:val="00B54DD1"/>
    <w:rsid w:val="00B6634C"/>
    <w:rsid w:val="00C03A9A"/>
    <w:rsid w:val="00C82382"/>
    <w:rsid w:val="00D35472"/>
    <w:rsid w:val="00DC4EA1"/>
    <w:rsid w:val="00E5293E"/>
    <w:rsid w:val="00E57B08"/>
    <w:rsid w:val="00E6637B"/>
    <w:rsid w:val="00EB4913"/>
    <w:rsid w:val="00EC7683"/>
    <w:rsid w:val="00F3468A"/>
    <w:rsid w:val="00F63A88"/>
    <w:rsid w:val="00FA39AE"/>
    <w:rsid w:val="00FB1060"/>
    <w:rsid w:val="00FD6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FA5CF5"/>
  <w15:docId w15:val="{CCF70CB2-A1DF-4ACF-927D-4FB4BB22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38"/>
      <w:ind w:left="108"/>
      <w:jc w:val="center"/>
      <w:outlineLvl w:val="0"/>
    </w:pPr>
    <w:rPr>
      <w:b/>
      <w:bCs/>
      <w:sz w:val="31"/>
      <w:szCs w:val="31"/>
    </w:rPr>
  </w:style>
  <w:style w:type="paragraph" w:styleId="Nadpis2">
    <w:name w:val="heading 2"/>
    <w:basedOn w:val="Normln"/>
    <w:uiPriority w:val="9"/>
    <w:unhideWhenUsed/>
    <w:qFormat/>
    <w:pPr>
      <w:ind w:left="168"/>
      <w:outlineLvl w:val="1"/>
    </w:pPr>
    <w:rPr>
      <w:sz w:val="31"/>
      <w:szCs w:val="31"/>
    </w:rPr>
  </w:style>
  <w:style w:type="paragraph" w:styleId="Nadpis3">
    <w:name w:val="heading 3"/>
    <w:basedOn w:val="Normln"/>
    <w:uiPriority w:val="9"/>
    <w:unhideWhenUsed/>
    <w:qFormat/>
    <w:pPr>
      <w:ind w:left="108"/>
      <w:outlineLvl w:val="2"/>
    </w:pPr>
    <w:rPr>
      <w:sz w:val="27"/>
      <w:szCs w:val="27"/>
    </w:rPr>
  </w:style>
  <w:style w:type="paragraph" w:styleId="Nadpis4">
    <w:name w:val="heading 4"/>
    <w:basedOn w:val="Normln"/>
    <w:uiPriority w:val="9"/>
    <w:unhideWhenUsed/>
    <w:qFormat/>
    <w:pPr>
      <w:ind w:left="807" w:hanging="688"/>
      <w:outlineLvl w:val="3"/>
    </w:pPr>
    <w:rPr>
      <w:b/>
      <w:bCs/>
      <w:sz w:val="23"/>
      <w:szCs w:val="23"/>
    </w:rPr>
  </w:style>
  <w:style w:type="paragraph" w:styleId="Nadpis5">
    <w:name w:val="heading 5"/>
    <w:basedOn w:val="Normln"/>
    <w:uiPriority w:val="9"/>
    <w:unhideWhenUsed/>
    <w:qFormat/>
    <w:pPr>
      <w:ind w:left="108"/>
      <w:outlineLvl w:val="4"/>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tmvs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jmeno.prijmeni@tmvss.cz"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AA0B-8A2B-422B-9C28-1E258FA6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6680</Words>
  <Characters>39414</Characters>
  <Application>Microsoft Office Word</Application>
  <DocSecurity>0</DocSecurity>
  <Lines>328</Lines>
  <Paragraphs>92</Paragraphs>
  <ScaleCrop>false</ScaleCrop>
  <Company>VSCHT Praha</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 SS_smlouva_kupní_2562xx_original.pdf</dc:title>
  <dc:creator>maurerom</dc:creator>
  <cp:lastModifiedBy>Maurerova Marketa</cp:lastModifiedBy>
  <cp:revision>46</cp:revision>
  <dcterms:created xsi:type="dcterms:W3CDTF">2025-06-18T14:58:00Z</dcterms:created>
  <dcterms:modified xsi:type="dcterms:W3CDTF">2025-06-18T13:18:00Z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2019</vt:lpwstr>
  </property>
  <property fmtid="{D5CDD505-2E9C-101B-9397-08002B2CF9AE}" pid="4" name="LastSaved">
    <vt:filetime>2025-06-18T00:00:00Z</vt:filetime>
  </property>
</Properties>
</file>