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16D5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sz w:val="40"/>
          <w:szCs w:val="40"/>
          <w:u w:color="000000"/>
        </w:rPr>
      </w:pPr>
      <w:proofErr w:type="gramStart"/>
      <w:r>
        <w:rPr>
          <w:rFonts w:ascii="Roboto" w:hAnsi="Roboto"/>
          <w:b/>
          <w:bCs/>
          <w:sz w:val="40"/>
          <w:szCs w:val="40"/>
          <w:u w:color="000000"/>
        </w:rPr>
        <w:t>SMLOUVA  O</w:t>
      </w:r>
      <w:proofErr w:type="gramEnd"/>
      <w:r>
        <w:rPr>
          <w:rFonts w:ascii="Roboto" w:hAnsi="Roboto"/>
          <w:b/>
          <w:bCs/>
          <w:sz w:val="40"/>
          <w:szCs w:val="40"/>
          <w:u w:color="000000"/>
        </w:rPr>
        <w:t xml:space="preserve">  DÍLO - ÚKLIDOVÉ PRÁCE</w:t>
      </w:r>
    </w:p>
    <w:p w14:paraId="1C8BAE9D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sz w:val="22"/>
          <w:szCs w:val="22"/>
          <w:u w:color="000000"/>
        </w:rPr>
      </w:pPr>
    </w:p>
    <w:p w14:paraId="35B69095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uzavřená dle § 2586 a násl. z. č. 89/2012 Sb., 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zákoníku</w:t>
      </w:r>
    </w:p>
    <w:p w14:paraId="37D56BE9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 (dále jen „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r>
        <w:rPr>
          <w:rFonts w:ascii="Roboto" w:hAnsi="Roboto"/>
          <w:sz w:val="22"/>
          <w:szCs w:val="22"/>
          <w:u w:color="000000"/>
        </w:rPr>
        <w:t>ý zákoník</w:t>
      </w:r>
      <w:r>
        <w:rPr>
          <w:rFonts w:ascii="Roboto" w:hAnsi="Roboto"/>
          <w:sz w:val="22"/>
          <w:szCs w:val="22"/>
          <w:u w:color="000000"/>
          <w:lang w:val="de-DE"/>
        </w:rPr>
        <w:t xml:space="preserve">“ </w:t>
      </w:r>
      <w:r>
        <w:rPr>
          <w:rFonts w:ascii="Roboto" w:hAnsi="Roboto"/>
          <w:sz w:val="22"/>
          <w:szCs w:val="22"/>
          <w:u w:color="000000"/>
        </w:rPr>
        <w:t>nebo „</w:t>
      </w:r>
      <w:r>
        <w:rPr>
          <w:rFonts w:ascii="Roboto" w:hAnsi="Roboto"/>
          <w:sz w:val="22"/>
          <w:szCs w:val="22"/>
          <w:u w:color="000000"/>
          <w:lang w:val="de-DE"/>
        </w:rPr>
        <w:t>NOZ</w:t>
      </w:r>
      <w:r>
        <w:rPr>
          <w:rFonts w:ascii="Roboto" w:hAnsi="Roboto"/>
          <w:sz w:val="22"/>
          <w:szCs w:val="22"/>
          <w:u w:color="000000"/>
          <w:rtl/>
          <w:lang w:val="ar-SA"/>
        </w:rPr>
        <w:t>“</w:t>
      </w:r>
      <w:r>
        <w:rPr>
          <w:rFonts w:ascii="Roboto" w:hAnsi="Roboto"/>
          <w:sz w:val="22"/>
          <w:szCs w:val="22"/>
          <w:u w:color="000000"/>
        </w:rPr>
        <w:t xml:space="preserve">) </w:t>
      </w:r>
    </w:p>
    <w:p w14:paraId="1199A3F0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sz w:val="22"/>
          <w:szCs w:val="22"/>
          <w:u w:color="000000"/>
        </w:rPr>
      </w:pPr>
    </w:p>
    <w:p w14:paraId="4E32DCF1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 xml:space="preserve">SMLUVNÍ 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de-DE"/>
        </w:rPr>
        <w:t>STRANY</w:t>
      </w:r>
    </w:p>
    <w:p w14:paraId="1052F095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Objednatel:</w:t>
      </w:r>
    </w:p>
    <w:p w14:paraId="58E42E3D" w14:textId="549BB24A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Obchodní firma:</w:t>
      </w:r>
      <w:r>
        <w:rPr>
          <w:rFonts w:ascii="Roboto" w:eastAsia="Roboto" w:hAnsi="Roboto" w:cs="Roboto"/>
          <w:sz w:val="22"/>
          <w:szCs w:val="22"/>
          <w:u w:color="000000"/>
        </w:rPr>
        <w:tab/>
      </w:r>
      <w:r w:rsidR="004F0DEC">
        <w:rPr>
          <w:rFonts w:ascii="Roboto" w:eastAsia="Roboto" w:hAnsi="Roboto" w:cs="Roboto"/>
          <w:sz w:val="22"/>
          <w:szCs w:val="22"/>
          <w:u w:color="000000"/>
        </w:rPr>
        <w:t>Obchodní akademie, Praha 3, Kubelíkova 37</w:t>
      </w:r>
    </w:p>
    <w:p w14:paraId="44CEB725" w14:textId="58ACB5E9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sz w:val="22"/>
          <w:szCs w:val="22"/>
          <w:u w:color="000000"/>
        </w:rPr>
      </w:pPr>
      <w:r>
        <w:rPr>
          <w:rFonts w:ascii="Roboto" w:eastAsia="Roboto" w:hAnsi="Roboto" w:cs="Roboto"/>
          <w:b/>
          <w:bCs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Sídlo:</w:t>
      </w:r>
      <w:r w:rsidR="00127914">
        <w:rPr>
          <w:rFonts w:ascii="Roboto" w:hAnsi="Roboto"/>
          <w:sz w:val="22"/>
          <w:szCs w:val="22"/>
          <w:u w:color="000000"/>
        </w:rPr>
        <w:t xml:space="preserve"> </w:t>
      </w:r>
      <w:r w:rsidR="004F0DEC">
        <w:rPr>
          <w:rFonts w:ascii="Roboto" w:hAnsi="Roboto"/>
          <w:sz w:val="22"/>
          <w:szCs w:val="22"/>
          <w:u w:color="000000"/>
        </w:rPr>
        <w:t>Praha 3, Kubelíkova 1221/37</w:t>
      </w:r>
      <w:r>
        <w:rPr>
          <w:rFonts w:ascii="Roboto" w:eastAsia="Roboto" w:hAnsi="Roboto" w:cs="Roboto"/>
          <w:sz w:val="22"/>
          <w:szCs w:val="22"/>
          <w:u w:color="000000"/>
        </w:rPr>
        <w:tab/>
      </w:r>
    </w:p>
    <w:p w14:paraId="4954F03D" w14:textId="6DBC3E0E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b/>
          <w:bCs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IČ:</w:t>
      </w:r>
      <w:r w:rsidR="00127914">
        <w:rPr>
          <w:rFonts w:ascii="Roboto" w:hAnsi="Roboto"/>
          <w:sz w:val="22"/>
          <w:szCs w:val="22"/>
          <w:u w:color="000000"/>
        </w:rPr>
        <w:t xml:space="preserve"> 701 07 050</w:t>
      </w:r>
      <w:r>
        <w:rPr>
          <w:rFonts w:ascii="Roboto" w:eastAsia="Roboto" w:hAnsi="Roboto" w:cs="Roboto"/>
          <w:sz w:val="22"/>
          <w:szCs w:val="22"/>
          <w:u w:color="000000"/>
        </w:rPr>
        <w:tab/>
      </w:r>
    </w:p>
    <w:p w14:paraId="5A914048" w14:textId="549BE081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DIČ:</w:t>
      </w:r>
      <w:r w:rsidR="00127914">
        <w:rPr>
          <w:rFonts w:ascii="Roboto" w:hAnsi="Roboto"/>
          <w:sz w:val="22"/>
          <w:szCs w:val="22"/>
          <w:u w:color="000000"/>
        </w:rPr>
        <w:t xml:space="preserve"> CZ70107050 (nejsme plátci DPH)</w:t>
      </w:r>
      <w:r>
        <w:rPr>
          <w:rFonts w:ascii="Roboto" w:hAnsi="Roboto"/>
          <w:sz w:val="22"/>
          <w:szCs w:val="22"/>
          <w:u w:color="000000"/>
        </w:rPr>
        <w:tab/>
      </w:r>
    </w:p>
    <w:p w14:paraId="0DE49833" w14:textId="2C96AD5F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  <w:t>Zastoupen</w:t>
      </w:r>
      <w:r w:rsidR="00127914">
        <w:rPr>
          <w:rFonts w:ascii="Roboto" w:hAnsi="Roboto"/>
          <w:sz w:val="22"/>
          <w:szCs w:val="22"/>
          <w:u w:color="000000"/>
        </w:rPr>
        <w:t>á: Mgr. Barborou Smutnou, ře</w:t>
      </w:r>
      <w:r w:rsidR="00C22B7B">
        <w:rPr>
          <w:rFonts w:ascii="Roboto" w:hAnsi="Roboto"/>
          <w:sz w:val="22"/>
          <w:szCs w:val="22"/>
          <w:u w:color="000000"/>
        </w:rPr>
        <w:t>d</w:t>
      </w:r>
      <w:r w:rsidR="00127914">
        <w:rPr>
          <w:rFonts w:ascii="Roboto" w:hAnsi="Roboto"/>
          <w:sz w:val="22"/>
          <w:szCs w:val="22"/>
          <w:u w:color="000000"/>
        </w:rPr>
        <w:t>itelko</w:t>
      </w:r>
      <w:r w:rsidR="00C22B7B">
        <w:rPr>
          <w:rFonts w:ascii="Roboto" w:hAnsi="Roboto"/>
          <w:sz w:val="22"/>
          <w:szCs w:val="22"/>
          <w:u w:color="000000"/>
        </w:rPr>
        <w:t>u</w:t>
      </w:r>
    </w:p>
    <w:p w14:paraId="6C947A97" w14:textId="77777777" w:rsidR="00BA77EB" w:rsidRDefault="00BA77EB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15AF9314" w14:textId="77777777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hAnsi="Roboto"/>
          <w:b/>
          <w:bCs/>
          <w:sz w:val="22"/>
          <w:szCs w:val="22"/>
          <w:u w:color="000000"/>
          <w:rtl/>
          <w:lang w:val="ar-SA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dále jen</w:t>
      </w:r>
      <w:r>
        <w:rPr>
          <w:rFonts w:ascii="Roboto" w:hAnsi="Roboto"/>
          <w:b/>
          <w:bCs/>
          <w:sz w:val="22"/>
          <w:szCs w:val="22"/>
          <w:u w:color="000000"/>
        </w:rPr>
        <w:t xml:space="preserve"> „objednatel</w:t>
      </w:r>
      <w:r>
        <w:rPr>
          <w:rFonts w:ascii="Roboto" w:hAnsi="Roboto"/>
          <w:b/>
          <w:bCs/>
          <w:sz w:val="22"/>
          <w:szCs w:val="22"/>
          <w:u w:color="000000"/>
          <w:rtl/>
          <w:lang w:val="ar-SA"/>
        </w:rPr>
        <w:t>“</w:t>
      </w:r>
      <w:r>
        <w:rPr>
          <w:rFonts w:ascii="Roboto" w:hAnsi="Roboto"/>
          <w:b/>
          <w:bCs/>
          <w:sz w:val="22"/>
          <w:szCs w:val="22"/>
          <w:u w:color="000000"/>
          <w:rtl/>
          <w:lang w:val="ar-SA"/>
        </w:rPr>
        <w:tab/>
      </w:r>
    </w:p>
    <w:p w14:paraId="4AE330E3" w14:textId="77777777" w:rsidR="00C22B7B" w:rsidRDefault="00C22B7B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sz w:val="22"/>
          <w:szCs w:val="22"/>
          <w:u w:color="000000"/>
        </w:rPr>
      </w:pPr>
    </w:p>
    <w:p w14:paraId="0BAA22BC" w14:textId="77777777" w:rsidR="005F5DE0" w:rsidRDefault="00961119">
      <w:pPr>
        <w:pStyle w:val="Vchoz"/>
        <w:numPr>
          <w:ilvl w:val="0"/>
          <w:numId w:val="3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</w:t>
      </w:r>
    </w:p>
    <w:p w14:paraId="1903502E" w14:textId="234FCE3C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 xml:space="preserve">Obchodní firma: </w:t>
      </w:r>
      <w:r w:rsidR="00A36B66">
        <w:rPr>
          <w:rFonts w:ascii="Roboto" w:hAnsi="Roboto"/>
          <w:sz w:val="22"/>
          <w:szCs w:val="22"/>
          <w:u w:color="000000"/>
        </w:rPr>
        <w:t>Chráněná dílna Radotín s.r.o.</w:t>
      </w:r>
    </w:p>
    <w:p w14:paraId="2F27ABEF" w14:textId="6A66E428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 xml:space="preserve">Sídlo: </w:t>
      </w:r>
      <w:r w:rsidR="00A36B66">
        <w:rPr>
          <w:rFonts w:ascii="Roboto" w:hAnsi="Roboto"/>
          <w:sz w:val="22"/>
          <w:szCs w:val="22"/>
          <w:u w:color="000000"/>
        </w:rPr>
        <w:t xml:space="preserve"> </w:t>
      </w:r>
      <w:r w:rsidR="00F9119C">
        <w:rPr>
          <w:rFonts w:ascii="Roboto" w:hAnsi="Roboto"/>
          <w:sz w:val="22"/>
          <w:szCs w:val="22"/>
          <w:u w:color="000000"/>
        </w:rPr>
        <w:t xml:space="preserve">Praha 5, </w:t>
      </w:r>
      <w:r w:rsidR="00A36B66">
        <w:rPr>
          <w:rFonts w:ascii="Roboto" w:hAnsi="Roboto"/>
          <w:sz w:val="22"/>
          <w:szCs w:val="22"/>
          <w:u w:color="000000"/>
        </w:rPr>
        <w:t xml:space="preserve">Vrážská </w:t>
      </w:r>
      <w:r w:rsidR="00F9119C">
        <w:rPr>
          <w:rFonts w:ascii="Roboto" w:hAnsi="Roboto"/>
          <w:sz w:val="22"/>
          <w:szCs w:val="22"/>
          <w:u w:color="000000"/>
        </w:rPr>
        <w:t>1562/24a, 153 00</w:t>
      </w:r>
      <w:r>
        <w:rPr>
          <w:rFonts w:ascii="Roboto" w:hAnsi="Roboto"/>
          <w:sz w:val="22"/>
          <w:szCs w:val="22"/>
          <w:u w:color="000000"/>
        </w:rPr>
        <w:tab/>
      </w:r>
    </w:p>
    <w:p w14:paraId="1FFBC4A5" w14:textId="39147BF3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b/>
          <w:bCs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 xml:space="preserve">IČ: </w:t>
      </w:r>
      <w:r w:rsidR="00F9119C">
        <w:rPr>
          <w:rFonts w:ascii="Roboto" w:hAnsi="Roboto"/>
          <w:sz w:val="22"/>
          <w:szCs w:val="22"/>
          <w:u w:color="000000"/>
        </w:rPr>
        <w:t>170 93 228</w:t>
      </w:r>
      <w:r>
        <w:rPr>
          <w:rFonts w:ascii="Roboto" w:eastAsia="Roboto" w:hAnsi="Roboto" w:cs="Roboto"/>
          <w:sz w:val="22"/>
          <w:szCs w:val="22"/>
          <w:u w:color="000000"/>
        </w:rPr>
        <w:tab/>
      </w:r>
    </w:p>
    <w:p w14:paraId="18B3B919" w14:textId="0578B04C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  <w:r>
        <w:rPr>
          <w:rFonts w:ascii="Roboto" w:hAnsi="Roboto"/>
          <w:sz w:val="22"/>
          <w:szCs w:val="22"/>
          <w:u w:color="000000"/>
        </w:rPr>
        <w:t>DIČ:</w:t>
      </w:r>
      <w:r w:rsidR="00F9119C">
        <w:rPr>
          <w:rFonts w:ascii="Roboto" w:hAnsi="Roboto"/>
          <w:sz w:val="22"/>
          <w:szCs w:val="22"/>
          <w:u w:color="000000"/>
        </w:rPr>
        <w:t xml:space="preserve"> CZ17093228</w:t>
      </w:r>
      <w:r>
        <w:rPr>
          <w:rFonts w:ascii="Roboto" w:hAnsi="Roboto"/>
          <w:sz w:val="22"/>
          <w:szCs w:val="22"/>
          <w:u w:color="000000"/>
        </w:rPr>
        <w:t xml:space="preserve"> </w:t>
      </w:r>
      <w:r>
        <w:rPr>
          <w:rFonts w:ascii="Roboto" w:eastAsia="Roboto" w:hAnsi="Roboto" w:cs="Roboto"/>
          <w:sz w:val="22"/>
          <w:szCs w:val="22"/>
          <w:u w:color="000000"/>
        </w:rPr>
        <w:tab/>
      </w:r>
    </w:p>
    <w:p w14:paraId="41D0AEAD" w14:textId="2D4B3467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  <w:t>Zastoupen</w:t>
      </w:r>
      <w:r>
        <w:rPr>
          <w:rFonts w:ascii="Roboto" w:hAnsi="Roboto"/>
          <w:sz w:val="22"/>
          <w:szCs w:val="22"/>
          <w:u w:color="000000"/>
        </w:rPr>
        <w:t>ý:</w:t>
      </w:r>
      <w:r w:rsidR="00BA77EB">
        <w:rPr>
          <w:rFonts w:ascii="Roboto" w:hAnsi="Roboto"/>
          <w:sz w:val="22"/>
          <w:szCs w:val="22"/>
          <w:u w:color="000000"/>
        </w:rPr>
        <w:t xml:space="preserve"> </w:t>
      </w:r>
      <w:r w:rsidR="003245C6">
        <w:rPr>
          <w:rFonts w:ascii="Roboto" w:hAnsi="Roboto"/>
          <w:sz w:val="22"/>
          <w:szCs w:val="22"/>
          <w:u w:color="000000"/>
        </w:rPr>
        <w:t>Ing. Jan Kaňka, jednatel</w:t>
      </w:r>
    </w:p>
    <w:p w14:paraId="7DC9FE55" w14:textId="6D5DED91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</w:r>
    </w:p>
    <w:p w14:paraId="492EFAC4" w14:textId="77777777" w:rsidR="005F5DE0" w:rsidRDefault="00961119">
      <w:pPr>
        <w:pStyle w:val="Vchoz"/>
        <w:tabs>
          <w:tab w:val="left" w:pos="566"/>
          <w:tab w:val="left" w:pos="22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sz w:val="22"/>
          <w:szCs w:val="22"/>
          <w:u w:color="000000"/>
        </w:rPr>
      </w:pPr>
      <w:r>
        <w:rPr>
          <w:rFonts w:ascii="Roboto" w:eastAsia="Roboto" w:hAnsi="Roboto" w:cs="Roboto"/>
          <w:sz w:val="22"/>
          <w:szCs w:val="22"/>
          <w:u w:color="000000"/>
        </w:rPr>
        <w:tab/>
        <w:t>d</w:t>
      </w:r>
      <w:r>
        <w:rPr>
          <w:rFonts w:ascii="Roboto" w:hAnsi="Roboto"/>
          <w:sz w:val="22"/>
          <w:szCs w:val="22"/>
          <w:u w:color="000000"/>
        </w:rPr>
        <w:t xml:space="preserve">ále jen </w:t>
      </w:r>
      <w:r>
        <w:rPr>
          <w:rFonts w:ascii="Roboto" w:hAnsi="Roboto"/>
          <w:b/>
          <w:bCs/>
          <w:sz w:val="22"/>
          <w:szCs w:val="22"/>
          <w:u w:color="000000"/>
        </w:rPr>
        <w:t>„zhotovitel</w:t>
      </w:r>
      <w:r>
        <w:rPr>
          <w:rFonts w:ascii="Roboto" w:hAnsi="Roboto"/>
          <w:b/>
          <w:bCs/>
          <w:sz w:val="22"/>
          <w:szCs w:val="22"/>
          <w:u w:color="000000"/>
          <w:rtl/>
          <w:lang w:val="ar-SA"/>
        </w:rPr>
        <w:t>“</w:t>
      </w:r>
    </w:p>
    <w:p w14:paraId="2A56FCA8" w14:textId="77777777" w:rsidR="005F5DE0" w:rsidRPr="003245C6" w:rsidRDefault="005F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Roboto" w:eastAsia="Roboto" w:hAnsi="Roboto" w:cs="Roboto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66278F7F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II.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Předmět smlouvy</w:t>
      </w:r>
    </w:p>
    <w:p w14:paraId="16B8EC82" w14:textId="1FCDD19C" w:rsidR="005F5DE0" w:rsidRDefault="00961119">
      <w:pPr>
        <w:pStyle w:val="Vchoz"/>
        <w:numPr>
          <w:ilvl w:val="0"/>
          <w:numId w:val="4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Předmětem smlouvy je provádění pravidelný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úklidových prací v prostorách objekt</w:t>
      </w:r>
      <w:r w:rsidR="00BA77EB">
        <w:rPr>
          <w:rFonts w:ascii="Roboto" w:hAnsi="Roboto"/>
          <w:sz w:val="22"/>
          <w:szCs w:val="22"/>
          <w:u w:color="000000"/>
        </w:rPr>
        <w:t>u</w:t>
      </w:r>
      <w:r>
        <w:rPr>
          <w:rFonts w:ascii="Roboto" w:hAnsi="Roboto"/>
          <w:sz w:val="22"/>
          <w:szCs w:val="22"/>
          <w:u w:color="000000"/>
        </w:rPr>
        <w:t xml:space="preserve"> budo</w:t>
      </w:r>
      <w:r w:rsidR="00BA77EB">
        <w:rPr>
          <w:rFonts w:ascii="Roboto" w:hAnsi="Roboto"/>
          <w:sz w:val="22"/>
          <w:szCs w:val="22"/>
          <w:u w:color="000000"/>
        </w:rPr>
        <w:t>vy</w:t>
      </w:r>
      <w:r>
        <w:rPr>
          <w:rFonts w:ascii="Roboto" w:hAnsi="Roboto"/>
          <w:sz w:val="22"/>
          <w:szCs w:val="22"/>
          <w:u w:color="000000"/>
        </w:rPr>
        <w:t xml:space="preserve"> objednatele. </w:t>
      </w:r>
    </w:p>
    <w:p w14:paraId="4F55E3E2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Specifikace úklidových prací je vymezena v pří</w:t>
      </w:r>
      <w:r>
        <w:rPr>
          <w:rFonts w:ascii="Roboto" w:hAnsi="Roboto"/>
          <w:sz w:val="22"/>
          <w:szCs w:val="22"/>
          <w:u w:color="000000"/>
          <w:lang w:val="nl-NL"/>
        </w:rPr>
        <w:t xml:space="preserve">loze </w:t>
      </w:r>
      <w:r>
        <w:rPr>
          <w:rFonts w:ascii="Roboto" w:hAnsi="Roboto"/>
          <w:sz w:val="22"/>
          <w:szCs w:val="22"/>
          <w:u w:color="000000"/>
        </w:rPr>
        <w:t>č. 1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včetně uvedených cen.</w:t>
      </w:r>
    </w:p>
    <w:p w14:paraId="2D1438D5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Předmět smlouvy, tj. úklid, je dále vymezen takto:</w:t>
      </w:r>
    </w:p>
    <w:p w14:paraId="7BD51426" w14:textId="77777777" w:rsidR="005F5DE0" w:rsidRPr="003245C6" w:rsidRDefault="00961119">
      <w:pPr>
        <w:pStyle w:val="Vchoz"/>
        <w:numPr>
          <w:ilvl w:val="1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 w:rsidRPr="003245C6">
        <w:rPr>
          <w:rFonts w:ascii="Roboto" w:hAnsi="Roboto"/>
          <w:sz w:val="22"/>
          <w:szCs w:val="22"/>
          <w:u w:color="000000"/>
        </w:rPr>
        <w:t>Sou</w:t>
      </w:r>
      <w:r>
        <w:rPr>
          <w:rFonts w:ascii="Roboto" w:hAnsi="Roboto"/>
          <w:sz w:val="22"/>
          <w:szCs w:val="22"/>
          <w:u w:color="000000"/>
        </w:rPr>
        <w:t xml:space="preserve">částí </w:t>
      </w:r>
      <w:proofErr w:type="spellStart"/>
      <w:r>
        <w:rPr>
          <w:rFonts w:ascii="Roboto" w:hAnsi="Roboto"/>
          <w:sz w:val="22"/>
          <w:szCs w:val="22"/>
          <w:u w:color="000000"/>
        </w:rPr>
        <w:t>pravideln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úklidu podle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není dodávka č</w:t>
      </w:r>
      <w:r>
        <w:rPr>
          <w:rFonts w:ascii="Roboto" w:hAnsi="Roboto"/>
          <w:sz w:val="22"/>
          <w:szCs w:val="22"/>
          <w:u w:color="000000"/>
          <w:lang w:val="it-IT"/>
        </w:rPr>
        <w:t>istic</w:t>
      </w:r>
      <w:r>
        <w:rPr>
          <w:rFonts w:ascii="Roboto" w:hAnsi="Roboto"/>
          <w:sz w:val="22"/>
          <w:szCs w:val="22"/>
          <w:u w:color="000000"/>
        </w:rPr>
        <w:t>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,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dezinfek</w:t>
      </w:r>
      <w:r>
        <w:rPr>
          <w:rFonts w:ascii="Roboto" w:hAnsi="Roboto"/>
          <w:sz w:val="22"/>
          <w:szCs w:val="22"/>
          <w:u w:color="000000"/>
        </w:rPr>
        <w:t>čních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a údržbových prostředků, úklidových strojů, nástrojů a potřeb,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zhotovitel běžně využívá k provádění </w:t>
      </w:r>
      <w:proofErr w:type="spellStart"/>
      <w:r>
        <w:rPr>
          <w:rFonts w:ascii="Roboto" w:hAnsi="Roboto"/>
          <w:sz w:val="22"/>
          <w:szCs w:val="22"/>
          <w:u w:color="000000"/>
        </w:rPr>
        <w:t>pravideln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úklidu.</w:t>
      </w:r>
    </w:p>
    <w:p w14:paraId="3872EEAA" w14:textId="77777777" w:rsidR="005F5DE0" w:rsidRPr="003245C6" w:rsidRDefault="00961119">
      <w:pPr>
        <w:pStyle w:val="Vchoz"/>
        <w:numPr>
          <w:ilvl w:val="1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 w:rsidRPr="003245C6">
        <w:rPr>
          <w:rFonts w:ascii="Roboto" w:hAnsi="Roboto"/>
          <w:sz w:val="22"/>
          <w:szCs w:val="22"/>
          <w:u w:color="000000"/>
        </w:rPr>
        <w:t>Sou</w:t>
      </w:r>
      <w:r>
        <w:rPr>
          <w:rFonts w:ascii="Roboto" w:hAnsi="Roboto"/>
          <w:sz w:val="22"/>
          <w:szCs w:val="22"/>
          <w:u w:color="000000"/>
        </w:rPr>
        <w:t xml:space="preserve">částí </w:t>
      </w:r>
      <w:proofErr w:type="spellStart"/>
      <w:r>
        <w:rPr>
          <w:rFonts w:ascii="Roboto" w:hAnsi="Roboto"/>
          <w:sz w:val="22"/>
          <w:szCs w:val="22"/>
          <w:u w:color="000000"/>
        </w:rPr>
        <w:t>pravideln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úklidu není podle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sběr tříděn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odpadu a ukládání do vyhrazený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n</w:t>
      </w:r>
      <w:proofErr w:type="spellStart"/>
      <w:r>
        <w:rPr>
          <w:rFonts w:ascii="Roboto" w:hAnsi="Roboto"/>
          <w:sz w:val="22"/>
          <w:szCs w:val="22"/>
          <w:u w:color="000000"/>
        </w:rPr>
        <w:t>ádob</w:t>
      </w:r>
      <w:proofErr w:type="spellEnd"/>
      <w:r>
        <w:rPr>
          <w:rFonts w:ascii="Roboto" w:hAnsi="Roboto"/>
          <w:sz w:val="22"/>
          <w:szCs w:val="22"/>
          <w:u w:color="000000"/>
        </w:rPr>
        <w:t>.</w:t>
      </w:r>
    </w:p>
    <w:p w14:paraId="66438507" w14:textId="6F7280DD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lastRenderedPageBreak/>
        <w:t xml:space="preserve">Při provádění úklidových prací bude zhotovitel dodržovat </w:t>
      </w:r>
      <w:proofErr w:type="spellStart"/>
      <w:r>
        <w:rPr>
          <w:rFonts w:ascii="Roboto" w:hAnsi="Roboto"/>
          <w:sz w:val="22"/>
          <w:szCs w:val="22"/>
          <w:u w:color="000000"/>
        </w:rPr>
        <w:t>obvykl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metody provádění úklidových prací. </w:t>
      </w:r>
      <w:proofErr w:type="spellStart"/>
      <w:r>
        <w:rPr>
          <w:rFonts w:ascii="Roboto" w:hAnsi="Roboto"/>
          <w:sz w:val="22"/>
          <w:szCs w:val="22"/>
          <w:u w:color="000000"/>
        </w:rPr>
        <w:t>Chemick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složení čistících prostředků </w:t>
      </w:r>
      <w:r>
        <w:rPr>
          <w:rFonts w:ascii="Roboto" w:hAnsi="Roboto"/>
          <w:sz w:val="22"/>
          <w:szCs w:val="22"/>
          <w:u w:color="000000"/>
          <w:lang w:val="fr-FR"/>
        </w:rPr>
        <w:t>a pou</w:t>
      </w:r>
      <w:r>
        <w:rPr>
          <w:rFonts w:ascii="Roboto" w:hAnsi="Roboto"/>
          <w:sz w:val="22"/>
          <w:szCs w:val="22"/>
          <w:u w:color="000000"/>
        </w:rPr>
        <w:t xml:space="preserve">žitá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technologie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úklidu a čištění budou odpoví</w:t>
      </w:r>
      <w:r>
        <w:rPr>
          <w:rFonts w:ascii="Roboto" w:hAnsi="Roboto"/>
          <w:sz w:val="22"/>
          <w:szCs w:val="22"/>
          <w:u w:color="000000"/>
          <w:lang w:val="nl-NL"/>
        </w:rPr>
        <w:t>dat po</w:t>
      </w:r>
      <w:proofErr w:type="spellStart"/>
      <w:r>
        <w:rPr>
          <w:rFonts w:ascii="Roboto" w:hAnsi="Roboto"/>
          <w:sz w:val="22"/>
          <w:szCs w:val="22"/>
          <w:u w:color="000000"/>
        </w:rPr>
        <w:t>žadavkům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čištěný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materi</w:t>
      </w:r>
      <w:r>
        <w:rPr>
          <w:rFonts w:ascii="Roboto" w:hAnsi="Roboto"/>
          <w:sz w:val="22"/>
          <w:szCs w:val="22"/>
          <w:u w:color="000000"/>
        </w:rPr>
        <w:t>álů</w:t>
      </w:r>
      <w:proofErr w:type="spellEnd"/>
      <w:r>
        <w:rPr>
          <w:rFonts w:ascii="Roboto" w:hAnsi="Roboto"/>
          <w:sz w:val="22"/>
          <w:szCs w:val="22"/>
          <w:u w:color="000000"/>
        </w:rPr>
        <w:t>.</w:t>
      </w:r>
      <w:r w:rsidR="00A23841">
        <w:rPr>
          <w:rFonts w:ascii="Roboto" w:hAnsi="Roboto"/>
          <w:sz w:val="22"/>
          <w:szCs w:val="22"/>
          <w:u w:color="000000"/>
        </w:rPr>
        <w:t xml:space="preserve"> </w:t>
      </w:r>
    </w:p>
    <w:p w14:paraId="47534FA9" w14:textId="269F74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Úklid všech prostor podle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musí odpoví</w:t>
      </w:r>
      <w:r>
        <w:rPr>
          <w:rFonts w:ascii="Roboto" w:hAnsi="Roboto"/>
          <w:sz w:val="22"/>
          <w:szCs w:val="22"/>
          <w:u w:color="000000"/>
          <w:lang w:val="nl-NL"/>
        </w:rPr>
        <w:t>dat p</w:t>
      </w:r>
      <w:r>
        <w:rPr>
          <w:rFonts w:ascii="Roboto" w:hAnsi="Roboto"/>
          <w:sz w:val="22"/>
          <w:szCs w:val="22"/>
          <w:u w:color="000000"/>
        </w:rPr>
        <w:t>ří</w:t>
      </w:r>
      <w:r>
        <w:rPr>
          <w:rFonts w:ascii="Roboto" w:hAnsi="Roboto"/>
          <w:sz w:val="22"/>
          <w:szCs w:val="22"/>
          <w:u w:color="000000"/>
          <w:lang w:val="da-DK"/>
        </w:rPr>
        <w:t>slu</w:t>
      </w:r>
      <w:proofErr w:type="spellStart"/>
      <w:r>
        <w:rPr>
          <w:rFonts w:ascii="Roboto" w:hAnsi="Roboto"/>
          <w:sz w:val="22"/>
          <w:szCs w:val="22"/>
          <w:u w:color="000000"/>
        </w:rPr>
        <w:t>šným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hygienickým</w:t>
      </w:r>
      <w:r w:rsidR="00A5315F">
        <w:rPr>
          <w:rFonts w:ascii="Roboto" w:hAnsi="Roboto"/>
          <w:sz w:val="22"/>
          <w:szCs w:val="22"/>
          <w:u w:color="000000"/>
        </w:rPr>
        <w:t xml:space="preserve"> a bezpečnostním</w:t>
      </w:r>
      <w:r>
        <w:rPr>
          <w:rFonts w:ascii="Roboto" w:hAnsi="Roboto"/>
          <w:sz w:val="22"/>
          <w:szCs w:val="22"/>
          <w:u w:color="000000"/>
        </w:rPr>
        <w:t xml:space="preserve"> normám.</w:t>
      </w:r>
    </w:p>
    <w:p w14:paraId="6223D25F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Zhotovitel je povinen na základě </w:t>
      </w:r>
      <w:proofErr w:type="spellStart"/>
      <w:r>
        <w:rPr>
          <w:rFonts w:ascii="Roboto" w:hAnsi="Roboto"/>
          <w:sz w:val="22"/>
          <w:szCs w:val="22"/>
          <w:u w:color="000000"/>
        </w:rPr>
        <w:t>samostatn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objednávky objednatele </w:t>
      </w:r>
      <w:proofErr w:type="spellStart"/>
      <w:r>
        <w:rPr>
          <w:rFonts w:ascii="Roboto" w:hAnsi="Roboto"/>
          <w:sz w:val="22"/>
          <w:szCs w:val="22"/>
          <w:u w:color="000000"/>
        </w:rPr>
        <w:t>prov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st úklid objednatelem stanovených prostor (např. WC, vstupy do budovy, chodby a schodiště) opakovaně (nad rámec dohodnuté četnosti), pokud to vyžaduje stav uklízených prostor z důvodů počasí a zvýšen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provozu. Úhrada bude nad </w:t>
      </w:r>
      <w:proofErr w:type="spellStart"/>
      <w:r>
        <w:rPr>
          <w:rFonts w:ascii="Roboto" w:hAnsi="Roboto"/>
          <w:sz w:val="22"/>
          <w:szCs w:val="22"/>
          <w:u w:color="000000"/>
        </w:rPr>
        <w:t>rá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mec pau</w:t>
      </w:r>
      <w:proofErr w:type="spellStart"/>
      <w:r>
        <w:rPr>
          <w:rFonts w:ascii="Roboto" w:hAnsi="Roboto"/>
          <w:sz w:val="22"/>
          <w:szCs w:val="22"/>
          <w:u w:color="000000"/>
        </w:rPr>
        <w:t>šální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náhrady dle jednotkových cen uvedený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v</w:t>
      </w:r>
      <w:r>
        <w:rPr>
          <w:rFonts w:ascii="Roboto" w:hAnsi="Roboto"/>
          <w:sz w:val="22"/>
          <w:szCs w:val="22"/>
          <w:u w:color="000000"/>
        </w:rPr>
        <w:t> pří</w:t>
      </w:r>
      <w:r>
        <w:rPr>
          <w:rFonts w:ascii="Roboto" w:hAnsi="Roboto"/>
          <w:sz w:val="22"/>
          <w:szCs w:val="22"/>
          <w:u w:color="000000"/>
          <w:lang w:val="nl-NL"/>
        </w:rPr>
        <w:t xml:space="preserve">loze </w:t>
      </w:r>
      <w:r>
        <w:rPr>
          <w:rFonts w:ascii="Roboto" w:hAnsi="Roboto"/>
          <w:sz w:val="22"/>
          <w:szCs w:val="22"/>
          <w:u w:color="000000"/>
        </w:rPr>
        <w:t>č. 1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to smlouvy. </w:t>
      </w:r>
    </w:p>
    <w:p w14:paraId="134A6766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Na základě </w:t>
      </w:r>
      <w:proofErr w:type="spellStart"/>
      <w:r>
        <w:rPr>
          <w:rFonts w:ascii="Roboto" w:hAnsi="Roboto"/>
          <w:sz w:val="22"/>
          <w:szCs w:val="22"/>
          <w:u w:color="000000"/>
        </w:rPr>
        <w:t>samostatn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objednávky je </w:t>
      </w:r>
      <w:proofErr w:type="spellStart"/>
      <w:r>
        <w:rPr>
          <w:rFonts w:ascii="Roboto" w:hAnsi="Roboto"/>
          <w:sz w:val="22"/>
          <w:szCs w:val="22"/>
          <w:u w:color="000000"/>
        </w:rPr>
        <w:t>možn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mezi stranami dohodnout za úplatu provedení </w:t>
      </w:r>
      <w:r>
        <w:rPr>
          <w:rFonts w:ascii="Roboto" w:hAnsi="Roboto"/>
          <w:sz w:val="22"/>
          <w:szCs w:val="22"/>
          <w:u w:color="000000"/>
          <w:lang w:val="it-IT"/>
        </w:rPr>
        <w:t>dal</w:t>
      </w:r>
      <w:r>
        <w:rPr>
          <w:rFonts w:ascii="Roboto" w:hAnsi="Roboto"/>
          <w:sz w:val="22"/>
          <w:szCs w:val="22"/>
          <w:u w:color="000000"/>
        </w:rPr>
        <w:t>ších služeb, neuvedený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v</w:t>
      </w:r>
      <w:r>
        <w:rPr>
          <w:rFonts w:ascii="Roboto" w:hAnsi="Roboto"/>
          <w:sz w:val="22"/>
          <w:szCs w:val="22"/>
          <w:u w:color="000000"/>
        </w:rPr>
        <w:t> pří</w:t>
      </w:r>
      <w:r>
        <w:rPr>
          <w:rFonts w:ascii="Roboto" w:hAnsi="Roboto"/>
          <w:sz w:val="22"/>
          <w:szCs w:val="22"/>
          <w:u w:color="000000"/>
          <w:lang w:val="nl-NL"/>
        </w:rPr>
        <w:t xml:space="preserve">loze </w:t>
      </w:r>
      <w:r>
        <w:rPr>
          <w:rFonts w:ascii="Roboto" w:hAnsi="Roboto"/>
          <w:sz w:val="22"/>
          <w:szCs w:val="22"/>
          <w:u w:color="000000"/>
        </w:rPr>
        <w:t>č. 1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to smlouvy (příklad. mytí </w:t>
      </w:r>
      <w:r>
        <w:rPr>
          <w:rFonts w:ascii="Roboto" w:hAnsi="Roboto"/>
          <w:sz w:val="22"/>
          <w:szCs w:val="22"/>
          <w:u w:color="000000"/>
          <w:lang w:val="nl-NL"/>
        </w:rPr>
        <w:t xml:space="preserve">oken, </w:t>
      </w:r>
      <w:r>
        <w:rPr>
          <w:rFonts w:ascii="Roboto" w:hAnsi="Roboto"/>
          <w:sz w:val="22"/>
          <w:szCs w:val="22"/>
          <w:u w:color="000000"/>
        </w:rPr>
        <w:t xml:space="preserve">úklid venkovních prostor, údržba zeleně, výsadba stromků, keřů apod.). </w:t>
      </w:r>
    </w:p>
    <w:p w14:paraId="34662DA9" w14:textId="3C2C491C" w:rsidR="005B185F" w:rsidRPr="00201763" w:rsidRDefault="00E97E07" w:rsidP="00201763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Objednavatel se zavazuje poskytovat zhotoviteli běžné úklidové a hygienické potřeby k zajištění předmětu smlouvy</w:t>
      </w:r>
      <w:r w:rsidR="00201763">
        <w:rPr>
          <w:rFonts w:ascii="Roboto" w:hAnsi="Roboto"/>
          <w:sz w:val="22"/>
          <w:szCs w:val="22"/>
          <w:u w:color="000000"/>
        </w:rPr>
        <w:t xml:space="preserve"> ze svých skladových zásob. Tyto </w:t>
      </w:r>
      <w:r w:rsidR="005225F1">
        <w:rPr>
          <w:rFonts w:ascii="Roboto" w:hAnsi="Roboto"/>
          <w:sz w:val="22"/>
          <w:szCs w:val="22"/>
          <w:u w:color="000000"/>
        </w:rPr>
        <w:t>poskytnuté prostředky nebudou snižovat dohodnutou paušální částku k zajištění předmětu smlouvy.</w:t>
      </w:r>
    </w:p>
    <w:p w14:paraId="5BACBF50" w14:textId="7B07C0A1" w:rsidR="00A23841" w:rsidRDefault="00C22920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Zhotovitel stanovuje paušální cenu za 1 běžný měsíc za předmět plnění ve výši </w:t>
      </w:r>
      <w:r w:rsidR="00D3290C">
        <w:rPr>
          <w:rFonts w:ascii="Roboto" w:hAnsi="Roboto"/>
          <w:sz w:val="22"/>
          <w:szCs w:val="22"/>
          <w:u w:color="000000"/>
        </w:rPr>
        <w:t>27 597,- Kč bez DPH.</w:t>
      </w:r>
    </w:p>
    <w:p w14:paraId="7A0C2DE2" w14:textId="446EFAF7" w:rsidR="00FE2FEA" w:rsidRDefault="00FE2FEA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bude poskytovat objednavateli předmět plnění v režimu náhradního plnění.</w:t>
      </w:r>
    </w:p>
    <w:p w14:paraId="286D6236" w14:textId="77777777" w:rsidR="005F5DE0" w:rsidRPr="003245C6" w:rsidRDefault="005F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6"/>
        <w:jc w:val="both"/>
        <w:rPr>
          <w:rFonts w:ascii="Roboto" w:eastAsia="Roboto" w:hAnsi="Roboto" w:cs="Roboto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75D8744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color="000000"/>
        </w:rPr>
        <w:t xml:space="preserve">III.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Mí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it-IT"/>
        </w:rPr>
        <w:t xml:space="preserve">sto A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čas plnění Předmětu smlouvy</w:t>
      </w:r>
    </w:p>
    <w:p w14:paraId="2A1AE06B" w14:textId="408D5075" w:rsidR="005F5DE0" w:rsidRPr="00D14EE2" w:rsidRDefault="00961119">
      <w:pPr>
        <w:pStyle w:val="Vchoz"/>
        <w:numPr>
          <w:ilvl w:val="0"/>
          <w:numId w:val="5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Místem plnění předmětu smlouvy je objekt</w:t>
      </w:r>
      <w:r w:rsidR="00964B76">
        <w:rPr>
          <w:rFonts w:ascii="Roboto" w:hAnsi="Roboto"/>
          <w:sz w:val="22"/>
          <w:szCs w:val="22"/>
          <w:u w:color="000000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 objednatele na adrese </w:t>
      </w:r>
      <w:r w:rsidR="00964B76" w:rsidRPr="00D14EE2">
        <w:rPr>
          <w:rFonts w:ascii="Roboto" w:hAnsi="Roboto"/>
          <w:sz w:val="22"/>
          <w:szCs w:val="22"/>
          <w:u w:color="000000"/>
        </w:rPr>
        <w:t>Obchodní akademie, Praha 3, Kubelíkova 37, Kubelíkova 1221/37, 130 00 Praha 3</w:t>
      </w:r>
    </w:p>
    <w:p w14:paraId="642042DC" w14:textId="75CD3ACF" w:rsidR="005F5DE0" w:rsidRPr="00C30E3F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  <w:lang w:val="de-DE"/>
        </w:rPr>
      </w:pP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Zah</w:t>
      </w:r>
      <w:r>
        <w:rPr>
          <w:rFonts w:ascii="Roboto" w:hAnsi="Roboto"/>
          <w:sz w:val="22"/>
          <w:szCs w:val="22"/>
          <w:u w:color="000000"/>
        </w:rPr>
        <w:t>ájení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plnění </w:t>
      </w:r>
      <w:r>
        <w:rPr>
          <w:rFonts w:ascii="Roboto" w:hAnsi="Roboto"/>
          <w:sz w:val="22"/>
          <w:szCs w:val="22"/>
          <w:u w:color="000000"/>
          <w:lang w:val="da-DK"/>
        </w:rPr>
        <w:t>dle</w:t>
      </w:r>
      <w:r>
        <w:rPr>
          <w:rFonts w:ascii="Roboto" w:hAnsi="Roboto"/>
          <w:sz w:val="22"/>
          <w:szCs w:val="22"/>
          <w:u w:color="000000"/>
        </w:rPr>
        <w:t xml:space="preserve"> této smlouvy: </w:t>
      </w:r>
      <w:r w:rsidR="00C30E3F">
        <w:rPr>
          <w:rFonts w:ascii="Roboto" w:hAnsi="Roboto"/>
          <w:sz w:val="22"/>
          <w:szCs w:val="22"/>
          <w:u w:color="000000"/>
        </w:rPr>
        <w:t xml:space="preserve"> od 01. 08. 2025</w:t>
      </w:r>
    </w:p>
    <w:p w14:paraId="4C144D6C" w14:textId="0E932D67" w:rsidR="00C30E3F" w:rsidRDefault="00C30E3F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  <w:lang w:val="de-DE"/>
        </w:rPr>
      </w:pPr>
      <w:r>
        <w:rPr>
          <w:rFonts w:ascii="Roboto" w:hAnsi="Roboto"/>
          <w:sz w:val="22"/>
          <w:szCs w:val="22"/>
          <w:u w:color="000000"/>
        </w:rPr>
        <w:t xml:space="preserve">Vymezení kalendářních měsíců v roce </w:t>
      </w:r>
      <w:r w:rsidR="00DA3F5E">
        <w:rPr>
          <w:rFonts w:ascii="Roboto" w:hAnsi="Roboto"/>
          <w:sz w:val="22"/>
          <w:szCs w:val="22"/>
          <w:u w:color="000000"/>
        </w:rPr>
        <w:t xml:space="preserve">pro zajištění předmětu </w:t>
      </w:r>
      <w:proofErr w:type="gramStart"/>
      <w:r w:rsidR="00DA3F5E">
        <w:rPr>
          <w:rFonts w:ascii="Roboto" w:hAnsi="Roboto"/>
          <w:sz w:val="22"/>
          <w:szCs w:val="22"/>
          <w:u w:color="000000"/>
        </w:rPr>
        <w:t>smlouvy :</w:t>
      </w:r>
      <w:proofErr w:type="gramEnd"/>
      <w:r w:rsidR="00DA3F5E">
        <w:rPr>
          <w:rFonts w:ascii="Roboto" w:hAnsi="Roboto"/>
          <w:sz w:val="22"/>
          <w:szCs w:val="22"/>
          <w:u w:color="000000"/>
        </w:rPr>
        <w:t xml:space="preserve"> leden, únor, březen, duben, květen, červen, sr</w:t>
      </w:r>
      <w:r w:rsidR="00151E59">
        <w:rPr>
          <w:rFonts w:ascii="Roboto" w:hAnsi="Roboto"/>
          <w:sz w:val="22"/>
          <w:szCs w:val="22"/>
          <w:u w:color="000000"/>
        </w:rPr>
        <w:t>p</w:t>
      </w:r>
      <w:r w:rsidR="00DA3F5E">
        <w:rPr>
          <w:rFonts w:ascii="Roboto" w:hAnsi="Roboto"/>
          <w:sz w:val="22"/>
          <w:szCs w:val="22"/>
          <w:u w:color="000000"/>
        </w:rPr>
        <w:t>en, září, říjen,</w:t>
      </w:r>
      <w:r w:rsidR="00151E59">
        <w:rPr>
          <w:rFonts w:ascii="Roboto" w:hAnsi="Roboto"/>
          <w:sz w:val="22"/>
          <w:szCs w:val="22"/>
          <w:u w:color="000000"/>
        </w:rPr>
        <w:t xml:space="preserve"> listopad, prosinec – 11 kalendářních měsíců běžného roku</w:t>
      </w:r>
    </w:p>
    <w:p w14:paraId="44B1D188" w14:textId="21A3B75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Smlouva se uzavírá </w:t>
      </w:r>
      <w:r w:rsidR="00802683">
        <w:rPr>
          <w:rFonts w:ascii="Roboto" w:hAnsi="Roboto"/>
          <w:sz w:val="22"/>
          <w:szCs w:val="22"/>
          <w:u w:color="000000"/>
        </w:rPr>
        <w:t xml:space="preserve">na dobu určitou </w:t>
      </w:r>
      <w:r w:rsidR="00B3491B">
        <w:rPr>
          <w:rFonts w:ascii="Roboto" w:hAnsi="Roboto"/>
          <w:sz w:val="22"/>
          <w:szCs w:val="22"/>
          <w:u w:color="000000"/>
        </w:rPr>
        <w:t>po dobu čtyř let od podpisu smlouvy</w:t>
      </w:r>
      <w:r w:rsidR="00C863C1">
        <w:rPr>
          <w:rFonts w:ascii="Roboto" w:hAnsi="Roboto"/>
          <w:sz w:val="22"/>
          <w:szCs w:val="22"/>
          <w:u w:color="000000"/>
        </w:rPr>
        <w:t xml:space="preserve"> oběma smluvními</w:t>
      </w:r>
      <w:r w:rsidR="003124C5">
        <w:rPr>
          <w:rFonts w:ascii="Roboto" w:hAnsi="Roboto"/>
          <w:sz w:val="22"/>
          <w:szCs w:val="22"/>
          <w:u w:color="000000"/>
        </w:rPr>
        <w:t xml:space="preserve"> stranami</w:t>
      </w:r>
      <w:r w:rsidR="00B3491B">
        <w:rPr>
          <w:rFonts w:ascii="Roboto" w:hAnsi="Roboto"/>
          <w:sz w:val="22"/>
          <w:szCs w:val="22"/>
          <w:u w:color="000000"/>
        </w:rPr>
        <w:t>, s možností automatické prolongace</w:t>
      </w:r>
      <w:r w:rsidR="003A61EE">
        <w:rPr>
          <w:rFonts w:ascii="Roboto" w:hAnsi="Roboto"/>
          <w:sz w:val="22"/>
          <w:szCs w:val="22"/>
          <w:u w:color="000000"/>
        </w:rPr>
        <w:t xml:space="preserve"> (prodloužení), pokud jedna ze smluvních stran neukončí </w:t>
      </w:r>
      <w:r w:rsidR="00C863C1">
        <w:rPr>
          <w:rFonts w:ascii="Roboto" w:hAnsi="Roboto"/>
          <w:sz w:val="22"/>
          <w:szCs w:val="22"/>
          <w:u w:color="000000"/>
        </w:rPr>
        <w:t>délku trvání smlouvy.</w:t>
      </w:r>
    </w:p>
    <w:p w14:paraId="74C01F8D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caps/>
          <w:sz w:val="22"/>
          <w:szCs w:val="22"/>
          <w:u w:color="000000"/>
        </w:rPr>
      </w:pPr>
    </w:p>
    <w:p w14:paraId="09875990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IV.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Cena:</w:t>
      </w:r>
    </w:p>
    <w:p w14:paraId="2883AE2C" w14:textId="24753E7D" w:rsidR="005F5DE0" w:rsidRDefault="00961119">
      <w:pPr>
        <w:pStyle w:val="Vchoz"/>
        <w:numPr>
          <w:ilvl w:val="0"/>
          <w:numId w:val="6"/>
        </w:numPr>
        <w:spacing w:before="0" w:line="288" w:lineRule="auto"/>
        <w:jc w:val="both"/>
        <w:outlineLvl w:val="0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Objednatel zaplatí zhotoviteli za </w:t>
      </w:r>
      <w:proofErr w:type="spellStart"/>
      <w:r>
        <w:rPr>
          <w:rFonts w:ascii="Roboto" w:hAnsi="Roboto"/>
          <w:sz w:val="22"/>
          <w:szCs w:val="22"/>
          <w:u w:color="000000"/>
        </w:rPr>
        <w:t>řádn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provedení </w:t>
      </w:r>
      <w:proofErr w:type="spellStart"/>
      <w:r>
        <w:rPr>
          <w:rFonts w:ascii="Roboto" w:hAnsi="Roboto"/>
          <w:sz w:val="22"/>
          <w:szCs w:val="22"/>
          <w:u w:color="000000"/>
        </w:rPr>
        <w:t>pravideln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úklidu </w:t>
      </w:r>
      <w:proofErr w:type="spellStart"/>
      <w:r>
        <w:rPr>
          <w:rFonts w:ascii="Roboto" w:hAnsi="Roboto"/>
          <w:sz w:val="22"/>
          <w:szCs w:val="22"/>
          <w:u w:color="000000"/>
        </w:rPr>
        <w:t>specifikovan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v 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smlouvě</w:t>
      </w:r>
      <w:r w:rsidR="005225F1">
        <w:rPr>
          <w:rFonts w:ascii="Roboto" w:hAnsi="Roboto"/>
          <w:sz w:val="22"/>
          <w:szCs w:val="22"/>
          <w:u w:color="000000"/>
        </w:rPr>
        <w:t xml:space="preserve"> </w:t>
      </w:r>
      <w:r w:rsidR="00EB340A">
        <w:rPr>
          <w:rFonts w:ascii="Roboto" w:hAnsi="Roboto"/>
          <w:sz w:val="22"/>
          <w:szCs w:val="22"/>
          <w:u w:color="000000"/>
        </w:rPr>
        <w:t>v článku II písmena 9</w:t>
      </w:r>
      <w:r>
        <w:rPr>
          <w:rFonts w:ascii="Roboto" w:hAnsi="Roboto"/>
          <w:sz w:val="22"/>
          <w:szCs w:val="22"/>
          <w:u w:color="000000"/>
        </w:rPr>
        <w:t xml:space="preserve">, přičemž smluvní strany budou </w:t>
      </w:r>
      <w:proofErr w:type="spellStart"/>
      <w:r>
        <w:rPr>
          <w:rFonts w:ascii="Roboto" w:hAnsi="Roboto"/>
          <w:sz w:val="22"/>
          <w:szCs w:val="22"/>
          <w:u w:color="000000"/>
        </w:rPr>
        <w:t>vychá</w:t>
      </w:r>
      <w:proofErr w:type="spellEnd"/>
      <w:r>
        <w:rPr>
          <w:rFonts w:ascii="Roboto" w:hAnsi="Roboto"/>
          <w:sz w:val="22"/>
          <w:szCs w:val="22"/>
          <w:u w:color="000000"/>
          <w:lang w:val="nl-NL"/>
        </w:rPr>
        <w:t>zet z</w:t>
      </w:r>
      <w:r>
        <w:rPr>
          <w:rFonts w:ascii="Roboto" w:hAnsi="Roboto"/>
          <w:sz w:val="22"/>
          <w:szCs w:val="22"/>
          <w:u w:color="000000"/>
        </w:rPr>
        <w:t> ceny uveden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v pří</w:t>
      </w:r>
      <w:r>
        <w:rPr>
          <w:rFonts w:ascii="Roboto" w:hAnsi="Roboto"/>
          <w:sz w:val="22"/>
          <w:szCs w:val="22"/>
          <w:u w:color="000000"/>
          <w:lang w:val="nl-NL"/>
        </w:rPr>
        <w:t xml:space="preserve">loze </w:t>
      </w:r>
      <w:r>
        <w:rPr>
          <w:rFonts w:ascii="Roboto" w:hAnsi="Roboto"/>
          <w:sz w:val="22"/>
          <w:szCs w:val="22"/>
          <w:u w:color="000000"/>
        </w:rPr>
        <w:t>č. 1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to smlouvy. </w:t>
      </w:r>
    </w:p>
    <w:p w14:paraId="5EBDA50D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outlineLvl w:val="0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lastRenderedPageBreak/>
        <w:t xml:space="preserve">Tato cena je </w:t>
      </w:r>
      <w:proofErr w:type="spellStart"/>
      <w:r>
        <w:rPr>
          <w:rFonts w:ascii="Roboto" w:hAnsi="Roboto"/>
          <w:sz w:val="22"/>
          <w:szCs w:val="22"/>
          <w:u w:color="000000"/>
        </w:rPr>
        <w:t>urč</w:t>
      </w:r>
      <w:proofErr w:type="spellEnd"/>
      <w:r>
        <w:rPr>
          <w:rFonts w:ascii="Roboto" w:hAnsi="Roboto"/>
          <w:sz w:val="22"/>
          <w:szCs w:val="22"/>
          <w:u w:color="000000"/>
          <w:lang w:val="it-IT"/>
        </w:rPr>
        <w:t>ena pau</w:t>
      </w:r>
      <w:proofErr w:type="spellStart"/>
      <w:r>
        <w:rPr>
          <w:rFonts w:ascii="Roboto" w:hAnsi="Roboto"/>
          <w:sz w:val="22"/>
          <w:szCs w:val="22"/>
          <w:u w:color="000000"/>
        </w:rPr>
        <w:t>šálně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za 1 měsíc a platí nezávisle od počtu kalendářních dní v měsíci. Cena se bude měnit pouze v případě, že </w:t>
      </w:r>
      <w:proofErr w:type="spellStart"/>
      <w:r>
        <w:rPr>
          <w:rFonts w:ascii="Roboto" w:hAnsi="Roboto"/>
          <w:sz w:val="22"/>
          <w:szCs w:val="22"/>
          <w:u w:color="000000"/>
        </w:rPr>
        <w:t>někter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práce nebudou provedeny. V případě, že </w:t>
      </w:r>
      <w:proofErr w:type="spellStart"/>
      <w:r>
        <w:rPr>
          <w:rFonts w:ascii="Roboto" w:hAnsi="Roboto"/>
          <w:sz w:val="22"/>
          <w:szCs w:val="22"/>
          <w:u w:color="000000"/>
        </w:rPr>
        <w:t>někter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práce nebudou provedeny, bude cena za 1 měsíc vypočtena poměrně.</w:t>
      </w:r>
    </w:p>
    <w:p w14:paraId="22E3CA97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Výše uveden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ceny jsou bez DPH, jsou </w:t>
      </w:r>
      <w:proofErr w:type="spellStart"/>
      <w:r>
        <w:rPr>
          <w:rFonts w:ascii="Roboto" w:hAnsi="Roboto"/>
          <w:sz w:val="22"/>
          <w:szCs w:val="22"/>
          <w:u w:color="000000"/>
        </w:rPr>
        <w:t>konečn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a zahrnují 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výdaje zhotovitele </w:t>
      </w:r>
      <w:proofErr w:type="spellStart"/>
      <w:r>
        <w:rPr>
          <w:rFonts w:ascii="Roboto" w:hAnsi="Roboto"/>
          <w:sz w:val="22"/>
          <w:szCs w:val="22"/>
          <w:u w:color="000000"/>
        </w:rPr>
        <w:t>nutn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k </w:t>
      </w:r>
      <w:proofErr w:type="spellStart"/>
      <w:r>
        <w:rPr>
          <w:rFonts w:ascii="Roboto" w:hAnsi="Roboto"/>
          <w:sz w:val="22"/>
          <w:szCs w:val="22"/>
          <w:u w:color="000000"/>
        </w:rPr>
        <w:t>řádn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mu plnění.</w:t>
      </w:r>
    </w:p>
    <w:p w14:paraId="17DFC339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DPH bude př</w:t>
      </w:r>
      <w:r>
        <w:rPr>
          <w:rFonts w:ascii="Roboto" w:hAnsi="Roboto"/>
          <w:sz w:val="22"/>
          <w:szCs w:val="22"/>
          <w:u w:color="000000"/>
          <w:lang w:val="it-IT"/>
        </w:rPr>
        <w:t>ipo</w:t>
      </w:r>
      <w:r>
        <w:rPr>
          <w:rFonts w:ascii="Roboto" w:hAnsi="Roboto"/>
          <w:sz w:val="22"/>
          <w:szCs w:val="22"/>
          <w:u w:color="000000"/>
        </w:rPr>
        <w:t>čtena v aktuální výši dle platných obecně závazný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da</w:t>
      </w:r>
      <w:proofErr w:type="spellStart"/>
      <w:r>
        <w:rPr>
          <w:rFonts w:ascii="Roboto" w:hAnsi="Roboto"/>
          <w:sz w:val="22"/>
          <w:szCs w:val="22"/>
          <w:u w:color="000000"/>
        </w:rPr>
        <w:t>ňových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předpisů, ke dni uskutečnění </w:t>
      </w:r>
      <w:proofErr w:type="spellStart"/>
      <w:r>
        <w:rPr>
          <w:rFonts w:ascii="Roboto" w:hAnsi="Roboto"/>
          <w:sz w:val="22"/>
          <w:szCs w:val="22"/>
          <w:u w:color="000000"/>
        </w:rPr>
        <w:t>zdaniteln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plnění.</w:t>
      </w:r>
    </w:p>
    <w:p w14:paraId="7E51164E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567" w:hanging="567"/>
        <w:jc w:val="both"/>
        <w:rPr>
          <w:rFonts w:ascii="Roboto" w:eastAsia="Roboto" w:hAnsi="Roboto" w:cs="Roboto"/>
          <w:b/>
          <w:bCs/>
          <w:caps/>
          <w:sz w:val="22"/>
          <w:szCs w:val="22"/>
          <w:u w:color="000000"/>
        </w:rPr>
      </w:pPr>
    </w:p>
    <w:p w14:paraId="07D19BCF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V.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Platební podmínky</w:t>
      </w:r>
    </w:p>
    <w:p w14:paraId="0F531637" w14:textId="77777777" w:rsidR="005F5DE0" w:rsidRDefault="00961119">
      <w:pPr>
        <w:pStyle w:val="Vchoz"/>
        <w:numPr>
          <w:ilvl w:val="0"/>
          <w:numId w:val="7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Splatnost </w:t>
      </w:r>
      <w:proofErr w:type="gramStart"/>
      <w:r>
        <w:rPr>
          <w:rFonts w:ascii="Roboto" w:hAnsi="Roboto"/>
          <w:sz w:val="22"/>
          <w:szCs w:val="22"/>
          <w:u w:color="000000"/>
        </w:rPr>
        <w:t>faktur - daňových</w:t>
      </w:r>
      <w:proofErr w:type="gramEnd"/>
      <w:r>
        <w:rPr>
          <w:rFonts w:ascii="Roboto" w:hAnsi="Roboto"/>
          <w:sz w:val="22"/>
          <w:szCs w:val="22"/>
          <w:u w:color="000000"/>
        </w:rPr>
        <w:t xml:space="preserve"> dokladů je 15 kalendářních dnů.</w:t>
      </w:r>
    </w:p>
    <w:p w14:paraId="0187F06F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Úhrady faktur bude provádět objednatel bezhotovostně na účet zhotovitele uvedený </w:t>
      </w:r>
      <w:r>
        <w:rPr>
          <w:rFonts w:ascii="Roboto" w:hAnsi="Roboto"/>
          <w:sz w:val="22"/>
          <w:szCs w:val="22"/>
          <w:u w:color="000000"/>
          <w:lang w:val="it-IT"/>
        </w:rPr>
        <w:t>na da</w:t>
      </w:r>
      <w:proofErr w:type="spellStart"/>
      <w:r>
        <w:rPr>
          <w:rFonts w:ascii="Roboto" w:hAnsi="Roboto"/>
          <w:sz w:val="22"/>
          <w:szCs w:val="22"/>
          <w:u w:color="000000"/>
        </w:rPr>
        <w:t>ňov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m dokladu.</w:t>
      </w:r>
    </w:p>
    <w:p w14:paraId="571F8B7E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V případě, že faktura – daňový </w:t>
      </w:r>
      <w:proofErr w:type="gramStart"/>
      <w:r>
        <w:rPr>
          <w:rFonts w:ascii="Roboto" w:hAnsi="Roboto"/>
          <w:sz w:val="22"/>
          <w:szCs w:val="22"/>
          <w:u w:color="000000"/>
        </w:rPr>
        <w:t>doklad - nebude</w:t>
      </w:r>
      <w:proofErr w:type="gramEnd"/>
      <w:r>
        <w:rPr>
          <w:rFonts w:ascii="Roboto" w:hAnsi="Roboto"/>
          <w:sz w:val="22"/>
          <w:szCs w:val="22"/>
          <w:u w:color="000000"/>
        </w:rPr>
        <w:t xml:space="preserve"> obsahovat zá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náležitosti, je objednatel oprávněný vrátit ji zhotoviteli. V </w:t>
      </w:r>
      <w:proofErr w:type="spellStart"/>
      <w:r>
        <w:rPr>
          <w:rFonts w:ascii="Roboto" w:hAnsi="Roboto"/>
          <w:sz w:val="22"/>
          <w:szCs w:val="22"/>
          <w:u w:color="000000"/>
        </w:rPr>
        <w:t>takov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m případě běží nová </w:t>
      </w:r>
      <w:r w:rsidRPr="003245C6">
        <w:rPr>
          <w:rFonts w:ascii="Roboto" w:hAnsi="Roboto"/>
          <w:sz w:val="22"/>
          <w:szCs w:val="22"/>
          <w:u w:color="000000"/>
        </w:rPr>
        <w:t>lh</w:t>
      </w:r>
      <w:r>
        <w:rPr>
          <w:rFonts w:ascii="Roboto" w:hAnsi="Roboto"/>
          <w:sz w:val="22"/>
          <w:szCs w:val="22"/>
          <w:u w:color="000000"/>
        </w:rPr>
        <w:t>ůta splatnosti ode dne doručení nov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(opraven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) faktury objednateli.</w:t>
      </w:r>
    </w:p>
    <w:p w14:paraId="15376EFD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b/>
          <w:bCs/>
          <w:caps/>
          <w:sz w:val="22"/>
          <w:szCs w:val="22"/>
          <w:u w:color="000000"/>
        </w:rPr>
      </w:pPr>
    </w:p>
    <w:p w14:paraId="0AA99C62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VI.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Převzetí provedených prací a odpovědn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fr-FR"/>
        </w:rPr>
        <w:t xml:space="preserve">é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osoby smluvních stran</w:t>
      </w:r>
    </w:p>
    <w:p w14:paraId="27E0FF1F" w14:textId="77777777" w:rsidR="005F5DE0" w:rsidRDefault="00961119">
      <w:pPr>
        <w:pStyle w:val="Vchoz"/>
        <w:numPr>
          <w:ilvl w:val="0"/>
          <w:numId w:val="8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Převzetí provedených prací úklidu potvrdí kontaktní osoba objednatele.</w:t>
      </w:r>
    </w:p>
    <w:p w14:paraId="7DA7FF7B" w14:textId="1BA592CB" w:rsidR="005F5DE0" w:rsidRPr="00D14EE2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highlight w:val="lightGray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Odpovědná osoba objednatele: Kontaktní osoba ve </w:t>
      </w:r>
      <w:r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>věcech technický</w:t>
      </w:r>
      <w:proofErr w:type="spellStart"/>
      <w:r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  <w:lang w:val="de-DE"/>
        </w:rPr>
        <w:t>ch</w:t>
      </w:r>
      <w:proofErr w:type="spellEnd"/>
      <w:r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  <w:lang w:val="de-DE"/>
        </w:rPr>
        <w:t>:</w:t>
      </w:r>
      <w:r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 xml:space="preserve"> </w:t>
      </w:r>
      <w:r w:rsidR="00226AFC"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 xml:space="preserve">Petra Němcová, tel.: </w:t>
      </w:r>
      <w:r w:rsidR="00C87054"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 xml:space="preserve">734 587 388, e-mail: </w:t>
      </w:r>
      <w:hyperlink r:id="rId7" w:history="1">
        <w:r w:rsidR="0007421A" w:rsidRPr="00D14EE2">
          <w:rPr>
            <w:rStyle w:val="Hypertextovodkaz"/>
            <w:rFonts w:ascii="Roboto" w:hAnsi="Roboto"/>
            <w:sz w:val="22"/>
            <w:szCs w:val="22"/>
            <w:highlight w:val="lightGray"/>
            <w:shd w:val="clear" w:color="auto" w:fill="FFD931"/>
          </w:rPr>
          <w:t>petra.nemcova@oa-kubelikova.cz</w:t>
        </w:r>
      </w:hyperlink>
    </w:p>
    <w:p w14:paraId="2EBAAA20" w14:textId="5B3F3C74" w:rsidR="0007421A" w:rsidRPr="00D14EE2" w:rsidRDefault="0007421A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highlight w:val="lightGray"/>
          <w:u w:color="000000"/>
        </w:rPr>
      </w:pPr>
      <w:r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>Kontaktní osoba objednavatele</w:t>
      </w:r>
      <w:r w:rsidR="00100AB9"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 xml:space="preserve"> ve věcech administrativních a daňových: Ivana Hejčová, č.tel.: 775 161 837, e-mail: ivana</w:t>
      </w:r>
      <w:r w:rsidR="00AA7906" w:rsidRPr="00D14EE2">
        <w:rPr>
          <w:rFonts w:ascii="Roboto" w:hAnsi="Roboto"/>
          <w:sz w:val="22"/>
          <w:szCs w:val="22"/>
          <w:highlight w:val="lightGray"/>
          <w:u w:color="000000"/>
          <w:shd w:val="clear" w:color="auto" w:fill="FFD931"/>
        </w:rPr>
        <w:t>.hejcova@oa-kubelikova.cz</w:t>
      </w:r>
    </w:p>
    <w:p w14:paraId="31010CDE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Odpovědná osoba zhotovitele: Kontaktní osoba ve věcech technický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>:</w:t>
      </w:r>
      <w:r>
        <w:rPr>
          <w:rFonts w:ascii="Roboto" w:hAnsi="Roboto"/>
          <w:sz w:val="22"/>
          <w:szCs w:val="22"/>
          <w:u w:color="000000"/>
        </w:rPr>
        <w:t xml:space="preserve"> Bc. Petr Matuška, tel: 737 761 587, e-mail: matuska@agj-holding.cz</w:t>
      </w:r>
    </w:p>
    <w:p w14:paraId="10576BCE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Případnou změnu odpovědných osob si smluvní strany oznámí bez zbytečného odkladu.</w:t>
      </w:r>
    </w:p>
    <w:p w14:paraId="04CF786F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709" w:hanging="709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264BEF73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VII.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Povinnosti zhotovitele</w:t>
      </w:r>
    </w:p>
    <w:p w14:paraId="4A2DE04D" w14:textId="77777777" w:rsidR="005F5DE0" w:rsidRDefault="00961119">
      <w:pPr>
        <w:pStyle w:val="Vchoz"/>
        <w:numPr>
          <w:ilvl w:val="0"/>
          <w:numId w:val="9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je povinen při plnění povinností vyplývající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z</w:t>
      </w:r>
      <w:r>
        <w:rPr>
          <w:rFonts w:ascii="Roboto" w:hAnsi="Roboto"/>
          <w:sz w:val="22"/>
          <w:szCs w:val="22"/>
          <w:u w:color="000000"/>
        </w:rPr>
        <w:t> 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postupovat samostatně, odborně a s vynaložením 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</w:rPr>
        <w:t>potřebn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péče k dosažení </w:t>
      </w:r>
      <w:r w:rsidRPr="003245C6">
        <w:rPr>
          <w:rFonts w:ascii="Roboto" w:hAnsi="Roboto"/>
          <w:sz w:val="22"/>
          <w:szCs w:val="22"/>
          <w:u w:color="000000"/>
        </w:rPr>
        <w:t>optim</w:t>
      </w:r>
      <w:r>
        <w:rPr>
          <w:rFonts w:ascii="Roboto" w:hAnsi="Roboto"/>
          <w:sz w:val="22"/>
          <w:szCs w:val="22"/>
          <w:u w:color="000000"/>
        </w:rPr>
        <w:t>álního výsledku plnění smlouvy. Zhotovitel je povinen se ří</w:t>
      </w:r>
      <w:r>
        <w:rPr>
          <w:rFonts w:ascii="Roboto" w:hAnsi="Roboto"/>
          <w:sz w:val="22"/>
          <w:szCs w:val="22"/>
          <w:u w:color="000000"/>
          <w:lang w:val="fr-FR"/>
        </w:rPr>
        <w:t>dit p</w:t>
      </w:r>
      <w:proofErr w:type="spellStart"/>
      <w:r>
        <w:rPr>
          <w:rFonts w:ascii="Roboto" w:hAnsi="Roboto"/>
          <w:sz w:val="22"/>
          <w:szCs w:val="22"/>
          <w:u w:color="000000"/>
        </w:rPr>
        <w:t>ři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plnění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obecně platný</w:t>
      </w:r>
      <w:r>
        <w:rPr>
          <w:rFonts w:ascii="Roboto" w:hAnsi="Roboto"/>
          <w:sz w:val="22"/>
          <w:szCs w:val="22"/>
          <w:u w:color="000000"/>
          <w:lang w:val="it-IT"/>
        </w:rPr>
        <w:t>mi p</w:t>
      </w:r>
      <w:proofErr w:type="spellStart"/>
      <w:r>
        <w:rPr>
          <w:rFonts w:ascii="Roboto" w:hAnsi="Roboto"/>
          <w:sz w:val="22"/>
          <w:szCs w:val="22"/>
          <w:u w:color="000000"/>
        </w:rPr>
        <w:t>ředpisy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a pokyny objednatele,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mu budou zadávány v průběhu plnění smlouvy. Zhotovitel je povinen upozornit objednatele na nevhodnou povahu jeho pokynů.</w:t>
      </w:r>
    </w:p>
    <w:p w14:paraId="5D02B56D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Pracovníci zhotovitele jsou zásadně řízeni pokyny </w:t>
      </w:r>
      <w:proofErr w:type="spellStart"/>
      <w:r>
        <w:rPr>
          <w:rFonts w:ascii="Roboto" w:hAnsi="Roboto"/>
          <w:sz w:val="22"/>
          <w:szCs w:val="22"/>
          <w:u w:color="000000"/>
        </w:rPr>
        <w:t>odpovědn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osoby zhotovitele. 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připomínky a organizační požadavky vyřizuje zhotovitel prostřednictvím sv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</w:t>
      </w:r>
      <w:proofErr w:type="spellStart"/>
      <w:r>
        <w:rPr>
          <w:rFonts w:ascii="Roboto" w:hAnsi="Roboto"/>
          <w:sz w:val="22"/>
          <w:szCs w:val="22"/>
          <w:u w:color="000000"/>
        </w:rPr>
        <w:t>odpovědn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pracovníka.</w:t>
      </w:r>
    </w:p>
    <w:p w14:paraId="4BF6ED11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je povinen zaškolit 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sv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pracovníky, kteří budou práce dle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to smlouvy provádět. </w:t>
      </w:r>
      <w:proofErr w:type="spellStart"/>
      <w:r>
        <w:rPr>
          <w:rFonts w:ascii="Roboto" w:hAnsi="Roboto"/>
          <w:sz w:val="22"/>
          <w:szCs w:val="22"/>
          <w:u w:color="000000"/>
        </w:rPr>
        <w:t>Vý</w:t>
      </w:r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</w:rPr>
        <w:t>í pracovní</w:t>
      </w:r>
      <w:r>
        <w:rPr>
          <w:rFonts w:ascii="Roboto" w:hAnsi="Roboto"/>
          <w:sz w:val="22"/>
          <w:szCs w:val="22"/>
          <w:u w:color="000000"/>
          <w:lang w:val="it-IT"/>
        </w:rPr>
        <w:t>ci mus</w:t>
      </w:r>
      <w:r>
        <w:rPr>
          <w:rFonts w:ascii="Roboto" w:hAnsi="Roboto"/>
          <w:sz w:val="22"/>
          <w:szCs w:val="22"/>
          <w:u w:color="000000"/>
        </w:rPr>
        <w:t xml:space="preserve">í být zhotovitelem řádně </w:t>
      </w:r>
      <w:r>
        <w:rPr>
          <w:rFonts w:ascii="Roboto" w:hAnsi="Roboto"/>
          <w:sz w:val="22"/>
          <w:szCs w:val="22"/>
          <w:u w:color="000000"/>
          <w:lang w:val="fr-FR"/>
        </w:rPr>
        <w:t>pou</w:t>
      </w:r>
      <w:proofErr w:type="spellStart"/>
      <w:r>
        <w:rPr>
          <w:rFonts w:ascii="Roboto" w:hAnsi="Roboto"/>
          <w:sz w:val="22"/>
          <w:szCs w:val="22"/>
          <w:u w:color="000000"/>
        </w:rPr>
        <w:t>čeni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o náplni a rozsahu prováděn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lastRenderedPageBreak/>
        <w:t xml:space="preserve">práce na jednotlivých pracovištích, o postupech úklidu podle hygienických norem a o podmínkách BOZP a PO s ohledem na </w:t>
      </w:r>
      <w:proofErr w:type="spellStart"/>
      <w:r>
        <w:rPr>
          <w:rFonts w:ascii="Roboto" w:hAnsi="Roboto"/>
          <w:sz w:val="22"/>
          <w:szCs w:val="22"/>
          <w:u w:color="000000"/>
        </w:rPr>
        <w:t>specifick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podmínky objektů objednatele.</w:t>
      </w:r>
    </w:p>
    <w:p w14:paraId="5AF1702D" w14:textId="0A4E0E41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je povinen na sv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náklady vybavit sv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</w:rPr>
        <w:t>vý</w:t>
      </w:r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pracovníky provádějící úklid pracovním oděvem a ochrannými prostředky. Zhotovitel je povinen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 pou</w:t>
      </w:r>
      <w:r>
        <w:rPr>
          <w:rFonts w:ascii="Roboto" w:hAnsi="Roboto"/>
          <w:sz w:val="22"/>
          <w:szCs w:val="22"/>
          <w:u w:color="000000"/>
        </w:rPr>
        <w:t xml:space="preserve">čit své výkonné pracovníky o rozsahu prováděných prací, o postupech úklidu podle hygienických norem a o podmínkách BOZP a PO s ohledem na </w:t>
      </w:r>
      <w:proofErr w:type="spellStart"/>
      <w:r>
        <w:rPr>
          <w:rFonts w:ascii="Roboto" w:hAnsi="Roboto"/>
          <w:sz w:val="22"/>
          <w:szCs w:val="22"/>
          <w:u w:color="000000"/>
        </w:rPr>
        <w:t>specifick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podmínky objekt</w:t>
      </w:r>
      <w:r w:rsidR="00B07AB2">
        <w:rPr>
          <w:rFonts w:ascii="Roboto" w:hAnsi="Roboto"/>
          <w:sz w:val="22"/>
          <w:szCs w:val="22"/>
          <w:u w:color="000000"/>
        </w:rPr>
        <w:t>u</w:t>
      </w:r>
      <w:r>
        <w:rPr>
          <w:rFonts w:ascii="Roboto" w:hAnsi="Roboto"/>
          <w:sz w:val="22"/>
          <w:szCs w:val="22"/>
          <w:u w:color="000000"/>
        </w:rPr>
        <w:t xml:space="preserve"> objednatele.</w:t>
      </w:r>
    </w:p>
    <w:p w14:paraId="7B6967BA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je povinen proškolit sv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</w:rPr>
        <w:t>vý</w:t>
      </w:r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pracovníky o nedotknutelnosti věcí objednatele. Zhotovitel odpovídá za to, že jak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proofErr w:type="spellStart"/>
      <w:r>
        <w:rPr>
          <w:rFonts w:ascii="Roboto" w:hAnsi="Roboto"/>
          <w:sz w:val="22"/>
          <w:szCs w:val="22"/>
          <w:u w:color="000000"/>
        </w:rPr>
        <w:t>koliv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věci objednatele nebudou zcizeny nebo zneužity. Zhotovitel ani jeho </w:t>
      </w:r>
      <w:proofErr w:type="spellStart"/>
      <w:r>
        <w:rPr>
          <w:rFonts w:ascii="Roboto" w:hAnsi="Roboto"/>
          <w:sz w:val="22"/>
          <w:szCs w:val="22"/>
          <w:u w:color="000000"/>
        </w:rPr>
        <w:t>vý</w:t>
      </w:r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í pracovníci nesmí </w:t>
      </w:r>
      <w:proofErr w:type="spellStart"/>
      <w:r>
        <w:rPr>
          <w:rFonts w:ascii="Roboto" w:hAnsi="Roboto"/>
          <w:sz w:val="22"/>
          <w:szCs w:val="22"/>
          <w:u w:color="000000"/>
        </w:rPr>
        <w:t>prohlíž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et p</w:t>
      </w:r>
      <w:proofErr w:type="spellStart"/>
      <w:r>
        <w:rPr>
          <w:rFonts w:ascii="Roboto" w:hAnsi="Roboto"/>
          <w:sz w:val="22"/>
          <w:szCs w:val="22"/>
          <w:u w:color="000000"/>
        </w:rPr>
        <w:t>ísemn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doklady,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jsou uloženy v uklízených prostorách. 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</w:rPr>
        <w:t>takov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doklady požívají ochrany ve smyslu zákona o ochraně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 a jejich zneužití je </w:t>
      </w:r>
      <w:proofErr w:type="spellStart"/>
      <w:r>
        <w:rPr>
          <w:rFonts w:ascii="Roboto" w:hAnsi="Roboto"/>
          <w:sz w:val="22"/>
          <w:szCs w:val="22"/>
          <w:u w:color="000000"/>
        </w:rPr>
        <w:t>trestn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. Zhotovitel a jeho </w:t>
      </w:r>
      <w:proofErr w:type="spellStart"/>
      <w:r>
        <w:rPr>
          <w:rFonts w:ascii="Roboto" w:hAnsi="Roboto"/>
          <w:sz w:val="22"/>
          <w:szCs w:val="22"/>
          <w:u w:color="000000"/>
        </w:rPr>
        <w:t>vý</w:t>
      </w:r>
      <w:r>
        <w:rPr>
          <w:rFonts w:ascii="Roboto" w:hAnsi="Roboto"/>
          <w:sz w:val="22"/>
          <w:szCs w:val="22"/>
          <w:u w:color="000000"/>
          <w:lang w:val="de-DE"/>
        </w:rPr>
        <w:t>konn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í pracovníci jsou povinni zachovávat mlčenlivost o skutečnostech, o kterých se </w:t>
      </w:r>
      <w:proofErr w:type="spellStart"/>
      <w:r>
        <w:rPr>
          <w:rFonts w:ascii="Roboto" w:hAnsi="Roboto"/>
          <w:sz w:val="22"/>
          <w:szCs w:val="22"/>
          <w:u w:color="000000"/>
        </w:rPr>
        <w:t>dovědě</w:t>
      </w:r>
      <w:proofErr w:type="spellEnd"/>
      <w:r>
        <w:rPr>
          <w:rFonts w:ascii="Roboto" w:hAnsi="Roboto"/>
          <w:sz w:val="22"/>
          <w:szCs w:val="22"/>
          <w:u w:color="000000"/>
          <w:lang w:val="it-IT"/>
        </w:rPr>
        <w:t>li p</w:t>
      </w:r>
      <w:proofErr w:type="spellStart"/>
      <w:r>
        <w:rPr>
          <w:rFonts w:ascii="Roboto" w:hAnsi="Roboto"/>
          <w:sz w:val="22"/>
          <w:szCs w:val="22"/>
          <w:u w:color="000000"/>
        </w:rPr>
        <w:t>ři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poskytování </w:t>
      </w:r>
      <w:r>
        <w:rPr>
          <w:rFonts w:ascii="Roboto" w:hAnsi="Roboto"/>
          <w:sz w:val="22"/>
          <w:szCs w:val="22"/>
          <w:u w:color="000000"/>
          <w:lang w:val="da-DK"/>
        </w:rPr>
        <w:t>slu</w:t>
      </w:r>
      <w:proofErr w:type="spellStart"/>
      <w:r>
        <w:rPr>
          <w:rFonts w:ascii="Roboto" w:hAnsi="Roboto"/>
          <w:sz w:val="22"/>
          <w:szCs w:val="22"/>
          <w:u w:color="000000"/>
        </w:rPr>
        <w:t>žeb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Zhotovitel zajistí v pracovních smlouvách svých zaměstnanců podepsání závazku mlčenlivosti o skutečnostech, o nichž </w:t>
      </w:r>
      <w:r>
        <w:rPr>
          <w:rFonts w:ascii="Roboto" w:hAnsi="Roboto"/>
          <w:sz w:val="22"/>
          <w:szCs w:val="22"/>
          <w:u w:color="000000"/>
          <w:lang w:val="it-IT"/>
        </w:rPr>
        <w:t>se dov</w:t>
      </w:r>
      <w:proofErr w:type="spellStart"/>
      <w:r>
        <w:rPr>
          <w:rFonts w:ascii="Roboto" w:hAnsi="Roboto"/>
          <w:sz w:val="22"/>
          <w:szCs w:val="22"/>
          <w:u w:color="000000"/>
        </w:rPr>
        <w:t>ěděli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v souvislosti s výkonem činnosti.</w:t>
      </w:r>
    </w:p>
    <w:p w14:paraId="15BD54AB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nálezy věcí při provádění úklidu je zhotovitel povinen předat </w:t>
      </w:r>
      <w:proofErr w:type="spellStart"/>
      <w:r>
        <w:rPr>
          <w:rFonts w:ascii="Roboto" w:hAnsi="Roboto"/>
          <w:sz w:val="22"/>
          <w:szCs w:val="22"/>
          <w:u w:color="000000"/>
        </w:rPr>
        <w:t>odpovědn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mu pracovníkovi objednatele.</w:t>
      </w:r>
    </w:p>
    <w:p w14:paraId="1B65CE9C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Režim odemykání uklízených prostor a předávání klíčů (karet) bude dohodnut samostatný</w:t>
      </w:r>
      <w:r w:rsidRPr="003245C6">
        <w:rPr>
          <w:rFonts w:ascii="Roboto" w:hAnsi="Roboto"/>
          <w:sz w:val="22"/>
          <w:szCs w:val="22"/>
          <w:u w:color="000000"/>
        </w:rPr>
        <w:t>m P</w:t>
      </w:r>
      <w:r>
        <w:rPr>
          <w:rFonts w:ascii="Roboto" w:hAnsi="Roboto"/>
          <w:sz w:val="22"/>
          <w:szCs w:val="22"/>
          <w:u w:color="000000"/>
        </w:rPr>
        <w:t xml:space="preserve">ředávacím protokolem mezi zhotovitelem a objednatelem při zahájení činnosti zhotovitele. V případě ztráty klíče zhotovitel ponese </w:t>
      </w:r>
      <w:proofErr w:type="spellStart"/>
      <w:r>
        <w:rPr>
          <w:rFonts w:ascii="Roboto" w:hAnsi="Roboto"/>
          <w:sz w:val="22"/>
          <w:szCs w:val="22"/>
          <w:u w:color="000000"/>
        </w:rPr>
        <w:t>skutečn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náklady </w:t>
      </w:r>
      <w:proofErr w:type="spellStart"/>
      <w:r>
        <w:rPr>
          <w:rFonts w:ascii="Roboto" w:hAnsi="Roboto"/>
          <w:sz w:val="22"/>
          <w:szCs w:val="22"/>
          <w:u w:color="000000"/>
        </w:rPr>
        <w:t>nutn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na přeskládání zámkových vložek a výrobu nový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kl</w:t>
      </w:r>
      <w:r>
        <w:rPr>
          <w:rFonts w:ascii="Roboto" w:hAnsi="Roboto"/>
          <w:sz w:val="22"/>
          <w:szCs w:val="22"/>
          <w:u w:color="000000"/>
        </w:rPr>
        <w:t>íčů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</w:t>
      </w:r>
      <w:r>
        <w:rPr>
          <w:rFonts w:ascii="Roboto" w:hAnsi="Roboto"/>
          <w:sz w:val="22"/>
          <w:szCs w:val="22"/>
          <w:u w:color="000000"/>
        </w:rPr>
        <w:tab/>
      </w:r>
    </w:p>
    <w:p w14:paraId="2BB3E9C6" w14:textId="7231C4F5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Zhotovitel je povinen chránit majetek objednatele při provádění úklidu a je odpovědný </w:t>
      </w:r>
      <w:r>
        <w:rPr>
          <w:rFonts w:ascii="Roboto" w:hAnsi="Roboto"/>
          <w:sz w:val="22"/>
          <w:szCs w:val="22"/>
          <w:u w:color="000000"/>
          <w:lang w:val="it-IT"/>
        </w:rPr>
        <w:t xml:space="preserve">za </w:t>
      </w:r>
      <w:r>
        <w:rPr>
          <w:rFonts w:ascii="Roboto" w:hAnsi="Roboto"/>
          <w:sz w:val="22"/>
          <w:szCs w:val="22"/>
          <w:u w:color="000000"/>
        </w:rPr>
        <w:t xml:space="preserve">škody,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vzniknou z jeho činnosti v souvislosti s plněním předmětu smlouvy, a to za škody na majetku i zdraví. Zjistí-li při provádění úklidu závadu </w:t>
      </w:r>
      <w:proofErr w:type="spellStart"/>
      <w:r>
        <w:rPr>
          <w:rFonts w:ascii="Roboto" w:hAnsi="Roboto"/>
          <w:sz w:val="22"/>
          <w:szCs w:val="22"/>
          <w:u w:color="000000"/>
        </w:rPr>
        <w:t>technick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rázu nebo </w:t>
      </w:r>
      <w:proofErr w:type="spellStart"/>
      <w:r>
        <w:rPr>
          <w:rFonts w:ascii="Roboto" w:hAnsi="Roboto"/>
          <w:sz w:val="22"/>
          <w:szCs w:val="22"/>
          <w:u w:color="000000"/>
        </w:rPr>
        <w:t>po</w:t>
      </w:r>
      <w:r w:rsidR="008F4772">
        <w:rPr>
          <w:rFonts w:ascii="Roboto" w:hAnsi="Roboto"/>
          <w:sz w:val="22"/>
          <w:szCs w:val="22"/>
          <w:u w:color="000000"/>
        </w:rPr>
        <w:t>š</w:t>
      </w:r>
      <w:proofErr w:type="spellEnd"/>
      <w:r>
        <w:rPr>
          <w:rFonts w:ascii="Roboto" w:hAnsi="Roboto"/>
          <w:sz w:val="22"/>
          <w:szCs w:val="22"/>
          <w:u w:color="000000"/>
          <w:lang w:val="nl-NL"/>
        </w:rPr>
        <w:t>kozen</w:t>
      </w:r>
      <w:r>
        <w:rPr>
          <w:rFonts w:ascii="Roboto" w:hAnsi="Roboto"/>
          <w:sz w:val="22"/>
          <w:szCs w:val="22"/>
          <w:u w:color="000000"/>
        </w:rPr>
        <w:t>í majetku objednatele, oznámí neprodleně tuto skutečnost zástupci objednatele.</w:t>
      </w:r>
    </w:p>
    <w:p w14:paraId="301C2620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Zhotovitel je povinen při plnění předmětu smlouvy </w:t>
      </w:r>
      <w:proofErr w:type="spellStart"/>
      <w:r>
        <w:rPr>
          <w:rFonts w:ascii="Roboto" w:hAnsi="Roboto"/>
          <w:sz w:val="22"/>
          <w:szCs w:val="22"/>
          <w:u w:color="000000"/>
        </w:rPr>
        <w:t>prov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st nutná opatření proti vzniku </w:t>
      </w:r>
      <w:proofErr w:type="spellStart"/>
      <w:r>
        <w:rPr>
          <w:rFonts w:ascii="Roboto" w:hAnsi="Roboto"/>
          <w:sz w:val="22"/>
          <w:szCs w:val="22"/>
          <w:u w:color="000000"/>
        </w:rPr>
        <w:t>požá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ru, hav</w:t>
      </w:r>
      <w:r>
        <w:rPr>
          <w:rFonts w:ascii="Roboto" w:hAnsi="Roboto"/>
          <w:sz w:val="22"/>
          <w:szCs w:val="22"/>
          <w:u w:color="000000"/>
        </w:rPr>
        <w:t>á</w:t>
      </w:r>
      <w:r>
        <w:rPr>
          <w:rFonts w:ascii="Roboto" w:hAnsi="Roboto"/>
          <w:sz w:val="22"/>
          <w:szCs w:val="22"/>
          <w:u w:color="000000"/>
          <w:lang w:val="nl-NL"/>
        </w:rPr>
        <w:t>rie elekt</w:t>
      </w:r>
      <w:proofErr w:type="spellStart"/>
      <w:r>
        <w:rPr>
          <w:rFonts w:ascii="Roboto" w:hAnsi="Roboto"/>
          <w:sz w:val="22"/>
          <w:szCs w:val="22"/>
          <w:u w:color="000000"/>
        </w:rPr>
        <w:t>řiny</w:t>
      </w:r>
      <w:proofErr w:type="spellEnd"/>
      <w:r>
        <w:rPr>
          <w:rFonts w:ascii="Roboto" w:hAnsi="Roboto"/>
          <w:sz w:val="22"/>
          <w:szCs w:val="22"/>
          <w:u w:color="000000"/>
        </w:rPr>
        <w:t>, vodovodních rozvodů a zabezpečit plnění svých povinností tak, aby byly dodržovány předpisy BOZP, hygieny práce, protipožární ochrany a ochrany životního prostředí.</w:t>
      </w:r>
    </w:p>
    <w:p w14:paraId="42EF6142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Zhotovitel je povinen zajistit, aby plněním předmětu smlouvy nepřiměřeně nenarušoval provoz a výkon činností objednatele, a to </w:t>
      </w:r>
      <w:proofErr w:type="spellStart"/>
      <w:r>
        <w:rPr>
          <w:rFonts w:ascii="Roboto" w:hAnsi="Roboto"/>
          <w:sz w:val="22"/>
          <w:szCs w:val="22"/>
          <w:u w:color="000000"/>
        </w:rPr>
        <w:t>zejm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na hlukem, zápachem, vibracemi, odpadem a chybnou organizací práce. Při plnění předmětu smlouvy bude zhotovitel provádění prací koordinovat s provozem objednatele.</w:t>
      </w:r>
    </w:p>
    <w:p w14:paraId="7472ED53" w14:textId="77777777" w:rsidR="005F5DE0" w:rsidRPr="003245C6" w:rsidRDefault="005F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6"/>
        <w:jc w:val="center"/>
        <w:rPr>
          <w:rFonts w:ascii="Roboto" w:eastAsia="Roboto" w:hAnsi="Roboto" w:cs="Roboto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8078CE0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VIII.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Povinnosti Objednatele</w:t>
      </w:r>
    </w:p>
    <w:p w14:paraId="54B453CD" w14:textId="77777777" w:rsidR="005F5DE0" w:rsidRDefault="00961119">
      <w:pPr>
        <w:pStyle w:val="Vchoz"/>
        <w:numPr>
          <w:ilvl w:val="0"/>
          <w:numId w:val="10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Vešker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připomínky a organizační požadavky vyřizuje objednatel prostřednictvím sv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</w:t>
      </w:r>
      <w:proofErr w:type="spellStart"/>
      <w:r>
        <w:rPr>
          <w:rFonts w:ascii="Roboto" w:hAnsi="Roboto"/>
          <w:sz w:val="22"/>
          <w:szCs w:val="22"/>
          <w:u w:color="000000"/>
        </w:rPr>
        <w:t>odpovědn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pracovníka, který je v operativním styku s odpovědným pracovníkem zhotovitele.</w:t>
      </w:r>
    </w:p>
    <w:p w14:paraId="24FFC501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Objednatel je povinen seznámit zhotovitele s požadavky na dodržování zvláštních organizačních pokynů, pokud je požaduje. </w:t>
      </w:r>
    </w:p>
    <w:p w14:paraId="03356F90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lastRenderedPageBreak/>
        <w:t xml:space="preserve">Objednatel umožní zhotoviteli bezplatný </w:t>
      </w:r>
      <w:r>
        <w:rPr>
          <w:rFonts w:ascii="Roboto" w:hAnsi="Roboto"/>
          <w:sz w:val="22"/>
          <w:szCs w:val="22"/>
          <w:u w:color="000000"/>
          <w:lang w:val="da-DK"/>
        </w:rPr>
        <w:t>odb</w:t>
      </w:r>
      <w:proofErr w:type="spellStart"/>
      <w:r>
        <w:rPr>
          <w:rFonts w:ascii="Roboto" w:hAnsi="Roboto"/>
          <w:sz w:val="22"/>
          <w:szCs w:val="22"/>
          <w:u w:color="000000"/>
        </w:rPr>
        <w:t>ěr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vody a </w:t>
      </w:r>
      <w:proofErr w:type="spellStart"/>
      <w:r>
        <w:rPr>
          <w:rFonts w:ascii="Roboto" w:hAnsi="Roboto"/>
          <w:sz w:val="22"/>
          <w:szCs w:val="22"/>
          <w:u w:color="000000"/>
        </w:rPr>
        <w:t>elektrick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energie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k</w:t>
      </w:r>
      <w:r>
        <w:rPr>
          <w:rFonts w:ascii="Roboto" w:hAnsi="Roboto"/>
          <w:sz w:val="22"/>
          <w:szCs w:val="22"/>
          <w:u w:color="000000"/>
        </w:rPr>
        <w:t> zajištění smluvní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v</w:t>
      </w:r>
      <w:proofErr w:type="spellStart"/>
      <w:r>
        <w:rPr>
          <w:rFonts w:ascii="Roboto" w:hAnsi="Roboto"/>
          <w:sz w:val="22"/>
          <w:szCs w:val="22"/>
          <w:u w:color="000000"/>
        </w:rPr>
        <w:t>ýkonů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zhotovitele. Objednatel zajistí </w:t>
      </w:r>
      <w:r>
        <w:rPr>
          <w:rFonts w:ascii="Roboto" w:hAnsi="Roboto"/>
          <w:sz w:val="22"/>
          <w:szCs w:val="22"/>
          <w:u w:color="000000"/>
          <w:lang w:val="sv-SE"/>
        </w:rPr>
        <w:t>komplexn</w:t>
      </w:r>
      <w:r>
        <w:rPr>
          <w:rFonts w:ascii="Roboto" w:hAnsi="Roboto"/>
          <w:sz w:val="22"/>
          <w:szCs w:val="22"/>
          <w:u w:color="000000"/>
        </w:rPr>
        <w:t xml:space="preserve">í technickou funkčnost </w:t>
      </w:r>
      <w:proofErr w:type="spellStart"/>
      <w:r>
        <w:rPr>
          <w:rFonts w:ascii="Roboto" w:hAnsi="Roboto"/>
          <w:sz w:val="22"/>
          <w:szCs w:val="22"/>
          <w:u w:color="000000"/>
        </w:rPr>
        <w:t>zejm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na elektrických a vodovodních rozvodů </w:t>
      </w:r>
      <w:r>
        <w:rPr>
          <w:rFonts w:ascii="Roboto" w:hAnsi="Roboto"/>
          <w:sz w:val="22"/>
          <w:szCs w:val="22"/>
          <w:u w:color="000000"/>
          <w:lang w:val="it-IT"/>
        </w:rPr>
        <w:t>a sanit</w:t>
      </w:r>
      <w:proofErr w:type="spellStart"/>
      <w:r>
        <w:rPr>
          <w:rFonts w:ascii="Roboto" w:hAnsi="Roboto"/>
          <w:sz w:val="22"/>
          <w:szCs w:val="22"/>
          <w:u w:color="000000"/>
        </w:rPr>
        <w:t>árních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zařízení </w:t>
      </w:r>
      <w:r w:rsidRPr="003245C6">
        <w:rPr>
          <w:rFonts w:ascii="Roboto" w:hAnsi="Roboto"/>
          <w:sz w:val="22"/>
          <w:szCs w:val="22"/>
          <w:u w:color="000000"/>
        </w:rPr>
        <w:t>(WC, v</w:t>
      </w:r>
      <w:r>
        <w:rPr>
          <w:rFonts w:ascii="Roboto" w:hAnsi="Roboto"/>
          <w:sz w:val="22"/>
          <w:szCs w:val="22"/>
          <w:u w:color="000000"/>
        </w:rPr>
        <w:t xml:space="preserve">ýlevky) v objektech, ve kterých zhotovitel smluvní výkony zajišťuje. </w:t>
      </w:r>
    </w:p>
    <w:p w14:paraId="3405A3A1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Objednatel je oprávněn provádět kontrolu plnění zhotovitele, a to </w:t>
      </w:r>
      <w:proofErr w:type="spellStart"/>
      <w:r>
        <w:rPr>
          <w:rFonts w:ascii="Roboto" w:hAnsi="Roboto"/>
          <w:sz w:val="22"/>
          <w:szCs w:val="22"/>
          <w:u w:color="000000"/>
        </w:rPr>
        <w:t>zejm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na kontrolu včasnosti a jakosti rozsahu zhotovitelem </w:t>
      </w:r>
      <w:proofErr w:type="spellStart"/>
      <w:r>
        <w:rPr>
          <w:rFonts w:ascii="Roboto" w:hAnsi="Roboto"/>
          <w:sz w:val="22"/>
          <w:szCs w:val="22"/>
          <w:u w:color="000000"/>
        </w:rPr>
        <w:t>uskutečňovan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plnění.</w:t>
      </w:r>
    </w:p>
    <w:p w14:paraId="576339CC" w14:textId="77777777" w:rsidR="005F5DE0" w:rsidRPr="003245C6" w:rsidRDefault="005F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6"/>
        <w:jc w:val="center"/>
        <w:rPr>
          <w:rFonts w:ascii="Roboto" w:eastAsia="Roboto" w:hAnsi="Roboto" w:cs="Roboto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4AD1D94" w14:textId="6DAA0762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XI.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Odpadov</w:t>
      </w:r>
      <w:r w:rsidR="00163D17">
        <w:rPr>
          <w:rFonts w:ascii="Roboto" w:hAnsi="Roboto"/>
          <w:b/>
          <w:bCs/>
          <w:caps/>
          <w:sz w:val="22"/>
          <w:szCs w:val="22"/>
          <w:u w:val="single" w:color="000000"/>
          <w:lang w:val="fr-FR"/>
        </w:rPr>
        <w:t>É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fr-FR"/>
        </w:rPr>
        <w:t xml:space="preserve">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hospodářství</w:t>
      </w:r>
    </w:p>
    <w:p w14:paraId="505481C5" w14:textId="77777777" w:rsidR="005F5DE0" w:rsidRDefault="00961119">
      <w:pPr>
        <w:pStyle w:val="Vchoz"/>
        <w:numPr>
          <w:ilvl w:val="0"/>
          <w:numId w:val="11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Objednatel vyhradí v objektu nebo v přiměřen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vzdálenosti od objektu místo k ukládání odpadků,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vznikly činností objednatele a v průběhu provádění sjednaný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úklidových prací byly zhotovitelem shromážděny. Zhotovitel je povinen odpadky třídit a ukládat na takto vyhrazen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mí</w:t>
      </w:r>
      <w:r>
        <w:rPr>
          <w:rFonts w:ascii="Roboto" w:hAnsi="Roboto"/>
          <w:sz w:val="22"/>
          <w:szCs w:val="22"/>
          <w:u w:color="000000"/>
          <w:lang w:val="it-IT"/>
        </w:rPr>
        <w:t>sto.</w:t>
      </w:r>
    </w:p>
    <w:p w14:paraId="55033596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Odpady zůstávají i nadále majetkem objednatele, který zajistí jejich likvidaci v souladu s platný</w:t>
      </w:r>
      <w:r>
        <w:rPr>
          <w:rFonts w:ascii="Roboto" w:hAnsi="Roboto"/>
          <w:sz w:val="22"/>
          <w:szCs w:val="22"/>
          <w:u w:color="000000"/>
          <w:lang w:val="it-IT"/>
        </w:rPr>
        <w:t>mi p</w:t>
      </w:r>
      <w:proofErr w:type="spellStart"/>
      <w:r>
        <w:rPr>
          <w:rFonts w:ascii="Roboto" w:hAnsi="Roboto"/>
          <w:sz w:val="22"/>
          <w:szCs w:val="22"/>
          <w:u w:color="000000"/>
        </w:rPr>
        <w:t>ředpisy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upravují nakládání s odpady, a to ve vlastní režii.</w:t>
      </w:r>
    </w:p>
    <w:p w14:paraId="772B9F38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567" w:hanging="567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5F881E7A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X. 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de-DE"/>
        </w:rPr>
        <w:t>UKON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Č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de-DE"/>
        </w:rPr>
        <w:t>EN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Í smlouvy</w:t>
      </w:r>
    </w:p>
    <w:p w14:paraId="04062755" w14:textId="77777777" w:rsidR="005F5DE0" w:rsidRDefault="00961119">
      <w:pPr>
        <w:pStyle w:val="Vchoz"/>
        <w:numPr>
          <w:ilvl w:val="0"/>
          <w:numId w:val="1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Obě smluvní strany mohou smlouvu písemně vypovědět i bez udání důvodů. Výpovědní </w:t>
      </w:r>
      <w:r w:rsidRPr="003245C6">
        <w:rPr>
          <w:rFonts w:ascii="Roboto" w:hAnsi="Roboto"/>
          <w:sz w:val="22"/>
          <w:szCs w:val="22"/>
          <w:u w:color="000000"/>
        </w:rPr>
        <w:t>lh</w:t>
      </w:r>
      <w:r>
        <w:rPr>
          <w:rFonts w:ascii="Roboto" w:hAnsi="Roboto"/>
          <w:sz w:val="22"/>
          <w:szCs w:val="22"/>
          <w:u w:color="000000"/>
        </w:rPr>
        <w:t xml:space="preserve">ůta je sjednána na 3 kalendářní měsíce a začíná běžet prvním dnem </w:t>
      </w:r>
      <w:proofErr w:type="spellStart"/>
      <w:r>
        <w:rPr>
          <w:rFonts w:ascii="Roboto" w:hAnsi="Roboto"/>
          <w:sz w:val="22"/>
          <w:szCs w:val="22"/>
          <w:u w:color="000000"/>
        </w:rPr>
        <w:t>měsí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ce n</w:t>
      </w:r>
      <w:proofErr w:type="spellStart"/>
      <w:r>
        <w:rPr>
          <w:rFonts w:ascii="Roboto" w:hAnsi="Roboto"/>
          <w:sz w:val="22"/>
          <w:szCs w:val="22"/>
          <w:u w:color="000000"/>
        </w:rPr>
        <w:t>ásledujícího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po doručení výpovědi. V případě pochybností se má za to, že odstoupení bylo druh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smluvní straně doručeno 5. dne po jeho </w:t>
      </w:r>
      <w:proofErr w:type="spellStart"/>
      <w:r>
        <w:rPr>
          <w:rFonts w:ascii="Roboto" w:hAnsi="Roboto"/>
          <w:sz w:val="22"/>
          <w:szCs w:val="22"/>
          <w:u w:color="000000"/>
        </w:rPr>
        <w:t>prokazateln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  <w:lang w:val="de-DE"/>
        </w:rPr>
        <w:t xml:space="preserve">m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odesl</w:t>
      </w:r>
      <w:r>
        <w:rPr>
          <w:rFonts w:ascii="Roboto" w:hAnsi="Roboto"/>
          <w:sz w:val="22"/>
          <w:szCs w:val="22"/>
          <w:u w:color="000000"/>
        </w:rPr>
        <w:t>ání</w:t>
      </w:r>
      <w:proofErr w:type="spellEnd"/>
      <w:r>
        <w:rPr>
          <w:rFonts w:ascii="Roboto" w:hAnsi="Roboto"/>
          <w:sz w:val="22"/>
          <w:szCs w:val="22"/>
          <w:u w:color="000000"/>
        </w:rPr>
        <w:t>.</w:t>
      </w:r>
    </w:p>
    <w:p w14:paraId="7B1FA8C3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284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089A4C96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sz w:val="22"/>
          <w:szCs w:val="22"/>
          <w:u w:val="single" w:color="000000"/>
        </w:rPr>
        <w:t xml:space="preserve">XI. 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de-DE"/>
        </w:rPr>
        <w:t>OCHRANA OSOBN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Í</w:t>
      </w:r>
      <w:r>
        <w:rPr>
          <w:rFonts w:ascii="Roboto" w:hAnsi="Roboto"/>
          <w:b/>
          <w:bCs/>
          <w:caps/>
          <w:sz w:val="22"/>
          <w:szCs w:val="22"/>
          <w:u w:val="single" w:color="000000"/>
          <w:lang w:val="de-DE"/>
        </w:rPr>
        <w:t xml:space="preserve">CH </w:t>
      </w: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ÚDAJů</w:t>
      </w:r>
    </w:p>
    <w:p w14:paraId="2278C0D4" w14:textId="77777777" w:rsidR="005F5DE0" w:rsidRDefault="00961119">
      <w:pPr>
        <w:pStyle w:val="Vchoz"/>
        <w:numPr>
          <w:ilvl w:val="0"/>
          <w:numId w:val="13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V tomto článku jsou uvedeny základní informace o zpracování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 zhotovitele dle Nařízení </w:t>
      </w:r>
      <w:proofErr w:type="spellStart"/>
      <w:r>
        <w:rPr>
          <w:rFonts w:ascii="Roboto" w:hAnsi="Roboto"/>
          <w:sz w:val="22"/>
          <w:szCs w:val="22"/>
          <w:u w:color="000000"/>
        </w:rPr>
        <w:t>Evropsk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parlamentu a Rady (EU) č. 2016/679 - GDPR. </w:t>
      </w:r>
    </w:p>
    <w:p w14:paraId="0D8A508C" w14:textId="77777777" w:rsidR="005F5DE0" w:rsidRDefault="00961119">
      <w:pPr>
        <w:pStyle w:val="Vchoz"/>
        <w:numPr>
          <w:ilvl w:val="0"/>
          <w:numId w:val="13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Zhotovitel jako správce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údajů bude osobní údaje zpracovávat pro potřeby přípravy, uzavření a plnění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smlouvy. Zhotovitel bude dále tyto údaje zpracovávat na základě sv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oprávněn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zájmu pro účely vnitřní evidence a kontroly a ochrany právní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n</w:t>
      </w:r>
      <w:proofErr w:type="spellStart"/>
      <w:r>
        <w:rPr>
          <w:rFonts w:ascii="Roboto" w:hAnsi="Roboto"/>
          <w:sz w:val="22"/>
          <w:szCs w:val="22"/>
          <w:u w:color="000000"/>
        </w:rPr>
        <w:t>ároků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</w:t>
      </w:r>
    </w:p>
    <w:p w14:paraId="0E40C1EF" w14:textId="77777777" w:rsidR="005F5DE0" w:rsidRDefault="00961119">
      <w:pPr>
        <w:pStyle w:val="Vchoz"/>
        <w:numPr>
          <w:ilvl w:val="0"/>
          <w:numId w:val="13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Doba uložení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údajů po ukončení doby zpracování je dá</w:t>
      </w:r>
      <w:r>
        <w:rPr>
          <w:rFonts w:ascii="Roboto" w:hAnsi="Roboto"/>
          <w:sz w:val="22"/>
          <w:szCs w:val="22"/>
          <w:u w:color="000000"/>
          <w:lang w:val="it-IT"/>
        </w:rPr>
        <w:t>na d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proofErr w:type="spellStart"/>
      <w:r>
        <w:rPr>
          <w:rFonts w:ascii="Roboto" w:hAnsi="Roboto"/>
          <w:sz w:val="22"/>
          <w:szCs w:val="22"/>
          <w:u w:color="000000"/>
        </w:rPr>
        <w:t>lkou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</w:t>
      </w:r>
      <w:proofErr w:type="spellStart"/>
      <w:r>
        <w:rPr>
          <w:rFonts w:ascii="Roboto" w:hAnsi="Roboto"/>
          <w:sz w:val="22"/>
          <w:szCs w:val="22"/>
          <w:u w:color="000000"/>
        </w:rPr>
        <w:t>obecn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, případně smluvně </w:t>
      </w:r>
      <w:proofErr w:type="spellStart"/>
      <w:r>
        <w:rPr>
          <w:rFonts w:ascii="Roboto" w:hAnsi="Roboto"/>
          <w:sz w:val="22"/>
          <w:szCs w:val="22"/>
          <w:u w:color="000000"/>
        </w:rPr>
        <w:t>sjednan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promlčecí </w:t>
      </w:r>
      <w:r w:rsidRPr="003245C6">
        <w:rPr>
          <w:rFonts w:ascii="Roboto" w:hAnsi="Roboto"/>
          <w:sz w:val="22"/>
          <w:szCs w:val="22"/>
          <w:u w:color="000000"/>
        </w:rPr>
        <w:t>lh</w:t>
      </w:r>
      <w:r>
        <w:rPr>
          <w:rFonts w:ascii="Roboto" w:hAnsi="Roboto"/>
          <w:sz w:val="22"/>
          <w:szCs w:val="22"/>
          <w:u w:color="000000"/>
        </w:rPr>
        <w:t xml:space="preserve">ůty dle 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zákoníku z důvodu ochrany a uplatnění práv a oprávněný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z</w:t>
      </w:r>
      <w:proofErr w:type="spellStart"/>
      <w:r>
        <w:rPr>
          <w:rFonts w:ascii="Roboto" w:hAnsi="Roboto"/>
          <w:sz w:val="22"/>
          <w:szCs w:val="22"/>
          <w:u w:color="000000"/>
        </w:rPr>
        <w:t>ájmů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Zhotovitele ze smlouvy či z předsmluvních právních jednání se subjektem údajů. U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jsou povinnými zá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konn</w:t>
      </w:r>
      <w:r>
        <w:rPr>
          <w:rFonts w:ascii="Roboto" w:hAnsi="Roboto"/>
          <w:sz w:val="22"/>
          <w:szCs w:val="22"/>
          <w:u w:color="000000"/>
        </w:rPr>
        <w:t>ými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náležitostmi účetních a daňových dokladů po dobu, kterou pro uchovávání účetních a daňových dokumentů stanoví právní předpisy pro účely uskutečnění </w:t>
      </w:r>
      <w:proofErr w:type="spellStart"/>
      <w:r>
        <w:rPr>
          <w:rFonts w:ascii="Roboto" w:hAnsi="Roboto"/>
          <w:sz w:val="22"/>
          <w:szCs w:val="22"/>
          <w:u w:color="000000"/>
        </w:rPr>
        <w:t>daňov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kontroly.  </w:t>
      </w:r>
    </w:p>
    <w:p w14:paraId="655CB4B4" w14:textId="77777777" w:rsidR="005F5DE0" w:rsidRDefault="00961119">
      <w:pPr>
        <w:pStyle w:val="Vchoz"/>
        <w:numPr>
          <w:ilvl w:val="0"/>
          <w:numId w:val="14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Subjekt údajů má právo na bezplatný přístup ke svým osobním údajům a k informacím k nim, v rozsahu dle </w:t>
      </w:r>
      <w:proofErr w:type="spellStart"/>
      <w:r>
        <w:rPr>
          <w:rFonts w:ascii="Roboto" w:hAnsi="Roboto"/>
          <w:sz w:val="22"/>
          <w:szCs w:val="22"/>
          <w:u w:color="000000"/>
        </w:rPr>
        <w:t>ust</w:t>
      </w:r>
      <w:proofErr w:type="spellEnd"/>
      <w:r>
        <w:rPr>
          <w:rFonts w:ascii="Roboto" w:hAnsi="Roboto"/>
          <w:sz w:val="22"/>
          <w:szCs w:val="22"/>
          <w:u w:color="000000"/>
        </w:rPr>
        <w:t>. č</w:t>
      </w:r>
      <w:r w:rsidRPr="003245C6">
        <w:rPr>
          <w:rFonts w:ascii="Roboto" w:hAnsi="Roboto"/>
          <w:sz w:val="22"/>
          <w:szCs w:val="22"/>
          <w:u w:color="000000"/>
        </w:rPr>
        <w:t>l. 15 na</w:t>
      </w:r>
      <w:r>
        <w:rPr>
          <w:rFonts w:ascii="Roboto" w:hAnsi="Roboto"/>
          <w:sz w:val="22"/>
          <w:szCs w:val="22"/>
          <w:u w:color="000000"/>
        </w:rPr>
        <w:t>řízení. Informace poskytne správce na základě žádosti subjektu údajů v </w:t>
      </w:r>
      <w:proofErr w:type="spellStart"/>
      <w:r>
        <w:rPr>
          <w:rFonts w:ascii="Roboto" w:hAnsi="Roboto"/>
          <w:sz w:val="22"/>
          <w:szCs w:val="22"/>
          <w:u w:color="000000"/>
        </w:rPr>
        <w:t>písemn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podobě či v </w:t>
      </w:r>
      <w:proofErr w:type="spellStart"/>
      <w:r>
        <w:rPr>
          <w:rFonts w:ascii="Roboto" w:hAnsi="Roboto"/>
          <w:sz w:val="22"/>
          <w:szCs w:val="22"/>
          <w:u w:color="000000"/>
        </w:rPr>
        <w:t>elektronick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Roboto" w:hAnsi="Roboto"/>
          <w:sz w:val="22"/>
          <w:szCs w:val="22"/>
          <w:u w:color="000000"/>
        </w:rPr>
        <w:t>textov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podobě. V souladu s </w:t>
      </w:r>
      <w:proofErr w:type="spellStart"/>
      <w:r>
        <w:rPr>
          <w:rFonts w:ascii="Roboto" w:hAnsi="Roboto"/>
          <w:sz w:val="22"/>
          <w:szCs w:val="22"/>
          <w:u w:color="000000"/>
        </w:rPr>
        <w:t>ust</w:t>
      </w:r>
      <w:proofErr w:type="spellEnd"/>
      <w:r>
        <w:rPr>
          <w:rFonts w:ascii="Roboto" w:hAnsi="Roboto"/>
          <w:sz w:val="22"/>
          <w:szCs w:val="22"/>
          <w:u w:color="000000"/>
        </w:rPr>
        <w:t>. č</w:t>
      </w:r>
      <w:r w:rsidRPr="003245C6">
        <w:rPr>
          <w:rFonts w:ascii="Roboto" w:hAnsi="Roboto"/>
          <w:sz w:val="22"/>
          <w:szCs w:val="22"/>
          <w:u w:color="000000"/>
        </w:rPr>
        <w:t>l. 16 na</w:t>
      </w:r>
      <w:r>
        <w:rPr>
          <w:rFonts w:ascii="Roboto" w:hAnsi="Roboto"/>
          <w:sz w:val="22"/>
          <w:szCs w:val="22"/>
          <w:u w:color="000000"/>
        </w:rPr>
        <w:t xml:space="preserve">řízení má subjekt údajů právo na opravu </w:t>
      </w:r>
      <w:proofErr w:type="spellStart"/>
      <w:r>
        <w:rPr>
          <w:rFonts w:ascii="Roboto" w:hAnsi="Roboto"/>
          <w:sz w:val="22"/>
          <w:szCs w:val="22"/>
          <w:u w:color="000000"/>
        </w:rPr>
        <w:t>nepřesn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údaje a doplnění neúplný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 xml:space="preserve">se jej týkají; správce </w:t>
      </w:r>
      <w:r>
        <w:rPr>
          <w:rFonts w:ascii="Roboto" w:hAnsi="Roboto"/>
          <w:sz w:val="22"/>
          <w:szCs w:val="22"/>
          <w:u w:color="000000"/>
        </w:rPr>
        <w:lastRenderedPageBreak/>
        <w:t xml:space="preserve">provede upřesnění či opravu bez </w:t>
      </w:r>
      <w:proofErr w:type="spellStart"/>
      <w:r>
        <w:rPr>
          <w:rFonts w:ascii="Roboto" w:hAnsi="Roboto"/>
          <w:sz w:val="22"/>
          <w:szCs w:val="22"/>
          <w:u w:color="000000"/>
        </w:rPr>
        <w:t>zbytečn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odkladu pot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, co se o tom doví </w:t>
      </w:r>
      <w:proofErr w:type="gramStart"/>
      <w:r>
        <w:rPr>
          <w:rFonts w:ascii="Roboto" w:hAnsi="Roboto"/>
          <w:sz w:val="22"/>
          <w:szCs w:val="22"/>
          <w:u w:color="000000"/>
        </w:rPr>
        <w:t>a nebo</w:t>
      </w:r>
      <w:proofErr w:type="gramEnd"/>
      <w:r>
        <w:rPr>
          <w:rFonts w:ascii="Roboto" w:hAnsi="Roboto"/>
          <w:sz w:val="22"/>
          <w:szCs w:val="22"/>
          <w:u w:color="000000"/>
        </w:rPr>
        <w:t xml:space="preserve"> je sám zjistí</w:t>
      </w:r>
      <w:r>
        <w:rPr>
          <w:rFonts w:ascii="Roboto" w:hAnsi="Roboto"/>
          <w:sz w:val="22"/>
          <w:szCs w:val="22"/>
          <w:u w:color="000000"/>
          <w:lang w:val="de-DE"/>
        </w:rPr>
        <w:t xml:space="preserve">. 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Spr</w:t>
      </w:r>
      <w:r>
        <w:rPr>
          <w:rFonts w:ascii="Roboto" w:hAnsi="Roboto"/>
          <w:sz w:val="22"/>
          <w:szCs w:val="22"/>
          <w:u w:color="000000"/>
        </w:rPr>
        <w:t>ávce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nesmí osobní údaje subjektu údajů dále zpracovávat, pokud s tím subjekt údajů vyslovil nesouhlas a je povinen je bez </w:t>
      </w:r>
      <w:proofErr w:type="spellStart"/>
      <w:r>
        <w:rPr>
          <w:rFonts w:ascii="Roboto" w:hAnsi="Roboto"/>
          <w:sz w:val="22"/>
          <w:szCs w:val="22"/>
          <w:u w:color="000000"/>
        </w:rPr>
        <w:t>zbytečn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ho odkladu vymazat, ledaže se jedná </w:t>
      </w:r>
      <w:r>
        <w:rPr>
          <w:rFonts w:ascii="Roboto" w:hAnsi="Roboto"/>
          <w:sz w:val="22"/>
          <w:szCs w:val="22"/>
          <w:u w:color="000000"/>
          <w:lang w:val="it-IT"/>
        </w:rPr>
        <w:t>o v</w:t>
      </w:r>
      <w:proofErr w:type="spellStart"/>
      <w:r>
        <w:rPr>
          <w:rFonts w:ascii="Roboto" w:hAnsi="Roboto"/>
          <w:sz w:val="22"/>
          <w:szCs w:val="22"/>
          <w:u w:color="000000"/>
        </w:rPr>
        <w:t>ýjimku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dle </w:t>
      </w:r>
      <w:proofErr w:type="spellStart"/>
      <w:r>
        <w:rPr>
          <w:rFonts w:ascii="Roboto" w:hAnsi="Roboto"/>
          <w:sz w:val="22"/>
          <w:szCs w:val="22"/>
          <w:u w:color="000000"/>
        </w:rPr>
        <w:t>ust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čl. 17 odst. 3 nařízení, </w:t>
      </w:r>
      <w:proofErr w:type="spellStart"/>
      <w:r>
        <w:rPr>
          <w:rFonts w:ascii="Roboto" w:hAnsi="Roboto"/>
          <w:sz w:val="22"/>
          <w:szCs w:val="22"/>
          <w:u w:color="000000"/>
        </w:rPr>
        <w:t>zejm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na pokud jde o určení, výkon nebo obranu právní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n</w:t>
      </w:r>
      <w:proofErr w:type="spellStart"/>
      <w:r>
        <w:rPr>
          <w:rFonts w:ascii="Roboto" w:hAnsi="Roboto"/>
          <w:sz w:val="22"/>
          <w:szCs w:val="22"/>
          <w:u w:color="000000"/>
        </w:rPr>
        <w:t>ároků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Subjekt údajů má právo </w:t>
      </w:r>
      <w:proofErr w:type="spellStart"/>
      <w:r>
        <w:rPr>
          <w:rFonts w:ascii="Roboto" w:hAnsi="Roboto"/>
          <w:sz w:val="22"/>
          <w:szCs w:val="22"/>
          <w:u w:color="000000"/>
        </w:rPr>
        <w:t>vzn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st námitku proti zpracování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 dle </w:t>
      </w:r>
      <w:proofErr w:type="spellStart"/>
      <w:r>
        <w:rPr>
          <w:rFonts w:ascii="Roboto" w:hAnsi="Roboto"/>
          <w:sz w:val="22"/>
          <w:szCs w:val="22"/>
          <w:u w:color="000000"/>
        </w:rPr>
        <w:t>ust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. čl. 21 nařízení.   </w:t>
      </w:r>
    </w:p>
    <w:p w14:paraId="308D5726" w14:textId="77777777" w:rsidR="005F5DE0" w:rsidRDefault="00961119">
      <w:pPr>
        <w:pStyle w:val="Vchoz"/>
        <w:numPr>
          <w:ilvl w:val="0"/>
          <w:numId w:val="13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Zabezpečení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 xml:space="preserve">údajů je prováděno technickými (mechanickými a elektronickými) prostředky správce, </w:t>
      </w:r>
      <w:bookmarkStart w:id="0" w:name="_Hlk506389684"/>
      <w:r>
        <w:rPr>
          <w:rFonts w:ascii="Roboto" w:hAnsi="Roboto"/>
          <w:sz w:val="22"/>
          <w:szCs w:val="22"/>
          <w:u w:color="000000"/>
        </w:rPr>
        <w:t xml:space="preserve">včetně povinnosti mlčenlivosti osob, </w:t>
      </w:r>
      <w:proofErr w:type="spellStart"/>
      <w:r>
        <w:rPr>
          <w:rFonts w:ascii="Roboto" w:hAnsi="Roboto"/>
          <w:sz w:val="22"/>
          <w:szCs w:val="22"/>
          <w:u w:color="000000"/>
        </w:rPr>
        <w:t>kter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se na zpracování podílejí.</w:t>
      </w:r>
      <w:bookmarkEnd w:id="0"/>
      <w:r>
        <w:rPr>
          <w:rFonts w:ascii="Roboto" w:hAnsi="Roboto"/>
          <w:sz w:val="22"/>
          <w:szCs w:val="22"/>
          <w:u w:color="000000"/>
        </w:rPr>
        <w:t xml:space="preserve"> Opatření k zabezpečení jsou pravidelně prověřována a kontrolována a </w:t>
      </w:r>
      <w:proofErr w:type="spellStart"/>
      <w:r>
        <w:rPr>
          <w:rFonts w:ascii="Roboto" w:hAnsi="Roboto"/>
          <w:sz w:val="22"/>
          <w:szCs w:val="22"/>
          <w:u w:color="000000"/>
        </w:rPr>
        <w:t>syst</w:t>
      </w:r>
      <w:proofErr w:type="spellEnd"/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m zabezpečení osobní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ch</w:t>
      </w:r>
      <w:proofErr w:type="spellEnd"/>
      <w:r>
        <w:rPr>
          <w:rFonts w:ascii="Roboto" w:hAnsi="Roboto"/>
          <w:sz w:val="22"/>
          <w:szCs w:val="22"/>
          <w:u w:color="000000"/>
          <w:lang w:val="de-DE"/>
        </w:rPr>
        <w:t xml:space="preserve"> </w:t>
      </w:r>
      <w:r>
        <w:rPr>
          <w:rFonts w:ascii="Roboto" w:hAnsi="Roboto"/>
          <w:sz w:val="22"/>
          <w:szCs w:val="22"/>
          <w:u w:color="000000"/>
        </w:rPr>
        <w:t>údajů vyhodnocován.</w:t>
      </w:r>
    </w:p>
    <w:p w14:paraId="39552D03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284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13ACAEA0" w14:textId="77777777" w:rsidR="005F5DE0" w:rsidRDefault="00961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center"/>
        <w:rPr>
          <w:rFonts w:ascii="Roboto" w:eastAsia="Roboto" w:hAnsi="Roboto" w:cs="Roboto"/>
          <w:b/>
          <w:bCs/>
          <w:caps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oboto" w:hAnsi="Roboto" w:cs="Arial Unicode MS"/>
          <w:b/>
          <w:bCs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 xml:space="preserve">XII. </w:t>
      </w:r>
      <w:r>
        <w:rPr>
          <w:rFonts w:ascii="Roboto" w:hAnsi="Roboto" w:cs="Arial Unicode MS"/>
          <w:b/>
          <w:bCs/>
          <w:caps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Ostatní ujednání</w:t>
      </w:r>
    </w:p>
    <w:p w14:paraId="62B3DE21" w14:textId="77777777" w:rsidR="005F5DE0" w:rsidRDefault="00961119">
      <w:pPr>
        <w:pStyle w:val="Vchoz"/>
        <w:numPr>
          <w:ilvl w:val="0"/>
          <w:numId w:val="15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Není-li ve smlouvě uvedeno jinak, řídí se vztah mezi smluvními stranami podle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pří</w:t>
      </w:r>
      <w:r>
        <w:rPr>
          <w:rFonts w:ascii="Roboto" w:hAnsi="Roboto"/>
          <w:sz w:val="22"/>
          <w:szCs w:val="22"/>
          <w:u w:color="000000"/>
          <w:lang w:val="da-DK"/>
        </w:rPr>
        <w:t>slu</w:t>
      </w:r>
      <w:proofErr w:type="spellStart"/>
      <w:r>
        <w:rPr>
          <w:rFonts w:ascii="Roboto" w:hAnsi="Roboto"/>
          <w:sz w:val="22"/>
          <w:szCs w:val="22"/>
          <w:u w:color="000000"/>
        </w:rPr>
        <w:t>šnými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ustanoveními 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zákoníku. Bude-li nějak</w:t>
      </w:r>
      <w:r>
        <w:rPr>
          <w:rFonts w:ascii="Roboto" w:hAnsi="Roboto"/>
          <w:sz w:val="22"/>
          <w:szCs w:val="22"/>
          <w:u w:color="000000"/>
          <w:lang w:val="fr-FR"/>
        </w:rPr>
        <w:t xml:space="preserve">é </w:t>
      </w:r>
      <w:r>
        <w:rPr>
          <w:rFonts w:ascii="Roboto" w:hAnsi="Roboto"/>
          <w:sz w:val="22"/>
          <w:szCs w:val="22"/>
          <w:u w:color="000000"/>
        </w:rPr>
        <w:t>ustanovení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 xml:space="preserve">to smlouvy v rozporu s ustanovením 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ho zákoníku, zavazují se smluvní strany postupovat v souladu s </w:t>
      </w:r>
      <w:proofErr w:type="spellStart"/>
      <w:r>
        <w:rPr>
          <w:rFonts w:ascii="Roboto" w:hAnsi="Roboto"/>
          <w:sz w:val="22"/>
          <w:szCs w:val="22"/>
          <w:u w:color="000000"/>
        </w:rPr>
        <w:t>obč</w:t>
      </w:r>
      <w:proofErr w:type="spellEnd"/>
      <w:r>
        <w:rPr>
          <w:rFonts w:ascii="Roboto" w:hAnsi="Roboto"/>
          <w:sz w:val="22"/>
          <w:szCs w:val="22"/>
          <w:u w:color="000000"/>
          <w:lang w:val="da-DK"/>
        </w:rPr>
        <w:t>ansk</w:t>
      </w:r>
      <w:proofErr w:type="spellStart"/>
      <w:r>
        <w:rPr>
          <w:rFonts w:ascii="Roboto" w:hAnsi="Roboto"/>
          <w:sz w:val="22"/>
          <w:szCs w:val="22"/>
          <w:u w:color="000000"/>
        </w:rPr>
        <w:t>ým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zákoníkem.</w:t>
      </w:r>
    </w:p>
    <w:p w14:paraId="295D860F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Změny a doplňky t</w:t>
      </w:r>
      <w:r>
        <w:rPr>
          <w:rFonts w:ascii="Roboto" w:hAnsi="Roboto"/>
          <w:sz w:val="22"/>
          <w:szCs w:val="22"/>
          <w:u w:color="000000"/>
          <w:lang w:val="fr-FR"/>
        </w:rPr>
        <w:t>é</w:t>
      </w:r>
      <w:r>
        <w:rPr>
          <w:rFonts w:ascii="Roboto" w:hAnsi="Roboto"/>
          <w:sz w:val="22"/>
          <w:szCs w:val="22"/>
          <w:u w:color="000000"/>
        </w:rPr>
        <w:t>to smlouvy budou provedeny vždy písemnou formou dodatky ke smlouvě a nabývají účinnosti, pokud nebude uvedeno jinak, dnem podpisu dodatku oprávněnými zástupci smluvních stran.</w:t>
      </w:r>
    </w:p>
    <w:p w14:paraId="03ECC0C6" w14:textId="77777777" w:rsidR="005F5DE0" w:rsidRDefault="00961119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Smlouva je vyhotovena ve 2 stejnopisech, z </w:t>
      </w:r>
      <w:proofErr w:type="spellStart"/>
      <w:r>
        <w:rPr>
          <w:rFonts w:ascii="Roboto" w:hAnsi="Roboto"/>
          <w:sz w:val="22"/>
          <w:szCs w:val="22"/>
          <w:u w:color="000000"/>
          <w:lang w:val="de-DE"/>
        </w:rPr>
        <w:t>nich</w:t>
      </w:r>
      <w:proofErr w:type="spellEnd"/>
      <w:r>
        <w:rPr>
          <w:rFonts w:ascii="Roboto" w:hAnsi="Roboto"/>
          <w:sz w:val="22"/>
          <w:szCs w:val="22"/>
          <w:u w:color="000000"/>
        </w:rPr>
        <w:t>ž každý se smluvních stran obdrží po jednom vyhotovení.</w:t>
      </w:r>
    </w:p>
    <w:p w14:paraId="2CAC1ECF" w14:textId="4176E399" w:rsidR="005F5DE0" w:rsidRPr="00F12B06" w:rsidRDefault="00CD5041" w:rsidP="00DB3E21">
      <w:pPr>
        <w:pStyle w:val="Vchoz"/>
        <w:numPr>
          <w:ilvl w:val="0"/>
          <w:numId w:val="2"/>
        </w:numPr>
        <w:spacing w:before="0" w:line="288" w:lineRule="auto"/>
        <w:jc w:val="both"/>
        <w:rPr>
          <w:rFonts w:ascii="Roboto" w:eastAsia="Roboto" w:hAnsi="Roboto" w:cs="Roboto"/>
          <w:caps/>
          <w:sz w:val="22"/>
          <w:szCs w:val="22"/>
          <w:u w:val="single"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Smluvní strany </w:t>
      </w:r>
      <w:r w:rsidR="00CC4B7D">
        <w:rPr>
          <w:rFonts w:ascii="Roboto" w:hAnsi="Roboto"/>
          <w:sz w:val="22"/>
          <w:szCs w:val="22"/>
          <w:u w:color="000000"/>
        </w:rPr>
        <w:t>výslovně sjednávají, že uveřejnění této smlouvy v</w:t>
      </w:r>
      <w:r w:rsidR="00326AA2">
        <w:rPr>
          <w:rFonts w:ascii="Roboto" w:hAnsi="Roboto"/>
          <w:sz w:val="22"/>
          <w:szCs w:val="22"/>
          <w:u w:color="000000"/>
        </w:rPr>
        <w:t> </w:t>
      </w:r>
      <w:r w:rsidR="00CC4B7D">
        <w:rPr>
          <w:rFonts w:ascii="Roboto" w:hAnsi="Roboto"/>
          <w:sz w:val="22"/>
          <w:szCs w:val="22"/>
          <w:u w:color="000000"/>
        </w:rPr>
        <w:t>regis</w:t>
      </w:r>
      <w:r w:rsidR="00F12B06">
        <w:rPr>
          <w:rFonts w:ascii="Roboto" w:hAnsi="Roboto"/>
          <w:sz w:val="22"/>
          <w:szCs w:val="22"/>
          <w:u w:color="000000"/>
        </w:rPr>
        <w:t>t</w:t>
      </w:r>
      <w:r w:rsidR="00326AA2">
        <w:rPr>
          <w:rFonts w:ascii="Roboto" w:hAnsi="Roboto"/>
          <w:sz w:val="22"/>
          <w:szCs w:val="22"/>
          <w:u w:color="000000"/>
        </w:rPr>
        <w:t>ru smluv dle zákona č.340/2015., o zvláštní účinnosti některých smluv</w:t>
      </w:r>
      <w:r w:rsidR="00F27FF6">
        <w:rPr>
          <w:rFonts w:ascii="Roboto" w:hAnsi="Roboto"/>
          <w:sz w:val="22"/>
          <w:szCs w:val="22"/>
          <w:u w:color="000000"/>
        </w:rPr>
        <w:t xml:space="preserve">, uveřejňování těchto smluv a o registru smluv (zákon o registru smluv) zajistí </w:t>
      </w:r>
      <w:r w:rsidR="00F12B06">
        <w:rPr>
          <w:rFonts w:ascii="Roboto" w:hAnsi="Roboto"/>
          <w:sz w:val="22"/>
          <w:szCs w:val="22"/>
          <w:u w:color="000000"/>
        </w:rPr>
        <w:t>Obchodní akademie, Praha 3, Kubelíkova 37 (objednavatel).</w:t>
      </w:r>
    </w:p>
    <w:p w14:paraId="249BEE3D" w14:textId="77777777" w:rsidR="00F12B06" w:rsidRDefault="00F12B06" w:rsidP="00F12B0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397"/>
        <w:jc w:val="both"/>
        <w:rPr>
          <w:rFonts w:ascii="Roboto" w:eastAsia="Roboto" w:hAnsi="Roboto" w:cs="Roboto"/>
          <w:caps/>
          <w:sz w:val="22"/>
          <w:szCs w:val="22"/>
          <w:u w:val="single" w:color="000000"/>
        </w:rPr>
      </w:pPr>
    </w:p>
    <w:p w14:paraId="6226AB7C" w14:textId="77777777" w:rsidR="005F5DE0" w:rsidRDefault="00961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Roboto" w:eastAsia="Roboto" w:hAnsi="Roboto" w:cs="Roboto"/>
          <w:b/>
          <w:bCs/>
          <w:caps/>
          <w:sz w:val="22"/>
          <w:szCs w:val="22"/>
          <w:u w:val="single" w:color="000000"/>
        </w:rPr>
      </w:pPr>
      <w:r>
        <w:rPr>
          <w:rFonts w:ascii="Roboto" w:hAnsi="Roboto"/>
          <w:b/>
          <w:bCs/>
          <w:caps/>
          <w:sz w:val="22"/>
          <w:szCs w:val="22"/>
          <w:u w:val="single" w:color="000000"/>
        </w:rPr>
        <w:t>XIII. PŘÍLOHY</w:t>
      </w:r>
    </w:p>
    <w:p w14:paraId="008DAE69" w14:textId="77777777" w:rsidR="005F5DE0" w:rsidRDefault="00961119">
      <w:pPr>
        <w:pStyle w:val="Vchoz"/>
        <w:numPr>
          <w:ilvl w:val="0"/>
          <w:numId w:val="16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  <w:lang w:val="nl-NL"/>
        </w:rPr>
      </w:pPr>
      <w:r>
        <w:rPr>
          <w:rFonts w:ascii="Roboto" w:hAnsi="Roboto"/>
          <w:sz w:val="22"/>
          <w:szCs w:val="22"/>
          <w:u w:color="000000"/>
          <w:lang w:val="nl-NL"/>
        </w:rPr>
        <w:t>Ned</w:t>
      </w:r>
      <w:proofErr w:type="spellStart"/>
      <w:r>
        <w:rPr>
          <w:rFonts w:ascii="Roboto" w:hAnsi="Roboto"/>
          <w:sz w:val="22"/>
          <w:szCs w:val="22"/>
          <w:u w:color="000000"/>
        </w:rPr>
        <w:t>ílnou</w:t>
      </w:r>
      <w:proofErr w:type="spellEnd"/>
      <w:r>
        <w:rPr>
          <w:rFonts w:ascii="Roboto" w:hAnsi="Roboto"/>
          <w:sz w:val="22"/>
          <w:szCs w:val="22"/>
          <w:u w:color="000000"/>
        </w:rPr>
        <w:t xml:space="preserve"> součástí smlouvy jsou tyto přílohy:</w:t>
      </w:r>
    </w:p>
    <w:p w14:paraId="56689702" w14:textId="52CBDF34" w:rsidR="005F5DE0" w:rsidRDefault="00961119">
      <w:pPr>
        <w:pStyle w:val="Vchoz"/>
        <w:numPr>
          <w:ilvl w:val="1"/>
          <w:numId w:val="17"/>
        </w:numPr>
        <w:spacing w:before="0" w:line="288" w:lineRule="auto"/>
        <w:jc w:val="both"/>
        <w:rPr>
          <w:rFonts w:ascii="Roboto" w:hAnsi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 xml:space="preserve">Příloha č. 1 - Specifikace úklidových prací </w:t>
      </w:r>
      <w:r w:rsidR="000C5ECD">
        <w:rPr>
          <w:rFonts w:ascii="Roboto" w:hAnsi="Roboto"/>
          <w:sz w:val="22"/>
          <w:szCs w:val="22"/>
          <w:u w:color="000000"/>
        </w:rPr>
        <w:t>– rozpis četnosti</w:t>
      </w:r>
      <w:r w:rsidR="002B63C9">
        <w:rPr>
          <w:rFonts w:ascii="Roboto" w:hAnsi="Roboto"/>
          <w:sz w:val="22"/>
          <w:szCs w:val="22"/>
          <w:u w:color="000000"/>
        </w:rPr>
        <w:t xml:space="preserve"> a frekvence hodin </w:t>
      </w:r>
      <w:r>
        <w:rPr>
          <w:rFonts w:ascii="Roboto" w:hAnsi="Roboto"/>
          <w:sz w:val="22"/>
          <w:szCs w:val="22"/>
          <w:u w:color="000000"/>
        </w:rPr>
        <w:t>s uvedením ceny</w:t>
      </w:r>
      <w:r w:rsidR="002B63C9">
        <w:rPr>
          <w:rFonts w:ascii="Roboto" w:hAnsi="Roboto"/>
          <w:sz w:val="22"/>
          <w:szCs w:val="22"/>
          <w:u w:color="000000"/>
        </w:rPr>
        <w:t xml:space="preserve"> zhotovitele</w:t>
      </w:r>
    </w:p>
    <w:p w14:paraId="1D435C80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709" w:hanging="709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3C406461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ind w:left="709" w:hanging="709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0D57BAD4" w14:textId="77777777" w:rsidR="005F5DE0" w:rsidRDefault="00961119">
      <w:pPr>
        <w:pStyle w:val="Vchoz"/>
        <w:tabs>
          <w:tab w:val="left" w:pos="510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V …</w:t>
      </w:r>
      <w:proofErr w:type="gramStart"/>
      <w:r>
        <w:rPr>
          <w:rFonts w:ascii="Roboto" w:hAnsi="Roboto"/>
          <w:sz w:val="22"/>
          <w:szCs w:val="22"/>
          <w:u w:color="000000"/>
        </w:rPr>
        <w:t>…….</w:t>
      </w:r>
      <w:proofErr w:type="gramEnd"/>
      <w:r>
        <w:rPr>
          <w:rFonts w:ascii="Roboto" w:hAnsi="Roboto"/>
          <w:sz w:val="22"/>
          <w:szCs w:val="22"/>
          <w:u w:color="000000"/>
        </w:rPr>
        <w:t>.……. dne ……</w:t>
      </w:r>
      <w:proofErr w:type="gramStart"/>
      <w:r>
        <w:rPr>
          <w:rFonts w:ascii="Roboto" w:hAnsi="Roboto"/>
          <w:sz w:val="22"/>
          <w:szCs w:val="22"/>
          <w:u w:color="000000"/>
        </w:rPr>
        <w:t>…….</w:t>
      </w:r>
      <w:proofErr w:type="gramEnd"/>
      <w:r>
        <w:rPr>
          <w:rFonts w:ascii="Roboto" w:hAnsi="Roboto"/>
          <w:sz w:val="22"/>
          <w:szCs w:val="22"/>
          <w:u w:color="000000"/>
        </w:rPr>
        <w:t>…….</w:t>
      </w:r>
      <w:r>
        <w:rPr>
          <w:rFonts w:ascii="Roboto" w:hAnsi="Roboto"/>
          <w:sz w:val="22"/>
          <w:szCs w:val="22"/>
          <w:u w:color="000000"/>
        </w:rPr>
        <w:tab/>
        <w:t>V ……</w:t>
      </w:r>
      <w:proofErr w:type="gramStart"/>
      <w:r>
        <w:rPr>
          <w:rFonts w:ascii="Roboto" w:hAnsi="Roboto"/>
          <w:sz w:val="22"/>
          <w:szCs w:val="22"/>
          <w:u w:color="000000"/>
        </w:rPr>
        <w:t>…….</w:t>
      </w:r>
      <w:proofErr w:type="gramEnd"/>
      <w:r>
        <w:rPr>
          <w:rFonts w:ascii="Roboto" w:hAnsi="Roboto"/>
          <w:sz w:val="22"/>
          <w:szCs w:val="22"/>
          <w:u w:color="000000"/>
        </w:rPr>
        <w:t>……. dne …</w:t>
      </w:r>
      <w:proofErr w:type="gramStart"/>
      <w:r>
        <w:rPr>
          <w:rFonts w:ascii="Roboto" w:hAnsi="Roboto"/>
          <w:sz w:val="22"/>
          <w:szCs w:val="22"/>
          <w:u w:color="000000"/>
        </w:rPr>
        <w:t>…….</w:t>
      </w:r>
      <w:proofErr w:type="gramEnd"/>
      <w:r>
        <w:rPr>
          <w:rFonts w:ascii="Roboto" w:hAnsi="Roboto"/>
          <w:sz w:val="22"/>
          <w:szCs w:val="22"/>
          <w:u w:color="000000"/>
        </w:rPr>
        <w:t>……….</w:t>
      </w:r>
    </w:p>
    <w:p w14:paraId="79A70578" w14:textId="77777777" w:rsidR="005F5DE0" w:rsidRDefault="005F5DE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</w:p>
    <w:p w14:paraId="1789BE1D" w14:textId="77777777" w:rsidR="005F5DE0" w:rsidRDefault="00961119">
      <w:pPr>
        <w:pStyle w:val="Vchoz"/>
        <w:tabs>
          <w:tab w:val="left" w:pos="510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Roboto" w:eastAsia="Roboto" w:hAnsi="Roboto" w:cs="Roboto"/>
          <w:sz w:val="22"/>
          <w:szCs w:val="22"/>
          <w:u w:color="000000"/>
        </w:rPr>
      </w:pPr>
      <w:r>
        <w:rPr>
          <w:rFonts w:ascii="Roboto" w:hAnsi="Roboto"/>
          <w:sz w:val="22"/>
          <w:szCs w:val="22"/>
          <w:u w:color="000000"/>
        </w:rPr>
        <w:t>objednatel:</w:t>
      </w:r>
      <w:r>
        <w:rPr>
          <w:rFonts w:ascii="Roboto" w:hAnsi="Roboto"/>
          <w:sz w:val="22"/>
          <w:szCs w:val="22"/>
          <w:u w:color="000000"/>
        </w:rPr>
        <w:tab/>
        <w:t>zhotovitel:</w:t>
      </w:r>
    </w:p>
    <w:p w14:paraId="1A4F1935" w14:textId="77777777" w:rsidR="005F5DE0" w:rsidRDefault="00961119">
      <w:pPr>
        <w:pStyle w:val="Vchoz"/>
        <w:tabs>
          <w:tab w:val="center" w:pos="1276"/>
          <w:tab w:val="center" w:pos="4536"/>
          <w:tab w:val="center" w:pos="7513"/>
          <w:tab w:val="right" w:pos="9044"/>
          <w:tab w:val="left" w:pos="9204"/>
        </w:tabs>
        <w:spacing w:before="0" w:line="288" w:lineRule="auto"/>
        <w:jc w:val="both"/>
        <w:rPr>
          <w:rFonts w:hint="eastAsia"/>
        </w:rPr>
      </w:pPr>
      <w:r>
        <w:rPr>
          <w:rFonts w:ascii="Roboto" w:hAnsi="Roboto"/>
          <w:sz w:val="22"/>
          <w:szCs w:val="22"/>
          <w:u w:color="000000"/>
        </w:rPr>
        <w:t xml:space="preserve"> </w:t>
      </w:r>
    </w:p>
    <w:sectPr w:rsidR="005F5DE0">
      <w:pgSz w:w="11906" w:h="16838"/>
      <w:pgMar w:top="2551" w:right="1134" w:bottom="2551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051C" w14:textId="77777777" w:rsidR="008705C9" w:rsidRDefault="008705C9">
      <w:r>
        <w:separator/>
      </w:r>
    </w:p>
  </w:endnote>
  <w:endnote w:type="continuationSeparator" w:id="0">
    <w:p w14:paraId="436576F2" w14:textId="77777777" w:rsidR="008705C9" w:rsidRDefault="0087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E02D" w14:textId="77777777" w:rsidR="008705C9" w:rsidRDefault="008705C9">
      <w:r>
        <w:separator/>
      </w:r>
    </w:p>
  </w:footnote>
  <w:footnote w:type="continuationSeparator" w:id="0">
    <w:p w14:paraId="45BB8F28" w14:textId="77777777" w:rsidR="008705C9" w:rsidRDefault="0087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7DA0"/>
    <w:multiLevelType w:val="multilevel"/>
    <w:tmpl w:val="5720FA52"/>
    <w:styleLink w:val="sla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3978DF"/>
    <w:multiLevelType w:val="multilevel"/>
    <w:tmpl w:val="5720FA52"/>
    <w:numStyleLink w:val="sla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left" w:pos="283"/>
            <w:tab w:val="left" w:pos="22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left" w:pos="360"/>
            <w:tab w:val="left" w:pos="510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E0"/>
    <w:rsid w:val="0007421A"/>
    <w:rsid w:val="000C5ECD"/>
    <w:rsid w:val="00100AB9"/>
    <w:rsid w:val="00127914"/>
    <w:rsid w:val="00151E59"/>
    <w:rsid w:val="00163D17"/>
    <w:rsid w:val="001F2F13"/>
    <w:rsid w:val="00201763"/>
    <w:rsid w:val="00226AFC"/>
    <w:rsid w:val="002B63C9"/>
    <w:rsid w:val="002F339D"/>
    <w:rsid w:val="003124C5"/>
    <w:rsid w:val="003245C6"/>
    <w:rsid w:val="00326AA2"/>
    <w:rsid w:val="003A61EE"/>
    <w:rsid w:val="00491DB2"/>
    <w:rsid w:val="004F0DEC"/>
    <w:rsid w:val="004F19D4"/>
    <w:rsid w:val="005225F1"/>
    <w:rsid w:val="00557415"/>
    <w:rsid w:val="005B185F"/>
    <w:rsid w:val="005F5DE0"/>
    <w:rsid w:val="00802683"/>
    <w:rsid w:val="008705C9"/>
    <w:rsid w:val="008C5412"/>
    <w:rsid w:val="008F4772"/>
    <w:rsid w:val="0094151C"/>
    <w:rsid w:val="00961119"/>
    <w:rsid w:val="00964B76"/>
    <w:rsid w:val="009767BB"/>
    <w:rsid w:val="009956C6"/>
    <w:rsid w:val="00A23841"/>
    <w:rsid w:val="00A36B66"/>
    <w:rsid w:val="00A5315F"/>
    <w:rsid w:val="00A5788E"/>
    <w:rsid w:val="00AA7906"/>
    <w:rsid w:val="00B07AB2"/>
    <w:rsid w:val="00B3491B"/>
    <w:rsid w:val="00BA77EB"/>
    <w:rsid w:val="00C170F8"/>
    <w:rsid w:val="00C22920"/>
    <w:rsid w:val="00C22B7B"/>
    <w:rsid w:val="00C30E3F"/>
    <w:rsid w:val="00C72501"/>
    <w:rsid w:val="00C863C1"/>
    <w:rsid w:val="00C87054"/>
    <w:rsid w:val="00CC4B7D"/>
    <w:rsid w:val="00CD5041"/>
    <w:rsid w:val="00D14EE2"/>
    <w:rsid w:val="00D3290C"/>
    <w:rsid w:val="00DA3F5E"/>
    <w:rsid w:val="00DB3E21"/>
    <w:rsid w:val="00E43A9C"/>
    <w:rsid w:val="00E97E07"/>
    <w:rsid w:val="00EB340A"/>
    <w:rsid w:val="00F12B06"/>
    <w:rsid w:val="00F27FF6"/>
    <w:rsid w:val="00F9119C"/>
    <w:rsid w:val="00FB138E"/>
    <w:rsid w:val="00FD2E34"/>
    <w:rsid w:val="00FE2FEA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E3E16"/>
  <w15:docId w15:val="{AD825F23-CDC0-445E-9294-CBA53D7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FE4B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BA0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E4B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BA0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7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nemcova@oa-kubeli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Ivana Hejčová</cp:lastModifiedBy>
  <cp:revision>2</cp:revision>
  <cp:lastPrinted>2025-06-04T10:56:00Z</cp:lastPrinted>
  <dcterms:created xsi:type="dcterms:W3CDTF">2025-06-18T09:51:00Z</dcterms:created>
  <dcterms:modified xsi:type="dcterms:W3CDTF">2025-06-18T09:51:00Z</dcterms:modified>
</cp:coreProperties>
</file>