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8B12" w14:textId="77777777" w:rsidR="004A08D4" w:rsidRPr="00515D12" w:rsidRDefault="004A08D4" w:rsidP="004A08D4">
      <w:pPr>
        <w:jc w:val="center"/>
        <w:rPr>
          <w:rFonts w:asciiTheme="minorHAnsi" w:hAnsiTheme="minorHAnsi"/>
          <w:b/>
          <w:sz w:val="28"/>
          <w:szCs w:val="28"/>
        </w:rPr>
      </w:pPr>
      <w:r w:rsidRPr="00515D12">
        <w:rPr>
          <w:rFonts w:asciiTheme="minorHAnsi" w:hAnsiTheme="minorHAnsi"/>
          <w:b/>
          <w:sz w:val="28"/>
          <w:szCs w:val="28"/>
        </w:rPr>
        <w:t xml:space="preserve">Smlouva </w:t>
      </w:r>
    </w:p>
    <w:p w14:paraId="0B101652" w14:textId="77777777" w:rsidR="004A08D4" w:rsidRDefault="004A08D4" w:rsidP="004A08D4">
      <w:pPr>
        <w:jc w:val="center"/>
        <w:rPr>
          <w:rFonts w:asciiTheme="minorHAnsi" w:hAnsiTheme="minorHAnsi"/>
          <w:b/>
          <w:sz w:val="28"/>
          <w:szCs w:val="28"/>
        </w:rPr>
      </w:pPr>
      <w:r w:rsidRPr="00515D12">
        <w:rPr>
          <w:rFonts w:asciiTheme="minorHAnsi" w:hAnsiTheme="minorHAnsi"/>
          <w:b/>
          <w:sz w:val="28"/>
          <w:szCs w:val="28"/>
        </w:rPr>
        <w:t xml:space="preserve">o poskytnutí dotace </w:t>
      </w:r>
    </w:p>
    <w:p w14:paraId="03350708" w14:textId="77777777" w:rsidR="004A08D4" w:rsidRPr="00515D12" w:rsidRDefault="004A08D4" w:rsidP="004A08D4">
      <w:pPr>
        <w:jc w:val="center"/>
        <w:rPr>
          <w:rFonts w:asciiTheme="minorHAnsi" w:hAnsiTheme="minorHAnsi"/>
          <w:sz w:val="28"/>
          <w:szCs w:val="28"/>
        </w:rPr>
      </w:pPr>
      <w:r w:rsidRPr="00EA2AA3">
        <w:rPr>
          <w:rFonts w:asciiTheme="minorHAnsi" w:hAnsiTheme="minorHAnsi"/>
          <w:b/>
          <w:sz w:val="28"/>
          <w:szCs w:val="28"/>
        </w:rPr>
        <w:t>z programu podpory ekologické výchovy a osvěty</w:t>
      </w:r>
    </w:p>
    <w:p w14:paraId="245B7D13" w14:textId="77777777" w:rsidR="004A08D4" w:rsidRPr="00515D12" w:rsidRDefault="004A08D4" w:rsidP="004A08D4">
      <w:pPr>
        <w:jc w:val="center"/>
        <w:rPr>
          <w:rFonts w:asciiTheme="minorHAnsi" w:hAnsiTheme="minorHAnsi"/>
          <w:sz w:val="22"/>
          <w:szCs w:val="22"/>
        </w:rPr>
      </w:pPr>
    </w:p>
    <w:p w14:paraId="64D9FA19" w14:textId="77777777" w:rsidR="004A08D4" w:rsidRPr="00515D12" w:rsidRDefault="004A08D4" w:rsidP="004A08D4">
      <w:pPr>
        <w:jc w:val="center"/>
        <w:rPr>
          <w:rFonts w:asciiTheme="minorHAnsi" w:hAnsiTheme="minorHAnsi"/>
          <w:b/>
        </w:rPr>
      </w:pPr>
      <w:r w:rsidRPr="00515D12">
        <w:rPr>
          <w:rFonts w:asciiTheme="minorHAnsi" w:hAnsiTheme="minorHAnsi"/>
          <w:b/>
        </w:rPr>
        <w:t>I. Smluvní strany</w:t>
      </w:r>
    </w:p>
    <w:p w14:paraId="195C8AC5" w14:textId="77777777" w:rsidR="004A08D4" w:rsidRPr="00515D12" w:rsidRDefault="004A08D4" w:rsidP="004A08D4">
      <w:pPr>
        <w:ind w:firstLine="360"/>
        <w:rPr>
          <w:rFonts w:asciiTheme="minorHAnsi" w:hAnsiTheme="minorHAnsi"/>
          <w:sz w:val="22"/>
          <w:szCs w:val="22"/>
        </w:rPr>
      </w:pPr>
    </w:p>
    <w:p w14:paraId="0E445A72" w14:textId="77777777" w:rsidR="004A08D4" w:rsidRPr="00515D12" w:rsidRDefault="004A08D4" w:rsidP="004A08D4">
      <w:pPr>
        <w:tabs>
          <w:tab w:val="left" w:pos="426"/>
        </w:tabs>
        <w:ind w:left="426" w:hanging="426"/>
        <w:rPr>
          <w:rFonts w:asciiTheme="minorHAnsi" w:hAnsiTheme="minorHAnsi"/>
          <w:sz w:val="22"/>
          <w:szCs w:val="22"/>
        </w:rPr>
      </w:pPr>
      <w:r w:rsidRPr="00515D12">
        <w:rPr>
          <w:rFonts w:asciiTheme="minorHAnsi" w:hAnsiTheme="minorHAnsi"/>
          <w:sz w:val="22"/>
          <w:szCs w:val="22"/>
        </w:rPr>
        <w:t>1.</w:t>
      </w:r>
      <w:r w:rsidRPr="00515D12">
        <w:rPr>
          <w:rFonts w:asciiTheme="minorHAnsi" w:hAnsiTheme="minorHAnsi"/>
          <w:sz w:val="22"/>
          <w:szCs w:val="22"/>
        </w:rPr>
        <w:tab/>
        <w:t>Statutární město Pardubice</w:t>
      </w:r>
    </w:p>
    <w:p w14:paraId="6F4E87B3"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sídlo: Pernštýnské nám. 1, 530 21 Pardubice</w:t>
      </w:r>
    </w:p>
    <w:p w14:paraId="32B8D863"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IČ: 00274046</w:t>
      </w:r>
    </w:p>
    <w:p w14:paraId="78521944"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bankovní spojení: 326561/0100 u pobočky Komerční banky v Pardubicích</w:t>
      </w:r>
    </w:p>
    <w:p w14:paraId="00A0349A" w14:textId="77777777" w:rsidR="004A08D4" w:rsidRDefault="004A08D4" w:rsidP="00A565FA">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Pr="00EA2AA3">
        <w:rPr>
          <w:rFonts w:asciiTheme="minorHAnsi" w:hAnsiTheme="minorHAnsi"/>
          <w:sz w:val="22"/>
          <w:szCs w:val="22"/>
        </w:rPr>
        <w:t>Ing. Miroslavem Míčou</w:t>
      </w:r>
      <w:r w:rsidR="00A565FA">
        <w:rPr>
          <w:rFonts w:asciiTheme="minorHAnsi" w:hAnsiTheme="minorHAnsi"/>
          <w:sz w:val="22"/>
          <w:szCs w:val="22"/>
        </w:rPr>
        <w:t xml:space="preserve">, </w:t>
      </w:r>
      <w:r w:rsidR="00A565FA" w:rsidRPr="00EA2AA3">
        <w:rPr>
          <w:rFonts w:asciiTheme="minorHAnsi" w:hAnsiTheme="minorHAnsi"/>
          <w:sz w:val="22"/>
          <w:szCs w:val="22"/>
        </w:rPr>
        <w:t>vedoucím odboru životního prostředí</w:t>
      </w:r>
      <w:r w:rsidR="00A565FA">
        <w:rPr>
          <w:rFonts w:asciiTheme="minorHAnsi" w:hAnsiTheme="minorHAnsi"/>
          <w:sz w:val="22"/>
          <w:szCs w:val="22"/>
        </w:rPr>
        <w:t xml:space="preserve"> Magistrátu města Pardubic</w:t>
      </w:r>
    </w:p>
    <w:p w14:paraId="1D0EA4D4" w14:textId="77777777" w:rsidR="004A08D4" w:rsidRPr="00BE0522" w:rsidRDefault="004A08D4" w:rsidP="004A08D4">
      <w:pPr>
        <w:tabs>
          <w:tab w:val="left" w:pos="426"/>
        </w:tabs>
        <w:ind w:left="426"/>
        <w:rPr>
          <w:rFonts w:asciiTheme="minorHAnsi" w:hAnsiTheme="minorHAnsi"/>
          <w:i/>
          <w:sz w:val="22"/>
          <w:szCs w:val="22"/>
        </w:rPr>
      </w:pPr>
      <w:r w:rsidRPr="00BE0522">
        <w:rPr>
          <w:rFonts w:asciiTheme="minorHAnsi" w:hAnsiTheme="minorHAnsi"/>
          <w:i/>
          <w:sz w:val="22"/>
          <w:szCs w:val="22"/>
        </w:rPr>
        <w:t>(dále jen „poskytovatel“)</w:t>
      </w:r>
    </w:p>
    <w:p w14:paraId="55D62B49" w14:textId="77777777" w:rsidR="004A08D4" w:rsidRPr="00515D12" w:rsidRDefault="004A08D4" w:rsidP="004A08D4">
      <w:pPr>
        <w:tabs>
          <w:tab w:val="left" w:pos="426"/>
        </w:tabs>
        <w:ind w:left="426" w:hanging="426"/>
        <w:rPr>
          <w:rFonts w:asciiTheme="minorHAnsi" w:hAnsiTheme="minorHAnsi"/>
          <w:sz w:val="22"/>
          <w:szCs w:val="22"/>
        </w:rPr>
      </w:pPr>
    </w:p>
    <w:p w14:paraId="3BD40307" w14:textId="77777777" w:rsidR="00622E86" w:rsidRPr="00A565FA" w:rsidRDefault="00622E86" w:rsidP="00622E86">
      <w:pPr>
        <w:numPr>
          <w:ilvl w:val="0"/>
          <w:numId w:val="17"/>
        </w:numPr>
        <w:tabs>
          <w:tab w:val="clear" w:pos="450"/>
          <w:tab w:val="left" w:pos="426"/>
        </w:tabs>
        <w:ind w:left="426" w:hanging="426"/>
        <w:rPr>
          <w:rFonts w:ascii="Calibri" w:hAnsi="Calibri"/>
          <w:iCs/>
          <w:sz w:val="22"/>
          <w:szCs w:val="22"/>
        </w:rPr>
      </w:pPr>
      <w:r>
        <w:rPr>
          <w:rFonts w:ascii="Calibri" w:hAnsi="Calibri" w:cs="Arial"/>
          <w:color w:val="000000"/>
          <w:sz w:val="22"/>
          <w:szCs w:val="22"/>
        </w:rPr>
        <w:t>Český svaz ochránců přírody - Záchranná stanice a ekocentrum „Pasíčka“</w:t>
      </w:r>
    </w:p>
    <w:p w14:paraId="4F84F54A" w14:textId="77777777" w:rsidR="00622E86" w:rsidRPr="00925D9A" w:rsidRDefault="00622E86" w:rsidP="00622E86">
      <w:pPr>
        <w:pStyle w:val="Odstavecseseznamem"/>
        <w:ind w:left="450"/>
        <w:rPr>
          <w:rFonts w:ascii="Calibri" w:hAnsi="Calibri"/>
          <w:iCs/>
          <w:sz w:val="22"/>
          <w:szCs w:val="22"/>
        </w:rPr>
      </w:pPr>
      <w:r w:rsidRPr="00925D9A">
        <w:rPr>
          <w:rFonts w:ascii="Calibri" w:hAnsi="Calibri" w:cs="Arial"/>
          <w:color w:val="000000"/>
          <w:sz w:val="22"/>
          <w:szCs w:val="22"/>
        </w:rPr>
        <w:t>pobočný spolek, vedený ve spolkovém rejstříku u Městského soudu v Praze pod sp. zn. L 49408</w:t>
      </w:r>
    </w:p>
    <w:p w14:paraId="3AC2F83E" w14:textId="77777777" w:rsidR="00622E86" w:rsidRPr="00CB2DE6" w:rsidRDefault="00622E86" w:rsidP="00622E86">
      <w:pPr>
        <w:tabs>
          <w:tab w:val="left" w:pos="426"/>
        </w:tabs>
        <w:rPr>
          <w:rFonts w:ascii="Calibri" w:hAnsi="Calibri"/>
          <w:sz w:val="22"/>
          <w:szCs w:val="22"/>
        </w:rPr>
      </w:pPr>
      <w:r>
        <w:rPr>
          <w:rFonts w:ascii="Calibri" w:hAnsi="Calibri"/>
          <w:iCs/>
          <w:sz w:val="22"/>
          <w:szCs w:val="22"/>
        </w:rPr>
        <w:t xml:space="preserve">        </w:t>
      </w:r>
      <w:r w:rsidRPr="00CB2DE6">
        <w:rPr>
          <w:rFonts w:ascii="Calibri" w:hAnsi="Calibri"/>
          <w:sz w:val="22"/>
          <w:szCs w:val="22"/>
        </w:rPr>
        <w:t xml:space="preserve">sídlo: </w:t>
      </w:r>
      <w:r>
        <w:rPr>
          <w:rFonts w:ascii="Calibri" w:hAnsi="Calibri"/>
          <w:sz w:val="22"/>
          <w:szCs w:val="22"/>
        </w:rPr>
        <w:t>Bor u Skutče 47, 539 44 Proseč</w:t>
      </w:r>
    </w:p>
    <w:p w14:paraId="64BA2CA0" w14:textId="77777777" w:rsidR="00622E86" w:rsidRPr="00CB2DE6" w:rsidRDefault="00622E86" w:rsidP="00622E86">
      <w:pPr>
        <w:tabs>
          <w:tab w:val="left" w:pos="426"/>
        </w:tabs>
        <w:ind w:left="426" w:hanging="426"/>
        <w:rPr>
          <w:rFonts w:ascii="Calibri" w:hAnsi="Calibri"/>
          <w:sz w:val="22"/>
          <w:szCs w:val="22"/>
        </w:rPr>
      </w:pPr>
      <w:r w:rsidRPr="00CB2DE6">
        <w:rPr>
          <w:rFonts w:ascii="Calibri" w:hAnsi="Calibri"/>
          <w:sz w:val="22"/>
          <w:szCs w:val="22"/>
        </w:rPr>
        <w:tab/>
        <w:t>IČ</w:t>
      </w:r>
      <w:r>
        <w:rPr>
          <w:rFonts w:ascii="Calibri" w:hAnsi="Calibri"/>
          <w:sz w:val="22"/>
          <w:szCs w:val="22"/>
        </w:rPr>
        <w:t>O</w:t>
      </w:r>
      <w:r w:rsidRPr="00CB2DE6">
        <w:rPr>
          <w:rFonts w:ascii="Calibri" w:hAnsi="Calibri"/>
          <w:sz w:val="22"/>
          <w:szCs w:val="22"/>
        </w:rPr>
        <w:t xml:space="preserve">: </w:t>
      </w:r>
      <w:r>
        <w:rPr>
          <w:rFonts w:ascii="Calibri" w:hAnsi="Calibri" w:cs="Garamond"/>
          <w:sz w:val="22"/>
          <w:szCs w:val="22"/>
        </w:rPr>
        <w:t>68210965</w:t>
      </w:r>
    </w:p>
    <w:p w14:paraId="4F3EBDDA" w14:textId="040E5117" w:rsidR="00622E86" w:rsidRPr="00CB2DE6" w:rsidRDefault="00622E86" w:rsidP="00A73C5E">
      <w:pPr>
        <w:tabs>
          <w:tab w:val="left" w:pos="426"/>
        </w:tabs>
        <w:ind w:left="426" w:hanging="426"/>
        <w:rPr>
          <w:rFonts w:ascii="Calibri" w:hAnsi="Calibri"/>
          <w:sz w:val="22"/>
          <w:szCs w:val="22"/>
        </w:rPr>
      </w:pPr>
      <w:r w:rsidRPr="00CB2DE6">
        <w:rPr>
          <w:rFonts w:ascii="Calibri" w:hAnsi="Calibri"/>
          <w:sz w:val="22"/>
          <w:szCs w:val="22"/>
        </w:rPr>
        <w:tab/>
      </w:r>
    </w:p>
    <w:p w14:paraId="350646D6" w14:textId="77777777" w:rsidR="00622E86" w:rsidRPr="00CB2DE6" w:rsidRDefault="00622E86" w:rsidP="00622E86">
      <w:pPr>
        <w:tabs>
          <w:tab w:val="left" w:pos="426"/>
        </w:tabs>
        <w:rPr>
          <w:rFonts w:ascii="Calibri" w:hAnsi="Calibri"/>
          <w:sz w:val="22"/>
          <w:szCs w:val="22"/>
        </w:rPr>
      </w:pPr>
      <w:r>
        <w:rPr>
          <w:rFonts w:ascii="Calibri" w:hAnsi="Calibri"/>
          <w:sz w:val="22"/>
          <w:szCs w:val="22"/>
        </w:rPr>
        <w:t xml:space="preserve">        </w:t>
      </w:r>
      <w:r w:rsidRPr="00CB2DE6">
        <w:rPr>
          <w:rFonts w:ascii="Calibri" w:hAnsi="Calibri"/>
          <w:sz w:val="22"/>
          <w:szCs w:val="22"/>
        </w:rPr>
        <w:t xml:space="preserve">zastoupená: </w:t>
      </w:r>
      <w:r>
        <w:rPr>
          <w:rFonts w:ascii="Calibri" w:hAnsi="Calibri"/>
          <w:sz w:val="22"/>
          <w:szCs w:val="22"/>
        </w:rPr>
        <w:t>Milanem Oppou, předsedou spolku</w:t>
      </w:r>
    </w:p>
    <w:p w14:paraId="4CD85622" w14:textId="77777777" w:rsidR="00622E86" w:rsidRPr="00CB2DE6" w:rsidRDefault="00622E86" w:rsidP="00622E86">
      <w:pPr>
        <w:tabs>
          <w:tab w:val="left" w:pos="426"/>
        </w:tabs>
        <w:ind w:left="426" w:hanging="426"/>
        <w:rPr>
          <w:rFonts w:ascii="Calibri" w:hAnsi="Calibri"/>
          <w:i/>
          <w:sz w:val="22"/>
          <w:szCs w:val="22"/>
        </w:rPr>
      </w:pPr>
      <w:r w:rsidRPr="00CB2DE6">
        <w:rPr>
          <w:rFonts w:ascii="Calibri" w:hAnsi="Calibri"/>
          <w:sz w:val="22"/>
          <w:szCs w:val="22"/>
        </w:rPr>
        <w:tab/>
      </w:r>
      <w:r w:rsidRPr="00CB2DE6">
        <w:rPr>
          <w:rFonts w:ascii="Calibri" w:hAnsi="Calibri"/>
          <w:i/>
          <w:sz w:val="22"/>
          <w:szCs w:val="22"/>
        </w:rPr>
        <w:t>(dále jen „příjemce“)</w:t>
      </w:r>
    </w:p>
    <w:p w14:paraId="1346D7F6" w14:textId="77777777" w:rsidR="004C0604" w:rsidRDefault="004C0604" w:rsidP="004C0604">
      <w:pPr>
        <w:tabs>
          <w:tab w:val="left" w:pos="426"/>
        </w:tabs>
        <w:ind w:left="426" w:hanging="426"/>
        <w:rPr>
          <w:rFonts w:asciiTheme="minorHAnsi" w:hAnsiTheme="minorHAnsi"/>
          <w:i/>
          <w:sz w:val="22"/>
          <w:szCs w:val="22"/>
        </w:rPr>
      </w:pPr>
    </w:p>
    <w:p w14:paraId="3467F1BB" w14:textId="7A1F0327" w:rsidR="00030E94" w:rsidRPr="00CB2DE6" w:rsidRDefault="00030E94" w:rsidP="00030E94">
      <w:pPr>
        <w:tabs>
          <w:tab w:val="left" w:pos="426"/>
        </w:tabs>
        <w:ind w:left="426" w:hanging="426"/>
        <w:rPr>
          <w:rFonts w:ascii="Calibri" w:hAnsi="Calibri"/>
          <w:i/>
          <w:sz w:val="22"/>
          <w:szCs w:val="22"/>
        </w:rPr>
      </w:pPr>
    </w:p>
    <w:p w14:paraId="41FC550A" w14:textId="77777777" w:rsidR="009460D3" w:rsidRDefault="009460D3" w:rsidP="009460D3">
      <w:pPr>
        <w:tabs>
          <w:tab w:val="left" w:pos="426"/>
        </w:tabs>
        <w:ind w:left="426" w:hanging="426"/>
        <w:rPr>
          <w:rFonts w:asciiTheme="minorHAnsi" w:hAnsiTheme="minorHAnsi"/>
          <w:i/>
          <w:sz w:val="22"/>
          <w:szCs w:val="22"/>
        </w:rPr>
      </w:pPr>
    </w:p>
    <w:p w14:paraId="780377E9" w14:textId="77777777" w:rsidR="004A08D4" w:rsidRDefault="004A08D4" w:rsidP="000A0147">
      <w:pPr>
        <w:tabs>
          <w:tab w:val="left" w:pos="360"/>
        </w:tabs>
        <w:jc w:val="center"/>
        <w:rPr>
          <w:rFonts w:asciiTheme="minorHAnsi" w:hAnsiTheme="minorHAnsi"/>
          <w:sz w:val="22"/>
          <w:szCs w:val="22"/>
        </w:rPr>
      </w:pPr>
    </w:p>
    <w:p w14:paraId="23ABEFB2" w14:textId="77777777" w:rsidR="00B62637" w:rsidRPr="00515D12" w:rsidRDefault="00B62637" w:rsidP="00B6263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1617462D" w14:textId="77777777" w:rsidR="00B62637" w:rsidRDefault="00B62637" w:rsidP="00B62637">
      <w:pPr>
        <w:tabs>
          <w:tab w:val="left" w:pos="360"/>
        </w:tabs>
        <w:jc w:val="center"/>
        <w:rPr>
          <w:rFonts w:asciiTheme="minorHAnsi" w:hAnsiTheme="minorHAnsi"/>
          <w:sz w:val="22"/>
          <w:szCs w:val="22"/>
        </w:rPr>
      </w:pPr>
    </w:p>
    <w:p w14:paraId="15EBDCE7" w14:textId="77777777" w:rsidR="00B62637" w:rsidRDefault="00B62637" w:rsidP="00B62637">
      <w:pPr>
        <w:numPr>
          <w:ilvl w:val="0"/>
          <w:numId w:val="2"/>
        </w:numPr>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1486585F" w14:textId="77777777" w:rsidR="00B62637" w:rsidRDefault="00B62637" w:rsidP="00B62637">
      <w:pPr>
        <w:jc w:val="both"/>
        <w:rPr>
          <w:rFonts w:asciiTheme="minorHAnsi" w:hAnsiTheme="minorHAnsi"/>
          <w:sz w:val="22"/>
          <w:szCs w:val="22"/>
        </w:rPr>
      </w:pPr>
    </w:p>
    <w:p w14:paraId="00F8EECF" w14:textId="77777777" w:rsidR="00B62637" w:rsidRDefault="00B62637" w:rsidP="00B62637">
      <w:pPr>
        <w:numPr>
          <w:ilvl w:val="0"/>
          <w:numId w:val="2"/>
        </w:numPr>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68EE3AD0" w14:textId="77777777" w:rsidR="00B62637" w:rsidRDefault="00B62637" w:rsidP="00B62637">
      <w:pPr>
        <w:jc w:val="both"/>
        <w:rPr>
          <w:rFonts w:asciiTheme="minorHAnsi" w:hAnsiTheme="minorHAnsi"/>
          <w:sz w:val="22"/>
          <w:szCs w:val="22"/>
        </w:rPr>
      </w:pPr>
    </w:p>
    <w:p w14:paraId="6FABC73D" w14:textId="77777777" w:rsidR="00656043" w:rsidRPr="004072B7" w:rsidRDefault="00656043" w:rsidP="00656043">
      <w:pPr>
        <w:numPr>
          <w:ilvl w:val="0"/>
          <w:numId w:val="2"/>
        </w:numPr>
        <w:jc w:val="both"/>
        <w:rPr>
          <w:rFonts w:asciiTheme="minorHAnsi" w:hAnsiTheme="minorHAnsi"/>
          <w:sz w:val="22"/>
          <w:szCs w:val="22"/>
        </w:rPr>
      </w:pPr>
      <w:r w:rsidRPr="004072B7">
        <w:rPr>
          <w:rFonts w:asciiTheme="minorHAnsi" w:hAnsiTheme="minorHAnsi"/>
          <w:sz w:val="22"/>
          <w:szCs w:val="22"/>
        </w:rPr>
        <w:t>Smluvní strany prohlašují, že pro právní vztah založený touto smlouvou jsou stejně jako ustanovení této smlouvy v rámci vyhlášeného Programu podpory ekologické výchovy a osvěty pro rok 20</w:t>
      </w:r>
      <w:r>
        <w:rPr>
          <w:rFonts w:asciiTheme="minorHAnsi" w:hAnsiTheme="minorHAnsi"/>
          <w:sz w:val="22"/>
          <w:szCs w:val="22"/>
        </w:rPr>
        <w:t xml:space="preserve">25 </w:t>
      </w:r>
      <w:r w:rsidRPr="004072B7">
        <w:rPr>
          <w:rFonts w:asciiTheme="minorHAnsi" w:hAnsiTheme="minorHAnsi"/>
          <w:sz w:val="22"/>
          <w:szCs w:val="22"/>
        </w:rPr>
        <w:t xml:space="preserve">schválená </w:t>
      </w:r>
      <w:r>
        <w:rPr>
          <w:rFonts w:asciiTheme="minorHAnsi" w:hAnsiTheme="minorHAnsi"/>
          <w:sz w:val="22"/>
          <w:szCs w:val="22"/>
        </w:rPr>
        <w:t xml:space="preserve">Zastupitelstvem </w:t>
      </w:r>
      <w:r w:rsidRPr="004072B7">
        <w:rPr>
          <w:rFonts w:asciiTheme="minorHAnsi" w:hAnsiTheme="minorHAnsi"/>
          <w:sz w:val="22"/>
          <w:szCs w:val="22"/>
        </w:rPr>
        <w:t xml:space="preserve">města Pardubice na schůzi dne </w:t>
      </w:r>
      <w:r>
        <w:rPr>
          <w:rFonts w:asciiTheme="minorHAnsi" w:hAnsiTheme="minorHAnsi"/>
          <w:sz w:val="22"/>
          <w:szCs w:val="22"/>
        </w:rPr>
        <w:t xml:space="preserve">16.12.2024 </w:t>
      </w:r>
      <w:r w:rsidRPr="004072B7">
        <w:rPr>
          <w:rFonts w:asciiTheme="minorHAnsi" w:hAnsiTheme="minorHAnsi"/>
          <w:sz w:val="22"/>
          <w:szCs w:val="22"/>
        </w:rPr>
        <w:t>usnesením č.</w:t>
      </w:r>
      <w:r w:rsidRPr="00E536CC">
        <w:rPr>
          <w:rFonts w:asciiTheme="minorHAnsi" w:hAnsiTheme="minorHAnsi"/>
          <w:sz w:val="22"/>
          <w:szCs w:val="22"/>
        </w:rPr>
        <w:t xml:space="preserve"> </w:t>
      </w:r>
      <w:r w:rsidRPr="00707F55">
        <w:rPr>
          <w:rFonts w:asciiTheme="minorHAnsi" w:hAnsiTheme="minorHAnsi"/>
          <w:sz w:val="22"/>
          <w:szCs w:val="22"/>
        </w:rPr>
        <w:t xml:space="preserve">Z/1668/2024               </w:t>
      </w:r>
      <w:r w:rsidRPr="004072B7">
        <w:rPr>
          <w:rFonts w:asciiTheme="minorHAnsi" w:hAnsiTheme="minorHAnsi"/>
          <w:sz w:val="22"/>
          <w:szCs w:val="22"/>
        </w:rPr>
        <w:t xml:space="preserve">(dále jen „Pravidla“) a Zásady pro poskytování dotací z rozpočtu statutárního města Pardubice přijaté Zastupitelstvem města Pardubic dne </w:t>
      </w:r>
      <w:r>
        <w:rPr>
          <w:rFonts w:asciiTheme="minorHAnsi" w:hAnsiTheme="minorHAnsi"/>
          <w:sz w:val="22"/>
          <w:szCs w:val="22"/>
        </w:rPr>
        <w:t xml:space="preserve">16.12.2024 </w:t>
      </w:r>
      <w:r w:rsidRPr="004072B7">
        <w:rPr>
          <w:rFonts w:asciiTheme="minorHAnsi" w:hAnsiTheme="minorHAnsi"/>
          <w:sz w:val="22"/>
          <w:szCs w:val="22"/>
        </w:rPr>
        <w:t xml:space="preserve">usnesením č. </w:t>
      </w:r>
      <w:r w:rsidRPr="00707F55">
        <w:rPr>
          <w:rFonts w:asciiTheme="minorHAnsi" w:hAnsiTheme="minorHAnsi" w:cstheme="minorHAnsi"/>
          <w:sz w:val="22"/>
          <w:szCs w:val="22"/>
        </w:rPr>
        <w:t xml:space="preserve">Z/1660/2024  </w:t>
      </w:r>
      <w:r>
        <w:rPr>
          <w:rFonts w:cs="Calibri"/>
        </w:rPr>
        <w:t>(</w:t>
      </w:r>
      <w:r>
        <w:rPr>
          <w:rFonts w:asciiTheme="minorHAnsi" w:hAnsiTheme="minorHAnsi"/>
          <w:sz w:val="22"/>
          <w:szCs w:val="22"/>
        </w:rPr>
        <w:t>dále jen „Zásady“)</w:t>
      </w:r>
      <w:r w:rsidRPr="004072B7">
        <w:rPr>
          <w:rFonts w:asciiTheme="minorHAnsi" w:hAnsiTheme="minorHAnsi"/>
          <w:sz w:val="22"/>
          <w:szCs w:val="22"/>
        </w:rPr>
        <w:t>. Pravidla a Zásady jsou zveřejněny na webových stránkách statutárního města Pardubice (</w:t>
      </w:r>
      <w:hyperlink r:id="rId12" w:history="1">
        <w:r w:rsidRPr="004072B7">
          <w:rPr>
            <w:rStyle w:val="Hypertextovodkaz"/>
            <w:rFonts w:asciiTheme="minorHAnsi" w:hAnsiTheme="minorHAnsi"/>
            <w:sz w:val="22"/>
            <w:szCs w:val="22"/>
          </w:rPr>
          <w:t>www.pardubice.eu</w:t>
        </w:r>
      </w:hyperlink>
      <w:r w:rsidRPr="004072B7">
        <w:rPr>
          <w:rFonts w:asciiTheme="minorHAnsi" w:hAnsiTheme="minorHAnsi"/>
          <w:sz w:val="22"/>
          <w:szCs w:val="22"/>
        </w:rPr>
        <w:t>) a příjemce dotace podpisem této smlouvy stvrzuje, že se s jejich obsahem řádně seznámil.</w:t>
      </w:r>
      <w:r>
        <w:rPr>
          <w:rFonts w:asciiTheme="minorHAnsi" w:hAnsiTheme="minorHAnsi"/>
          <w:sz w:val="22"/>
          <w:szCs w:val="22"/>
        </w:rPr>
        <w:t xml:space="preserve">  </w:t>
      </w:r>
    </w:p>
    <w:p w14:paraId="14C254D3" w14:textId="77777777" w:rsidR="00622E86" w:rsidRDefault="00622E86" w:rsidP="00B62637">
      <w:pPr>
        <w:jc w:val="right"/>
        <w:rPr>
          <w:rFonts w:asciiTheme="minorHAnsi" w:hAnsiTheme="minorHAnsi"/>
          <w:b/>
        </w:rPr>
      </w:pPr>
    </w:p>
    <w:p w14:paraId="1D8D97FD" w14:textId="77777777" w:rsidR="00B62637" w:rsidRDefault="00B62637" w:rsidP="00B6263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5C0C7D08" w14:textId="77777777" w:rsidR="00B62637" w:rsidRPr="00515D12" w:rsidRDefault="00B62637" w:rsidP="00B62637">
      <w:pPr>
        <w:jc w:val="center"/>
        <w:rPr>
          <w:rFonts w:asciiTheme="minorHAnsi" w:hAnsiTheme="minorHAnsi"/>
          <w:b/>
        </w:rPr>
      </w:pPr>
    </w:p>
    <w:p w14:paraId="6625779E" w14:textId="77777777" w:rsidR="00B62637" w:rsidRDefault="00B62637" w:rsidP="00B62637">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w:t>
      </w:r>
      <w:r w:rsidRPr="00A54C85">
        <w:rPr>
          <w:rFonts w:asciiTheme="minorHAnsi" w:hAnsiTheme="minorHAnsi"/>
          <w:sz w:val="22"/>
          <w:szCs w:val="22"/>
        </w:rPr>
        <w:lastRenderedPageBreak/>
        <w:t xml:space="preserve">dotaci přijmout a užít ji v souladu s jejím účelovým určením a za podmínek stanovených touto smlouvou. </w:t>
      </w:r>
    </w:p>
    <w:p w14:paraId="466ACED3" w14:textId="77777777" w:rsidR="00B62637" w:rsidRDefault="00B62637" w:rsidP="00B62637">
      <w:pPr>
        <w:jc w:val="center"/>
        <w:rPr>
          <w:rFonts w:asciiTheme="minorHAnsi" w:hAnsiTheme="minorHAnsi"/>
          <w:b/>
        </w:rPr>
      </w:pPr>
    </w:p>
    <w:p w14:paraId="0A8D5A1C" w14:textId="77777777" w:rsidR="00B62637" w:rsidRPr="00515D12" w:rsidRDefault="00B62637" w:rsidP="00B6263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6BC69566" w14:textId="77777777" w:rsidR="00B62637" w:rsidRDefault="00B62637" w:rsidP="00B62637">
      <w:pPr>
        <w:jc w:val="both"/>
        <w:rPr>
          <w:rFonts w:asciiTheme="minorHAnsi" w:hAnsiTheme="minorHAnsi"/>
          <w:sz w:val="22"/>
          <w:szCs w:val="22"/>
        </w:rPr>
      </w:pPr>
    </w:p>
    <w:p w14:paraId="201B911C" w14:textId="21B9C236" w:rsidR="00622E86" w:rsidRPr="00377460" w:rsidRDefault="00622E86" w:rsidP="00622E86">
      <w:pPr>
        <w:pStyle w:val="Odstavecseseznamem"/>
        <w:numPr>
          <w:ilvl w:val="0"/>
          <w:numId w:val="14"/>
        </w:numPr>
        <w:rPr>
          <w:rFonts w:asciiTheme="minorHAnsi" w:hAnsiTheme="minorHAnsi"/>
          <w:sz w:val="22"/>
          <w:szCs w:val="22"/>
        </w:rPr>
      </w:pPr>
      <w:r w:rsidRPr="00377460">
        <w:rPr>
          <w:rFonts w:asciiTheme="minorHAnsi" w:hAnsiTheme="minorHAnsi"/>
          <w:sz w:val="22"/>
          <w:szCs w:val="22"/>
        </w:rPr>
        <w:t>Poskytovatel touto smlouvou poskytuje příjemci dotaci z programu podpory ekologické výchovy      a osvěty v</w:t>
      </w:r>
      <w:r>
        <w:rPr>
          <w:rFonts w:asciiTheme="minorHAnsi" w:hAnsiTheme="minorHAnsi"/>
          <w:sz w:val="22"/>
          <w:szCs w:val="22"/>
        </w:rPr>
        <w:t> </w:t>
      </w:r>
      <w:r w:rsidRPr="00377460">
        <w:rPr>
          <w:rFonts w:asciiTheme="minorHAnsi" w:hAnsiTheme="minorHAnsi"/>
          <w:sz w:val="22"/>
          <w:szCs w:val="22"/>
        </w:rPr>
        <w:t>požadované</w:t>
      </w:r>
      <w:r>
        <w:rPr>
          <w:rFonts w:asciiTheme="minorHAnsi" w:hAnsiTheme="minorHAnsi"/>
          <w:sz w:val="22"/>
          <w:szCs w:val="22"/>
        </w:rPr>
        <w:t xml:space="preserve"> výši</w:t>
      </w:r>
      <w:r w:rsidRPr="00377460">
        <w:rPr>
          <w:rFonts w:asciiTheme="minorHAnsi" w:hAnsiTheme="minorHAnsi"/>
          <w:sz w:val="22"/>
          <w:szCs w:val="22"/>
        </w:rPr>
        <w:t xml:space="preserve"> </w:t>
      </w:r>
      <w:r w:rsidRPr="00377460">
        <w:rPr>
          <w:rFonts w:asciiTheme="minorHAnsi" w:hAnsiTheme="minorHAnsi"/>
          <w:b/>
          <w:bCs/>
          <w:sz w:val="22"/>
          <w:szCs w:val="22"/>
        </w:rPr>
        <w:t>3</w:t>
      </w:r>
      <w:r>
        <w:rPr>
          <w:rFonts w:asciiTheme="minorHAnsi" w:hAnsiTheme="minorHAnsi"/>
          <w:b/>
          <w:bCs/>
          <w:sz w:val="22"/>
          <w:szCs w:val="22"/>
        </w:rPr>
        <w:t>3</w:t>
      </w:r>
      <w:r w:rsidRPr="00377460">
        <w:rPr>
          <w:rFonts w:asciiTheme="minorHAnsi" w:hAnsiTheme="minorHAnsi"/>
          <w:b/>
          <w:bCs/>
          <w:sz w:val="22"/>
          <w:szCs w:val="22"/>
        </w:rPr>
        <w:t>0 000,-</w:t>
      </w:r>
      <w:r>
        <w:rPr>
          <w:rFonts w:asciiTheme="minorHAnsi" w:hAnsiTheme="minorHAnsi"/>
          <w:b/>
          <w:bCs/>
          <w:sz w:val="22"/>
          <w:szCs w:val="22"/>
        </w:rPr>
        <w:t xml:space="preserve"> Kč</w:t>
      </w:r>
      <w:r w:rsidRPr="00377460">
        <w:rPr>
          <w:rFonts w:asciiTheme="minorHAnsi" w:hAnsiTheme="minorHAnsi"/>
          <w:sz w:val="22"/>
          <w:szCs w:val="22"/>
        </w:rPr>
        <w:t xml:space="preserve"> (slovy: </w:t>
      </w:r>
      <w:r w:rsidRPr="00E94F12">
        <w:rPr>
          <w:rFonts w:asciiTheme="minorHAnsi" w:hAnsiTheme="minorHAnsi"/>
          <w:sz w:val="22"/>
          <w:szCs w:val="22"/>
        </w:rPr>
        <w:t>tři sta třicet tisíc korun českých</w:t>
      </w:r>
      <w:r w:rsidRPr="00377460">
        <w:rPr>
          <w:rFonts w:asciiTheme="minorHAnsi" w:hAnsiTheme="minorHAnsi"/>
          <w:sz w:val="22"/>
          <w:szCs w:val="22"/>
        </w:rPr>
        <w:t xml:space="preserve">) </w:t>
      </w:r>
      <w:r w:rsidRPr="00377460">
        <w:rPr>
          <w:rFonts w:asciiTheme="minorHAnsi" w:hAnsiTheme="minorHAnsi"/>
          <w:b/>
          <w:bCs/>
          <w:sz w:val="22"/>
          <w:szCs w:val="22"/>
        </w:rPr>
        <w:t>na krytí vlastních provozních nákladů Českého svazu ochránců přírody-záchranné stanice a ekocentra „Pasíčka“ pobočného spolku v roce 202</w:t>
      </w:r>
      <w:r w:rsidR="00656043">
        <w:rPr>
          <w:rFonts w:asciiTheme="minorHAnsi" w:hAnsiTheme="minorHAnsi"/>
          <w:b/>
          <w:bCs/>
          <w:sz w:val="22"/>
          <w:szCs w:val="22"/>
        </w:rPr>
        <w:t>5</w:t>
      </w:r>
      <w:r w:rsidRPr="00377460">
        <w:rPr>
          <w:rFonts w:asciiTheme="minorHAnsi" w:hAnsiTheme="minorHAnsi"/>
          <w:sz w:val="22"/>
          <w:szCs w:val="22"/>
        </w:rPr>
        <w:t xml:space="preserve"> (dále jen „projekt“). </w:t>
      </w:r>
    </w:p>
    <w:p w14:paraId="0950C37E" w14:textId="77777777" w:rsidR="00B62637" w:rsidRPr="00061787" w:rsidRDefault="00B62637" w:rsidP="00B62637">
      <w:pPr>
        <w:ind w:left="360"/>
        <w:jc w:val="both"/>
        <w:rPr>
          <w:rFonts w:asciiTheme="minorHAnsi" w:hAnsiTheme="minorHAnsi"/>
          <w:sz w:val="22"/>
          <w:szCs w:val="22"/>
        </w:rPr>
      </w:pPr>
    </w:p>
    <w:p w14:paraId="7A687BC2" w14:textId="77777777" w:rsidR="00B62637" w:rsidRDefault="00B62637" w:rsidP="00B62637">
      <w:pPr>
        <w:numPr>
          <w:ilvl w:val="0"/>
          <w:numId w:val="14"/>
        </w:numPr>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podpisu této smlouvy oběma smluvními stranami, a to bankovním převodem na účet příjemce uvedený v záhlaví smlouvy. </w:t>
      </w:r>
    </w:p>
    <w:p w14:paraId="1560AA28" w14:textId="77777777" w:rsidR="00B62637" w:rsidRDefault="00B62637" w:rsidP="00B62637">
      <w:pPr>
        <w:ind w:left="284" w:hanging="284"/>
        <w:jc w:val="both"/>
        <w:rPr>
          <w:rFonts w:asciiTheme="minorHAnsi" w:hAnsiTheme="minorHAnsi"/>
          <w:sz w:val="22"/>
          <w:szCs w:val="22"/>
        </w:rPr>
      </w:pPr>
    </w:p>
    <w:p w14:paraId="386C6A91" w14:textId="77777777" w:rsidR="00B62637" w:rsidRPr="00515D12" w:rsidRDefault="00B62637" w:rsidP="00B62637">
      <w:pPr>
        <w:numPr>
          <w:ilvl w:val="0"/>
          <w:numId w:val="14"/>
        </w:numPr>
        <w:jc w:val="both"/>
        <w:rPr>
          <w:rFonts w:asciiTheme="minorHAnsi" w:hAnsiTheme="minorHAnsi"/>
          <w:sz w:val="22"/>
          <w:szCs w:val="22"/>
        </w:rPr>
      </w:pPr>
      <w:r w:rsidRPr="00515D12">
        <w:rPr>
          <w:rFonts w:asciiTheme="minorHAnsi" w:hAnsiTheme="minorHAnsi"/>
          <w:sz w:val="22"/>
          <w:szCs w:val="22"/>
        </w:rPr>
        <w:t xml:space="preserve">Příjemce dotaci přijímá a zavazuje se, že bude projekt realizovat </w:t>
      </w:r>
      <w:r>
        <w:rPr>
          <w:rFonts w:asciiTheme="minorHAnsi" w:hAnsiTheme="minorHAnsi"/>
          <w:sz w:val="22"/>
          <w:szCs w:val="22"/>
        </w:rPr>
        <w:t>na svou vlastní zodpovědnost, v </w:t>
      </w:r>
      <w:r w:rsidRPr="00515D12">
        <w:rPr>
          <w:rFonts w:asciiTheme="minorHAnsi" w:hAnsiTheme="minorHAnsi"/>
          <w:sz w:val="22"/>
          <w:szCs w:val="22"/>
        </w:rPr>
        <w:t>souladu s právními předpisy</w:t>
      </w:r>
      <w:r w:rsidRPr="00515D12">
        <w:rPr>
          <w:rFonts w:asciiTheme="minorHAnsi" w:hAnsiTheme="minorHAnsi"/>
          <w:i/>
          <w:sz w:val="22"/>
          <w:szCs w:val="22"/>
        </w:rPr>
        <w:t>,</w:t>
      </w:r>
      <w:r w:rsidRPr="00515D12">
        <w:rPr>
          <w:rFonts w:asciiTheme="minorHAnsi" w:hAnsiTheme="minorHAnsi"/>
          <w:sz w:val="22"/>
          <w:szCs w:val="22"/>
        </w:rPr>
        <w:t xml:space="preserve"> podmínkami této smlouvy a Zásadami pro poskytování dotací z rozpočtu města Pardubice a </w:t>
      </w:r>
      <w:r>
        <w:rPr>
          <w:rFonts w:asciiTheme="minorHAnsi" w:hAnsiTheme="minorHAnsi"/>
          <w:sz w:val="22"/>
          <w:szCs w:val="22"/>
        </w:rPr>
        <w:t>Zásadami</w:t>
      </w:r>
      <w:r w:rsidRPr="00515D12">
        <w:rPr>
          <w:rFonts w:asciiTheme="minorHAnsi" w:hAnsiTheme="minorHAnsi"/>
          <w:sz w:val="22"/>
          <w:szCs w:val="22"/>
        </w:rPr>
        <w:t xml:space="preserve"> pro poskytování dotací z programu podpory </w:t>
      </w:r>
      <w:r>
        <w:rPr>
          <w:rFonts w:asciiTheme="minorHAnsi" w:hAnsiTheme="minorHAnsi"/>
          <w:sz w:val="22"/>
          <w:szCs w:val="22"/>
        </w:rPr>
        <w:t>ekologické výchovy a osvěty</w:t>
      </w:r>
      <w:r w:rsidRPr="00515D12">
        <w:rPr>
          <w:rFonts w:asciiTheme="minorHAnsi" w:hAnsiTheme="minorHAnsi"/>
          <w:sz w:val="22"/>
          <w:szCs w:val="22"/>
        </w:rPr>
        <w:t>.</w:t>
      </w:r>
    </w:p>
    <w:p w14:paraId="324112B2" w14:textId="77777777" w:rsidR="00B62637" w:rsidRPr="00153DEE" w:rsidRDefault="00B62637" w:rsidP="00B62637">
      <w:pPr>
        <w:ind w:left="284" w:hanging="284"/>
        <w:jc w:val="both"/>
        <w:rPr>
          <w:rFonts w:asciiTheme="minorHAnsi" w:hAnsiTheme="minorHAnsi"/>
          <w:sz w:val="22"/>
          <w:szCs w:val="22"/>
          <w:u w:val="single"/>
        </w:rPr>
      </w:pPr>
    </w:p>
    <w:p w14:paraId="0576FE39" w14:textId="77777777" w:rsidR="00B62637" w:rsidRDefault="00B62637" w:rsidP="00B62637">
      <w:pPr>
        <w:numPr>
          <w:ilvl w:val="0"/>
          <w:numId w:val="2"/>
        </w:numPr>
        <w:jc w:val="both"/>
        <w:rPr>
          <w:rFonts w:asciiTheme="minorHAnsi" w:hAnsiTheme="minorHAnsi"/>
          <w:sz w:val="22"/>
          <w:szCs w:val="22"/>
        </w:rPr>
      </w:pPr>
      <w:r w:rsidRPr="000D692E">
        <w:rPr>
          <w:rFonts w:asciiTheme="minorHAnsi" w:hAnsiTheme="minorHAnsi"/>
          <w:sz w:val="22"/>
          <w:szCs w:val="22"/>
        </w:rPr>
        <w:t xml:space="preserve">Dotace bude použita k účelu stanovenému v žádosti a na položky stanovené v rozpočtu </w:t>
      </w:r>
      <w:r>
        <w:rPr>
          <w:rFonts w:asciiTheme="minorHAnsi" w:hAnsiTheme="minorHAnsi"/>
          <w:sz w:val="22"/>
          <w:szCs w:val="22"/>
        </w:rPr>
        <w:t>projektu, který je přílohou smlouvy o poskytnutí dotace.</w:t>
      </w:r>
    </w:p>
    <w:p w14:paraId="41039617" w14:textId="77777777" w:rsidR="00B62637" w:rsidRDefault="00B62637" w:rsidP="00B62637">
      <w:pPr>
        <w:ind w:left="284"/>
        <w:jc w:val="both"/>
        <w:rPr>
          <w:rFonts w:asciiTheme="minorHAnsi" w:hAnsiTheme="minorHAnsi"/>
          <w:sz w:val="22"/>
          <w:szCs w:val="22"/>
          <w:u w:val="single"/>
        </w:rPr>
      </w:pPr>
    </w:p>
    <w:p w14:paraId="41A1D1D6" w14:textId="77777777" w:rsidR="00B62637" w:rsidRDefault="00B62637" w:rsidP="00B62637">
      <w:pPr>
        <w:ind w:left="720"/>
        <w:jc w:val="both"/>
        <w:rPr>
          <w:rFonts w:asciiTheme="minorHAnsi" w:hAnsiTheme="minorHAnsi"/>
          <w:sz w:val="22"/>
          <w:szCs w:val="22"/>
        </w:rPr>
      </w:pPr>
    </w:p>
    <w:p w14:paraId="77FBE4A4" w14:textId="77777777" w:rsidR="00B62637" w:rsidRPr="00515D12" w:rsidRDefault="00B62637" w:rsidP="00B6263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57F68FB" w14:textId="77777777" w:rsidR="00B62637" w:rsidRDefault="00B62637" w:rsidP="00B62637">
      <w:pPr>
        <w:jc w:val="both"/>
        <w:rPr>
          <w:rFonts w:asciiTheme="minorHAnsi" w:hAnsiTheme="minorHAnsi"/>
          <w:sz w:val="22"/>
          <w:szCs w:val="22"/>
        </w:rPr>
      </w:pPr>
    </w:p>
    <w:p w14:paraId="53EB3355" w14:textId="68A4CF6B" w:rsidR="00B62637" w:rsidRDefault="00B62637" w:rsidP="00B62637">
      <w:pPr>
        <w:jc w:val="both"/>
        <w:rPr>
          <w:rFonts w:asciiTheme="minorHAnsi" w:hAnsiTheme="minorHAnsi"/>
          <w:sz w:val="22"/>
          <w:szCs w:val="22"/>
        </w:rPr>
      </w:pPr>
      <w:r>
        <w:rPr>
          <w:rFonts w:asciiTheme="minorHAnsi" w:hAnsiTheme="minorHAnsi"/>
          <w:sz w:val="22"/>
          <w:szCs w:val="22"/>
        </w:rPr>
        <w:t>Účelu dotace musí být dosaženo nejpozději do 31.12.202</w:t>
      </w:r>
      <w:r w:rsidR="00656043">
        <w:rPr>
          <w:rFonts w:asciiTheme="minorHAnsi" w:hAnsiTheme="minorHAnsi"/>
          <w:sz w:val="22"/>
          <w:szCs w:val="22"/>
        </w:rPr>
        <w:t>5</w:t>
      </w:r>
      <w:r>
        <w:rPr>
          <w:rFonts w:asciiTheme="minorHAnsi" w:hAnsiTheme="minorHAnsi"/>
          <w:sz w:val="22"/>
          <w:szCs w:val="22"/>
        </w:rPr>
        <w:t>.</w:t>
      </w:r>
    </w:p>
    <w:p w14:paraId="011D2F08" w14:textId="77777777" w:rsidR="00B62637" w:rsidRDefault="00B62637" w:rsidP="00B62637">
      <w:pPr>
        <w:jc w:val="both"/>
        <w:rPr>
          <w:rFonts w:asciiTheme="minorHAnsi" w:hAnsiTheme="minorHAnsi"/>
          <w:sz w:val="22"/>
          <w:szCs w:val="22"/>
        </w:rPr>
      </w:pPr>
    </w:p>
    <w:p w14:paraId="57A1EFA4" w14:textId="77777777" w:rsidR="00B62637" w:rsidRDefault="00B62637" w:rsidP="00B62637">
      <w:pPr>
        <w:ind w:left="720"/>
        <w:jc w:val="both"/>
        <w:rPr>
          <w:rFonts w:asciiTheme="minorHAnsi" w:hAnsiTheme="minorHAnsi"/>
          <w:sz w:val="22"/>
          <w:szCs w:val="22"/>
        </w:rPr>
      </w:pPr>
    </w:p>
    <w:p w14:paraId="7A734715" w14:textId="77777777" w:rsidR="00B62637" w:rsidRPr="00515D12" w:rsidRDefault="00B62637" w:rsidP="00B6263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337AFA80" w14:textId="77777777" w:rsidR="00B62637" w:rsidRDefault="00B62637" w:rsidP="00B62637">
      <w:pPr>
        <w:jc w:val="both"/>
        <w:rPr>
          <w:rFonts w:asciiTheme="minorHAnsi" w:hAnsiTheme="minorHAnsi"/>
          <w:sz w:val="22"/>
          <w:szCs w:val="22"/>
        </w:rPr>
      </w:pPr>
    </w:p>
    <w:p w14:paraId="0FE8BC5F" w14:textId="77777777" w:rsidR="00B62637" w:rsidRPr="0077759E" w:rsidRDefault="00B62637" w:rsidP="00B6263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6E8F4101" w14:textId="77777777" w:rsidR="00B62637" w:rsidRDefault="00B62637" w:rsidP="00B62637">
      <w:pPr>
        <w:jc w:val="both"/>
        <w:rPr>
          <w:rFonts w:asciiTheme="minorHAnsi" w:hAnsiTheme="minorHAnsi"/>
          <w:sz w:val="22"/>
          <w:szCs w:val="22"/>
        </w:rPr>
      </w:pPr>
    </w:p>
    <w:p w14:paraId="08BDC1EC"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2C52644"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59ED00"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64E5DADC" w14:textId="77777777" w:rsidR="00B62637" w:rsidRPr="009848D3" w:rsidRDefault="00B62637" w:rsidP="00B62637">
      <w:pPr>
        <w:pStyle w:val="Odstavecseseznamem"/>
        <w:numPr>
          <w:ilvl w:val="0"/>
          <w:numId w:val="8"/>
        </w:numPr>
        <w:jc w:val="both"/>
        <w:rPr>
          <w:rFonts w:asciiTheme="minorHAnsi" w:hAnsiTheme="minorHAnsi"/>
          <w:sz w:val="22"/>
          <w:szCs w:val="22"/>
        </w:rPr>
      </w:pPr>
      <w:r w:rsidRPr="009848D3">
        <w:rPr>
          <w:rFonts w:asciiTheme="minorHAnsi" w:hAnsiTheme="minorHAnsi"/>
          <w:sz w:val="22"/>
          <w:szCs w:val="22"/>
        </w:rPr>
        <w:t xml:space="preserve">použít poskytnutou dotaci k účelu stanovenému v žádosti a na položky stanovené v rozpočtu, který je nedílnou součástí této smlouvy jako příloha č. 1. </w:t>
      </w:r>
    </w:p>
    <w:p w14:paraId="610A1D29" w14:textId="77777777" w:rsidR="00B62637" w:rsidRPr="00EF3291" w:rsidRDefault="00B62637" w:rsidP="00B62637">
      <w:pPr>
        <w:pStyle w:val="Odstavecseseznamem"/>
        <w:numPr>
          <w:ilvl w:val="0"/>
          <w:numId w:val="8"/>
        </w:numPr>
        <w:jc w:val="both"/>
        <w:rPr>
          <w:rFonts w:asciiTheme="minorHAnsi" w:hAnsiTheme="minorHAnsi"/>
          <w:sz w:val="22"/>
          <w:szCs w:val="22"/>
        </w:rPr>
      </w:pPr>
      <w:r w:rsidRPr="00EF3291">
        <w:rPr>
          <w:rFonts w:asciiTheme="minorHAnsi" w:hAnsiTheme="minorHAnsi"/>
          <w:sz w:val="22"/>
          <w:szCs w:val="22"/>
        </w:rPr>
        <w:t xml:space="preserve">vést ve svém účetnictví přehled o čerpání dotace na projekt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skutečné vynaložené náklady na daný účel. </w:t>
      </w:r>
      <w:r w:rsidRPr="00EF3291">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EF3291">
        <w:rPr>
          <w:rFonts w:asciiTheme="minorHAnsi" w:hAnsiTheme="minorHAnsi" w:cstheme="minorHAnsi"/>
          <w:sz w:val="22"/>
          <w:szCs w:val="22"/>
        </w:rPr>
        <w:t>,</w:t>
      </w:r>
      <w:r w:rsidRPr="00EF3291">
        <w:rPr>
          <w:rFonts w:asciiTheme="minorHAnsi" w:hAnsiTheme="minorHAnsi"/>
          <w:sz w:val="22"/>
          <w:szCs w:val="22"/>
        </w:rPr>
        <w:t xml:space="preserve"> </w:t>
      </w:r>
    </w:p>
    <w:p w14:paraId="5C0D95AB" w14:textId="081D99C1" w:rsidR="00B62637" w:rsidRDefault="00B62637" w:rsidP="00B62637">
      <w:pPr>
        <w:pStyle w:val="Odstavecseseznamem"/>
        <w:numPr>
          <w:ilvl w:val="0"/>
          <w:numId w:val="8"/>
        </w:numPr>
        <w:rPr>
          <w:rFonts w:ascii="Calibri" w:hAnsi="Calibri"/>
          <w:sz w:val="22"/>
          <w:szCs w:val="22"/>
        </w:rPr>
      </w:pPr>
      <w:r w:rsidRPr="001C4AF7">
        <w:rPr>
          <w:rFonts w:asciiTheme="minorHAnsi" w:hAnsiTheme="minorHAnsi"/>
          <w:sz w:val="22"/>
          <w:szCs w:val="22"/>
        </w:rPr>
        <w:t xml:space="preserve">předložit poskytovateli </w:t>
      </w:r>
      <w:r w:rsidRPr="001C4AF7">
        <w:rPr>
          <w:rFonts w:asciiTheme="minorHAnsi" w:hAnsiTheme="minorHAnsi"/>
          <w:b/>
          <w:sz w:val="22"/>
          <w:szCs w:val="22"/>
        </w:rPr>
        <w:t>nejpozději do </w:t>
      </w:r>
      <w:r>
        <w:rPr>
          <w:rFonts w:asciiTheme="minorHAnsi" w:hAnsiTheme="minorHAnsi"/>
          <w:b/>
          <w:sz w:val="22"/>
          <w:szCs w:val="22"/>
        </w:rPr>
        <w:t>31.12.202</w:t>
      </w:r>
      <w:r w:rsidR="00656043">
        <w:rPr>
          <w:rFonts w:asciiTheme="minorHAnsi" w:hAnsiTheme="minorHAnsi"/>
          <w:b/>
          <w:sz w:val="22"/>
          <w:szCs w:val="22"/>
        </w:rPr>
        <w:t>5</w:t>
      </w:r>
      <w:r w:rsidRPr="001C4AF7">
        <w:rPr>
          <w:rFonts w:asciiTheme="minorHAnsi" w:hAnsiTheme="minorHAnsi"/>
          <w:sz w:val="22"/>
          <w:szCs w:val="22"/>
        </w:rPr>
        <w:t xml:space="preserve"> vyúčtování dotace, včetně čestného prohlášení o účelovém použití prostředků dotace, </w:t>
      </w:r>
      <w:r>
        <w:rPr>
          <w:rFonts w:asciiTheme="minorHAnsi" w:hAnsiTheme="minorHAnsi"/>
          <w:sz w:val="22"/>
          <w:szCs w:val="22"/>
        </w:rPr>
        <w:t xml:space="preserve">a to </w:t>
      </w:r>
      <w:r w:rsidRPr="001C4AF7">
        <w:rPr>
          <w:rFonts w:asciiTheme="minorHAnsi" w:hAnsiTheme="minorHAnsi"/>
          <w:sz w:val="22"/>
          <w:szCs w:val="22"/>
        </w:rPr>
        <w:t>v listinné podobě</w:t>
      </w:r>
      <w:r>
        <w:rPr>
          <w:rFonts w:asciiTheme="minorHAnsi" w:hAnsiTheme="minorHAnsi"/>
          <w:sz w:val="22"/>
          <w:szCs w:val="22"/>
        </w:rPr>
        <w:t xml:space="preserve"> nebo v elektronické podobě do datové schránky poskytovatele</w:t>
      </w:r>
      <w:r w:rsidRPr="001C4AF7">
        <w:rPr>
          <w:rFonts w:asciiTheme="minorHAnsi" w:hAnsiTheme="minorHAnsi"/>
          <w:sz w:val="22"/>
          <w:szCs w:val="22"/>
        </w:rPr>
        <w:t xml:space="preserve"> s připojeným podpisem oprávněné osoby</w:t>
      </w:r>
      <w:r>
        <w:rPr>
          <w:rFonts w:asciiTheme="minorHAnsi" w:hAnsiTheme="minorHAnsi"/>
          <w:sz w:val="22"/>
          <w:szCs w:val="22"/>
        </w:rPr>
        <w:t>,</w:t>
      </w:r>
      <w:r>
        <w:rPr>
          <w:rFonts w:ascii="Calibri" w:hAnsi="Calibri"/>
          <w:sz w:val="22"/>
          <w:szCs w:val="22"/>
        </w:rPr>
        <w:t xml:space="preserve"> </w:t>
      </w:r>
    </w:p>
    <w:p w14:paraId="1033B0EB" w14:textId="77777777" w:rsidR="00B62637" w:rsidRPr="00300B4E" w:rsidRDefault="00B62637" w:rsidP="00B6263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w:t>
      </w:r>
      <w:r w:rsidRPr="0077759E">
        <w:rPr>
          <w:rFonts w:asciiTheme="minorHAnsi" w:hAnsiTheme="minorHAnsi"/>
          <w:sz w:val="22"/>
          <w:szCs w:val="22"/>
        </w:rPr>
        <w:t xml:space="preserve"> označit textem</w:t>
      </w:r>
      <w:r>
        <w:rPr>
          <w:rFonts w:asciiTheme="minorHAnsi" w:hAnsiTheme="minorHAnsi"/>
          <w:sz w:val="22"/>
          <w:szCs w:val="22"/>
        </w:rPr>
        <w:t xml:space="preserve">, ze kterého bude jednoznačně zřejmé, že doklad byl hrazen z dotace </w:t>
      </w:r>
      <w:r>
        <w:rPr>
          <w:rFonts w:asciiTheme="minorHAnsi" w:hAnsiTheme="minorHAnsi"/>
          <w:sz w:val="22"/>
          <w:szCs w:val="22"/>
        </w:rPr>
        <w:lastRenderedPageBreak/>
        <w:t xml:space="preserve">poskytovatele (např. uvedení nápisu: </w:t>
      </w:r>
      <w:r w:rsidRPr="00300B4E">
        <w:rPr>
          <w:rFonts w:asciiTheme="minorHAnsi" w:hAnsiTheme="minorHAnsi"/>
          <w:sz w:val="22"/>
          <w:szCs w:val="22"/>
        </w:rPr>
        <w:t>Financováno z dotace statutárního města Pardubic (SmP)</w:t>
      </w:r>
      <w:r>
        <w:rPr>
          <w:rFonts w:asciiTheme="minorHAnsi" w:hAnsiTheme="minorHAnsi"/>
          <w:sz w:val="22"/>
          <w:szCs w:val="22"/>
        </w:rPr>
        <w:t>)</w:t>
      </w:r>
      <w:r w:rsidRPr="00300B4E">
        <w:rPr>
          <w:rFonts w:asciiTheme="minorHAnsi" w:hAnsiTheme="minorHAnsi"/>
          <w:sz w:val="22"/>
          <w:szCs w:val="22"/>
        </w:rPr>
        <w:t xml:space="preserve">, </w:t>
      </w:r>
    </w:p>
    <w:p w14:paraId="2A16DB26"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49E207FC" w14:textId="77777777" w:rsidR="00B62637" w:rsidRPr="00A565FA" w:rsidRDefault="00B62637" w:rsidP="00B62637">
      <w:pPr>
        <w:numPr>
          <w:ilvl w:val="0"/>
          <w:numId w:val="8"/>
        </w:numPr>
        <w:jc w:val="both"/>
        <w:rPr>
          <w:rFonts w:asciiTheme="minorHAnsi" w:hAnsiTheme="minorHAnsi"/>
          <w:sz w:val="22"/>
          <w:szCs w:val="22"/>
        </w:rPr>
      </w:pPr>
      <w:r w:rsidRPr="00A565FA">
        <w:rPr>
          <w:rFonts w:asciiTheme="minorHAnsi" w:hAnsiTheme="minorHAnsi"/>
          <w:sz w:val="22"/>
          <w:szCs w:val="22"/>
        </w:rPr>
        <w:t>umožnit poskytovateli provedení kontroly v místě a čase konání akcí realizovaných v rámci dotovaného projektu,</w:t>
      </w:r>
    </w:p>
    <w:p w14:paraId="7F593DD0" w14:textId="77777777" w:rsidR="00B62637" w:rsidRPr="009573D2" w:rsidRDefault="00B62637" w:rsidP="00B62637">
      <w:pPr>
        <w:pStyle w:val="Odstavecseseznamem"/>
        <w:numPr>
          <w:ilvl w:val="0"/>
          <w:numId w:val="8"/>
        </w:numPr>
        <w:jc w:val="both"/>
        <w:rPr>
          <w:rFonts w:asciiTheme="minorHAnsi" w:hAnsiTheme="minorHAnsi"/>
          <w:sz w:val="22"/>
          <w:szCs w:val="22"/>
        </w:rPr>
      </w:pPr>
      <w:r w:rsidRPr="009573D2">
        <w:rPr>
          <w:rFonts w:asciiTheme="minorHAnsi" w:hAnsiTheme="minorHAnsi"/>
          <w:sz w:val="22"/>
          <w:szCs w:val="22"/>
        </w:rPr>
        <w:t xml:space="preserve">oznámit neprodleně, tj. nejpozději do 7 kalendářních dnů, poskytovateli změnu všech identifikačních údajů, </w:t>
      </w:r>
    </w:p>
    <w:p w14:paraId="1DA54AA7"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692DA655"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 a v průběhu jeho konání vhodným a viditelným způsobem prezentovat statutární město Pardubice,</w:t>
      </w:r>
    </w:p>
    <w:p w14:paraId="1752F787"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64EEB80E" w14:textId="77777777" w:rsidR="00B62637" w:rsidRPr="00796217" w:rsidRDefault="00B62637" w:rsidP="00B62637">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nepropagovat žádné politické strany a hnutí, jejich program, a vyvinout veškeré úsilí k eliminaci obdobných projevů v průběhu pořádané akce. </w:t>
      </w:r>
    </w:p>
    <w:p w14:paraId="3517CBE6" w14:textId="77777777" w:rsidR="00B62637" w:rsidRDefault="00B62637" w:rsidP="00B62637">
      <w:pPr>
        <w:jc w:val="both"/>
        <w:rPr>
          <w:rFonts w:asciiTheme="minorHAnsi" w:hAnsiTheme="minorHAnsi"/>
          <w:sz w:val="22"/>
          <w:szCs w:val="22"/>
          <w:u w:val="single"/>
        </w:rPr>
      </w:pPr>
    </w:p>
    <w:p w14:paraId="6CF61616" w14:textId="77777777" w:rsidR="00B62637" w:rsidRPr="00300B4E" w:rsidRDefault="00B62637" w:rsidP="00B62637">
      <w:pPr>
        <w:numPr>
          <w:ilvl w:val="0"/>
          <w:numId w:val="7"/>
        </w:numPr>
        <w:tabs>
          <w:tab w:val="left" w:pos="426"/>
        </w:tabs>
        <w:ind w:left="284" w:hanging="284"/>
        <w:contextualSpacing/>
        <w:jc w:val="both"/>
        <w:rPr>
          <w:rFonts w:asciiTheme="minorHAnsi" w:hAnsiTheme="minorHAnsi"/>
          <w:sz w:val="22"/>
          <w:szCs w:val="22"/>
        </w:rPr>
      </w:pPr>
      <w:r w:rsidRPr="00300B4E">
        <w:rPr>
          <w:rFonts w:asciiTheme="minorHAnsi" w:hAnsiTheme="minorHAnsi"/>
          <w:sz w:val="22"/>
          <w:szCs w:val="22"/>
        </w:rPr>
        <w:t>Poskytovatel je oprávněn:</w:t>
      </w:r>
    </w:p>
    <w:p w14:paraId="37BA3A89" w14:textId="77777777" w:rsidR="00B62637" w:rsidRPr="00300B4E" w:rsidRDefault="00B62637" w:rsidP="00B62637">
      <w:pPr>
        <w:jc w:val="both"/>
        <w:rPr>
          <w:rFonts w:asciiTheme="minorHAnsi" w:hAnsiTheme="minorHAnsi"/>
          <w:sz w:val="22"/>
          <w:szCs w:val="22"/>
        </w:rPr>
      </w:pPr>
    </w:p>
    <w:p w14:paraId="7E646D03" w14:textId="77777777" w:rsidR="00B62637" w:rsidRPr="00300B4E" w:rsidRDefault="00B62637" w:rsidP="00B62637">
      <w:pPr>
        <w:numPr>
          <w:ilvl w:val="0"/>
          <w:numId w:val="9"/>
        </w:numPr>
        <w:contextualSpacing/>
        <w:jc w:val="both"/>
        <w:rPr>
          <w:rFonts w:asciiTheme="minorHAnsi" w:hAnsiTheme="minorHAnsi"/>
          <w:sz w:val="22"/>
          <w:szCs w:val="22"/>
        </w:rPr>
      </w:pPr>
      <w:r w:rsidRPr="00300B4E">
        <w:rPr>
          <w:rFonts w:asciiTheme="minorHAnsi" w:hAnsiTheme="minorHAnsi"/>
          <w:sz w:val="22"/>
          <w:szCs w:val="22"/>
        </w:rPr>
        <w:t xml:space="preserve">ověřit si, že prostředky dotace byly příjemcem účelně a účelově použity, </w:t>
      </w:r>
    </w:p>
    <w:p w14:paraId="6DB704B9" w14:textId="77777777" w:rsidR="00B62637" w:rsidRPr="00300B4E" w:rsidRDefault="00B62637" w:rsidP="00B62637">
      <w:pPr>
        <w:numPr>
          <w:ilvl w:val="0"/>
          <w:numId w:val="9"/>
        </w:numPr>
        <w:contextualSpacing/>
        <w:jc w:val="both"/>
        <w:rPr>
          <w:rFonts w:asciiTheme="minorHAnsi" w:hAnsiTheme="minorHAnsi"/>
          <w:sz w:val="22"/>
          <w:szCs w:val="22"/>
        </w:rPr>
      </w:pPr>
      <w:r w:rsidRPr="00300B4E">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213D1822" w14:textId="77777777" w:rsidR="00B62637" w:rsidRDefault="00B62637" w:rsidP="00B62637">
      <w:pPr>
        <w:jc w:val="both"/>
        <w:rPr>
          <w:rFonts w:asciiTheme="minorHAnsi" w:hAnsiTheme="minorHAnsi"/>
          <w:sz w:val="22"/>
          <w:szCs w:val="22"/>
        </w:rPr>
      </w:pPr>
    </w:p>
    <w:p w14:paraId="3FD38B9F" w14:textId="77777777" w:rsidR="00B62637" w:rsidRPr="00796217" w:rsidRDefault="00B62637" w:rsidP="00B6263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l) tohoto článku smlouvy uděluje poskytovatel souhlas s užitím loga statutárního města Pardubice, </w:t>
      </w:r>
      <w:r>
        <w:rPr>
          <w:rFonts w:asciiTheme="minorHAnsi" w:hAnsiTheme="minorHAnsi"/>
          <w:sz w:val="22"/>
          <w:szCs w:val="22"/>
        </w:rPr>
        <w:t>v souladu s logomanuálem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31A0203D" w14:textId="77777777" w:rsidR="00B62637" w:rsidRDefault="00B62637" w:rsidP="00B62637">
      <w:pPr>
        <w:tabs>
          <w:tab w:val="left" w:pos="426"/>
        </w:tabs>
        <w:jc w:val="both"/>
        <w:rPr>
          <w:rFonts w:asciiTheme="minorHAnsi" w:hAnsiTheme="minorHAnsi"/>
          <w:sz w:val="22"/>
          <w:szCs w:val="22"/>
        </w:rPr>
      </w:pPr>
    </w:p>
    <w:p w14:paraId="670196F4" w14:textId="77777777" w:rsidR="00B62637" w:rsidRPr="00515D12" w:rsidRDefault="00B62637" w:rsidP="00B6263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430903D4" w14:textId="77777777" w:rsidR="00B62637" w:rsidRDefault="00B62637" w:rsidP="00B62637">
      <w:pPr>
        <w:jc w:val="both"/>
        <w:rPr>
          <w:rFonts w:asciiTheme="minorHAnsi" w:hAnsiTheme="minorHAnsi"/>
          <w:sz w:val="22"/>
          <w:szCs w:val="22"/>
        </w:rPr>
      </w:pPr>
    </w:p>
    <w:p w14:paraId="4BE4B927" w14:textId="77777777" w:rsidR="00B62637" w:rsidRDefault="00B62637" w:rsidP="00B6263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209FDE8B" w14:textId="77777777" w:rsidR="00B62637" w:rsidRPr="00515D12" w:rsidRDefault="00B62637" w:rsidP="00B62637">
      <w:pPr>
        <w:ind w:left="284" w:hanging="284"/>
        <w:jc w:val="both"/>
        <w:rPr>
          <w:rFonts w:asciiTheme="minorHAnsi" w:hAnsiTheme="minorHAnsi"/>
          <w:sz w:val="22"/>
          <w:szCs w:val="22"/>
        </w:rPr>
      </w:pPr>
    </w:p>
    <w:p w14:paraId="30293803" w14:textId="083F08D3" w:rsidR="00B62637" w:rsidRDefault="00B62637" w:rsidP="00B6263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AC1A06">
        <w:rPr>
          <w:rFonts w:asciiTheme="minorHAnsi" w:hAnsiTheme="minorHAnsi"/>
          <w:sz w:val="22"/>
          <w:szCs w:val="22"/>
        </w:rPr>
        <w:t xml:space="preserve">nejpozději do </w:t>
      </w:r>
      <w:r>
        <w:rPr>
          <w:rFonts w:asciiTheme="minorHAnsi" w:hAnsiTheme="minorHAnsi"/>
          <w:b/>
          <w:sz w:val="22"/>
          <w:szCs w:val="22"/>
        </w:rPr>
        <w:t>31.12.202</w:t>
      </w:r>
      <w:r w:rsidR="00656043">
        <w:rPr>
          <w:rFonts w:asciiTheme="minorHAnsi" w:hAnsiTheme="minorHAnsi"/>
          <w:b/>
          <w:sz w:val="22"/>
          <w:szCs w:val="22"/>
        </w:rPr>
        <w:t>5</w:t>
      </w:r>
      <w:r>
        <w:rPr>
          <w:rFonts w:asciiTheme="minorHAnsi" w:hAnsiTheme="minorHAnsi"/>
          <w:b/>
          <w:sz w:val="22"/>
          <w:szCs w:val="22"/>
        </w:rPr>
        <w:t>.</w:t>
      </w:r>
    </w:p>
    <w:p w14:paraId="3856A9CD" w14:textId="77777777" w:rsidR="00B62637" w:rsidRDefault="00B62637" w:rsidP="00B62637">
      <w:pPr>
        <w:ind w:left="284" w:hanging="284"/>
        <w:jc w:val="both"/>
        <w:rPr>
          <w:rFonts w:asciiTheme="minorHAnsi" w:hAnsiTheme="minorHAnsi"/>
          <w:sz w:val="22"/>
          <w:szCs w:val="22"/>
        </w:rPr>
      </w:pPr>
    </w:p>
    <w:p w14:paraId="6FBCE7B9" w14:textId="77777777" w:rsidR="00B62637" w:rsidRDefault="00B62637" w:rsidP="00B6263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D12A4A2" w14:textId="77777777" w:rsidR="00B62637" w:rsidRPr="00E52AC4" w:rsidRDefault="00B62637" w:rsidP="00B62637">
      <w:pPr>
        <w:ind w:left="284" w:hanging="284"/>
        <w:jc w:val="both"/>
        <w:rPr>
          <w:rFonts w:asciiTheme="minorHAnsi" w:hAnsiTheme="minorHAnsi"/>
          <w:sz w:val="22"/>
          <w:szCs w:val="22"/>
        </w:rPr>
      </w:pPr>
    </w:p>
    <w:p w14:paraId="0F42C195" w14:textId="0672700C" w:rsidR="00B62637" w:rsidRPr="00DC18A7" w:rsidRDefault="00B62637" w:rsidP="00B6263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2665C8">
        <w:rPr>
          <w:rFonts w:asciiTheme="minorHAnsi" w:hAnsiTheme="minorHAnsi"/>
          <w:b/>
          <w:sz w:val="22"/>
          <w:szCs w:val="22"/>
        </w:rPr>
        <w:t>nejpozději do</w:t>
      </w:r>
      <w:r w:rsidRPr="00DC18A7">
        <w:rPr>
          <w:rFonts w:asciiTheme="minorHAnsi" w:hAnsiTheme="minorHAnsi"/>
          <w:sz w:val="22"/>
          <w:szCs w:val="22"/>
        </w:rPr>
        <w:t xml:space="preserve"> </w:t>
      </w:r>
      <w:r>
        <w:rPr>
          <w:rFonts w:asciiTheme="minorHAnsi" w:hAnsiTheme="minorHAnsi"/>
          <w:b/>
          <w:sz w:val="22"/>
          <w:szCs w:val="22"/>
        </w:rPr>
        <w:t>31.12.202</w:t>
      </w:r>
      <w:r w:rsidR="00656043">
        <w:rPr>
          <w:rFonts w:asciiTheme="minorHAnsi" w:hAnsiTheme="minorHAnsi"/>
          <w:b/>
          <w:sz w:val="22"/>
          <w:szCs w:val="22"/>
        </w:rPr>
        <w:t>5</w:t>
      </w:r>
      <w:r w:rsidRPr="00477E95">
        <w:rPr>
          <w:rFonts w:asciiTheme="minorHAnsi" w:hAnsiTheme="minorHAnsi"/>
          <w:b/>
          <w:sz w:val="22"/>
          <w:szCs w:val="22"/>
        </w:rPr>
        <w:t>.</w:t>
      </w:r>
    </w:p>
    <w:p w14:paraId="0F0925BB" w14:textId="77777777" w:rsidR="00B62637" w:rsidRDefault="00B62637" w:rsidP="00B62637">
      <w:pPr>
        <w:ind w:left="284" w:hanging="284"/>
        <w:jc w:val="both"/>
        <w:rPr>
          <w:rFonts w:asciiTheme="minorHAnsi" w:hAnsiTheme="minorHAnsi"/>
          <w:sz w:val="22"/>
          <w:szCs w:val="22"/>
        </w:rPr>
      </w:pPr>
    </w:p>
    <w:p w14:paraId="6CF93E0A" w14:textId="324AFC9F" w:rsidR="00B62637" w:rsidRDefault="00B62637" w:rsidP="00B6263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AF7E4A">
        <w:rPr>
          <w:rFonts w:asciiTheme="minorHAnsi" w:hAnsiTheme="minorHAnsi"/>
          <w:sz w:val="22"/>
          <w:szCs w:val="22"/>
        </w:rPr>
        <w:t xml:space="preserve">nejpozději do </w:t>
      </w:r>
      <w:r>
        <w:rPr>
          <w:rFonts w:asciiTheme="minorHAnsi" w:hAnsiTheme="minorHAnsi"/>
          <w:b/>
          <w:sz w:val="22"/>
          <w:szCs w:val="22"/>
        </w:rPr>
        <w:t>31.12.202</w:t>
      </w:r>
      <w:r w:rsidR="00656043">
        <w:rPr>
          <w:rFonts w:asciiTheme="minorHAnsi" w:hAnsiTheme="minorHAnsi"/>
          <w:b/>
          <w:sz w:val="22"/>
          <w:szCs w:val="22"/>
        </w:rPr>
        <w:t>5</w:t>
      </w:r>
      <w:r>
        <w:rPr>
          <w:rFonts w:asciiTheme="minorHAnsi" w:hAnsiTheme="minorHAnsi"/>
          <w:b/>
          <w:sz w:val="22"/>
          <w:szCs w:val="22"/>
        </w:rPr>
        <w:t>.</w:t>
      </w:r>
    </w:p>
    <w:p w14:paraId="30CDEDEF" w14:textId="77777777" w:rsidR="00B62637" w:rsidRDefault="00B62637" w:rsidP="00B62637">
      <w:pPr>
        <w:ind w:left="284" w:hanging="284"/>
        <w:jc w:val="both"/>
        <w:rPr>
          <w:rFonts w:asciiTheme="minorHAnsi" w:hAnsiTheme="minorHAnsi"/>
          <w:sz w:val="22"/>
          <w:szCs w:val="22"/>
        </w:rPr>
      </w:pPr>
    </w:p>
    <w:p w14:paraId="672DBDAB" w14:textId="77777777" w:rsidR="00B62637" w:rsidRDefault="00B62637" w:rsidP="00B6263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A0C9818" w14:textId="77777777" w:rsidR="00B62637" w:rsidRPr="00515D12" w:rsidRDefault="00B62637" w:rsidP="00B62637">
      <w:pPr>
        <w:jc w:val="center"/>
        <w:rPr>
          <w:rFonts w:asciiTheme="minorHAnsi" w:hAnsiTheme="minorHAnsi"/>
          <w:b/>
        </w:rPr>
      </w:pPr>
      <w:r>
        <w:rPr>
          <w:rFonts w:asciiTheme="minorHAnsi" w:hAnsiTheme="minorHAnsi"/>
          <w:b/>
        </w:rPr>
        <w:lastRenderedPageBreak/>
        <w:t>VIII</w:t>
      </w:r>
      <w:r w:rsidRPr="00515D12">
        <w:rPr>
          <w:rFonts w:asciiTheme="minorHAnsi" w:hAnsiTheme="minorHAnsi"/>
          <w:b/>
        </w:rPr>
        <w:t>.</w:t>
      </w:r>
      <w:r>
        <w:rPr>
          <w:rFonts w:asciiTheme="minorHAnsi" w:hAnsiTheme="minorHAnsi"/>
          <w:b/>
        </w:rPr>
        <w:t xml:space="preserve"> Uznatelný náklad</w:t>
      </w:r>
    </w:p>
    <w:p w14:paraId="5033CDB3" w14:textId="77777777" w:rsidR="00B62637" w:rsidRPr="00E52AC4" w:rsidRDefault="00B62637" w:rsidP="00B62637">
      <w:pPr>
        <w:jc w:val="both"/>
        <w:rPr>
          <w:rFonts w:asciiTheme="minorHAnsi" w:hAnsiTheme="minorHAnsi"/>
          <w:sz w:val="22"/>
          <w:szCs w:val="22"/>
        </w:rPr>
      </w:pPr>
    </w:p>
    <w:p w14:paraId="6E6724F7" w14:textId="77777777" w:rsidR="00B62637" w:rsidRPr="009C1339" w:rsidRDefault="00B62637" w:rsidP="00B62637">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Dotaci lze použít pouze na úhradu způsobilých (uznatelných) nákladů příjemce spojených s realizací projektu</w:t>
      </w:r>
      <w:r w:rsidRPr="00477E95">
        <w:rPr>
          <w:rFonts w:asciiTheme="minorHAnsi" w:hAnsiTheme="minorHAnsi" w:cs="Tahoma"/>
          <w:bCs/>
          <w:sz w:val="22"/>
          <w:szCs w:val="22"/>
        </w:rPr>
        <w:t xml:space="preserve"> </w:t>
      </w:r>
      <w:r w:rsidRPr="00477E95">
        <w:rPr>
          <w:rFonts w:asciiTheme="minorHAnsi" w:hAnsiTheme="minorHAnsi" w:cs="Tahoma"/>
          <w:sz w:val="22"/>
          <w:szCs w:val="22"/>
        </w:rPr>
        <w:t>při dodržení zásad hospodárnosti, účelnosti a efektivnosti vynaložených prostředků</w:t>
      </w:r>
      <w:r w:rsidRPr="00477E95">
        <w:rPr>
          <w:rFonts w:asciiTheme="minorHAnsi" w:hAnsiTheme="minorHAnsi" w:cs="Tahoma"/>
          <w:i/>
          <w:iCs/>
          <w:sz w:val="22"/>
          <w:szCs w:val="22"/>
        </w:rPr>
        <w:t xml:space="preserve">. </w:t>
      </w:r>
    </w:p>
    <w:p w14:paraId="060208E0" w14:textId="77777777" w:rsidR="00B62637" w:rsidRPr="00477E95" w:rsidRDefault="00B62637" w:rsidP="00B62637">
      <w:pPr>
        <w:ind w:left="426"/>
        <w:jc w:val="both"/>
        <w:rPr>
          <w:rFonts w:asciiTheme="minorHAnsi" w:hAnsiTheme="minorHAnsi" w:cs="Tahoma"/>
          <w:sz w:val="22"/>
          <w:szCs w:val="22"/>
        </w:rPr>
      </w:pPr>
    </w:p>
    <w:p w14:paraId="171B37A5" w14:textId="77777777" w:rsidR="00B62637" w:rsidRPr="00477E95" w:rsidRDefault="00B62637" w:rsidP="00B62637">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Uznatelným nákladem je náklad, který splňuje všechny níže uvedené podmínky:</w:t>
      </w:r>
    </w:p>
    <w:p w14:paraId="0A32663F" w14:textId="77777777" w:rsidR="00B62637" w:rsidRPr="00477E95" w:rsidRDefault="00B62637" w:rsidP="00B62637">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 xml:space="preserve">vznikl a byl příjemcem uhrazen v období realizace projektu, </w:t>
      </w:r>
    </w:p>
    <w:p w14:paraId="4A89464B" w14:textId="77777777" w:rsidR="00B62637" w:rsidRPr="00477E95" w:rsidRDefault="00B62637" w:rsidP="00B62637">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0F5A890F" w14:textId="77777777" w:rsidR="00B62637" w:rsidRPr="00477E95" w:rsidRDefault="00B62637" w:rsidP="00B62637">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vyhovuje zásadám účelnosti, efektivnosti a hospodárnosti dle zákona o finanční kontrole,</w:t>
      </w:r>
    </w:p>
    <w:p w14:paraId="1F48C7D0" w14:textId="77777777" w:rsidR="00B62637" w:rsidRPr="00477E95" w:rsidRDefault="00B62637" w:rsidP="00B62637">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je uveden v nákladovém rozpočtu projektu přiloženém k této smlouvě a</w:t>
      </w:r>
    </w:p>
    <w:p w14:paraId="4626355A" w14:textId="77777777" w:rsidR="00B62637" w:rsidRDefault="00B62637" w:rsidP="00B62637">
      <w:pPr>
        <w:numPr>
          <w:ilvl w:val="1"/>
          <w:numId w:val="19"/>
        </w:numPr>
        <w:tabs>
          <w:tab w:val="clear" w:pos="1440"/>
          <w:tab w:val="num" w:pos="851"/>
        </w:tabs>
        <w:ind w:left="709"/>
        <w:jc w:val="both"/>
        <w:rPr>
          <w:rFonts w:asciiTheme="minorHAnsi" w:hAnsiTheme="minorHAnsi" w:cs="Tahoma"/>
          <w:sz w:val="22"/>
          <w:szCs w:val="22"/>
        </w:rPr>
      </w:pPr>
      <w:r w:rsidRPr="00477E95">
        <w:rPr>
          <w:rFonts w:asciiTheme="minorHAnsi" w:hAnsiTheme="minorHAnsi" w:cs="Tahoma"/>
          <w:sz w:val="22"/>
          <w:szCs w:val="22"/>
        </w:rPr>
        <w:t>nejedná se o nezpůsobilý (neuznatelný) náklad uvedený v odstavci 3 tohoto článku smlouvy.</w:t>
      </w:r>
    </w:p>
    <w:p w14:paraId="42D99FC7" w14:textId="77777777" w:rsidR="00B62637" w:rsidRDefault="00B62637" w:rsidP="00B62637">
      <w:pPr>
        <w:ind w:left="426"/>
        <w:jc w:val="both"/>
        <w:rPr>
          <w:rFonts w:asciiTheme="minorHAnsi" w:hAnsiTheme="minorHAnsi" w:cs="Tahoma"/>
          <w:sz w:val="22"/>
          <w:szCs w:val="22"/>
        </w:rPr>
      </w:pPr>
    </w:p>
    <w:p w14:paraId="31D36637" w14:textId="77777777" w:rsidR="00B62637" w:rsidRPr="00477E95" w:rsidRDefault="00B62637" w:rsidP="00B62637">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 xml:space="preserve">Dotaci </w:t>
      </w:r>
      <w:r w:rsidRPr="00477E95">
        <w:rPr>
          <w:rFonts w:asciiTheme="minorHAnsi" w:hAnsiTheme="minorHAnsi" w:cs="Tahoma"/>
          <w:bCs/>
          <w:sz w:val="22"/>
          <w:szCs w:val="22"/>
        </w:rPr>
        <w:t>nelze použít</w:t>
      </w:r>
      <w:r w:rsidRPr="00477E95">
        <w:rPr>
          <w:rFonts w:asciiTheme="minorHAnsi" w:hAnsiTheme="minorHAnsi" w:cs="Tahoma"/>
          <w:b/>
          <w:bCs/>
          <w:sz w:val="22"/>
          <w:szCs w:val="22"/>
        </w:rPr>
        <w:t xml:space="preserve"> </w:t>
      </w:r>
      <w:r w:rsidRPr="00477E95">
        <w:rPr>
          <w:rFonts w:asciiTheme="minorHAnsi" w:hAnsiTheme="minorHAnsi" w:cs="Tahoma"/>
          <w:sz w:val="22"/>
          <w:szCs w:val="22"/>
        </w:rPr>
        <w:t>na nezpůsobilé (neuznatelné) náklady projektu. Neuznatelným nákladem se rozumí:</w:t>
      </w:r>
    </w:p>
    <w:p w14:paraId="16052C6B" w14:textId="77777777" w:rsidR="00B62637" w:rsidRPr="005A621E" w:rsidRDefault="00B62637" w:rsidP="00B62637">
      <w:pPr>
        <w:pStyle w:val="Odstavecseseznamem"/>
        <w:numPr>
          <w:ilvl w:val="0"/>
          <w:numId w:val="23"/>
        </w:numPr>
        <w:ind w:left="709" w:hanging="283"/>
        <w:jc w:val="both"/>
        <w:rPr>
          <w:rFonts w:asciiTheme="minorHAnsi" w:hAnsiTheme="minorHAnsi" w:cstheme="minorHAnsi"/>
          <w:bCs/>
          <w:sz w:val="22"/>
          <w:szCs w:val="22"/>
        </w:rPr>
      </w:pPr>
      <w:r w:rsidRPr="005A621E">
        <w:rPr>
          <w:rFonts w:asciiTheme="minorHAnsi" w:hAnsiTheme="minorHAnsi" w:cstheme="minorHAnsi"/>
          <w:bCs/>
          <w:sz w:val="22"/>
          <w:szCs w:val="22"/>
        </w:rPr>
        <w:t>výdaj za zboží, činnosti</w:t>
      </w:r>
      <w:r>
        <w:rPr>
          <w:rFonts w:asciiTheme="minorHAnsi" w:hAnsiTheme="minorHAnsi" w:cstheme="minorHAnsi"/>
          <w:bCs/>
          <w:sz w:val="22"/>
          <w:szCs w:val="22"/>
        </w:rPr>
        <w:t xml:space="preserve"> a</w:t>
      </w:r>
      <w:r w:rsidRPr="005A621E">
        <w:rPr>
          <w:rFonts w:asciiTheme="minorHAnsi" w:hAnsiTheme="minorHAnsi" w:cstheme="minorHAnsi"/>
          <w:bCs/>
          <w:sz w:val="22"/>
          <w:szCs w:val="22"/>
        </w:rPr>
        <w:t xml:space="preserve"> služby poskytovan</w:t>
      </w:r>
      <w:r>
        <w:rPr>
          <w:rFonts w:asciiTheme="minorHAnsi" w:hAnsiTheme="minorHAnsi" w:cstheme="minorHAnsi"/>
          <w:bCs/>
          <w:sz w:val="22"/>
          <w:szCs w:val="22"/>
        </w:rPr>
        <w:t>é</w:t>
      </w:r>
      <w:r w:rsidRPr="005A621E">
        <w:rPr>
          <w:rFonts w:asciiTheme="minorHAnsi" w:hAnsiTheme="minorHAnsi" w:cstheme="minorHAnsi"/>
          <w:bCs/>
          <w:sz w:val="22"/>
          <w:szCs w:val="22"/>
        </w:rPr>
        <w:t xml:space="preserve"> pro příjemce dotace fyzickou osobou, která je členem statutárního nebo kontrolního orgánu tohoto příjemce dotace,</w:t>
      </w:r>
    </w:p>
    <w:p w14:paraId="5F85AF94" w14:textId="77777777" w:rsidR="00B62637" w:rsidRDefault="00B62637" w:rsidP="00B62637">
      <w:pPr>
        <w:pStyle w:val="Odstavecseseznamem"/>
        <w:numPr>
          <w:ilvl w:val="0"/>
          <w:numId w:val="23"/>
        </w:numPr>
        <w:tabs>
          <w:tab w:val="left" w:pos="360"/>
        </w:tabs>
        <w:suppressAutoHyphens/>
        <w:ind w:left="709" w:hanging="283"/>
        <w:jc w:val="both"/>
      </w:pPr>
      <w:r w:rsidRPr="009C1339">
        <w:rPr>
          <w:rFonts w:asciiTheme="minorHAnsi" w:hAnsiTheme="minorHAnsi" w:cstheme="minorHAnsi"/>
          <w:bCs/>
          <w:sz w:val="22"/>
          <w:szCs w:val="22"/>
        </w:rPr>
        <w:t>výdaj za zboží, činnosti, a služby poskytované pro příjemce dotace právnickou osobou, jejíž statutární zástupce či člen statutárního orgánu je současně statutárním zástupcem či členem statutárního nebo kontrolního orgánu příjemce dotace, </w:t>
      </w:r>
    </w:p>
    <w:p w14:paraId="26ADAF23" w14:textId="77777777" w:rsidR="00B62637" w:rsidRPr="005A621E" w:rsidRDefault="00B62637" w:rsidP="00B62637">
      <w:pPr>
        <w:numPr>
          <w:ilvl w:val="0"/>
          <w:numId w:val="23"/>
        </w:numPr>
        <w:ind w:left="709" w:hanging="283"/>
        <w:jc w:val="both"/>
        <w:rPr>
          <w:rFonts w:asciiTheme="minorHAnsi" w:hAnsiTheme="minorHAnsi" w:cs="Tahoma"/>
          <w:sz w:val="22"/>
          <w:szCs w:val="22"/>
        </w:rPr>
      </w:pPr>
      <w:r w:rsidRPr="005A621E">
        <w:rPr>
          <w:rFonts w:asciiTheme="minorHAnsi" w:hAnsiTheme="minorHAnsi" w:cs="Tahoma"/>
          <w:sz w:val="22"/>
          <w:szCs w:val="22"/>
        </w:rPr>
        <w:t>daň z přidané hodnoty, pokud je příjemce plátcem této daně a vzniká mu nárok na odpočet této daně,</w:t>
      </w:r>
    </w:p>
    <w:p w14:paraId="70249A8B" w14:textId="77777777" w:rsidR="00B62637" w:rsidRPr="00477E95" w:rsidRDefault="00B62637" w:rsidP="00B62637">
      <w:pPr>
        <w:numPr>
          <w:ilvl w:val="0"/>
          <w:numId w:val="23"/>
        </w:numPr>
        <w:ind w:left="709" w:hanging="283"/>
        <w:jc w:val="both"/>
        <w:rPr>
          <w:rFonts w:asciiTheme="minorHAnsi" w:hAnsiTheme="minorHAnsi" w:cs="Tahoma"/>
          <w:sz w:val="22"/>
          <w:szCs w:val="22"/>
        </w:rPr>
      </w:pPr>
      <w:r w:rsidRPr="00477E95">
        <w:rPr>
          <w:rFonts w:asciiTheme="minorHAnsi" w:hAnsiTheme="minorHAnsi" w:cs="Tahoma"/>
          <w:sz w:val="22"/>
          <w:szCs w:val="22"/>
        </w:rPr>
        <w:t>další náklady uvedené v </w:t>
      </w:r>
      <w:r>
        <w:rPr>
          <w:rFonts w:asciiTheme="minorHAnsi" w:hAnsiTheme="minorHAnsi" w:cs="Tahoma"/>
          <w:sz w:val="22"/>
          <w:szCs w:val="22"/>
        </w:rPr>
        <w:t>P</w:t>
      </w:r>
      <w:r w:rsidRPr="00477E95">
        <w:rPr>
          <w:rFonts w:asciiTheme="minorHAnsi" w:hAnsiTheme="minorHAnsi" w:cs="Tahoma"/>
          <w:sz w:val="22"/>
          <w:szCs w:val="22"/>
        </w:rPr>
        <w:t>ravidlech.</w:t>
      </w:r>
    </w:p>
    <w:p w14:paraId="4749B59D" w14:textId="77777777" w:rsidR="00B62637" w:rsidRPr="00E52AC4" w:rsidRDefault="00B62637" w:rsidP="00B62637">
      <w:pPr>
        <w:jc w:val="both"/>
        <w:rPr>
          <w:rFonts w:asciiTheme="minorHAnsi" w:hAnsiTheme="minorHAnsi"/>
          <w:sz w:val="22"/>
          <w:szCs w:val="22"/>
        </w:rPr>
      </w:pPr>
    </w:p>
    <w:p w14:paraId="71C93042" w14:textId="77777777" w:rsidR="00B62637" w:rsidRPr="00515D12" w:rsidRDefault="00B62637" w:rsidP="00B62637">
      <w:pPr>
        <w:jc w:val="both"/>
        <w:rPr>
          <w:rFonts w:asciiTheme="minorHAnsi" w:hAnsiTheme="minorHAnsi"/>
          <w:sz w:val="22"/>
          <w:szCs w:val="22"/>
        </w:rPr>
      </w:pPr>
    </w:p>
    <w:p w14:paraId="4E4D4737" w14:textId="77777777" w:rsidR="00B62637" w:rsidRDefault="00B62637" w:rsidP="00B62637">
      <w:pPr>
        <w:jc w:val="center"/>
        <w:rPr>
          <w:rFonts w:asciiTheme="minorHAnsi" w:hAnsiTheme="minorHAnsi"/>
          <w:b/>
        </w:rPr>
      </w:pPr>
      <w:r>
        <w:rPr>
          <w:rFonts w:asciiTheme="minorHAnsi" w:hAnsiTheme="minorHAnsi"/>
          <w:b/>
        </w:rPr>
        <w:t>IX. Důsledky porušení povinností příjemce</w:t>
      </w:r>
    </w:p>
    <w:p w14:paraId="05B1F0E9" w14:textId="77777777" w:rsidR="00B62637" w:rsidRDefault="00B62637" w:rsidP="00B62637">
      <w:pPr>
        <w:jc w:val="center"/>
        <w:rPr>
          <w:rFonts w:asciiTheme="minorHAnsi" w:hAnsiTheme="minorHAnsi"/>
          <w:b/>
          <w:sz w:val="22"/>
          <w:szCs w:val="22"/>
        </w:rPr>
      </w:pPr>
    </w:p>
    <w:p w14:paraId="1673CBA7" w14:textId="77777777" w:rsidR="00B62637" w:rsidRDefault="00B62637" w:rsidP="00B62637">
      <w:pPr>
        <w:pStyle w:val="Odstavecseseznamem"/>
        <w:numPr>
          <w:ilvl w:val="0"/>
          <w:numId w:val="25"/>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73587133" w14:textId="77777777" w:rsidR="00B62637" w:rsidRDefault="00B62637" w:rsidP="00B62637">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22FB9FD3" w14:textId="77777777" w:rsidR="00B62637" w:rsidRDefault="00B62637" w:rsidP="00B62637">
      <w:pPr>
        <w:numPr>
          <w:ilvl w:val="0"/>
          <w:numId w:val="25"/>
        </w:numPr>
        <w:ind w:left="426" w:hanging="426"/>
        <w:jc w:val="both"/>
        <w:rPr>
          <w:rFonts w:asciiTheme="minorHAnsi" w:hAnsiTheme="minorHAnsi"/>
          <w:sz w:val="22"/>
          <w:szCs w:val="22"/>
        </w:rPr>
      </w:pPr>
      <w:r>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2A2F2384" w14:textId="77777777" w:rsidR="00B62637" w:rsidRDefault="00B62637" w:rsidP="00B62637">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EE23B4">
        <w:rPr>
          <w:rFonts w:asciiTheme="minorHAnsi" w:hAnsiTheme="minorHAnsi" w:cs="Tahoma"/>
          <w:sz w:val="22"/>
          <w:szCs w:val="22"/>
        </w:rPr>
        <w:t>smlouvou</w:t>
      </w:r>
      <w:r w:rsidRPr="00EE23B4">
        <w:rPr>
          <w:rFonts w:asciiTheme="minorHAnsi" w:hAnsiTheme="minorHAnsi"/>
          <w:sz w:val="22"/>
          <w:szCs w:val="22"/>
        </w:rPr>
        <w:t xml:space="preserve"> včetně souvisejících dokumentů</w:t>
      </w:r>
      <w:r>
        <w:rPr>
          <w:rFonts w:asciiTheme="minorHAnsi" w:hAnsiTheme="minorHAnsi" w:cs="Tahoma"/>
          <w:sz w:val="22"/>
          <w:szCs w:val="22"/>
        </w:rPr>
        <w:t>, ke kterému došlo po připsání peněžních prostředků na účet příjemce,</w:t>
      </w:r>
    </w:p>
    <w:p w14:paraId="6D724BD4" w14:textId="77777777" w:rsidR="00B62637" w:rsidRDefault="00B62637" w:rsidP="00B62637">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54D3EBCA" w14:textId="77777777" w:rsidR="00B62637" w:rsidRDefault="00B62637" w:rsidP="00B62637">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61099440" w14:textId="77777777" w:rsidR="00B62637" w:rsidRDefault="00B62637" w:rsidP="00B62637">
      <w:pPr>
        <w:jc w:val="both"/>
        <w:rPr>
          <w:rFonts w:asciiTheme="minorHAnsi" w:hAnsiTheme="minorHAnsi"/>
          <w:sz w:val="22"/>
          <w:szCs w:val="22"/>
        </w:rPr>
      </w:pPr>
    </w:p>
    <w:p w14:paraId="47893C5B" w14:textId="77777777" w:rsidR="00B62637" w:rsidRDefault="00B62637" w:rsidP="00B62637">
      <w:pPr>
        <w:pStyle w:val="Odstavecseseznamem"/>
        <w:numPr>
          <w:ilvl w:val="0"/>
          <w:numId w:val="25"/>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EE23B4">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76DD587B" w14:textId="77777777" w:rsidR="00B62637" w:rsidRDefault="00B62637" w:rsidP="00B62637">
      <w:pPr>
        <w:ind w:left="426" w:hanging="426"/>
        <w:jc w:val="both"/>
        <w:rPr>
          <w:rFonts w:asciiTheme="minorHAnsi" w:hAnsiTheme="minorHAnsi"/>
          <w:sz w:val="22"/>
          <w:szCs w:val="22"/>
        </w:rPr>
      </w:pPr>
    </w:p>
    <w:p w14:paraId="24985654" w14:textId="77777777" w:rsidR="00B62637" w:rsidRDefault="00B62637" w:rsidP="00B62637">
      <w:pPr>
        <w:numPr>
          <w:ilvl w:val="0"/>
          <w:numId w:val="25"/>
        </w:numPr>
        <w:ind w:left="426" w:hanging="426"/>
        <w:jc w:val="both"/>
        <w:rPr>
          <w:rFonts w:asciiTheme="minorHAnsi" w:hAnsiTheme="minorHAnsi"/>
          <w:sz w:val="22"/>
          <w:szCs w:val="22"/>
        </w:rPr>
      </w:pPr>
      <w:r>
        <w:rPr>
          <w:rFonts w:asciiTheme="minorHAnsi" w:hAnsiTheme="minorHAnsi"/>
          <w:sz w:val="22"/>
          <w:szCs w:val="22"/>
        </w:rPr>
        <w:lastRenderedPageBreak/>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0334A0DF" w14:textId="77777777" w:rsidR="00B62637" w:rsidRDefault="00B62637" w:rsidP="00B62637">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150C4203" w14:textId="77777777" w:rsidR="00B62637" w:rsidRDefault="00B62637" w:rsidP="00B62637">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124D2D02" w14:textId="77777777" w:rsidR="00B62637" w:rsidRDefault="00B62637" w:rsidP="00B62637">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uvedené v čl. VI. odst. 1 písm. e) této smlouvy; v tomto případě činí odvod za porušení rozpočtové kázně 10 % z poskytnuté dotace,</w:t>
      </w:r>
    </w:p>
    <w:p w14:paraId="35C46DE2" w14:textId="77777777" w:rsidR="00B62637" w:rsidRDefault="00B62637" w:rsidP="00B62637">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uvedené v čl. VI. odst. 1 písm. l) této smlouvy; v tomto případě činí odvod za porušení rozpočtové kázně 10 % z poskytnuté dotace.</w:t>
      </w:r>
    </w:p>
    <w:p w14:paraId="4BB84DDE" w14:textId="77777777" w:rsidR="00B62637" w:rsidRDefault="00B62637" w:rsidP="00B62637"/>
    <w:p w14:paraId="78902486" w14:textId="77777777" w:rsidR="00B62637" w:rsidRPr="00EF3291" w:rsidRDefault="00B62637" w:rsidP="00B62637">
      <w:pPr>
        <w:ind w:left="851"/>
        <w:contextualSpacing/>
        <w:jc w:val="both"/>
        <w:rPr>
          <w:rFonts w:asciiTheme="minorHAnsi" w:hAnsiTheme="minorHAnsi"/>
          <w:sz w:val="22"/>
          <w:szCs w:val="22"/>
        </w:rPr>
      </w:pPr>
    </w:p>
    <w:p w14:paraId="4CD61194" w14:textId="77777777" w:rsidR="00B62637" w:rsidRDefault="00B62637" w:rsidP="00B62637">
      <w:pPr>
        <w:keepLines/>
        <w:ind w:left="426" w:hanging="426"/>
        <w:jc w:val="both"/>
        <w:rPr>
          <w:rFonts w:asciiTheme="minorHAnsi" w:hAnsiTheme="minorHAnsi"/>
          <w:sz w:val="22"/>
          <w:szCs w:val="22"/>
        </w:rPr>
      </w:pPr>
    </w:p>
    <w:p w14:paraId="4B6D3FFE" w14:textId="77777777" w:rsidR="00B62637" w:rsidRDefault="00B62637" w:rsidP="00B62637">
      <w:pPr>
        <w:keepLines/>
        <w:ind w:left="426" w:hanging="426"/>
        <w:jc w:val="center"/>
        <w:rPr>
          <w:rFonts w:asciiTheme="minorHAnsi" w:hAnsiTheme="minorHAnsi"/>
          <w:b/>
        </w:rPr>
      </w:pPr>
      <w:r w:rsidRPr="000A0147">
        <w:rPr>
          <w:rFonts w:asciiTheme="minorHAnsi" w:hAnsiTheme="minorHAnsi"/>
          <w:b/>
        </w:rPr>
        <w:t>X. Zvláštní ustanovení</w:t>
      </w:r>
    </w:p>
    <w:p w14:paraId="393CDC53" w14:textId="77777777" w:rsidR="00B62637" w:rsidRPr="000A0147" w:rsidRDefault="00B62637" w:rsidP="00B62637">
      <w:pPr>
        <w:keepLines/>
        <w:ind w:left="426" w:hanging="426"/>
        <w:jc w:val="center"/>
        <w:rPr>
          <w:rFonts w:asciiTheme="minorHAnsi" w:hAnsiTheme="minorHAnsi"/>
          <w:b/>
        </w:rPr>
      </w:pPr>
    </w:p>
    <w:p w14:paraId="6EDD28F4" w14:textId="77777777" w:rsidR="00B62637" w:rsidRDefault="00B62637" w:rsidP="00B6263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3578F973" w14:textId="77777777" w:rsidR="00B62637" w:rsidRPr="000A0147" w:rsidRDefault="00B62637" w:rsidP="00B62637">
      <w:pPr>
        <w:keepLines/>
        <w:jc w:val="both"/>
        <w:rPr>
          <w:rFonts w:asciiTheme="minorHAnsi" w:hAnsiTheme="minorHAnsi"/>
          <w:sz w:val="22"/>
          <w:szCs w:val="22"/>
        </w:rPr>
      </w:pPr>
    </w:p>
    <w:p w14:paraId="7D067E53" w14:textId="77777777" w:rsidR="00B62637" w:rsidRPr="006C73A7" w:rsidRDefault="00B62637" w:rsidP="00B6263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D293647" w14:textId="77777777" w:rsidR="00B62637" w:rsidRDefault="00B62637" w:rsidP="00B62637">
      <w:pPr>
        <w:ind w:left="426" w:hanging="426"/>
        <w:rPr>
          <w:rFonts w:asciiTheme="minorHAnsi" w:hAnsiTheme="minorHAnsi"/>
          <w:sz w:val="22"/>
          <w:szCs w:val="22"/>
        </w:rPr>
      </w:pPr>
    </w:p>
    <w:p w14:paraId="31143303" w14:textId="77777777" w:rsidR="00B62637" w:rsidRPr="00515D12" w:rsidRDefault="00B62637" w:rsidP="00B62637">
      <w:pPr>
        <w:rPr>
          <w:rFonts w:asciiTheme="minorHAnsi" w:hAnsiTheme="minorHAnsi"/>
          <w:sz w:val="22"/>
          <w:szCs w:val="22"/>
        </w:rPr>
      </w:pPr>
    </w:p>
    <w:p w14:paraId="6EF5BF3F" w14:textId="77777777" w:rsidR="00B62637" w:rsidRPr="009840BC" w:rsidRDefault="00B62637" w:rsidP="00B6263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4B6C6D3" w14:textId="77777777" w:rsidR="00B62637" w:rsidRPr="00C64B35" w:rsidRDefault="00B62637" w:rsidP="00B62637">
      <w:pPr>
        <w:ind w:left="426" w:hanging="426"/>
        <w:jc w:val="center"/>
        <w:rPr>
          <w:rFonts w:asciiTheme="minorHAnsi" w:hAnsiTheme="minorHAnsi"/>
          <w:sz w:val="22"/>
          <w:szCs w:val="22"/>
        </w:rPr>
      </w:pPr>
    </w:p>
    <w:p w14:paraId="52F67F11" w14:textId="77777777" w:rsidR="00B62637" w:rsidRDefault="00B62637" w:rsidP="00B62637">
      <w:pPr>
        <w:numPr>
          <w:ilvl w:val="0"/>
          <w:numId w:val="21"/>
        </w:numPr>
        <w:tabs>
          <w:tab w:val="clear" w:pos="720"/>
        </w:tabs>
        <w:ind w:left="284" w:hanging="284"/>
        <w:jc w:val="both"/>
        <w:rPr>
          <w:rFonts w:asciiTheme="minorHAnsi" w:hAnsiTheme="minorHAnsi"/>
          <w:sz w:val="22"/>
          <w:szCs w:val="22"/>
        </w:rPr>
      </w:pPr>
      <w:r>
        <w:rPr>
          <w:rFonts w:asciiTheme="minorHAnsi" w:hAnsiTheme="minorHAnsi"/>
          <w:sz w:val="22"/>
          <w:szCs w:val="22"/>
        </w:rPr>
        <w:t xml:space="preserve">Smlouva nabývá platnosti a účinnosti dnem jejího podpisu oběma smluvními stranami. </w:t>
      </w:r>
    </w:p>
    <w:p w14:paraId="55759707" w14:textId="77777777" w:rsidR="00B62637" w:rsidRDefault="00B62637" w:rsidP="00B62637">
      <w:pPr>
        <w:ind w:left="284"/>
        <w:jc w:val="both"/>
        <w:rPr>
          <w:rFonts w:asciiTheme="minorHAnsi" w:hAnsiTheme="minorHAnsi"/>
          <w:sz w:val="22"/>
          <w:szCs w:val="22"/>
        </w:rPr>
      </w:pPr>
    </w:p>
    <w:p w14:paraId="1B2FB7F2" w14:textId="77777777" w:rsidR="00B62637" w:rsidRDefault="00B62637" w:rsidP="00B62637">
      <w:pPr>
        <w:numPr>
          <w:ilvl w:val="0"/>
          <w:numId w:val="21"/>
        </w:numPr>
        <w:tabs>
          <w:tab w:val="clear" w:pos="720"/>
        </w:tabs>
        <w:autoSpaceDE w:val="0"/>
        <w:autoSpaceDN w:val="0"/>
        <w:adjustRightInd w:val="0"/>
        <w:ind w:left="284" w:hanging="284"/>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10B06E92" w14:textId="77777777" w:rsidR="00B62637" w:rsidRDefault="00B62637" w:rsidP="00B62637">
      <w:pPr>
        <w:pStyle w:val="Odstavecseseznamem"/>
        <w:ind w:left="284" w:hanging="284"/>
        <w:rPr>
          <w:rFonts w:asciiTheme="minorHAnsi" w:hAnsiTheme="minorHAnsi" w:cs="Arial"/>
          <w:color w:val="000000"/>
          <w:sz w:val="22"/>
          <w:szCs w:val="22"/>
        </w:rPr>
      </w:pPr>
    </w:p>
    <w:p w14:paraId="5B8E9E98" w14:textId="77777777" w:rsidR="00B62637" w:rsidRPr="003B2B91" w:rsidRDefault="00B62637" w:rsidP="00B62637">
      <w:pPr>
        <w:numPr>
          <w:ilvl w:val="0"/>
          <w:numId w:val="21"/>
        </w:numPr>
        <w:tabs>
          <w:tab w:val="clear" w:pos="720"/>
          <w:tab w:val="left" w:pos="0"/>
        </w:tabs>
        <w:ind w:left="284" w:hanging="284"/>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096718F8" w14:textId="77777777" w:rsidR="00B62637" w:rsidRDefault="00B62637" w:rsidP="00B62637">
      <w:pPr>
        <w:ind w:left="284" w:hanging="284"/>
        <w:jc w:val="both"/>
        <w:rPr>
          <w:rFonts w:asciiTheme="minorHAnsi" w:hAnsiTheme="minorHAnsi"/>
          <w:sz w:val="22"/>
          <w:szCs w:val="22"/>
        </w:rPr>
      </w:pPr>
    </w:p>
    <w:p w14:paraId="53359D36" w14:textId="77777777" w:rsidR="00B62637" w:rsidRPr="00606EDE" w:rsidRDefault="00B62637" w:rsidP="00B62637">
      <w:pPr>
        <w:numPr>
          <w:ilvl w:val="0"/>
          <w:numId w:val="21"/>
        </w:numPr>
        <w:tabs>
          <w:tab w:val="clear" w:pos="720"/>
        </w:tabs>
        <w:ind w:left="284" w:hanging="284"/>
        <w:jc w:val="both"/>
        <w:rPr>
          <w:rFonts w:asciiTheme="minorHAnsi" w:hAnsiTheme="minorHAnsi"/>
          <w:sz w:val="22"/>
          <w:szCs w:val="22"/>
        </w:rPr>
      </w:pPr>
      <w:r w:rsidRPr="00606EDE">
        <w:rPr>
          <w:rFonts w:asciiTheme="minorHAnsi" w:hAnsiTheme="minorHAnsi"/>
          <w:sz w:val="22"/>
          <w:szCs w:val="22"/>
        </w:rPr>
        <w:t xml:space="preserve">Tato smlouva je vyhotovena ve dvou stejnopisech, z nichž každá ze smluvních stran obdrží po jednom vyhotovení. </w:t>
      </w:r>
    </w:p>
    <w:p w14:paraId="4ADD0685" w14:textId="77777777" w:rsidR="00B62637" w:rsidRDefault="00B62637" w:rsidP="00B62637">
      <w:pPr>
        <w:pStyle w:val="Odstavecseseznamem"/>
        <w:ind w:left="284" w:hanging="284"/>
        <w:rPr>
          <w:rFonts w:asciiTheme="minorHAnsi" w:hAnsiTheme="minorHAnsi"/>
          <w:sz w:val="22"/>
          <w:szCs w:val="22"/>
        </w:rPr>
      </w:pPr>
    </w:p>
    <w:p w14:paraId="1C4FF75B" w14:textId="77777777" w:rsidR="00B62637" w:rsidRPr="00892A7C" w:rsidRDefault="00B62637" w:rsidP="00B62637">
      <w:pPr>
        <w:numPr>
          <w:ilvl w:val="0"/>
          <w:numId w:val="21"/>
        </w:numPr>
        <w:tabs>
          <w:tab w:val="clear" w:pos="720"/>
        </w:tabs>
        <w:autoSpaceDE w:val="0"/>
        <w:autoSpaceDN w:val="0"/>
        <w:adjustRightInd w:val="0"/>
        <w:ind w:left="284" w:hanging="284"/>
        <w:jc w:val="both"/>
        <w:rPr>
          <w:rFonts w:ascii="Calibri" w:hAnsi="Calibri" w:cs="Arial"/>
          <w:color w:val="000000"/>
          <w:sz w:val="22"/>
          <w:szCs w:val="22"/>
        </w:rPr>
      </w:pPr>
      <w:r w:rsidRPr="002F0776">
        <w:rPr>
          <w:rFonts w:ascii="Calibri" w:hAnsi="Calibr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r>
        <w:rPr>
          <w:rFonts w:ascii="Calibri" w:hAnsi="Calibri"/>
          <w:sz w:val="22"/>
          <w:szCs w:val="22"/>
        </w:rPr>
        <w:t xml:space="preserve"> </w:t>
      </w:r>
    </w:p>
    <w:p w14:paraId="42D12C22" w14:textId="77777777" w:rsidR="00B62637" w:rsidRDefault="00B62637" w:rsidP="00B62637">
      <w:pPr>
        <w:ind w:left="284" w:hanging="284"/>
        <w:jc w:val="both"/>
        <w:rPr>
          <w:rFonts w:asciiTheme="minorHAnsi" w:hAnsiTheme="minorHAnsi"/>
          <w:sz w:val="22"/>
          <w:szCs w:val="22"/>
        </w:rPr>
      </w:pPr>
    </w:p>
    <w:p w14:paraId="6D96F887" w14:textId="77777777" w:rsidR="00B62637" w:rsidRDefault="00B62637" w:rsidP="00B62637">
      <w:pPr>
        <w:jc w:val="both"/>
        <w:rPr>
          <w:rFonts w:asciiTheme="minorHAnsi" w:hAnsiTheme="minorHAnsi"/>
          <w:sz w:val="22"/>
          <w:szCs w:val="22"/>
        </w:rPr>
      </w:pPr>
    </w:p>
    <w:p w14:paraId="53C94DA0" w14:textId="77777777" w:rsidR="00B62637" w:rsidRDefault="00B62637" w:rsidP="00B62637">
      <w:pPr>
        <w:jc w:val="both"/>
        <w:rPr>
          <w:rFonts w:asciiTheme="minorHAnsi" w:hAnsiTheme="minorHAnsi"/>
          <w:sz w:val="22"/>
          <w:szCs w:val="22"/>
        </w:rPr>
      </w:pPr>
    </w:p>
    <w:p w14:paraId="6CB3D341" w14:textId="77777777" w:rsidR="00B62637" w:rsidRDefault="00B62637" w:rsidP="00B62637">
      <w:pPr>
        <w:jc w:val="both"/>
        <w:rPr>
          <w:rFonts w:asciiTheme="minorHAnsi" w:hAnsiTheme="minorHAnsi"/>
          <w:sz w:val="22"/>
          <w:szCs w:val="22"/>
        </w:rPr>
      </w:pPr>
    </w:p>
    <w:p w14:paraId="49BC668A" w14:textId="77777777" w:rsidR="00B62637" w:rsidRDefault="00B62637" w:rsidP="00B62637">
      <w:pPr>
        <w:jc w:val="both"/>
        <w:rPr>
          <w:rFonts w:asciiTheme="minorHAnsi" w:hAnsiTheme="minorHAnsi"/>
          <w:sz w:val="22"/>
          <w:szCs w:val="22"/>
        </w:rPr>
      </w:pPr>
    </w:p>
    <w:p w14:paraId="5BB694C6" w14:textId="5F0348F0" w:rsidR="00B62637" w:rsidRPr="00515D12" w:rsidRDefault="00B62637" w:rsidP="00B62637">
      <w:pPr>
        <w:jc w:val="both"/>
        <w:rPr>
          <w:rFonts w:asciiTheme="minorHAnsi" w:hAnsiTheme="minorHAnsi"/>
          <w:sz w:val="22"/>
          <w:szCs w:val="22"/>
        </w:rPr>
      </w:pPr>
      <w:r w:rsidRPr="00515D12">
        <w:rPr>
          <w:rFonts w:asciiTheme="minorHAnsi" w:hAnsiTheme="minorHAnsi"/>
          <w:sz w:val="22"/>
          <w:szCs w:val="22"/>
        </w:rPr>
        <w:lastRenderedPageBreak/>
        <w:t>V Pardubicích dne:</w:t>
      </w:r>
      <w:r w:rsidR="00A73C5E">
        <w:rPr>
          <w:rFonts w:asciiTheme="minorHAnsi" w:hAnsiTheme="minorHAnsi"/>
          <w:sz w:val="22"/>
          <w:szCs w:val="22"/>
        </w:rPr>
        <w:t xml:space="preserve"> 18.6.2025</w:t>
      </w:r>
    </w:p>
    <w:p w14:paraId="06764534" w14:textId="77777777" w:rsidR="00B62637" w:rsidRPr="00EB6345" w:rsidRDefault="00B62637" w:rsidP="00B62637">
      <w:pPr>
        <w:tabs>
          <w:tab w:val="left" w:pos="5040"/>
        </w:tabs>
        <w:jc w:val="both"/>
        <w:rPr>
          <w:rFonts w:asciiTheme="minorHAnsi" w:hAnsiTheme="minorHAnsi"/>
          <w:sz w:val="22"/>
          <w:szCs w:val="22"/>
        </w:rPr>
      </w:pPr>
    </w:p>
    <w:p w14:paraId="02498422" w14:textId="77777777" w:rsidR="00B62637" w:rsidRDefault="00B62637" w:rsidP="00B62637">
      <w:pPr>
        <w:tabs>
          <w:tab w:val="left" w:pos="5040"/>
        </w:tabs>
        <w:jc w:val="both"/>
        <w:rPr>
          <w:rFonts w:asciiTheme="minorHAnsi" w:hAnsiTheme="minorHAnsi"/>
          <w:sz w:val="22"/>
          <w:szCs w:val="22"/>
        </w:rPr>
      </w:pPr>
    </w:p>
    <w:p w14:paraId="595EAE38" w14:textId="77777777" w:rsidR="00B62637" w:rsidRPr="00515D12" w:rsidRDefault="00B62637" w:rsidP="00B62637">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r>
      <w:r>
        <w:rPr>
          <w:rFonts w:asciiTheme="minorHAnsi" w:hAnsiTheme="minorHAnsi"/>
          <w:sz w:val="22"/>
          <w:szCs w:val="22"/>
        </w:rPr>
        <w:t xml:space="preserve">  </w:t>
      </w:r>
      <w:r w:rsidRPr="00515D12">
        <w:rPr>
          <w:rFonts w:asciiTheme="minorHAnsi" w:hAnsiTheme="minorHAnsi"/>
          <w:sz w:val="22"/>
          <w:szCs w:val="22"/>
        </w:rPr>
        <w:t>Za příjemce:</w:t>
      </w:r>
    </w:p>
    <w:p w14:paraId="204E7815" w14:textId="77777777" w:rsidR="00B62637" w:rsidRPr="00515D12" w:rsidRDefault="00B62637" w:rsidP="00B62637">
      <w:pPr>
        <w:rPr>
          <w:rFonts w:asciiTheme="minorHAnsi" w:hAnsiTheme="minorHAnsi"/>
          <w:sz w:val="22"/>
          <w:szCs w:val="22"/>
        </w:rPr>
      </w:pPr>
    </w:p>
    <w:p w14:paraId="7D619105" w14:textId="77777777" w:rsidR="00B62637" w:rsidRPr="00515D12" w:rsidRDefault="00B62637" w:rsidP="00B62637">
      <w:pPr>
        <w:rPr>
          <w:rFonts w:asciiTheme="minorHAnsi" w:hAnsiTheme="minorHAnsi"/>
          <w:sz w:val="22"/>
          <w:szCs w:val="22"/>
        </w:rPr>
      </w:pPr>
    </w:p>
    <w:p w14:paraId="23057364" w14:textId="77777777" w:rsidR="00B62637" w:rsidRDefault="00B62637" w:rsidP="00B62637">
      <w:pPr>
        <w:rPr>
          <w:rFonts w:asciiTheme="minorHAnsi" w:hAnsiTheme="minorHAnsi"/>
          <w:sz w:val="22"/>
          <w:szCs w:val="22"/>
        </w:rPr>
      </w:pPr>
    </w:p>
    <w:p w14:paraId="23287F7F" w14:textId="77777777" w:rsidR="00B62637" w:rsidRPr="00515D12" w:rsidRDefault="00B62637" w:rsidP="00B62637">
      <w:pPr>
        <w:rPr>
          <w:rFonts w:asciiTheme="minorHAnsi" w:hAnsiTheme="minorHAnsi"/>
          <w:sz w:val="22"/>
          <w:szCs w:val="22"/>
        </w:rPr>
      </w:pPr>
    </w:p>
    <w:p w14:paraId="63AFFF81" w14:textId="77777777" w:rsidR="00B62637" w:rsidRPr="004E6DBC" w:rsidRDefault="00B62637" w:rsidP="00B62637">
      <w:pPr>
        <w:jc w:val="both"/>
        <w:rPr>
          <w:rFonts w:asciiTheme="minorHAnsi" w:hAnsiTheme="minorHAnsi"/>
          <w:sz w:val="22"/>
          <w:szCs w:val="22"/>
        </w:rPr>
      </w:pPr>
      <w:r w:rsidRPr="004E6DBC">
        <w:rPr>
          <w:rFonts w:asciiTheme="minorHAnsi" w:hAnsiTheme="minorHAnsi"/>
          <w:sz w:val="22"/>
          <w:szCs w:val="22"/>
        </w:rPr>
        <w:t>.....................................…</w:t>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Pr>
          <w:rFonts w:asciiTheme="minorHAnsi" w:hAnsiTheme="minorHAnsi"/>
          <w:sz w:val="22"/>
          <w:szCs w:val="22"/>
        </w:rPr>
        <w:t xml:space="preserve"> </w:t>
      </w:r>
      <w:r w:rsidRPr="004E6DBC">
        <w:rPr>
          <w:rFonts w:asciiTheme="minorHAnsi" w:hAnsiTheme="minorHAnsi"/>
          <w:sz w:val="22"/>
          <w:szCs w:val="22"/>
        </w:rPr>
        <w:t>......................................….</w:t>
      </w:r>
    </w:p>
    <w:p w14:paraId="71E9E5EE" w14:textId="23E9C608" w:rsidR="00B62637" w:rsidRPr="004E6DBC" w:rsidRDefault="00B62637" w:rsidP="00B62637">
      <w:pPr>
        <w:jc w:val="both"/>
        <w:rPr>
          <w:rFonts w:asciiTheme="minorHAnsi" w:hAnsiTheme="minorHAnsi"/>
          <w:sz w:val="22"/>
          <w:szCs w:val="22"/>
        </w:rPr>
      </w:pPr>
      <w:r w:rsidRPr="004E6DBC">
        <w:rPr>
          <w:rFonts w:asciiTheme="minorHAnsi" w:hAnsiTheme="minorHAnsi"/>
          <w:sz w:val="22"/>
          <w:szCs w:val="22"/>
        </w:rPr>
        <w:t xml:space="preserve">  </w:t>
      </w:r>
      <w:r>
        <w:rPr>
          <w:rFonts w:asciiTheme="minorHAnsi" w:hAnsiTheme="minorHAnsi"/>
          <w:sz w:val="22"/>
          <w:szCs w:val="22"/>
        </w:rPr>
        <w:t xml:space="preserve">    Ing. Miroslav Míča</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00C73F61">
        <w:rPr>
          <w:rFonts w:ascii="Calibri" w:hAnsi="Calibri" w:cs="Arial"/>
          <w:iCs/>
          <w:color w:val="000000"/>
          <w:sz w:val="22"/>
          <w:szCs w:val="22"/>
        </w:rPr>
        <w:t>Milan Opp</w:t>
      </w:r>
    </w:p>
    <w:p w14:paraId="3526D525" w14:textId="77777777" w:rsidR="00B62637" w:rsidRPr="00B87FEB" w:rsidRDefault="00B62637" w:rsidP="00B62637">
      <w:pPr>
        <w:jc w:val="both"/>
        <w:rPr>
          <w:rFonts w:ascii="Calibri" w:hAnsi="Calibri"/>
          <w:sz w:val="22"/>
          <w:szCs w:val="22"/>
        </w:rPr>
      </w:pPr>
    </w:p>
    <w:p w14:paraId="2DCBC5AF" w14:textId="77777777" w:rsidR="00B62637" w:rsidRPr="00B87FEB" w:rsidRDefault="00B62637" w:rsidP="00B62637">
      <w:pPr>
        <w:jc w:val="both"/>
        <w:rPr>
          <w:rFonts w:ascii="Calibri" w:hAnsi="Calibri"/>
          <w:sz w:val="22"/>
          <w:szCs w:val="22"/>
        </w:rPr>
      </w:pPr>
    </w:p>
    <w:p w14:paraId="7D6B8ADC" w14:textId="77777777" w:rsidR="00B62637" w:rsidRPr="004E6DBC" w:rsidRDefault="00B62637" w:rsidP="00B62637">
      <w:pPr>
        <w:jc w:val="both"/>
        <w:rPr>
          <w:rFonts w:asciiTheme="minorHAnsi" w:hAnsiTheme="minorHAnsi"/>
          <w:sz w:val="22"/>
          <w:szCs w:val="22"/>
        </w:rPr>
      </w:pPr>
    </w:p>
    <w:p w14:paraId="21BB1448" w14:textId="77777777" w:rsidR="00B62637" w:rsidRPr="004E6DBC" w:rsidRDefault="00B62637" w:rsidP="00B62637">
      <w:pPr>
        <w:jc w:val="both"/>
        <w:rPr>
          <w:rFonts w:asciiTheme="minorHAnsi" w:hAnsiTheme="minorHAnsi"/>
          <w:sz w:val="22"/>
          <w:szCs w:val="22"/>
        </w:rPr>
      </w:pPr>
    </w:p>
    <w:p w14:paraId="2105D976" w14:textId="77777777" w:rsidR="00B62637" w:rsidRPr="004E6DBC" w:rsidRDefault="00B62637" w:rsidP="00B62637">
      <w:pPr>
        <w:jc w:val="both"/>
        <w:rPr>
          <w:rFonts w:asciiTheme="minorHAnsi" w:hAnsiTheme="minorHAnsi"/>
          <w:sz w:val="22"/>
          <w:szCs w:val="22"/>
        </w:rPr>
      </w:pPr>
    </w:p>
    <w:p w14:paraId="78744C65" w14:textId="77777777" w:rsidR="00B62637" w:rsidRPr="004E6DBC" w:rsidRDefault="00B62637" w:rsidP="00B62637">
      <w:pPr>
        <w:jc w:val="both"/>
        <w:rPr>
          <w:rFonts w:asciiTheme="minorHAnsi" w:hAnsiTheme="minorHAnsi"/>
          <w:sz w:val="22"/>
          <w:szCs w:val="22"/>
        </w:rPr>
      </w:pPr>
    </w:p>
    <w:p w14:paraId="20A3B84D" w14:textId="77777777" w:rsidR="00B62637" w:rsidRPr="004E6DBC" w:rsidRDefault="00B62637" w:rsidP="00B62637">
      <w:pPr>
        <w:jc w:val="both"/>
        <w:rPr>
          <w:rFonts w:asciiTheme="minorHAnsi" w:hAnsiTheme="minorHAnsi"/>
          <w:sz w:val="22"/>
          <w:szCs w:val="22"/>
        </w:rPr>
      </w:pPr>
    </w:p>
    <w:p w14:paraId="43E23452" w14:textId="77777777" w:rsidR="00B62637" w:rsidRPr="004E6DBC" w:rsidRDefault="00B62637" w:rsidP="00B62637">
      <w:pPr>
        <w:jc w:val="both"/>
        <w:rPr>
          <w:rFonts w:asciiTheme="minorHAnsi" w:hAnsiTheme="minorHAnsi"/>
          <w:sz w:val="22"/>
          <w:szCs w:val="22"/>
        </w:rPr>
      </w:pPr>
    </w:p>
    <w:p w14:paraId="57FDF92A" w14:textId="77777777" w:rsidR="00B62637" w:rsidRPr="004E6DBC" w:rsidRDefault="00B62637" w:rsidP="00B62637">
      <w:pPr>
        <w:jc w:val="both"/>
        <w:rPr>
          <w:rFonts w:asciiTheme="minorHAnsi" w:hAnsiTheme="minorHAnsi"/>
          <w:sz w:val="22"/>
          <w:szCs w:val="22"/>
        </w:rPr>
      </w:pPr>
    </w:p>
    <w:p w14:paraId="7C48BAB8" w14:textId="529784BA" w:rsidR="00656043" w:rsidRPr="004E6DBC" w:rsidRDefault="00656043" w:rsidP="00656043">
      <w:pPr>
        <w:jc w:val="both"/>
        <w:rPr>
          <w:rFonts w:asciiTheme="minorHAnsi" w:hAnsiTheme="minorHAnsi"/>
          <w:sz w:val="22"/>
          <w:szCs w:val="22"/>
        </w:rPr>
      </w:pPr>
      <w:r w:rsidRPr="004E6DBC">
        <w:rPr>
          <w:rFonts w:asciiTheme="minorHAnsi" w:hAnsiTheme="minorHAnsi"/>
          <w:sz w:val="22"/>
          <w:szCs w:val="22"/>
        </w:rPr>
        <w:t xml:space="preserve">Předmět této smlouvy byl schválen usnesením </w:t>
      </w:r>
      <w:r>
        <w:rPr>
          <w:rFonts w:asciiTheme="minorHAnsi" w:hAnsiTheme="minorHAnsi"/>
          <w:sz w:val="22"/>
          <w:szCs w:val="22"/>
        </w:rPr>
        <w:t>Zastupitelstva</w:t>
      </w:r>
      <w:r w:rsidRPr="004E6DBC">
        <w:rPr>
          <w:rFonts w:asciiTheme="minorHAnsi" w:hAnsiTheme="minorHAnsi"/>
          <w:sz w:val="22"/>
          <w:szCs w:val="22"/>
        </w:rPr>
        <w:t xml:space="preserve"> města Pardubic č. </w:t>
      </w:r>
      <w:r>
        <w:rPr>
          <w:rFonts w:asciiTheme="minorHAnsi" w:hAnsiTheme="minorHAnsi"/>
          <w:sz w:val="22"/>
          <w:szCs w:val="22"/>
        </w:rPr>
        <w:t>Z/</w:t>
      </w:r>
      <w:r w:rsidR="00095DDB">
        <w:rPr>
          <w:rFonts w:asciiTheme="minorHAnsi" w:hAnsiTheme="minorHAnsi"/>
          <w:sz w:val="22"/>
          <w:szCs w:val="22"/>
        </w:rPr>
        <w:t>1890/</w:t>
      </w:r>
      <w:r>
        <w:rPr>
          <w:rFonts w:asciiTheme="minorHAnsi" w:hAnsiTheme="minorHAnsi"/>
          <w:sz w:val="22"/>
          <w:szCs w:val="22"/>
        </w:rPr>
        <w:t>2025</w:t>
      </w:r>
      <w:r w:rsidRPr="004E6DBC">
        <w:rPr>
          <w:rFonts w:asciiTheme="minorHAnsi" w:hAnsiTheme="minorHAnsi"/>
          <w:sz w:val="22"/>
          <w:szCs w:val="22"/>
        </w:rPr>
        <w:t xml:space="preserve"> </w:t>
      </w:r>
      <w:r>
        <w:rPr>
          <w:rFonts w:asciiTheme="minorHAnsi" w:hAnsiTheme="minorHAnsi"/>
          <w:sz w:val="22"/>
          <w:szCs w:val="22"/>
        </w:rPr>
        <w:t xml:space="preserve">                   </w:t>
      </w:r>
      <w:r w:rsidRPr="004E6DBC">
        <w:rPr>
          <w:rFonts w:asciiTheme="minorHAnsi" w:hAnsiTheme="minorHAnsi"/>
          <w:sz w:val="22"/>
          <w:szCs w:val="22"/>
        </w:rPr>
        <w:t xml:space="preserve">ze </w:t>
      </w:r>
      <w:r w:rsidRPr="008072FC">
        <w:rPr>
          <w:rFonts w:asciiTheme="minorHAnsi" w:hAnsiTheme="minorHAnsi"/>
          <w:sz w:val="22"/>
          <w:szCs w:val="22"/>
        </w:rPr>
        <w:t xml:space="preserve">dne </w:t>
      </w:r>
      <w:r>
        <w:rPr>
          <w:rFonts w:asciiTheme="minorHAnsi" w:hAnsiTheme="minorHAnsi"/>
          <w:sz w:val="22"/>
          <w:szCs w:val="22"/>
        </w:rPr>
        <w:t>2</w:t>
      </w:r>
      <w:r w:rsidR="00095DDB">
        <w:rPr>
          <w:rFonts w:asciiTheme="minorHAnsi" w:hAnsiTheme="minorHAnsi"/>
          <w:sz w:val="22"/>
          <w:szCs w:val="22"/>
        </w:rPr>
        <w:t>6</w:t>
      </w:r>
      <w:r>
        <w:rPr>
          <w:rFonts w:asciiTheme="minorHAnsi" w:hAnsiTheme="minorHAnsi"/>
          <w:sz w:val="22"/>
          <w:szCs w:val="22"/>
        </w:rPr>
        <w:t>.5. 2025</w:t>
      </w:r>
    </w:p>
    <w:p w14:paraId="2AF39263" w14:textId="77777777" w:rsidR="00B62637" w:rsidRPr="004E6DBC" w:rsidRDefault="00B62637" w:rsidP="00B62637">
      <w:pPr>
        <w:jc w:val="both"/>
        <w:rPr>
          <w:rFonts w:asciiTheme="minorHAnsi" w:hAnsiTheme="minorHAnsi"/>
          <w:sz w:val="22"/>
          <w:szCs w:val="22"/>
        </w:rPr>
      </w:pPr>
    </w:p>
    <w:p w14:paraId="5D43B29C" w14:textId="77777777" w:rsidR="00B62637" w:rsidRPr="004E6DBC" w:rsidRDefault="00B62637" w:rsidP="00B62637">
      <w:pPr>
        <w:jc w:val="both"/>
        <w:rPr>
          <w:rFonts w:asciiTheme="minorHAnsi" w:hAnsiTheme="minorHAnsi"/>
          <w:sz w:val="22"/>
          <w:szCs w:val="22"/>
        </w:rPr>
      </w:pPr>
    </w:p>
    <w:p w14:paraId="0927F1ED" w14:textId="0BDD2020" w:rsidR="00B62637" w:rsidRPr="004E6DBC" w:rsidRDefault="00B62637" w:rsidP="00B62637">
      <w:pPr>
        <w:jc w:val="both"/>
        <w:rPr>
          <w:rFonts w:asciiTheme="minorHAnsi" w:hAnsiTheme="minorHAnsi"/>
          <w:sz w:val="22"/>
          <w:szCs w:val="22"/>
        </w:rPr>
      </w:pPr>
      <w:r w:rsidRPr="004E6DBC">
        <w:rPr>
          <w:rFonts w:asciiTheme="minorHAnsi" w:hAnsiTheme="minorHAnsi"/>
          <w:sz w:val="22"/>
          <w:szCs w:val="22"/>
        </w:rPr>
        <w:t>Dne:</w:t>
      </w:r>
      <w:r w:rsidRPr="004E6DBC">
        <w:rPr>
          <w:rFonts w:asciiTheme="minorHAnsi" w:hAnsiTheme="minorHAnsi"/>
          <w:sz w:val="22"/>
          <w:szCs w:val="22"/>
        </w:rPr>
        <w:tab/>
      </w:r>
      <w:r w:rsidR="00A73C5E">
        <w:rPr>
          <w:rFonts w:asciiTheme="minorHAnsi" w:hAnsiTheme="minorHAnsi"/>
          <w:sz w:val="22"/>
          <w:szCs w:val="22"/>
        </w:rPr>
        <w:t>17.6.2025</w:t>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Pr>
          <w:rFonts w:asciiTheme="minorHAnsi" w:hAnsiTheme="minorHAnsi"/>
          <w:sz w:val="22"/>
          <w:szCs w:val="22"/>
        </w:rPr>
        <w:t xml:space="preserve">               </w:t>
      </w:r>
      <w:r w:rsidRPr="004E6DBC">
        <w:rPr>
          <w:rFonts w:asciiTheme="minorHAnsi" w:hAnsiTheme="minorHAnsi"/>
          <w:sz w:val="22"/>
          <w:szCs w:val="22"/>
        </w:rPr>
        <w:tab/>
        <w:t xml:space="preserve">Ing. Miroslav Míča </w:t>
      </w:r>
    </w:p>
    <w:p w14:paraId="5C78D01C" w14:textId="77777777" w:rsidR="00B62637" w:rsidRPr="004E6DBC" w:rsidRDefault="00B62637" w:rsidP="00B62637">
      <w:pPr>
        <w:jc w:val="both"/>
        <w:rPr>
          <w:rFonts w:asciiTheme="minorHAnsi" w:hAnsiTheme="minorHAnsi"/>
          <w:sz w:val="22"/>
          <w:szCs w:val="22"/>
        </w:rPr>
      </w:pPr>
      <w:r w:rsidRPr="004E6DBC">
        <w:rPr>
          <w:rFonts w:asciiTheme="minorHAnsi" w:hAnsiTheme="minorHAnsi"/>
          <w:sz w:val="22"/>
          <w:szCs w:val="22"/>
        </w:rPr>
        <w:t xml:space="preserve">                                                              vedoucí odboru životního prostředí Magistrátu města Pardubic</w:t>
      </w:r>
    </w:p>
    <w:p w14:paraId="21D4B929" w14:textId="77777777" w:rsidR="00B62637" w:rsidRPr="004E6DBC" w:rsidRDefault="00B62637" w:rsidP="00B62637">
      <w:pPr>
        <w:jc w:val="both"/>
        <w:rPr>
          <w:rFonts w:asciiTheme="minorHAnsi" w:hAnsiTheme="minorHAnsi"/>
          <w:sz w:val="22"/>
          <w:szCs w:val="22"/>
        </w:rPr>
      </w:pPr>
    </w:p>
    <w:p w14:paraId="78D01E73" w14:textId="77777777" w:rsidR="00B62637" w:rsidRPr="00515D12" w:rsidRDefault="00B62637" w:rsidP="00B62637">
      <w:pPr>
        <w:jc w:val="both"/>
        <w:rPr>
          <w:rFonts w:asciiTheme="minorHAnsi" w:hAnsiTheme="minorHAnsi"/>
          <w:sz w:val="22"/>
          <w:szCs w:val="22"/>
        </w:rPr>
      </w:pPr>
    </w:p>
    <w:p w14:paraId="632D29B2" w14:textId="77777777" w:rsidR="00B62637" w:rsidRPr="00515D12" w:rsidRDefault="00B62637" w:rsidP="00B62637">
      <w:pPr>
        <w:jc w:val="both"/>
        <w:rPr>
          <w:rFonts w:asciiTheme="minorHAnsi" w:hAnsiTheme="minorHAnsi"/>
          <w:sz w:val="22"/>
          <w:szCs w:val="22"/>
        </w:rPr>
      </w:pPr>
    </w:p>
    <w:p w14:paraId="56A57EAF" w14:textId="77777777" w:rsidR="00B62637" w:rsidRDefault="00B62637" w:rsidP="00B62637">
      <w:pPr>
        <w:tabs>
          <w:tab w:val="left" w:pos="5040"/>
        </w:tabs>
      </w:pPr>
    </w:p>
    <w:p w14:paraId="37085107" w14:textId="77777777" w:rsidR="00B62637" w:rsidRDefault="00B62637" w:rsidP="00B62637">
      <w:pPr>
        <w:tabs>
          <w:tab w:val="left" w:pos="5040"/>
        </w:tabs>
      </w:pPr>
    </w:p>
    <w:p w14:paraId="5519587A" w14:textId="77777777" w:rsidR="00B62637" w:rsidRDefault="00B62637" w:rsidP="00B62637">
      <w:pPr>
        <w:tabs>
          <w:tab w:val="left" w:pos="5040"/>
        </w:tabs>
      </w:pPr>
    </w:p>
    <w:p w14:paraId="48641F7B" w14:textId="77777777" w:rsidR="00B62637" w:rsidRDefault="00B62637" w:rsidP="00B62637">
      <w:pPr>
        <w:tabs>
          <w:tab w:val="left" w:pos="5040"/>
        </w:tabs>
      </w:pPr>
    </w:p>
    <w:p w14:paraId="44187F62" w14:textId="77777777" w:rsidR="00B62637" w:rsidRDefault="00B62637" w:rsidP="00B62637">
      <w:pPr>
        <w:tabs>
          <w:tab w:val="left" w:pos="5040"/>
        </w:tabs>
      </w:pPr>
    </w:p>
    <w:p w14:paraId="7ADBBA4D" w14:textId="77777777" w:rsidR="00B62637" w:rsidRDefault="00B62637" w:rsidP="00B62637">
      <w:pPr>
        <w:tabs>
          <w:tab w:val="left" w:pos="5040"/>
        </w:tabs>
      </w:pPr>
    </w:p>
    <w:p w14:paraId="5A8704CC" w14:textId="77777777" w:rsidR="00B62637" w:rsidRDefault="00B62637" w:rsidP="00B62637">
      <w:pPr>
        <w:tabs>
          <w:tab w:val="left" w:pos="5040"/>
        </w:tabs>
      </w:pPr>
    </w:p>
    <w:p w14:paraId="08CFE473" w14:textId="77777777" w:rsidR="00B62637" w:rsidRDefault="00B62637" w:rsidP="00B62637">
      <w:pPr>
        <w:tabs>
          <w:tab w:val="left" w:pos="5040"/>
        </w:tabs>
      </w:pPr>
    </w:p>
    <w:p w14:paraId="3309B54A" w14:textId="77777777" w:rsidR="00FC274F" w:rsidRDefault="00FC274F" w:rsidP="00B62637">
      <w:pPr>
        <w:tabs>
          <w:tab w:val="left" w:pos="5040"/>
        </w:tabs>
      </w:pPr>
    </w:p>
    <w:p w14:paraId="497B6F37" w14:textId="77777777" w:rsidR="00FC274F" w:rsidRDefault="00FC274F" w:rsidP="00B62637">
      <w:pPr>
        <w:tabs>
          <w:tab w:val="left" w:pos="5040"/>
        </w:tabs>
      </w:pPr>
    </w:p>
    <w:p w14:paraId="35E939CD" w14:textId="77777777" w:rsidR="00FC274F" w:rsidRDefault="00FC274F" w:rsidP="00B62637">
      <w:pPr>
        <w:tabs>
          <w:tab w:val="left" w:pos="5040"/>
        </w:tabs>
      </w:pPr>
    </w:p>
    <w:p w14:paraId="78D1DC01" w14:textId="77777777" w:rsidR="00FC274F" w:rsidRDefault="00FC274F" w:rsidP="00B62637">
      <w:pPr>
        <w:tabs>
          <w:tab w:val="left" w:pos="5040"/>
        </w:tabs>
      </w:pPr>
    </w:p>
    <w:p w14:paraId="4F9D1A6E" w14:textId="77777777" w:rsidR="00FC274F" w:rsidRDefault="00FC274F" w:rsidP="00B62637">
      <w:pPr>
        <w:tabs>
          <w:tab w:val="left" w:pos="5040"/>
        </w:tabs>
      </w:pPr>
    </w:p>
    <w:p w14:paraId="33C077DD" w14:textId="77777777" w:rsidR="00FC274F" w:rsidRDefault="00FC274F" w:rsidP="00B62637">
      <w:pPr>
        <w:tabs>
          <w:tab w:val="left" w:pos="5040"/>
        </w:tabs>
      </w:pPr>
    </w:p>
    <w:p w14:paraId="4C34B658" w14:textId="77777777" w:rsidR="00FC274F" w:rsidRDefault="00FC274F" w:rsidP="00B62637">
      <w:pPr>
        <w:tabs>
          <w:tab w:val="left" w:pos="5040"/>
        </w:tabs>
      </w:pPr>
    </w:p>
    <w:p w14:paraId="5DF3DCA0" w14:textId="77777777" w:rsidR="00FC274F" w:rsidRDefault="00FC274F" w:rsidP="00B62637">
      <w:pPr>
        <w:tabs>
          <w:tab w:val="left" w:pos="5040"/>
        </w:tabs>
      </w:pPr>
    </w:p>
    <w:p w14:paraId="6112F50A" w14:textId="77777777" w:rsidR="00FC274F" w:rsidRDefault="00FC274F" w:rsidP="00B62637">
      <w:pPr>
        <w:tabs>
          <w:tab w:val="left" w:pos="5040"/>
        </w:tabs>
      </w:pPr>
    </w:p>
    <w:p w14:paraId="136E18B3" w14:textId="77777777" w:rsidR="00FC274F" w:rsidRDefault="00FC274F" w:rsidP="00B62637">
      <w:pPr>
        <w:tabs>
          <w:tab w:val="left" w:pos="5040"/>
        </w:tabs>
      </w:pPr>
    </w:p>
    <w:p w14:paraId="48F2DC3D" w14:textId="77777777" w:rsidR="00FC274F" w:rsidRDefault="00FC274F" w:rsidP="00B62637">
      <w:pPr>
        <w:tabs>
          <w:tab w:val="left" w:pos="5040"/>
        </w:tabs>
      </w:pPr>
    </w:p>
    <w:p w14:paraId="6F73CCAB" w14:textId="77777777" w:rsidR="00FC274F" w:rsidRDefault="00FC274F" w:rsidP="00B62637">
      <w:pPr>
        <w:tabs>
          <w:tab w:val="left" w:pos="5040"/>
        </w:tabs>
      </w:pPr>
    </w:p>
    <w:p w14:paraId="666E7913" w14:textId="77777777" w:rsidR="00FC274F" w:rsidRDefault="00FC274F" w:rsidP="00B62637">
      <w:pPr>
        <w:tabs>
          <w:tab w:val="left" w:pos="5040"/>
        </w:tabs>
      </w:pPr>
    </w:p>
    <w:p w14:paraId="09467F96" w14:textId="77777777" w:rsidR="00FC274F" w:rsidRDefault="00FC274F" w:rsidP="00B62637">
      <w:pPr>
        <w:tabs>
          <w:tab w:val="left" w:pos="5040"/>
        </w:tabs>
      </w:pPr>
    </w:p>
    <w:p w14:paraId="429384FC" w14:textId="77777777" w:rsidR="00FC274F" w:rsidRDefault="00FC274F" w:rsidP="00B62637">
      <w:pPr>
        <w:tabs>
          <w:tab w:val="left" w:pos="5040"/>
        </w:tabs>
      </w:pPr>
    </w:p>
    <w:p w14:paraId="29B758C7" w14:textId="77777777" w:rsidR="00FC274F" w:rsidRDefault="00FC274F" w:rsidP="00B62637">
      <w:pPr>
        <w:tabs>
          <w:tab w:val="left" w:pos="5040"/>
        </w:tabs>
      </w:pPr>
    </w:p>
    <w:p w14:paraId="10B9640C" w14:textId="48E7C989" w:rsidR="00FC274F" w:rsidRDefault="00FC274F" w:rsidP="00FC274F">
      <w:pPr>
        <w:tabs>
          <w:tab w:val="left" w:pos="5040"/>
        </w:tabs>
        <w:jc w:val="center"/>
      </w:pPr>
    </w:p>
    <w:p w14:paraId="7B362D81" w14:textId="47631D28" w:rsidR="004606EB" w:rsidRDefault="00D50E3F" w:rsidP="00EB4AFB">
      <w:pPr>
        <w:tabs>
          <w:tab w:val="left" w:pos="5040"/>
        </w:tabs>
        <w:jc w:val="center"/>
      </w:pPr>
      <w:r>
        <w:rPr>
          <w:noProof/>
        </w:rPr>
        <w:drawing>
          <wp:inline distT="0" distB="0" distL="0" distR="0" wp14:anchorId="40625FCC" wp14:editId="75B63EA7">
            <wp:extent cx="6162675" cy="7517109"/>
            <wp:effectExtent l="0" t="0" r="0" b="8255"/>
            <wp:docPr id="10752764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76487" name=""/>
                    <pic:cNvPicPr/>
                  </pic:nvPicPr>
                  <pic:blipFill rotWithShape="1">
                    <a:blip r:embed="rId13"/>
                    <a:srcRect l="37529" t="19985" r="32382" b="14773"/>
                    <a:stretch/>
                  </pic:blipFill>
                  <pic:spPr bwMode="auto">
                    <a:xfrm>
                      <a:off x="0" y="0"/>
                      <a:ext cx="6170449" cy="7526592"/>
                    </a:xfrm>
                    <a:prstGeom prst="rect">
                      <a:avLst/>
                    </a:prstGeom>
                    <a:ln>
                      <a:noFill/>
                    </a:ln>
                    <a:extLst>
                      <a:ext uri="{53640926-AAD7-44D8-BBD7-CCE9431645EC}">
                        <a14:shadowObscured xmlns:a14="http://schemas.microsoft.com/office/drawing/2010/main"/>
                      </a:ext>
                    </a:extLst>
                  </pic:spPr>
                </pic:pic>
              </a:graphicData>
            </a:graphic>
          </wp:inline>
        </w:drawing>
      </w:r>
    </w:p>
    <w:sectPr w:rsidR="004606EB" w:rsidSect="009865E2">
      <w:footerReference w:type="even" r:id="rId14"/>
      <w:footerReference w:type="default" r:id="rId15"/>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AB14" w14:textId="77777777" w:rsidR="00D96182" w:rsidRDefault="00D96182">
      <w:r>
        <w:separator/>
      </w:r>
    </w:p>
  </w:endnote>
  <w:endnote w:type="continuationSeparator" w:id="0">
    <w:p w14:paraId="0EC12310" w14:textId="77777777" w:rsidR="00D96182" w:rsidRDefault="00D9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7962" w14:textId="77777777" w:rsidR="009D4A2E"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E778902" w14:textId="77777777" w:rsidR="009D4A2E" w:rsidRDefault="009D4A2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932E" w14:textId="77777777" w:rsidR="009D4A2E" w:rsidRDefault="009D4A2E">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2CB94" w14:textId="77777777" w:rsidR="00D96182" w:rsidRDefault="00D96182">
      <w:r>
        <w:separator/>
      </w:r>
    </w:p>
  </w:footnote>
  <w:footnote w:type="continuationSeparator" w:id="0">
    <w:p w14:paraId="64BCD7AB" w14:textId="77777777" w:rsidR="00D96182" w:rsidRDefault="00D96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7270727"/>
    <w:multiLevelType w:val="singleLevel"/>
    <w:tmpl w:val="2AE4BD20"/>
    <w:lvl w:ilvl="0">
      <w:start w:val="2"/>
      <w:numFmt w:val="decimal"/>
      <w:lvlText w:val="%1."/>
      <w:lvlJc w:val="left"/>
      <w:pPr>
        <w:tabs>
          <w:tab w:val="num" w:pos="450"/>
        </w:tabs>
        <w:ind w:left="450" w:hanging="450"/>
      </w:pPr>
      <w:rPr>
        <w:rFonts w:hint="default"/>
      </w:rPr>
    </w:lvl>
  </w:abstractNum>
  <w:abstractNum w:abstractNumId="3" w15:restartNumberingAfterBreak="0">
    <w:nsid w:val="07905827"/>
    <w:multiLevelType w:val="hybridMultilevel"/>
    <w:tmpl w:val="5FAA57DE"/>
    <w:lvl w:ilvl="0" w:tplc="0405000F">
      <w:start w:val="1"/>
      <w:numFmt w:val="decimal"/>
      <w:lvlText w:val="%1."/>
      <w:lvlJc w:val="left"/>
      <w:pPr>
        <w:tabs>
          <w:tab w:val="num" w:pos="360"/>
        </w:tabs>
        <w:ind w:left="36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2F0B0F"/>
    <w:multiLevelType w:val="hybridMultilevel"/>
    <w:tmpl w:val="2E4A2600"/>
    <w:lvl w:ilvl="0" w:tplc="04050017">
      <w:start w:val="7"/>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D630FD"/>
    <w:multiLevelType w:val="hybridMultilevel"/>
    <w:tmpl w:val="D1BEFD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360"/>
        </w:tabs>
        <w:ind w:left="36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num w:numId="1" w16cid:durableId="914163426">
    <w:abstractNumId w:val="13"/>
  </w:num>
  <w:num w:numId="2" w16cid:durableId="1295865337">
    <w:abstractNumId w:val="16"/>
  </w:num>
  <w:num w:numId="3" w16cid:durableId="1019742587">
    <w:abstractNumId w:val="4"/>
  </w:num>
  <w:num w:numId="4" w16cid:durableId="1797554032">
    <w:abstractNumId w:val="17"/>
  </w:num>
  <w:num w:numId="5" w16cid:durableId="592595140">
    <w:abstractNumId w:val="6"/>
  </w:num>
  <w:num w:numId="6" w16cid:durableId="825971403">
    <w:abstractNumId w:val="8"/>
  </w:num>
  <w:num w:numId="7" w16cid:durableId="2011135787">
    <w:abstractNumId w:val="15"/>
  </w:num>
  <w:num w:numId="8" w16cid:durableId="610207900">
    <w:abstractNumId w:val="7"/>
  </w:num>
  <w:num w:numId="9" w16cid:durableId="964044748">
    <w:abstractNumId w:val="10"/>
  </w:num>
  <w:num w:numId="10" w16cid:durableId="1096512977">
    <w:abstractNumId w:val="0"/>
  </w:num>
  <w:num w:numId="11" w16cid:durableId="664893533">
    <w:abstractNumId w:val="12"/>
  </w:num>
  <w:num w:numId="12" w16cid:durableId="1426338638">
    <w:abstractNumId w:val="14"/>
  </w:num>
  <w:num w:numId="13" w16cid:durableId="185794609">
    <w:abstractNumId w:val="2"/>
    <w:lvlOverride w:ilvl="0">
      <w:startOverride w:val="2"/>
    </w:lvlOverride>
  </w:num>
  <w:num w:numId="14" w16cid:durableId="223224536">
    <w:abstractNumId w:val="3"/>
  </w:num>
  <w:num w:numId="15" w16cid:durableId="66821539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2435199">
    <w:abstractNumId w:val="5"/>
  </w:num>
  <w:num w:numId="17" w16cid:durableId="1932349366">
    <w:abstractNumId w:val="2"/>
  </w:num>
  <w:num w:numId="18" w16cid:durableId="1379355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591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557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520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4611448">
    <w:abstractNumId w:val="9"/>
  </w:num>
  <w:num w:numId="23" w16cid:durableId="615872734">
    <w:abstractNumId w:val="18"/>
  </w:num>
  <w:num w:numId="24" w16cid:durableId="670446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4022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8384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57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30E94"/>
    <w:rsid w:val="00050899"/>
    <w:rsid w:val="00057E9F"/>
    <w:rsid w:val="00061787"/>
    <w:rsid w:val="00066405"/>
    <w:rsid w:val="0007255E"/>
    <w:rsid w:val="000725E7"/>
    <w:rsid w:val="00074936"/>
    <w:rsid w:val="000865E2"/>
    <w:rsid w:val="00091D66"/>
    <w:rsid w:val="00095DDB"/>
    <w:rsid w:val="000A0147"/>
    <w:rsid w:val="000F4E81"/>
    <w:rsid w:val="00112E31"/>
    <w:rsid w:val="00116AAC"/>
    <w:rsid w:val="00117B01"/>
    <w:rsid w:val="0019282A"/>
    <w:rsid w:val="00196C43"/>
    <w:rsid w:val="001B6727"/>
    <w:rsid w:val="001C4AF7"/>
    <w:rsid w:val="001C5121"/>
    <w:rsid w:val="001C7D37"/>
    <w:rsid w:val="001F02EA"/>
    <w:rsid w:val="001F2519"/>
    <w:rsid w:val="0023377A"/>
    <w:rsid w:val="002665C8"/>
    <w:rsid w:val="00270AF7"/>
    <w:rsid w:val="00271822"/>
    <w:rsid w:val="0027527A"/>
    <w:rsid w:val="002B15AF"/>
    <w:rsid w:val="002B3740"/>
    <w:rsid w:val="002B4811"/>
    <w:rsid w:val="002E6D8D"/>
    <w:rsid w:val="00300B4E"/>
    <w:rsid w:val="0030468B"/>
    <w:rsid w:val="00313AF4"/>
    <w:rsid w:val="003539B6"/>
    <w:rsid w:val="00366733"/>
    <w:rsid w:val="003B4774"/>
    <w:rsid w:val="003F60C7"/>
    <w:rsid w:val="0040424A"/>
    <w:rsid w:val="004072B7"/>
    <w:rsid w:val="00442F20"/>
    <w:rsid w:val="00444216"/>
    <w:rsid w:val="00446C3D"/>
    <w:rsid w:val="004606EB"/>
    <w:rsid w:val="004659AA"/>
    <w:rsid w:val="004663C7"/>
    <w:rsid w:val="00471A18"/>
    <w:rsid w:val="00474942"/>
    <w:rsid w:val="00474A0E"/>
    <w:rsid w:val="00477E95"/>
    <w:rsid w:val="00486AF5"/>
    <w:rsid w:val="0049417C"/>
    <w:rsid w:val="004A08D4"/>
    <w:rsid w:val="004C0604"/>
    <w:rsid w:val="004D3D94"/>
    <w:rsid w:val="005036A8"/>
    <w:rsid w:val="005267E4"/>
    <w:rsid w:val="005713B5"/>
    <w:rsid w:val="00573C46"/>
    <w:rsid w:val="005A525A"/>
    <w:rsid w:val="005B3D36"/>
    <w:rsid w:val="005C3116"/>
    <w:rsid w:val="005C5825"/>
    <w:rsid w:val="005C5D89"/>
    <w:rsid w:val="005D09CB"/>
    <w:rsid w:val="005D55BD"/>
    <w:rsid w:val="00610006"/>
    <w:rsid w:val="00622E86"/>
    <w:rsid w:val="00631B61"/>
    <w:rsid w:val="0064360D"/>
    <w:rsid w:val="00656043"/>
    <w:rsid w:val="0067102C"/>
    <w:rsid w:val="006921C6"/>
    <w:rsid w:val="006B273B"/>
    <w:rsid w:val="00703F92"/>
    <w:rsid w:val="00721A67"/>
    <w:rsid w:val="00763170"/>
    <w:rsid w:val="007748DF"/>
    <w:rsid w:val="00790A56"/>
    <w:rsid w:val="007A07B0"/>
    <w:rsid w:val="007B227A"/>
    <w:rsid w:val="007B22BF"/>
    <w:rsid w:val="007D026E"/>
    <w:rsid w:val="007E5D2A"/>
    <w:rsid w:val="007F2549"/>
    <w:rsid w:val="007F765A"/>
    <w:rsid w:val="008144AC"/>
    <w:rsid w:val="00854CA9"/>
    <w:rsid w:val="00877910"/>
    <w:rsid w:val="008A2F30"/>
    <w:rsid w:val="008A4638"/>
    <w:rsid w:val="008B5538"/>
    <w:rsid w:val="008C22A2"/>
    <w:rsid w:val="008D53F1"/>
    <w:rsid w:val="008D5D27"/>
    <w:rsid w:val="008E7E19"/>
    <w:rsid w:val="009022DC"/>
    <w:rsid w:val="00911C9E"/>
    <w:rsid w:val="00932B78"/>
    <w:rsid w:val="009460D3"/>
    <w:rsid w:val="009573D2"/>
    <w:rsid w:val="00962D55"/>
    <w:rsid w:val="00964D33"/>
    <w:rsid w:val="00981337"/>
    <w:rsid w:val="00981559"/>
    <w:rsid w:val="009848D3"/>
    <w:rsid w:val="009865E2"/>
    <w:rsid w:val="00996B6D"/>
    <w:rsid w:val="009A5E40"/>
    <w:rsid w:val="009B2F5F"/>
    <w:rsid w:val="009B5D77"/>
    <w:rsid w:val="009D4A2E"/>
    <w:rsid w:val="009D60BC"/>
    <w:rsid w:val="00A12BF6"/>
    <w:rsid w:val="00A16F26"/>
    <w:rsid w:val="00A2236F"/>
    <w:rsid w:val="00A24FD7"/>
    <w:rsid w:val="00A36197"/>
    <w:rsid w:val="00A47829"/>
    <w:rsid w:val="00A524F3"/>
    <w:rsid w:val="00A565FA"/>
    <w:rsid w:val="00A60F23"/>
    <w:rsid w:val="00A73C5E"/>
    <w:rsid w:val="00A80D4F"/>
    <w:rsid w:val="00A80E0D"/>
    <w:rsid w:val="00AC1A06"/>
    <w:rsid w:val="00AC1FBF"/>
    <w:rsid w:val="00AD1755"/>
    <w:rsid w:val="00AD4DCB"/>
    <w:rsid w:val="00AE565F"/>
    <w:rsid w:val="00AF02EB"/>
    <w:rsid w:val="00AF5138"/>
    <w:rsid w:val="00AF7E4A"/>
    <w:rsid w:val="00B05EDF"/>
    <w:rsid w:val="00B10B3F"/>
    <w:rsid w:val="00B31A27"/>
    <w:rsid w:val="00B40100"/>
    <w:rsid w:val="00B430E7"/>
    <w:rsid w:val="00B52306"/>
    <w:rsid w:val="00B62637"/>
    <w:rsid w:val="00B87FEB"/>
    <w:rsid w:val="00B96F84"/>
    <w:rsid w:val="00BA2F5E"/>
    <w:rsid w:val="00BC115E"/>
    <w:rsid w:val="00BC54DE"/>
    <w:rsid w:val="00BD0371"/>
    <w:rsid w:val="00BD3DF2"/>
    <w:rsid w:val="00BF187B"/>
    <w:rsid w:val="00C73F61"/>
    <w:rsid w:val="00C8265D"/>
    <w:rsid w:val="00C82AAE"/>
    <w:rsid w:val="00CA3F81"/>
    <w:rsid w:val="00CB2DE6"/>
    <w:rsid w:val="00CF262C"/>
    <w:rsid w:val="00CF2BB9"/>
    <w:rsid w:val="00D026EC"/>
    <w:rsid w:val="00D057AC"/>
    <w:rsid w:val="00D31C7C"/>
    <w:rsid w:val="00D33593"/>
    <w:rsid w:val="00D50E3F"/>
    <w:rsid w:val="00D52976"/>
    <w:rsid w:val="00D56C48"/>
    <w:rsid w:val="00D66458"/>
    <w:rsid w:val="00D67861"/>
    <w:rsid w:val="00D80337"/>
    <w:rsid w:val="00D96182"/>
    <w:rsid w:val="00DB16DF"/>
    <w:rsid w:val="00DB66BC"/>
    <w:rsid w:val="00DC18A7"/>
    <w:rsid w:val="00DC4486"/>
    <w:rsid w:val="00DE1E9E"/>
    <w:rsid w:val="00DE5C4A"/>
    <w:rsid w:val="00DE74F5"/>
    <w:rsid w:val="00E00F8C"/>
    <w:rsid w:val="00E42179"/>
    <w:rsid w:val="00E536CC"/>
    <w:rsid w:val="00E628E3"/>
    <w:rsid w:val="00E74EE6"/>
    <w:rsid w:val="00E75501"/>
    <w:rsid w:val="00E77A44"/>
    <w:rsid w:val="00E842DF"/>
    <w:rsid w:val="00EB09AB"/>
    <w:rsid w:val="00EB4AFB"/>
    <w:rsid w:val="00EB52BA"/>
    <w:rsid w:val="00EC7084"/>
    <w:rsid w:val="00ED2D4B"/>
    <w:rsid w:val="00EF3291"/>
    <w:rsid w:val="00EF6442"/>
    <w:rsid w:val="00F22C32"/>
    <w:rsid w:val="00F278B9"/>
    <w:rsid w:val="00FA5577"/>
    <w:rsid w:val="00FC274F"/>
    <w:rsid w:val="00FE17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070F"/>
  <w15:docId w15:val="{AAE6A3A9-A4DD-43AC-9215-21C96DB3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A525A"/>
    <w:rPr>
      <w:b/>
      <w:bCs/>
      <w:szCs w:val="20"/>
    </w:rPr>
  </w:style>
  <w:style w:type="character" w:customStyle="1" w:styleId="PedmtkomenteChar">
    <w:name w:val="Předmět komentáře Char"/>
    <w:basedOn w:val="TextkomenteChar"/>
    <w:link w:val="Pedmtkomente"/>
    <w:uiPriority w:val="99"/>
    <w:semiHidden/>
    <w:rsid w:val="005A525A"/>
    <w:rPr>
      <w:rFonts w:ascii="Times New Roman" w:eastAsia="Times New Roman" w:hAnsi="Times New Roman" w:cs="Times New Roman"/>
      <w:b/>
      <w:bCs/>
      <w:sz w:val="20"/>
      <w:szCs w:val="20"/>
      <w:lang w:eastAsia="cs-CZ"/>
    </w:rPr>
  </w:style>
  <w:style w:type="character" w:customStyle="1" w:styleId="tsubjname">
    <w:name w:val="tsubjname"/>
    <w:basedOn w:val="Standardnpsmoodstavce"/>
    <w:rsid w:val="0099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7685">
      <w:bodyDiv w:val="1"/>
      <w:marLeft w:val="0"/>
      <w:marRight w:val="0"/>
      <w:marTop w:val="0"/>
      <w:marBottom w:val="0"/>
      <w:divBdr>
        <w:top w:val="none" w:sz="0" w:space="0" w:color="auto"/>
        <w:left w:val="none" w:sz="0" w:space="0" w:color="auto"/>
        <w:bottom w:val="none" w:sz="0" w:space="0" w:color="auto"/>
        <w:right w:val="none" w:sz="0" w:space="0" w:color="auto"/>
      </w:divBdr>
    </w:div>
    <w:div w:id="293874536">
      <w:bodyDiv w:val="1"/>
      <w:marLeft w:val="0"/>
      <w:marRight w:val="0"/>
      <w:marTop w:val="0"/>
      <w:marBottom w:val="0"/>
      <w:divBdr>
        <w:top w:val="none" w:sz="0" w:space="0" w:color="auto"/>
        <w:left w:val="none" w:sz="0" w:space="0" w:color="auto"/>
        <w:bottom w:val="none" w:sz="0" w:space="0" w:color="auto"/>
        <w:right w:val="none" w:sz="0" w:space="0" w:color="auto"/>
      </w:divBdr>
    </w:div>
    <w:div w:id="1391809058">
      <w:bodyDiv w:val="1"/>
      <w:marLeft w:val="0"/>
      <w:marRight w:val="0"/>
      <w:marTop w:val="0"/>
      <w:marBottom w:val="0"/>
      <w:divBdr>
        <w:top w:val="none" w:sz="0" w:space="0" w:color="auto"/>
        <w:left w:val="none" w:sz="0" w:space="0" w:color="auto"/>
        <w:bottom w:val="none" w:sz="0" w:space="0" w:color="auto"/>
        <w:right w:val="none" w:sz="0" w:space="0" w:color="auto"/>
      </w:divBdr>
    </w:div>
    <w:div w:id="1430811037">
      <w:bodyDiv w:val="1"/>
      <w:marLeft w:val="0"/>
      <w:marRight w:val="0"/>
      <w:marTop w:val="0"/>
      <w:marBottom w:val="0"/>
      <w:divBdr>
        <w:top w:val="none" w:sz="0" w:space="0" w:color="auto"/>
        <w:left w:val="none" w:sz="0" w:space="0" w:color="auto"/>
        <w:bottom w:val="none" w:sz="0" w:space="0" w:color="auto"/>
        <w:right w:val="none" w:sz="0" w:space="0" w:color="auto"/>
      </w:divBdr>
    </w:div>
    <w:div w:id="1536771112">
      <w:bodyDiv w:val="1"/>
      <w:marLeft w:val="0"/>
      <w:marRight w:val="0"/>
      <w:marTop w:val="0"/>
      <w:marBottom w:val="0"/>
      <w:divBdr>
        <w:top w:val="none" w:sz="0" w:space="0" w:color="auto"/>
        <w:left w:val="none" w:sz="0" w:space="0" w:color="auto"/>
        <w:bottom w:val="none" w:sz="0" w:space="0" w:color="auto"/>
        <w:right w:val="none" w:sz="0" w:space="0" w:color="auto"/>
      </w:divBdr>
    </w:div>
    <w:div w:id="1617130491">
      <w:bodyDiv w:val="1"/>
      <w:marLeft w:val="0"/>
      <w:marRight w:val="0"/>
      <w:marTop w:val="0"/>
      <w:marBottom w:val="0"/>
      <w:divBdr>
        <w:top w:val="none" w:sz="0" w:space="0" w:color="auto"/>
        <w:left w:val="none" w:sz="0" w:space="0" w:color="auto"/>
        <w:bottom w:val="none" w:sz="0" w:space="0" w:color="auto"/>
        <w:right w:val="none" w:sz="0" w:space="0" w:color="auto"/>
      </w:divBdr>
    </w:div>
    <w:div w:id="169981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10997</BodJednani>
    <Navrh xmlns="df30a891-99dc-44a0-9782-3a4c8c525d86">45266</Navrh>
    <StatusJednani xmlns="f94004b3-5c85-4b6f-b2cb-b6e165aced0d">Otevřeno</StatusJednani>
    <Jednani xmlns="f94004b3-5c85-4b6f-b2cb-b6e165aced0d">525</Jednani>
    <CitlivyObsah xmlns="df30a891-99dc-44a0-9782-3a4c8c525d86">false</CitlivyObsah>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4D89B-B62A-42DF-B670-074B11DD52B4}">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2.xml><?xml version="1.0" encoding="utf-8"?>
<ds:datastoreItem xmlns:ds="http://schemas.openxmlformats.org/officeDocument/2006/customXml" ds:itemID="{E36D431D-4709-42C0-BCC2-DFA55CE34C12}">
  <ds:schemaRefs>
    <ds:schemaRef ds:uri="http://schemas.openxmlformats.org/officeDocument/2006/bibliography"/>
  </ds:schemaRefs>
</ds:datastoreItem>
</file>

<file path=customXml/itemProps3.xml><?xml version="1.0" encoding="utf-8"?>
<ds:datastoreItem xmlns:ds="http://schemas.openxmlformats.org/officeDocument/2006/customXml" ds:itemID="{9A5DB9FC-71E9-44B7-964B-B5EBE1B55073}">
  <ds:schemaRefs>
    <ds:schemaRef ds:uri="http://schemas.microsoft.com/sharepoint/events"/>
  </ds:schemaRefs>
</ds:datastoreItem>
</file>

<file path=customXml/itemProps4.xml><?xml version="1.0" encoding="utf-8"?>
<ds:datastoreItem xmlns:ds="http://schemas.openxmlformats.org/officeDocument/2006/customXml" ds:itemID="{26D69953-33F2-4381-8320-8B7FBC7E132C}">
  <ds:schemaRefs>
    <ds:schemaRef ds:uri="http://schemas.microsoft.com/sharepoint/v3/contenttype/forms"/>
  </ds:schemaRefs>
</ds:datastoreItem>
</file>

<file path=customXml/itemProps5.xml><?xml version="1.0" encoding="utf-8"?>
<ds:datastoreItem xmlns:ds="http://schemas.openxmlformats.org/officeDocument/2006/customXml" ds:itemID="{43B8B301-461D-48D5-B232-5426FC451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2048</Words>
  <Characters>12090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Český svaz ochránců přírody - Záchranná stanice a ekocentrum Pasíčka</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Český svaz ochránců přírody - Záchranná stanice a ekocentrum Pasíčka</dc:title>
  <dc:creator>Vaněčková Helena</dc:creator>
  <cp:lastModifiedBy>Novotná Jana</cp:lastModifiedBy>
  <cp:revision>4</cp:revision>
  <cp:lastPrinted>2015-02-24T12:02:00Z</cp:lastPrinted>
  <dcterms:created xsi:type="dcterms:W3CDTF">2025-05-05T13:48:00Z</dcterms:created>
  <dcterms:modified xsi:type="dcterms:W3CDTF">2025-06-18T12:04:00Z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