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177" w:rsidRDefault="00A25177" w:rsidP="00FC7E19">
      <w:pPr>
        <w:tabs>
          <w:tab w:val="left" w:pos="7320"/>
        </w:tabs>
        <w:spacing w:after="80" w:line="120" w:lineRule="atLeast"/>
        <w:ind w:left="0" w:firstLine="0"/>
        <w:rPr>
          <w:rStyle w:val="Siln"/>
          <w:rFonts w:cs="Arial"/>
          <w:sz w:val="22"/>
          <w:szCs w:val="22"/>
        </w:rPr>
      </w:pPr>
      <w:bookmarkStart w:id="0" w:name="_GoBack"/>
      <w:bookmarkEnd w:id="0"/>
    </w:p>
    <w:p w:rsidR="00AD2789" w:rsidRPr="006D1683" w:rsidRDefault="00AD2789" w:rsidP="00FC7E19">
      <w:pPr>
        <w:pStyle w:val="Nadpis1"/>
        <w:spacing w:after="80" w:line="120" w:lineRule="atLeast"/>
        <w:jc w:val="center"/>
        <w:rPr>
          <w:b/>
          <w:bCs/>
          <w:sz w:val="22"/>
          <w:szCs w:val="22"/>
          <w:lang w:val="cs-CZ"/>
        </w:rPr>
      </w:pPr>
      <w:r w:rsidRPr="006D1683">
        <w:rPr>
          <w:b/>
          <w:bCs/>
          <w:sz w:val="22"/>
          <w:szCs w:val="22"/>
          <w:lang w:val="cs-CZ"/>
        </w:rPr>
        <w:t>Smlouva o dílo</w:t>
      </w:r>
    </w:p>
    <w:p w:rsidR="00AD2789" w:rsidRPr="006D1683" w:rsidRDefault="00AD2789" w:rsidP="00FC7E19">
      <w:pPr>
        <w:pStyle w:val="Nadpis1"/>
        <w:spacing w:after="80" w:line="120" w:lineRule="atLeast"/>
        <w:jc w:val="center"/>
        <w:rPr>
          <w:b/>
          <w:bCs/>
          <w:sz w:val="22"/>
          <w:szCs w:val="22"/>
          <w:lang w:val="cs-CZ"/>
        </w:rPr>
      </w:pPr>
      <w:r w:rsidRPr="006D1683">
        <w:rPr>
          <w:b/>
          <w:bCs/>
          <w:sz w:val="22"/>
          <w:szCs w:val="22"/>
          <w:lang w:val="cs-CZ"/>
        </w:rPr>
        <w:t xml:space="preserve">číslo objednatele: NPÚ- </w:t>
      </w:r>
      <w:r w:rsidR="002B59C6">
        <w:rPr>
          <w:b/>
          <w:bCs/>
          <w:sz w:val="22"/>
          <w:szCs w:val="22"/>
          <w:lang w:val="cs-CZ"/>
        </w:rPr>
        <w:t>311</w:t>
      </w:r>
      <w:r w:rsidR="006B5BB6" w:rsidRPr="006D1683">
        <w:rPr>
          <w:b/>
          <w:bCs/>
          <w:sz w:val="22"/>
          <w:szCs w:val="22"/>
          <w:lang w:val="cs-CZ"/>
        </w:rPr>
        <w:t>/</w:t>
      </w:r>
      <w:r w:rsidR="002B59C6">
        <w:rPr>
          <w:b/>
          <w:bCs/>
          <w:sz w:val="22"/>
          <w:szCs w:val="22"/>
          <w:lang w:val="cs-CZ"/>
        </w:rPr>
        <w:t>48199</w:t>
      </w:r>
      <w:r w:rsidR="00F93859" w:rsidRPr="006D1683">
        <w:rPr>
          <w:b/>
          <w:bCs/>
          <w:sz w:val="22"/>
          <w:szCs w:val="22"/>
          <w:lang w:val="cs-CZ"/>
        </w:rPr>
        <w:t>/</w:t>
      </w:r>
      <w:r w:rsidR="002B59C6">
        <w:rPr>
          <w:b/>
          <w:bCs/>
          <w:sz w:val="22"/>
          <w:szCs w:val="22"/>
          <w:lang w:val="cs-CZ"/>
        </w:rPr>
        <w:t>2025</w:t>
      </w:r>
    </w:p>
    <w:p w:rsidR="00AD2789" w:rsidRPr="006D1683" w:rsidRDefault="00AD2789" w:rsidP="00FC7E19">
      <w:pPr>
        <w:spacing w:after="80" w:line="120" w:lineRule="atLeast"/>
        <w:rPr>
          <w:b/>
          <w:bCs/>
          <w:color w:val="FF0000"/>
          <w:sz w:val="22"/>
          <w:szCs w:val="22"/>
        </w:rPr>
      </w:pPr>
      <w:r w:rsidRPr="006D1683">
        <w:rPr>
          <w:b/>
          <w:bCs/>
          <w:sz w:val="22"/>
          <w:szCs w:val="22"/>
        </w:rPr>
        <w:t xml:space="preserve">                                          </w:t>
      </w:r>
      <w:r w:rsidR="005035F6" w:rsidRPr="006D1683">
        <w:rPr>
          <w:b/>
          <w:bCs/>
          <w:sz w:val="22"/>
          <w:szCs w:val="22"/>
        </w:rPr>
        <w:tab/>
      </w:r>
      <w:r w:rsidR="005035F6" w:rsidRPr="006D1683">
        <w:rPr>
          <w:b/>
          <w:bCs/>
          <w:sz w:val="22"/>
          <w:szCs w:val="22"/>
        </w:rPr>
        <w:tab/>
      </w:r>
      <w:r w:rsidRPr="006D1683">
        <w:rPr>
          <w:b/>
          <w:bCs/>
          <w:sz w:val="22"/>
          <w:szCs w:val="22"/>
        </w:rPr>
        <w:t xml:space="preserve">číslo zhotovitele:   </w:t>
      </w:r>
      <w:r w:rsidR="0079768F" w:rsidRPr="006D1683">
        <w:rPr>
          <w:b/>
          <w:bCs/>
          <w:sz w:val="22"/>
          <w:szCs w:val="22"/>
        </w:rPr>
        <w:t>……………………………..</w:t>
      </w:r>
    </w:p>
    <w:p w:rsidR="00AD2789" w:rsidRPr="006D1683" w:rsidRDefault="00AD2789" w:rsidP="00FC7E19">
      <w:pPr>
        <w:pStyle w:val="Nadpis1"/>
        <w:pBdr>
          <w:bottom w:val="single" w:sz="4" w:space="1" w:color="auto"/>
        </w:pBdr>
        <w:spacing w:after="80" w:line="120" w:lineRule="atLeast"/>
        <w:jc w:val="center"/>
        <w:rPr>
          <w:sz w:val="22"/>
          <w:szCs w:val="22"/>
          <w:lang w:val="cs-CZ"/>
        </w:rPr>
      </w:pPr>
    </w:p>
    <w:p w:rsidR="00AC1687" w:rsidRDefault="00AD2789" w:rsidP="00FC7E19">
      <w:pPr>
        <w:pStyle w:val="Nadpis1"/>
        <w:pBdr>
          <w:bottom w:val="single" w:sz="4" w:space="1" w:color="auto"/>
        </w:pBdr>
        <w:spacing w:after="80" w:line="120" w:lineRule="atLeast"/>
        <w:jc w:val="center"/>
        <w:rPr>
          <w:sz w:val="22"/>
          <w:szCs w:val="22"/>
          <w:lang w:val="cs-CZ"/>
        </w:rPr>
      </w:pPr>
      <w:r w:rsidRPr="006D1683">
        <w:rPr>
          <w:sz w:val="22"/>
          <w:szCs w:val="22"/>
          <w:lang w:val="cs-CZ"/>
        </w:rPr>
        <w:t>uzavřená ve smyslu ustanovení § 2586 a násl. zákona č. 89/2012 Sb</w:t>
      </w:r>
      <w:r w:rsidR="007742B1" w:rsidRPr="006D1683">
        <w:rPr>
          <w:sz w:val="22"/>
          <w:szCs w:val="22"/>
          <w:lang w:val="cs-CZ"/>
        </w:rPr>
        <w:t xml:space="preserve">., </w:t>
      </w:r>
      <w:r w:rsidR="00202525">
        <w:rPr>
          <w:sz w:val="22"/>
          <w:szCs w:val="22"/>
          <w:lang w:val="cs-CZ"/>
        </w:rPr>
        <w:t>o</w:t>
      </w:r>
      <w:r w:rsidR="007742B1" w:rsidRPr="006D1683">
        <w:rPr>
          <w:sz w:val="22"/>
          <w:szCs w:val="22"/>
          <w:lang w:val="cs-CZ"/>
        </w:rPr>
        <w:t>bčanský zákoník</w:t>
      </w:r>
      <w:r w:rsidR="00F73389">
        <w:rPr>
          <w:sz w:val="22"/>
          <w:szCs w:val="22"/>
          <w:lang w:val="cs-CZ"/>
        </w:rPr>
        <w:t>,</w:t>
      </w:r>
      <w:r w:rsidR="007742B1" w:rsidRPr="006D1683">
        <w:rPr>
          <w:sz w:val="22"/>
          <w:szCs w:val="22"/>
          <w:lang w:val="cs-CZ"/>
        </w:rPr>
        <w:t xml:space="preserve"> </w:t>
      </w:r>
      <w:r w:rsidR="00AC1687" w:rsidRPr="00C90EA5">
        <w:rPr>
          <w:sz w:val="22"/>
          <w:szCs w:val="22"/>
          <w:lang w:val="cs-CZ"/>
        </w:rPr>
        <w:t>ve znění pozdějších předpisů (dále též jako „</w:t>
      </w:r>
      <w:r w:rsidR="0093082A">
        <w:rPr>
          <w:sz w:val="22"/>
          <w:szCs w:val="22"/>
          <w:lang w:val="cs-CZ"/>
        </w:rPr>
        <w:t>O</w:t>
      </w:r>
      <w:r w:rsidR="00AC1687" w:rsidRPr="00C90EA5">
        <w:rPr>
          <w:sz w:val="22"/>
          <w:szCs w:val="22"/>
          <w:lang w:val="cs-CZ"/>
        </w:rPr>
        <w:t>bčanský zákoník“)</w:t>
      </w:r>
      <w:r w:rsidR="00AC1687" w:rsidRPr="006D1683">
        <w:rPr>
          <w:sz w:val="22"/>
          <w:szCs w:val="22"/>
          <w:lang w:val="cs-CZ"/>
        </w:rPr>
        <w:t xml:space="preserve"> </w:t>
      </w:r>
    </w:p>
    <w:p w:rsidR="00AD2789" w:rsidRPr="006D1683" w:rsidRDefault="007742B1" w:rsidP="00FC7E19">
      <w:pPr>
        <w:pStyle w:val="Nadpis1"/>
        <w:pBdr>
          <w:bottom w:val="single" w:sz="4" w:space="1" w:color="auto"/>
        </w:pBdr>
        <w:spacing w:after="80" w:line="120" w:lineRule="atLeast"/>
        <w:jc w:val="center"/>
        <w:rPr>
          <w:sz w:val="22"/>
          <w:szCs w:val="22"/>
          <w:lang w:val="cs-CZ"/>
        </w:rPr>
      </w:pPr>
      <w:r w:rsidRPr="006D1683">
        <w:rPr>
          <w:sz w:val="22"/>
          <w:szCs w:val="22"/>
          <w:lang w:val="cs-CZ"/>
        </w:rPr>
        <w:t>(dále jen „</w:t>
      </w:r>
      <w:r w:rsidR="00844390" w:rsidRPr="0093082A">
        <w:rPr>
          <w:b/>
          <w:sz w:val="22"/>
          <w:szCs w:val="22"/>
          <w:lang w:val="cs-CZ"/>
        </w:rPr>
        <w:t>S</w:t>
      </w:r>
      <w:r w:rsidR="00AD2789" w:rsidRPr="0093082A">
        <w:rPr>
          <w:b/>
          <w:sz w:val="22"/>
          <w:szCs w:val="22"/>
          <w:lang w:val="cs-CZ"/>
        </w:rPr>
        <w:t>mlouva</w:t>
      </w:r>
      <w:r w:rsidR="00AD2789" w:rsidRPr="006D1683">
        <w:rPr>
          <w:sz w:val="22"/>
          <w:szCs w:val="22"/>
          <w:lang w:val="cs-CZ"/>
        </w:rPr>
        <w:t>“)</w:t>
      </w:r>
    </w:p>
    <w:p w:rsidR="00844390" w:rsidRPr="006D1683" w:rsidRDefault="00844390" w:rsidP="00FC7E19">
      <w:pPr>
        <w:spacing w:after="80" w:line="120" w:lineRule="atLeast"/>
        <w:rPr>
          <w:lang w:eastAsia="x-none"/>
        </w:rPr>
      </w:pPr>
    </w:p>
    <w:p w:rsidR="00AD2789" w:rsidRPr="006D1683" w:rsidRDefault="00AD2789" w:rsidP="00FC7E19">
      <w:pPr>
        <w:pStyle w:val="Zkladntext21"/>
        <w:spacing w:after="80" w:line="120" w:lineRule="atLeast"/>
        <w:ind w:hanging="703"/>
        <w:rPr>
          <w:b/>
          <w:bCs/>
          <w:sz w:val="22"/>
          <w:szCs w:val="22"/>
        </w:rPr>
      </w:pPr>
      <w:r w:rsidRPr="006D1683">
        <w:rPr>
          <w:b/>
          <w:bCs/>
          <w:sz w:val="22"/>
          <w:szCs w:val="22"/>
        </w:rPr>
        <w:t>Národní památkový ústav</w:t>
      </w:r>
      <w:r w:rsidRPr="00011B0B">
        <w:rPr>
          <w:bCs/>
          <w:sz w:val="22"/>
          <w:szCs w:val="22"/>
        </w:rPr>
        <w:t>, státní příspěvková organizace</w:t>
      </w:r>
    </w:p>
    <w:p w:rsidR="00AD2789" w:rsidRPr="009938EA" w:rsidRDefault="00AD2789" w:rsidP="009938EA">
      <w:pPr>
        <w:tabs>
          <w:tab w:val="left" w:pos="1985"/>
        </w:tabs>
        <w:spacing w:after="80" w:line="120" w:lineRule="atLeast"/>
        <w:ind w:left="0" w:firstLine="0"/>
        <w:jc w:val="both"/>
        <w:rPr>
          <w:sz w:val="22"/>
          <w:szCs w:val="22"/>
        </w:rPr>
      </w:pPr>
      <w:r w:rsidRPr="009938EA">
        <w:rPr>
          <w:sz w:val="22"/>
          <w:szCs w:val="22"/>
        </w:rPr>
        <w:t>IČ</w:t>
      </w:r>
      <w:r w:rsidR="006F60A4" w:rsidRPr="009938EA">
        <w:rPr>
          <w:sz w:val="22"/>
          <w:szCs w:val="22"/>
        </w:rPr>
        <w:t>O</w:t>
      </w:r>
      <w:r w:rsidRPr="009938EA">
        <w:rPr>
          <w:sz w:val="22"/>
          <w:szCs w:val="22"/>
        </w:rPr>
        <w:t>: 75032333, DIČ: CZ75032333</w:t>
      </w:r>
    </w:p>
    <w:p w:rsidR="00AD2789" w:rsidRPr="009938EA" w:rsidRDefault="00AD2789" w:rsidP="009938EA">
      <w:pPr>
        <w:tabs>
          <w:tab w:val="left" w:pos="1985"/>
        </w:tabs>
        <w:spacing w:after="80" w:line="120" w:lineRule="atLeast"/>
        <w:ind w:left="0" w:firstLine="0"/>
        <w:jc w:val="both"/>
        <w:rPr>
          <w:sz w:val="22"/>
          <w:szCs w:val="22"/>
        </w:rPr>
      </w:pPr>
      <w:r w:rsidRPr="009938EA">
        <w:rPr>
          <w:sz w:val="22"/>
          <w:szCs w:val="22"/>
        </w:rPr>
        <w:t xml:space="preserve">se sídlem Valdštejnské </w:t>
      </w:r>
      <w:r w:rsidR="00A85335" w:rsidRPr="009938EA">
        <w:rPr>
          <w:sz w:val="22"/>
          <w:szCs w:val="22"/>
        </w:rPr>
        <w:t>náměstí 162</w:t>
      </w:r>
      <w:r w:rsidRPr="009938EA">
        <w:rPr>
          <w:sz w:val="22"/>
          <w:szCs w:val="22"/>
        </w:rPr>
        <w:t>/3, 118 01 Praha 1 - Malá Strana</w:t>
      </w:r>
    </w:p>
    <w:p w:rsidR="005F2DEC" w:rsidRPr="009938EA" w:rsidRDefault="00DA05C2" w:rsidP="009938EA">
      <w:pPr>
        <w:tabs>
          <w:tab w:val="left" w:pos="1985"/>
        </w:tabs>
        <w:spacing w:after="80" w:line="120" w:lineRule="atLeast"/>
        <w:ind w:left="0" w:firstLine="0"/>
        <w:jc w:val="both"/>
        <w:rPr>
          <w:sz w:val="22"/>
          <w:szCs w:val="22"/>
        </w:rPr>
      </w:pPr>
      <w:r w:rsidRPr="009938EA">
        <w:rPr>
          <w:sz w:val="22"/>
          <w:szCs w:val="22"/>
        </w:rPr>
        <w:t xml:space="preserve">zastoupen: </w:t>
      </w:r>
      <w:r w:rsidR="005F2DEC" w:rsidRPr="009938EA">
        <w:rPr>
          <w:sz w:val="22"/>
          <w:szCs w:val="22"/>
        </w:rPr>
        <w:t>PhDr. Jaroslavem Podliskou, Ph.D.</w:t>
      </w:r>
      <w:r w:rsidR="005F2DEC" w:rsidRPr="009938EA">
        <w:rPr>
          <w:sz w:val="22"/>
          <w:szCs w:val="22"/>
        </w:rPr>
        <w:fldChar w:fldCharType="begin"/>
      </w:r>
      <w:r w:rsidR="005F2DEC" w:rsidRPr="009938EA">
        <w:rPr>
          <w:sz w:val="22"/>
          <w:szCs w:val="22"/>
        </w:rPr>
        <w:instrText xml:space="preserve"> AUTOTEXTLIST  \s 1  \* MERGEFORMAT </w:instrText>
      </w:r>
      <w:r w:rsidR="005F2DEC" w:rsidRPr="009938EA">
        <w:rPr>
          <w:sz w:val="22"/>
          <w:szCs w:val="22"/>
        </w:rPr>
        <w:fldChar w:fldCharType="separate"/>
      </w:r>
      <w:r w:rsidR="005F2DEC" w:rsidRPr="009938EA">
        <w:rPr>
          <w:sz w:val="22"/>
          <w:szCs w:val="22"/>
        </w:rPr>
        <w:fldChar w:fldCharType="end"/>
      </w:r>
      <w:r w:rsidR="005F2DEC" w:rsidRPr="009938EA">
        <w:rPr>
          <w:sz w:val="22"/>
          <w:szCs w:val="22"/>
        </w:rPr>
        <w:fldChar w:fldCharType="begin"/>
      </w:r>
      <w:r w:rsidR="005F2DEC" w:rsidRPr="009938EA">
        <w:rPr>
          <w:sz w:val="22"/>
          <w:szCs w:val="22"/>
        </w:rPr>
        <w:instrText xml:space="preserve"> AUTOTEXTLIST   \* MERGEFORMAT </w:instrText>
      </w:r>
      <w:r w:rsidR="005F2DEC" w:rsidRPr="009938EA">
        <w:rPr>
          <w:sz w:val="22"/>
          <w:szCs w:val="22"/>
        </w:rPr>
        <w:fldChar w:fldCharType="separate"/>
      </w:r>
      <w:r w:rsidR="005F2DEC" w:rsidRPr="009938EA">
        <w:rPr>
          <w:sz w:val="22"/>
          <w:szCs w:val="22"/>
        </w:rPr>
        <w:fldChar w:fldCharType="end"/>
      </w:r>
      <w:r w:rsidR="005F2DEC" w:rsidRPr="009938EA">
        <w:rPr>
          <w:sz w:val="22"/>
          <w:szCs w:val="22"/>
        </w:rPr>
        <w:t>, ředitelem územního odborného pracoviště v Praze</w:t>
      </w:r>
    </w:p>
    <w:p w:rsidR="005F2DEC" w:rsidRPr="009938EA" w:rsidRDefault="005F2DEC" w:rsidP="009938EA">
      <w:pPr>
        <w:tabs>
          <w:tab w:val="left" w:pos="1985"/>
        </w:tabs>
        <w:spacing w:after="80" w:line="120" w:lineRule="atLeast"/>
        <w:ind w:left="0" w:firstLine="0"/>
        <w:jc w:val="both"/>
        <w:rPr>
          <w:sz w:val="22"/>
          <w:szCs w:val="22"/>
        </w:rPr>
      </w:pPr>
      <w:r w:rsidRPr="009938EA">
        <w:rPr>
          <w:sz w:val="22"/>
          <w:szCs w:val="22"/>
        </w:rPr>
        <w:t>bankovní spojení: Česká národní banka, č. ú.: 110007 – 60039011/0710,</w:t>
      </w:r>
    </w:p>
    <w:p w:rsidR="005F2DEC" w:rsidRPr="009938EA" w:rsidRDefault="005F2DEC" w:rsidP="009938EA">
      <w:pPr>
        <w:tabs>
          <w:tab w:val="left" w:pos="1985"/>
        </w:tabs>
        <w:spacing w:after="80" w:line="120" w:lineRule="atLeast"/>
        <w:ind w:left="0" w:firstLine="0"/>
        <w:jc w:val="both"/>
        <w:rPr>
          <w:sz w:val="22"/>
          <w:szCs w:val="22"/>
        </w:rPr>
      </w:pPr>
      <w:r w:rsidRPr="009938EA">
        <w:rPr>
          <w:sz w:val="22"/>
          <w:szCs w:val="22"/>
        </w:rPr>
        <w:t xml:space="preserve">zástupce pro věcná jednání: </w:t>
      </w:r>
      <w:r w:rsidR="00880941">
        <w:rPr>
          <w:sz w:val="22"/>
          <w:szCs w:val="22"/>
        </w:rPr>
        <w:t>XXXXXXXXXXX</w:t>
      </w:r>
      <w:r w:rsidRPr="009938EA">
        <w:rPr>
          <w:sz w:val="22"/>
          <w:szCs w:val="22"/>
        </w:rPr>
        <w:t xml:space="preserve">, email </w:t>
      </w:r>
      <w:r w:rsidR="00880941">
        <w:rPr>
          <w:sz w:val="22"/>
          <w:szCs w:val="22"/>
        </w:rPr>
        <w:t>XXXXXXXXXXX</w:t>
      </w:r>
      <w:r w:rsidRPr="009938EA">
        <w:rPr>
          <w:sz w:val="22"/>
          <w:szCs w:val="22"/>
        </w:rPr>
        <w:t>, tel.</w:t>
      </w:r>
      <w:r w:rsidR="009938EA">
        <w:rPr>
          <w:sz w:val="22"/>
          <w:szCs w:val="22"/>
        </w:rPr>
        <w:t xml:space="preserve">: </w:t>
      </w:r>
      <w:r w:rsidR="00880941">
        <w:rPr>
          <w:sz w:val="22"/>
          <w:szCs w:val="22"/>
        </w:rPr>
        <w:t>XXXXXXXXXXX</w:t>
      </w:r>
      <w:r w:rsidR="00880941" w:rsidRPr="009938EA">
        <w:rPr>
          <w:sz w:val="22"/>
          <w:szCs w:val="22"/>
        </w:rPr>
        <w:t xml:space="preserve"> </w:t>
      </w:r>
      <w:r w:rsidR="001C036D" w:rsidRPr="009938EA">
        <w:rPr>
          <w:sz w:val="22"/>
          <w:szCs w:val="22"/>
        </w:rPr>
        <w:t>(dále jen „Zástupce objednatele“)</w:t>
      </w:r>
    </w:p>
    <w:p w:rsidR="0009747B" w:rsidRPr="009938EA" w:rsidRDefault="0009747B" w:rsidP="009938EA">
      <w:pPr>
        <w:tabs>
          <w:tab w:val="left" w:pos="1985"/>
        </w:tabs>
        <w:spacing w:after="80" w:line="120" w:lineRule="atLeast"/>
        <w:ind w:left="0" w:firstLine="0"/>
        <w:jc w:val="both"/>
        <w:rPr>
          <w:sz w:val="22"/>
          <w:szCs w:val="22"/>
        </w:rPr>
      </w:pPr>
      <w:r w:rsidRPr="009938EA">
        <w:rPr>
          <w:sz w:val="22"/>
          <w:szCs w:val="22"/>
        </w:rPr>
        <w:t>ID DS: 2cy8h6t</w:t>
      </w:r>
    </w:p>
    <w:p w:rsidR="00DA05C2" w:rsidRPr="00DA402D" w:rsidRDefault="00A05749" w:rsidP="005F2DEC">
      <w:pPr>
        <w:spacing w:after="80" w:line="120" w:lineRule="atLeast"/>
        <w:ind w:left="0" w:firstLine="0"/>
        <w:rPr>
          <w:color w:val="000000"/>
          <w:sz w:val="22"/>
          <w:szCs w:val="22"/>
        </w:rPr>
      </w:pPr>
      <w:r w:rsidRPr="00A05749">
        <w:rPr>
          <w:color w:val="000000"/>
          <w:sz w:val="22"/>
          <w:szCs w:val="22"/>
        </w:rPr>
        <w:t>Doručovací adresa: NPÚ, ÚOP v</w:t>
      </w:r>
      <w:r w:rsidR="005F2DEC">
        <w:rPr>
          <w:color w:val="000000"/>
          <w:sz w:val="22"/>
          <w:szCs w:val="22"/>
        </w:rPr>
        <w:t xml:space="preserve"> Praze</w:t>
      </w:r>
      <w:r w:rsidRPr="00A05749">
        <w:rPr>
          <w:color w:val="000000"/>
          <w:sz w:val="22"/>
          <w:szCs w:val="22"/>
        </w:rPr>
        <w:t xml:space="preserve">, </w:t>
      </w:r>
      <w:r w:rsidR="005F2DEC" w:rsidRPr="005F2DEC">
        <w:rPr>
          <w:color w:val="000000"/>
          <w:sz w:val="22"/>
          <w:szCs w:val="22"/>
        </w:rPr>
        <w:t>Na Perštýně 12/356</w:t>
      </w:r>
      <w:r w:rsidR="005F2DEC">
        <w:rPr>
          <w:color w:val="000000"/>
          <w:sz w:val="22"/>
          <w:szCs w:val="22"/>
        </w:rPr>
        <w:t xml:space="preserve">, </w:t>
      </w:r>
      <w:r w:rsidR="005F2DEC" w:rsidRPr="005F2DEC">
        <w:rPr>
          <w:color w:val="000000"/>
          <w:sz w:val="22"/>
          <w:szCs w:val="22"/>
        </w:rPr>
        <w:t>110 00 Praha 1 - Staré Město</w:t>
      </w:r>
    </w:p>
    <w:p w:rsidR="001D516C" w:rsidRPr="00DE2DDE" w:rsidRDefault="00DA402D" w:rsidP="00FC7E19">
      <w:pPr>
        <w:pStyle w:val="Zkladntext21"/>
        <w:spacing w:after="80" w:line="120" w:lineRule="atLeast"/>
        <w:ind w:left="0" w:firstLine="0"/>
        <w:rPr>
          <w:rFonts w:eastAsia="MS Mincho"/>
          <w:b/>
          <w:bCs/>
          <w:sz w:val="22"/>
          <w:szCs w:val="22"/>
        </w:rPr>
      </w:pPr>
      <w:r w:rsidRPr="00DE2DDE">
        <w:rPr>
          <w:rFonts w:eastAsia="MS Mincho"/>
          <w:sz w:val="22"/>
          <w:szCs w:val="22"/>
        </w:rPr>
        <w:t xml:space="preserve"> </w:t>
      </w:r>
      <w:r w:rsidR="001D516C" w:rsidRPr="00DE2DDE">
        <w:rPr>
          <w:rFonts w:eastAsia="MS Mincho"/>
          <w:sz w:val="22"/>
          <w:szCs w:val="22"/>
        </w:rPr>
        <w:t xml:space="preserve">(dále jen </w:t>
      </w:r>
      <w:r w:rsidR="0068686F" w:rsidRPr="008D33E4">
        <w:rPr>
          <w:rFonts w:eastAsia="MS Mincho"/>
          <w:bCs/>
          <w:sz w:val="22"/>
          <w:szCs w:val="22"/>
        </w:rPr>
        <w:t>„</w:t>
      </w:r>
      <w:r w:rsidR="0068686F" w:rsidRPr="00DE2DDE">
        <w:rPr>
          <w:rFonts w:eastAsia="MS Mincho"/>
          <w:b/>
          <w:bCs/>
          <w:sz w:val="22"/>
          <w:szCs w:val="22"/>
        </w:rPr>
        <w:t>O</w:t>
      </w:r>
      <w:r w:rsidR="001D516C" w:rsidRPr="00DE2DDE">
        <w:rPr>
          <w:rFonts w:eastAsia="MS Mincho"/>
          <w:b/>
          <w:bCs/>
          <w:sz w:val="22"/>
          <w:szCs w:val="22"/>
        </w:rPr>
        <w:t>bjednatel</w:t>
      </w:r>
      <w:r w:rsidR="001D516C" w:rsidRPr="008D33E4">
        <w:rPr>
          <w:rFonts w:eastAsia="MS Mincho"/>
          <w:bCs/>
          <w:sz w:val="22"/>
          <w:szCs w:val="22"/>
        </w:rPr>
        <w:t>“)</w:t>
      </w:r>
    </w:p>
    <w:p w:rsidR="00087F30" w:rsidRPr="00DE2DDE" w:rsidRDefault="00087F30" w:rsidP="00FC7E19">
      <w:pPr>
        <w:spacing w:after="80" w:line="120" w:lineRule="atLeast"/>
        <w:rPr>
          <w:rFonts w:eastAsia="MS Mincho"/>
          <w:sz w:val="22"/>
          <w:szCs w:val="22"/>
        </w:rPr>
      </w:pPr>
    </w:p>
    <w:p w:rsidR="00AD2789" w:rsidRPr="006D1683" w:rsidRDefault="00AD2789" w:rsidP="00FC7E19">
      <w:pPr>
        <w:spacing w:after="80" w:line="120" w:lineRule="atLeast"/>
        <w:ind w:left="0" w:firstLine="0"/>
        <w:rPr>
          <w:rFonts w:eastAsia="MS Mincho"/>
          <w:sz w:val="22"/>
          <w:szCs w:val="22"/>
        </w:rPr>
      </w:pPr>
      <w:r w:rsidRPr="006D1683">
        <w:rPr>
          <w:rFonts w:eastAsia="MS Mincho"/>
          <w:sz w:val="22"/>
          <w:szCs w:val="22"/>
        </w:rPr>
        <w:t>a</w:t>
      </w:r>
    </w:p>
    <w:p w:rsidR="00087F30" w:rsidRPr="006D1683" w:rsidRDefault="00087F30" w:rsidP="00FC7E19">
      <w:pPr>
        <w:tabs>
          <w:tab w:val="left" w:pos="1985"/>
        </w:tabs>
        <w:spacing w:after="80" w:line="120" w:lineRule="atLeast"/>
        <w:rPr>
          <w:b/>
          <w:bCs/>
          <w:sz w:val="22"/>
          <w:szCs w:val="22"/>
        </w:rPr>
      </w:pPr>
    </w:p>
    <w:p w:rsidR="001C036D" w:rsidRPr="001C036D" w:rsidRDefault="001C036D" w:rsidP="001C036D">
      <w:pPr>
        <w:tabs>
          <w:tab w:val="left" w:pos="1985"/>
        </w:tabs>
        <w:spacing w:after="80" w:line="120" w:lineRule="atLeast"/>
        <w:ind w:left="0" w:firstLine="0"/>
        <w:jc w:val="both"/>
        <w:rPr>
          <w:b/>
          <w:sz w:val="22"/>
          <w:szCs w:val="22"/>
        </w:rPr>
      </w:pPr>
      <w:r w:rsidRPr="001C036D">
        <w:rPr>
          <w:b/>
          <w:sz w:val="22"/>
          <w:szCs w:val="22"/>
        </w:rPr>
        <w:t>FF – projekty a stavby s.r.o.</w:t>
      </w:r>
    </w:p>
    <w:p w:rsidR="001C036D" w:rsidRPr="001C036D" w:rsidRDefault="001C036D" w:rsidP="001C036D">
      <w:pPr>
        <w:tabs>
          <w:tab w:val="left" w:pos="1985"/>
        </w:tabs>
        <w:spacing w:after="80" w:line="120" w:lineRule="atLeast"/>
        <w:ind w:left="0" w:firstLine="0"/>
        <w:jc w:val="both"/>
        <w:rPr>
          <w:sz w:val="22"/>
          <w:szCs w:val="22"/>
        </w:rPr>
      </w:pPr>
      <w:r w:rsidRPr="001C036D">
        <w:rPr>
          <w:sz w:val="22"/>
          <w:szCs w:val="22"/>
        </w:rPr>
        <w:t>IČO: 27631702 DIČ:CZ 27631702</w:t>
      </w:r>
    </w:p>
    <w:p w:rsidR="001C036D" w:rsidRPr="001C036D" w:rsidRDefault="001C036D" w:rsidP="001C036D">
      <w:pPr>
        <w:tabs>
          <w:tab w:val="left" w:pos="1985"/>
        </w:tabs>
        <w:spacing w:after="80" w:line="120" w:lineRule="atLeast"/>
        <w:ind w:left="0" w:firstLine="0"/>
        <w:jc w:val="both"/>
        <w:rPr>
          <w:sz w:val="22"/>
          <w:szCs w:val="22"/>
        </w:rPr>
      </w:pPr>
      <w:r w:rsidRPr="001C036D">
        <w:rPr>
          <w:sz w:val="22"/>
          <w:szCs w:val="22"/>
        </w:rPr>
        <w:t>se sídlem: Jirkovská 16/11, 184 00</w:t>
      </w:r>
      <w:r w:rsidR="00A85335">
        <w:rPr>
          <w:sz w:val="22"/>
          <w:szCs w:val="22"/>
        </w:rPr>
        <w:t>,</w:t>
      </w:r>
      <w:r w:rsidRPr="001C036D">
        <w:rPr>
          <w:sz w:val="22"/>
          <w:szCs w:val="22"/>
        </w:rPr>
        <w:t xml:space="preserve"> Praha 8 – Dolní Chabry</w:t>
      </w:r>
    </w:p>
    <w:p w:rsidR="001C036D" w:rsidRPr="001C036D" w:rsidRDefault="001C036D" w:rsidP="001C036D">
      <w:pPr>
        <w:tabs>
          <w:tab w:val="left" w:pos="1985"/>
        </w:tabs>
        <w:spacing w:after="80" w:line="120" w:lineRule="atLeast"/>
        <w:ind w:left="0" w:firstLine="0"/>
        <w:jc w:val="both"/>
        <w:rPr>
          <w:sz w:val="22"/>
          <w:szCs w:val="22"/>
        </w:rPr>
      </w:pPr>
      <w:r w:rsidRPr="001C036D">
        <w:rPr>
          <w:sz w:val="22"/>
          <w:szCs w:val="22"/>
        </w:rPr>
        <w:t>zastoupen: Ondřej Fanta</w:t>
      </w:r>
    </w:p>
    <w:p w:rsidR="001C036D" w:rsidRPr="001C036D" w:rsidRDefault="001C036D" w:rsidP="001C036D">
      <w:pPr>
        <w:tabs>
          <w:tab w:val="left" w:pos="1985"/>
        </w:tabs>
        <w:spacing w:after="80" w:line="120" w:lineRule="atLeast"/>
        <w:ind w:left="0" w:firstLine="0"/>
        <w:jc w:val="both"/>
        <w:rPr>
          <w:sz w:val="22"/>
          <w:szCs w:val="22"/>
        </w:rPr>
      </w:pPr>
      <w:r w:rsidRPr="001C036D">
        <w:rPr>
          <w:sz w:val="22"/>
          <w:szCs w:val="22"/>
        </w:rPr>
        <w:t xml:space="preserve">bankovní spojení: </w:t>
      </w:r>
      <w:r w:rsidR="001D1C42">
        <w:rPr>
          <w:sz w:val="22"/>
          <w:szCs w:val="22"/>
        </w:rPr>
        <w:t>ČSOB a.s.</w:t>
      </w:r>
      <w:r w:rsidRPr="001C036D">
        <w:rPr>
          <w:sz w:val="22"/>
          <w:szCs w:val="22"/>
        </w:rPr>
        <w:t xml:space="preserve">, č. ú.: </w:t>
      </w:r>
      <w:r w:rsidR="001D1C42">
        <w:rPr>
          <w:sz w:val="22"/>
          <w:szCs w:val="22"/>
        </w:rPr>
        <w:t>212206350/0300</w:t>
      </w:r>
    </w:p>
    <w:p w:rsidR="001D1C42" w:rsidRDefault="001C036D" w:rsidP="001C036D">
      <w:pPr>
        <w:tabs>
          <w:tab w:val="left" w:pos="1985"/>
        </w:tabs>
        <w:spacing w:after="80" w:line="120" w:lineRule="atLeast"/>
        <w:ind w:left="0" w:firstLine="0"/>
        <w:jc w:val="both"/>
        <w:rPr>
          <w:sz w:val="22"/>
          <w:szCs w:val="22"/>
        </w:rPr>
      </w:pPr>
      <w:r w:rsidRPr="001C036D">
        <w:rPr>
          <w:sz w:val="22"/>
          <w:szCs w:val="22"/>
        </w:rPr>
        <w:t>Kontaktní osoba</w:t>
      </w:r>
      <w:r w:rsidR="001D1C42">
        <w:rPr>
          <w:sz w:val="22"/>
          <w:szCs w:val="22"/>
        </w:rPr>
        <w:t xml:space="preserve"> ve věcech smluvních</w:t>
      </w:r>
      <w:r w:rsidRPr="001C036D">
        <w:rPr>
          <w:sz w:val="22"/>
          <w:szCs w:val="22"/>
        </w:rPr>
        <w:t>:</w:t>
      </w:r>
      <w:r w:rsidR="001D1C42">
        <w:rPr>
          <w:sz w:val="22"/>
          <w:szCs w:val="22"/>
        </w:rPr>
        <w:t xml:space="preserve"> </w:t>
      </w:r>
      <w:r w:rsidR="00880941">
        <w:rPr>
          <w:sz w:val="22"/>
          <w:szCs w:val="22"/>
        </w:rPr>
        <w:t>XXXXXXXXXXX</w:t>
      </w:r>
      <w:r w:rsidR="001D1C42">
        <w:rPr>
          <w:sz w:val="22"/>
          <w:szCs w:val="22"/>
        </w:rPr>
        <w:t xml:space="preserve">, email: </w:t>
      </w:r>
      <w:r w:rsidR="00880941">
        <w:rPr>
          <w:sz w:val="22"/>
          <w:szCs w:val="22"/>
        </w:rPr>
        <w:t>XXXXXXXXXXX</w:t>
      </w:r>
      <w:r w:rsidR="001D1C42">
        <w:rPr>
          <w:sz w:val="22"/>
          <w:szCs w:val="22"/>
        </w:rPr>
        <w:t xml:space="preserve">, </w:t>
      </w:r>
    </w:p>
    <w:p w:rsidR="001D1C42" w:rsidRDefault="001D1C42" w:rsidP="001C036D">
      <w:pPr>
        <w:tabs>
          <w:tab w:val="left" w:pos="1985"/>
        </w:tabs>
        <w:spacing w:after="80" w:line="120" w:lineRule="atLeast"/>
        <w:ind w:left="0" w:firstLine="0"/>
        <w:jc w:val="both"/>
        <w:rPr>
          <w:sz w:val="22"/>
          <w:szCs w:val="22"/>
        </w:rPr>
      </w:pPr>
      <w:r>
        <w:rPr>
          <w:sz w:val="22"/>
          <w:szCs w:val="22"/>
        </w:rPr>
        <w:t>tel. 603487619</w:t>
      </w:r>
    </w:p>
    <w:p w:rsidR="001C036D" w:rsidRPr="001C036D" w:rsidRDefault="001D1C42" w:rsidP="001C036D">
      <w:pPr>
        <w:tabs>
          <w:tab w:val="left" w:pos="1985"/>
        </w:tabs>
        <w:spacing w:after="80" w:line="120" w:lineRule="atLeast"/>
        <w:ind w:left="0" w:firstLine="0"/>
        <w:jc w:val="both"/>
        <w:rPr>
          <w:sz w:val="22"/>
          <w:szCs w:val="22"/>
        </w:rPr>
      </w:pPr>
      <w:r>
        <w:rPr>
          <w:sz w:val="22"/>
          <w:szCs w:val="22"/>
        </w:rPr>
        <w:t>ve věcech technických:</w:t>
      </w:r>
      <w:r w:rsidR="001C036D" w:rsidRPr="001C036D">
        <w:rPr>
          <w:sz w:val="22"/>
          <w:szCs w:val="22"/>
        </w:rPr>
        <w:t xml:space="preserve"> </w:t>
      </w:r>
      <w:r w:rsidR="00880941">
        <w:rPr>
          <w:sz w:val="22"/>
          <w:szCs w:val="22"/>
        </w:rPr>
        <w:t>XXXXXXXXXXX</w:t>
      </w:r>
      <w:r w:rsidR="001C036D" w:rsidRPr="001C036D">
        <w:rPr>
          <w:sz w:val="22"/>
          <w:szCs w:val="22"/>
        </w:rPr>
        <w:t xml:space="preserve">, email </w:t>
      </w:r>
      <w:r w:rsidR="00880941">
        <w:rPr>
          <w:sz w:val="22"/>
          <w:szCs w:val="22"/>
        </w:rPr>
        <w:t>XXXXXXXXXXX</w:t>
      </w:r>
      <w:r w:rsidR="001C036D" w:rsidRPr="001C036D">
        <w:rPr>
          <w:sz w:val="22"/>
          <w:szCs w:val="22"/>
        </w:rPr>
        <w:t xml:space="preserve">, tel. </w:t>
      </w:r>
      <w:r w:rsidR="00880941">
        <w:rPr>
          <w:sz w:val="22"/>
          <w:szCs w:val="22"/>
        </w:rPr>
        <w:t>XXXXXXXXXXX</w:t>
      </w:r>
      <w:r w:rsidR="00880941">
        <w:rPr>
          <w:color w:val="000000"/>
          <w:sz w:val="22"/>
          <w:szCs w:val="22"/>
        </w:rPr>
        <w:t xml:space="preserve"> </w:t>
      </w:r>
      <w:r w:rsidR="001C036D">
        <w:rPr>
          <w:color w:val="000000"/>
          <w:sz w:val="22"/>
          <w:szCs w:val="22"/>
        </w:rPr>
        <w:t>(dále jen „Zástupce zhotovitele“)</w:t>
      </w:r>
    </w:p>
    <w:p w:rsidR="00AD2789" w:rsidRPr="00DE2DDE" w:rsidRDefault="00AD2789" w:rsidP="001C036D">
      <w:pPr>
        <w:tabs>
          <w:tab w:val="left" w:pos="1985"/>
        </w:tabs>
        <w:spacing w:after="80" w:line="120" w:lineRule="atLeast"/>
        <w:ind w:left="0" w:firstLine="0"/>
        <w:jc w:val="both"/>
        <w:rPr>
          <w:b/>
          <w:bCs/>
          <w:sz w:val="22"/>
          <w:szCs w:val="22"/>
        </w:rPr>
      </w:pPr>
      <w:r w:rsidRPr="00DE2DDE">
        <w:rPr>
          <w:sz w:val="22"/>
          <w:szCs w:val="22"/>
        </w:rPr>
        <w:t>(dále jen „</w:t>
      </w:r>
      <w:r w:rsidR="0068686F" w:rsidRPr="00DE2DDE">
        <w:rPr>
          <w:b/>
          <w:bCs/>
          <w:sz w:val="22"/>
          <w:szCs w:val="22"/>
        </w:rPr>
        <w:t>Z</w:t>
      </w:r>
      <w:r w:rsidRPr="00DE2DDE">
        <w:rPr>
          <w:b/>
          <w:bCs/>
          <w:sz w:val="22"/>
          <w:szCs w:val="22"/>
        </w:rPr>
        <w:t>hotovitel</w:t>
      </w:r>
      <w:r w:rsidRPr="008D33E4">
        <w:rPr>
          <w:bCs/>
          <w:sz w:val="22"/>
          <w:szCs w:val="22"/>
        </w:rPr>
        <w:t>“)</w:t>
      </w:r>
    </w:p>
    <w:p w:rsidR="00AD2789" w:rsidRDefault="00AD2789" w:rsidP="00FC7E19">
      <w:pPr>
        <w:pStyle w:val="Nzev"/>
        <w:numPr>
          <w:ilvl w:val="0"/>
          <w:numId w:val="0"/>
        </w:numPr>
        <w:spacing w:after="80" w:line="120" w:lineRule="atLeast"/>
        <w:jc w:val="both"/>
        <w:rPr>
          <w:b/>
          <w:bCs/>
          <w:sz w:val="22"/>
          <w:szCs w:val="22"/>
          <w:u w:val="none"/>
          <w:lang w:val="cs-CZ"/>
        </w:rPr>
      </w:pPr>
    </w:p>
    <w:p w:rsidR="00357485" w:rsidRPr="00357485" w:rsidRDefault="00357485" w:rsidP="00FC7E19">
      <w:pPr>
        <w:pStyle w:val="Nzev"/>
        <w:numPr>
          <w:ilvl w:val="0"/>
          <w:numId w:val="0"/>
        </w:numPr>
        <w:spacing w:after="80" w:line="120" w:lineRule="atLeast"/>
        <w:jc w:val="both"/>
        <w:rPr>
          <w:sz w:val="22"/>
          <w:szCs w:val="22"/>
          <w:u w:val="none"/>
          <w:lang w:val="cs-CZ"/>
        </w:rPr>
      </w:pPr>
      <w:r w:rsidRPr="00357485">
        <w:rPr>
          <w:sz w:val="22"/>
          <w:szCs w:val="22"/>
          <w:u w:val="none"/>
          <w:lang w:val="cs-CZ"/>
        </w:rPr>
        <w:t>Objednatel a Zhotovitel dále společně jako „smluvní strany“ či jednotlivě jako „smluvní strana“</w:t>
      </w:r>
    </w:p>
    <w:p w:rsidR="007B73A0" w:rsidRDefault="007B73A0" w:rsidP="00FC7E19">
      <w:pPr>
        <w:pStyle w:val="Nzev"/>
        <w:numPr>
          <w:ilvl w:val="0"/>
          <w:numId w:val="0"/>
        </w:numPr>
        <w:spacing w:after="80" w:line="120" w:lineRule="atLeast"/>
        <w:ind w:left="360"/>
        <w:rPr>
          <w:b/>
          <w:bCs/>
          <w:sz w:val="22"/>
          <w:szCs w:val="22"/>
          <w:u w:val="none"/>
          <w:lang w:val="cs-CZ"/>
        </w:rPr>
      </w:pPr>
    </w:p>
    <w:p w:rsidR="008E0297" w:rsidRPr="006D1683" w:rsidRDefault="008E0297" w:rsidP="008E0297">
      <w:pPr>
        <w:pStyle w:val="Nzev"/>
        <w:numPr>
          <w:ilvl w:val="0"/>
          <w:numId w:val="0"/>
        </w:numPr>
        <w:spacing w:after="80" w:line="120" w:lineRule="atLeast"/>
        <w:ind w:left="567"/>
        <w:jc w:val="both"/>
        <w:rPr>
          <w:b/>
          <w:bCs/>
          <w:sz w:val="22"/>
          <w:szCs w:val="22"/>
          <w:u w:val="none"/>
          <w:lang w:val="cs-CZ"/>
        </w:rPr>
      </w:pPr>
    </w:p>
    <w:p w:rsidR="006329EA" w:rsidRPr="00052FE1" w:rsidRDefault="00AD2789" w:rsidP="00FC7E19">
      <w:pPr>
        <w:pStyle w:val="Nzev"/>
        <w:keepNext/>
        <w:numPr>
          <w:ilvl w:val="0"/>
          <w:numId w:val="2"/>
        </w:numPr>
        <w:spacing w:after="80" w:line="120" w:lineRule="atLeast"/>
        <w:rPr>
          <w:b/>
          <w:bCs/>
          <w:caps/>
          <w:sz w:val="24"/>
          <w:szCs w:val="24"/>
          <w:u w:val="none"/>
          <w:lang w:val="cs-CZ"/>
        </w:rPr>
      </w:pPr>
      <w:bookmarkStart w:id="1" w:name="_Ref29200563"/>
      <w:r w:rsidRPr="00052FE1">
        <w:rPr>
          <w:b/>
          <w:bCs/>
          <w:caps/>
          <w:sz w:val="24"/>
          <w:szCs w:val="24"/>
          <w:u w:val="none"/>
          <w:lang w:val="cs-CZ"/>
        </w:rPr>
        <w:t xml:space="preserve">Předmět </w:t>
      </w:r>
      <w:r w:rsidR="001541C7" w:rsidRPr="00052FE1">
        <w:rPr>
          <w:b/>
          <w:bCs/>
          <w:caps/>
          <w:sz w:val="24"/>
          <w:szCs w:val="24"/>
          <w:u w:val="none"/>
          <w:lang w:val="cs-CZ"/>
        </w:rPr>
        <w:t>smlouvy</w:t>
      </w:r>
      <w:bookmarkEnd w:id="1"/>
    </w:p>
    <w:p w:rsidR="00FB755B" w:rsidRPr="00B83693" w:rsidRDefault="0068686F" w:rsidP="00BE3A99">
      <w:pPr>
        <w:pStyle w:val="Nzev"/>
        <w:numPr>
          <w:ilvl w:val="1"/>
          <w:numId w:val="2"/>
        </w:numPr>
        <w:spacing w:before="120" w:after="120" w:line="252" w:lineRule="auto"/>
        <w:ind w:left="567" w:hanging="567"/>
        <w:jc w:val="both"/>
        <w:rPr>
          <w:sz w:val="22"/>
          <w:szCs w:val="22"/>
          <w:u w:val="none"/>
          <w:lang w:val="cs-CZ"/>
        </w:rPr>
      </w:pPr>
      <w:bookmarkStart w:id="2" w:name="_Ref29209901"/>
      <w:r w:rsidRPr="00B83693">
        <w:rPr>
          <w:sz w:val="22"/>
          <w:szCs w:val="22"/>
          <w:u w:val="none"/>
          <w:lang w:val="cs-CZ"/>
        </w:rPr>
        <w:t>Zhotovitel je povinen pro Objednatele prov</w:t>
      </w:r>
      <w:r w:rsidR="007D1849" w:rsidRPr="00B83693">
        <w:rPr>
          <w:sz w:val="22"/>
          <w:szCs w:val="22"/>
          <w:u w:val="none"/>
          <w:lang w:val="cs-CZ"/>
        </w:rPr>
        <w:t>ést na svůj náklad a nebezpečí</w:t>
      </w:r>
      <w:r w:rsidR="00C5063D" w:rsidRPr="00B83693">
        <w:rPr>
          <w:sz w:val="22"/>
          <w:szCs w:val="22"/>
          <w:u w:val="none"/>
          <w:lang w:val="cs-CZ"/>
        </w:rPr>
        <w:t>,</w:t>
      </w:r>
      <w:r w:rsidR="007D1849" w:rsidRPr="00B83693">
        <w:rPr>
          <w:sz w:val="22"/>
          <w:szCs w:val="22"/>
          <w:u w:val="none"/>
          <w:lang w:val="cs-CZ"/>
        </w:rPr>
        <w:t xml:space="preserve"> </w:t>
      </w:r>
      <w:r w:rsidR="00C5063D" w:rsidRPr="00B83693">
        <w:rPr>
          <w:sz w:val="22"/>
          <w:szCs w:val="22"/>
          <w:u w:val="none"/>
          <w:lang w:val="cs-CZ"/>
        </w:rPr>
        <w:t>na vlastní odpovědnost, v požadovaném čase</w:t>
      </w:r>
      <w:r w:rsidR="00950B81" w:rsidRPr="00B83693">
        <w:rPr>
          <w:sz w:val="22"/>
          <w:szCs w:val="22"/>
          <w:u w:val="none"/>
          <w:lang w:val="cs-CZ"/>
        </w:rPr>
        <w:t xml:space="preserve"> a</w:t>
      </w:r>
      <w:r w:rsidR="00C5063D" w:rsidRPr="00B83693">
        <w:rPr>
          <w:sz w:val="22"/>
          <w:szCs w:val="22"/>
          <w:u w:val="none"/>
          <w:lang w:val="cs-CZ"/>
        </w:rPr>
        <w:t xml:space="preserve"> kvalitě </w:t>
      </w:r>
      <w:r w:rsidR="007D1849" w:rsidRPr="00B83693">
        <w:rPr>
          <w:sz w:val="22"/>
          <w:szCs w:val="22"/>
          <w:u w:val="none"/>
          <w:lang w:val="cs-CZ"/>
        </w:rPr>
        <w:t>d</w:t>
      </w:r>
      <w:r w:rsidRPr="00B83693">
        <w:rPr>
          <w:sz w:val="22"/>
          <w:szCs w:val="22"/>
          <w:u w:val="none"/>
          <w:lang w:val="cs-CZ"/>
        </w:rPr>
        <w:t xml:space="preserve">ílo </w:t>
      </w:r>
      <w:r w:rsidR="00600B1D" w:rsidRPr="00B83693">
        <w:rPr>
          <w:sz w:val="22"/>
          <w:szCs w:val="22"/>
          <w:u w:val="none"/>
          <w:lang w:val="cs-CZ"/>
        </w:rPr>
        <w:t>s názvem „</w:t>
      </w:r>
      <w:r w:rsidR="00BF35AE" w:rsidRPr="00B83693">
        <w:rPr>
          <w:b/>
          <w:sz w:val="22"/>
          <w:szCs w:val="22"/>
        </w:rPr>
        <w:t>Protipožární opláštění</w:t>
      </w:r>
      <w:r w:rsidR="00600B1D" w:rsidRPr="00B83693">
        <w:rPr>
          <w:sz w:val="22"/>
          <w:szCs w:val="22"/>
          <w:u w:val="none"/>
          <w:lang w:val="cs-CZ"/>
        </w:rPr>
        <w:t>“</w:t>
      </w:r>
      <w:r w:rsidR="00FB755B" w:rsidRPr="00B83693">
        <w:rPr>
          <w:sz w:val="22"/>
          <w:szCs w:val="22"/>
          <w:u w:val="none"/>
          <w:lang w:val="cs-CZ"/>
        </w:rPr>
        <w:t xml:space="preserve"> podrobněji specifikované v dalších částech této Smlouvy, </w:t>
      </w:r>
      <w:r w:rsidR="00FB755B" w:rsidRPr="00A82B99">
        <w:rPr>
          <w:sz w:val="22"/>
          <w:szCs w:val="22"/>
          <w:u w:val="none"/>
          <w:lang w:val="cs-CZ"/>
        </w:rPr>
        <w:t>zejména</w:t>
      </w:r>
      <w:r w:rsidR="00B83693" w:rsidRPr="00A82B99">
        <w:rPr>
          <w:sz w:val="22"/>
          <w:szCs w:val="22"/>
          <w:u w:val="none"/>
          <w:lang w:val="cs-CZ"/>
        </w:rPr>
        <w:t xml:space="preserve"> </w:t>
      </w:r>
      <w:r w:rsidR="00FB755B" w:rsidRPr="00A82B99">
        <w:rPr>
          <w:sz w:val="22"/>
          <w:szCs w:val="22"/>
          <w:u w:val="none"/>
        </w:rPr>
        <w:t xml:space="preserve">v Příloze č. 1: </w:t>
      </w:r>
      <w:r w:rsidR="00D049D6" w:rsidRPr="00A82B99">
        <w:rPr>
          <w:sz w:val="22"/>
          <w:szCs w:val="22"/>
          <w:u w:val="none"/>
        </w:rPr>
        <w:t>Položkový r</w:t>
      </w:r>
      <w:r w:rsidR="00FB755B" w:rsidRPr="00A82B99">
        <w:rPr>
          <w:sz w:val="22"/>
          <w:szCs w:val="22"/>
          <w:u w:val="none"/>
        </w:rPr>
        <w:t>ozpočet</w:t>
      </w:r>
      <w:r w:rsidR="00FB755B" w:rsidRPr="00A82B99" w:rsidDel="00DD2736">
        <w:rPr>
          <w:sz w:val="22"/>
          <w:szCs w:val="22"/>
          <w:u w:val="none"/>
        </w:rPr>
        <w:t xml:space="preserve"> </w:t>
      </w:r>
      <w:r w:rsidR="00F93C88" w:rsidRPr="00A82B99">
        <w:rPr>
          <w:sz w:val="22"/>
          <w:szCs w:val="22"/>
          <w:u w:val="none"/>
        </w:rPr>
        <w:t>(</w:t>
      </w:r>
      <w:r w:rsidR="00FB755B" w:rsidRPr="00A82B99">
        <w:rPr>
          <w:sz w:val="22"/>
          <w:szCs w:val="22"/>
          <w:u w:val="none"/>
        </w:rPr>
        <w:t>oceněný soupis prací, služeb a dodávek</w:t>
      </w:r>
      <w:r w:rsidR="00F93C88" w:rsidRPr="00A82B99">
        <w:rPr>
          <w:sz w:val="22"/>
          <w:szCs w:val="22"/>
          <w:u w:val="none"/>
        </w:rPr>
        <w:t>)</w:t>
      </w:r>
      <w:r w:rsidR="00B83693" w:rsidRPr="00DF7528">
        <w:rPr>
          <w:sz w:val="22"/>
          <w:szCs w:val="22"/>
          <w:u w:val="none"/>
          <w:lang w:val="cs-CZ"/>
        </w:rPr>
        <w:t xml:space="preserve"> </w:t>
      </w:r>
      <w:r w:rsidR="00D15593" w:rsidRPr="00B83693">
        <w:rPr>
          <w:sz w:val="22"/>
          <w:szCs w:val="22"/>
          <w:u w:val="none"/>
          <w:lang w:val="cs-CZ"/>
        </w:rPr>
        <w:t>(dále jen „</w:t>
      </w:r>
      <w:r w:rsidR="00D15593" w:rsidRPr="00B83693">
        <w:rPr>
          <w:b/>
          <w:i/>
          <w:sz w:val="22"/>
          <w:szCs w:val="22"/>
          <w:u w:val="none"/>
          <w:lang w:val="cs-CZ"/>
        </w:rPr>
        <w:t>Dílo</w:t>
      </w:r>
      <w:r w:rsidR="00D15593" w:rsidRPr="00B83693">
        <w:rPr>
          <w:sz w:val="22"/>
          <w:szCs w:val="22"/>
          <w:u w:val="none"/>
          <w:lang w:val="cs-CZ"/>
        </w:rPr>
        <w:t>“)</w:t>
      </w:r>
      <w:r w:rsidR="00FB755B" w:rsidRPr="00B83693">
        <w:rPr>
          <w:sz w:val="22"/>
          <w:szCs w:val="22"/>
          <w:u w:val="none"/>
          <w:lang w:val="cs-CZ"/>
        </w:rPr>
        <w:t>.</w:t>
      </w:r>
    </w:p>
    <w:p w:rsidR="00FB755B" w:rsidRDefault="00FB755B" w:rsidP="00FB755B">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lastRenderedPageBreak/>
        <w:t>Nedílnou součástí provedení Díla a smluvní ceny Díla je:</w:t>
      </w:r>
    </w:p>
    <w:p w:rsidR="0009648E" w:rsidRDefault="00FB755B" w:rsidP="0004078D">
      <w:pPr>
        <w:pStyle w:val="Nzev"/>
        <w:keepLines/>
        <w:numPr>
          <w:ilvl w:val="0"/>
          <w:numId w:val="12"/>
        </w:numPr>
        <w:tabs>
          <w:tab w:val="left" w:pos="1134"/>
        </w:tabs>
        <w:spacing w:before="120" w:after="120" w:line="252" w:lineRule="auto"/>
        <w:jc w:val="both"/>
        <w:rPr>
          <w:sz w:val="22"/>
          <w:szCs w:val="22"/>
          <w:u w:val="none"/>
          <w:lang w:val="cs-CZ"/>
        </w:rPr>
      </w:pPr>
      <w:r w:rsidRPr="00CD3A79">
        <w:rPr>
          <w:sz w:val="22"/>
          <w:szCs w:val="22"/>
          <w:u w:val="none"/>
          <w:lang w:val="cs-CZ"/>
        </w:rPr>
        <w:t xml:space="preserve">provedení </w:t>
      </w:r>
      <w:r w:rsidR="009E5731" w:rsidRPr="0017058F">
        <w:rPr>
          <w:sz w:val="22"/>
          <w:szCs w:val="22"/>
          <w:u w:val="none"/>
          <w:lang w:val="cs-CZ"/>
        </w:rPr>
        <w:t xml:space="preserve">vymezených </w:t>
      </w:r>
      <w:r w:rsidRPr="0017058F">
        <w:rPr>
          <w:sz w:val="22"/>
          <w:szCs w:val="22"/>
          <w:u w:val="none"/>
        </w:rPr>
        <w:t xml:space="preserve">prací, dodávek a služeb, </w:t>
      </w:r>
    </w:p>
    <w:p w:rsidR="00971B62" w:rsidRPr="00897610" w:rsidRDefault="00971B62" w:rsidP="0004078D">
      <w:pPr>
        <w:pStyle w:val="Nzev"/>
        <w:keepLines/>
        <w:numPr>
          <w:ilvl w:val="0"/>
          <w:numId w:val="12"/>
        </w:numPr>
        <w:tabs>
          <w:tab w:val="left" w:pos="1134"/>
        </w:tabs>
        <w:spacing w:before="120" w:after="120" w:line="252" w:lineRule="auto"/>
        <w:ind w:left="1134" w:hanging="567"/>
        <w:jc w:val="both"/>
        <w:rPr>
          <w:sz w:val="22"/>
          <w:szCs w:val="22"/>
          <w:u w:val="none"/>
          <w:lang w:val="cs-CZ"/>
        </w:rPr>
      </w:pPr>
      <w:r>
        <w:rPr>
          <w:sz w:val="22"/>
          <w:szCs w:val="22"/>
          <w:u w:val="none"/>
          <w:lang w:val="cs-CZ"/>
        </w:rPr>
        <w:t xml:space="preserve">zřízení </w:t>
      </w:r>
      <w:r w:rsidR="00084167">
        <w:rPr>
          <w:sz w:val="22"/>
          <w:szCs w:val="22"/>
          <w:u w:val="none"/>
          <w:lang w:val="cs-CZ"/>
        </w:rPr>
        <w:t>s</w:t>
      </w:r>
      <w:r w:rsidR="00270EED">
        <w:rPr>
          <w:sz w:val="22"/>
          <w:szCs w:val="22"/>
          <w:u w:val="none"/>
          <w:lang w:val="cs-CZ"/>
        </w:rPr>
        <w:t xml:space="preserve">taveniště </w:t>
      </w:r>
      <w:r>
        <w:rPr>
          <w:sz w:val="22"/>
          <w:szCs w:val="22"/>
          <w:u w:val="none"/>
          <w:lang w:val="cs-CZ"/>
        </w:rPr>
        <w:t xml:space="preserve">a </w:t>
      </w:r>
      <w:r w:rsidR="00FB755B" w:rsidRPr="00351137">
        <w:rPr>
          <w:sz w:val="22"/>
          <w:szCs w:val="22"/>
          <w:u w:val="none"/>
          <w:lang w:val="cs-CZ"/>
        </w:rPr>
        <w:t xml:space="preserve">zajištění zařízení </w:t>
      </w:r>
      <w:r w:rsidR="00084167">
        <w:rPr>
          <w:sz w:val="22"/>
          <w:szCs w:val="22"/>
          <w:u w:val="none"/>
          <w:lang w:val="cs-CZ"/>
        </w:rPr>
        <w:t>s</w:t>
      </w:r>
      <w:r w:rsidR="00AE3508">
        <w:rPr>
          <w:sz w:val="22"/>
          <w:szCs w:val="22"/>
          <w:u w:val="none"/>
          <w:lang w:val="cs-CZ"/>
        </w:rPr>
        <w:t xml:space="preserve">taveniště, </w:t>
      </w:r>
      <w:r w:rsidR="00FB755B" w:rsidRPr="00351137">
        <w:rPr>
          <w:sz w:val="22"/>
          <w:szCs w:val="22"/>
          <w:u w:val="none"/>
          <w:lang w:val="cs-CZ"/>
        </w:rPr>
        <w:t xml:space="preserve">odvoz odpadu a likvidace odpadu, případně zajištění uložení odpadu na skládce, a to v souladu s příslušnými </w:t>
      </w:r>
      <w:r>
        <w:rPr>
          <w:sz w:val="22"/>
          <w:szCs w:val="22"/>
          <w:u w:val="none"/>
          <w:lang w:val="cs-CZ"/>
        </w:rPr>
        <w:t>p</w:t>
      </w:r>
      <w:r w:rsidR="00FB755B">
        <w:rPr>
          <w:sz w:val="22"/>
          <w:szCs w:val="22"/>
          <w:u w:val="none"/>
          <w:lang w:val="cs-CZ"/>
        </w:rPr>
        <w:t xml:space="preserve">rávními </w:t>
      </w:r>
      <w:r w:rsidR="00FB755B" w:rsidRPr="00351137">
        <w:rPr>
          <w:sz w:val="22"/>
          <w:szCs w:val="22"/>
          <w:u w:val="none"/>
          <w:lang w:val="cs-CZ"/>
        </w:rPr>
        <w:t xml:space="preserve">předpisy, zabezpečení, </w:t>
      </w:r>
    </w:p>
    <w:p w:rsidR="007D3B6B" w:rsidRDefault="00AB4710" w:rsidP="0004078D">
      <w:pPr>
        <w:pStyle w:val="Nzev"/>
        <w:keepLines/>
        <w:numPr>
          <w:ilvl w:val="0"/>
          <w:numId w:val="12"/>
        </w:numPr>
        <w:tabs>
          <w:tab w:val="left" w:pos="1134"/>
        </w:tabs>
        <w:spacing w:before="120" w:after="120" w:line="252" w:lineRule="auto"/>
        <w:ind w:left="1134" w:hanging="567"/>
        <w:jc w:val="both"/>
        <w:rPr>
          <w:sz w:val="22"/>
          <w:szCs w:val="22"/>
          <w:u w:val="none"/>
          <w:lang w:val="cs-CZ"/>
        </w:rPr>
      </w:pPr>
      <w:r w:rsidRPr="003B46FB">
        <w:rPr>
          <w:sz w:val="22"/>
          <w:szCs w:val="22"/>
          <w:u w:val="none"/>
          <w:lang w:val="cs-CZ"/>
        </w:rPr>
        <w:t xml:space="preserve">veškeré činnosti související s bezpečnostními opatřeními na ochranu osob </w:t>
      </w:r>
      <w:r w:rsidR="00F762DA" w:rsidRPr="003B46FB">
        <w:rPr>
          <w:sz w:val="22"/>
          <w:szCs w:val="22"/>
          <w:u w:val="none"/>
          <w:lang w:val="cs-CZ"/>
        </w:rPr>
        <w:t xml:space="preserve">(života a zdraví) </w:t>
      </w:r>
      <w:r w:rsidRPr="003B46FB">
        <w:rPr>
          <w:sz w:val="22"/>
          <w:szCs w:val="22"/>
          <w:u w:val="none"/>
          <w:lang w:val="cs-CZ"/>
        </w:rPr>
        <w:t>a majetku,</w:t>
      </w:r>
      <w:r w:rsidR="006D5F4A" w:rsidRPr="003B46FB">
        <w:rPr>
          <w:sz w:val="22"/>
          <w:szCs w:val="22"/>
          <w:u w:val="none"/>
          <w:lang w:val="cs-CZ"/>
        </w:rPr>
        <w:t xml:space="preserve"> </w:t>
      </w:r>
      <w:r w:rsidRPr="003B46FB">
        <w:rPr>
          <w:sz w:val="22"/>
          <w:szCs w:val="22"/>
          <w:u w:val="none"/>
          <w:lang w:val="cs-CZ"/>
        </w:rPr>
        <w:t>zajištění bezpečnosti práce a ochrany životního prostředí,</w:t>
      </w:r>
    </w:p>
    <w:p w:rsidR="00ED15FF" w:rsidRDefault="00FB755B" w:rsidP="0004078D">
      <w:pPr>
        <w:pStyle w:val="Nzev"/>
        <w:keepLines/>
        <w:numPr>
          <w:ilvl w:val="0"/>
          <w:numId w:val="12"/>
        </w:numPr>
        <w:tabs>
          <w:tab w:val="left" w:pos="1134"/>
        </w:tabs>
        <w:spacing w:before="120" w:after="120" w:line="252" w:lineRule="auto"/>
        <w:ind w:left="1134" w:hanging="567"/>
        <w:jc w:val="both"/>
        <w:rPr>
          <w:sz w:val="22"/>
          <w:szCs w:val="22"/>
          <w:u w:val="none"/>
          <w:lang w:val="cs-CZ"/>
        </w:rPr>
      </w:pPr>
      <w:r w:rsidRPr="00ED15FF">
        <w:rPr>
          <w:sz w:val="22"/>
          <w:szCs w:val="22"/>
          <w:u w:val="none"/>
          <w:lang w:val="cs-CZ"/>
        </w:rPr>
        <w:t>pořízení fotodokumentace o průběhu provádění Díla včetně veškerých jeho součástí,</w:t>
      </w:r>
      <w:r w:rsidR="00A93E0B" w:rsidRPr="00ED15FF">
        <w:rPr>
          <w:sz w:val="22"/>
          <w:szCs w:val="22"/>
          <w:u w:val="none"/>
          <w:lang w:val="cs-CZ"/>
        </w:rPr>
        <w:t xml:space="preserve"> </w:t>
      </w:r>
    </w:p>
    <w:p w:rsidR="00FB755B" w:rsidRDefault="00FB755B" w:rsidP="0004078D">
      <w:pPr>
        <w:pStyle w:val="Nzev"/>
        <w:keepLines/>
        <w:numPr>
          <w:ilvl w:val="0"/>
          <w:numId w:val="12"/>
        </w:numPr>
        <w:tabs>
          <w:tab w:val="left" w:pos="1134"/>
        </w:tabs>
        <w:spacing w:before="120" w:after="120" w:line="252" w:lineRule="auto"/>
        <w:ind w:left="1134" w:hanging="567"/>
        <w:jc w:val="both"/>
        <w:rPr>
          <w:sz w:val="22"/>
          <w:szCs w:val="22"/>
          <w:u w:val="none"/>
          <w:lang w:val="cs-CZ"/>
        </w:rPr>
      </w:pPr>
      <w:r w:rsidRPr="00ED15FF">
        <w:rPr>
          <w:sz w:val="22"/>
          <w:szCs w:val="22"/>
          <w:u w:val="none"/>
          <w:lang w:val="cs-CZ"/>
        </w:rPr>
        <w:t>zajištění</w:t>
      </w:r>
      <w:r w:rsidRPr="00DA3AD6">
        <w:rPr>
          <w:sz w:val="22"/>
          <w:szCs w:val="22"/>
          <w:u w:val="none"/>
          <w:lang w:val="cs-CZ"/>
        </w:rPr>
        <w:t xml:space="preserve"> revizních zpráv, atestů a dokladů podle zákona č. 22/1997 Sb., o technických požadavcích na výrobky a o změně a doplnění některých zákonů, zejména prohlášení o shodě, </w:t>
      </w:r>
      <w:r w:rsidRPr="00ED15FF">
        <w:rPr>
          <w:sz w:val="22"/>
          <w:szCs w:val="22"/>
          <w:u w:val="none"/>
          <w:lang w:val="cs-CZ"/>
        </w:rPr>
        <w:t xml:space="preserve"> </w:t>
      </w:r>
    </w:p>
    <w:p w:rsidR="006D5F4A" w:rsidRPr="00BC3FED" w:rsidRDefault="006D5F4A" w:rsidP="0004078D">
      <w:pPr>
        <w:pStyle w:val="Nzev"/>
        <w:keepLines/>
        <w:numPr>
          <w:ilvl w:val="0"/>
          <w:numId w:val="12"/>
        </w:numPr>
        <w:tabs>
          <w:tab w:val="left" w:pos="1134"/>
        </w:tabs>
        <w:spacing w:before="120" w:after="120" w:line="252" w:lineRule="auto"/>
        <w:ind w:left="1134" w:hanging="567"/>
        <w:jc w:val="both"/>
        <w:rPr>
          <w:sz w:val="22"/>
          <w:szCs w:val="22"/>
          <w:u w:val="none"/>
          <w:lang w:val="cs-CZ"/>
        </w:rPr>
      </w:pPr>
      <w:r w:rsidRPr="0080532E">
        <w:rPr>
          <w:sz w:val="22"/>
          <w:szCs w:val="22"/>
          <w:u w:val="none"/>
          <w:lang w:val="cs-CZ"/>
        </w:rPr>
        <w:t xml:space="preserve">uvedení všech povrchů do původního stavu po zohlednění prací, dodávek a služeb, které byly </w:t>
      </w:r>
      <w:r w:rsidRPr="00BC3FED">
        <w:rPr>
          <w:sz w:val="22"/>
          <w:szCs w:val="22"/>
          <w:u w:val="none"/>
          <w:lang w:val="cs-CZ"/>
        </w:rPr>
        <w:t>uči</w:t>
      </w:r>
      <w:r w:rsidR="00C77D55">
        <w:rPr>
          <w:sz w:val="22"/>
          <w:szCs w:val="22"/>
          <w:u w:val="none"/>
          <w:lang w:val="cs-CZ"/>
        </w:rPr>
        <w:t>něny v souladu s touto Smlouvou.</w:t>
      </w:r>
    </w:p>
    <w:p w:rsidR="002608A1" w:rsidRPr="006D1683" w:rsidRDefault="002608A1"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Objednatel </w:t>
      </w:r>
      <w:r w:rsidR="001958B9">
        <w:rPr>
          <w:sz w:val="22"/>
          <w:szCs w:val="22"/>
          <w:u w:val="none"/>
          <w:lang w:val="cs-CZ"/>
        </w:rPr>
        <w:t xml:space="preserve">je povinen </w:t>
      </w:r>
      <w:r w:rsidRPr="006D1683">
        <w:rPr>
          <w:sz w:val="22"/>
          <w:szCs w:val="22"/>
          <w:u w:val="none"/>
          <w:lang w:val="cs-CZ"/>
        </w:rPr>
        <w:t xml:space="preserve">převzít </w:t>
      </w:r>
      <w:r w:rsidR="00201622">
        <w:rPr>
          <w:sz w:val="22"/>
          <w:szCs w:val="22"/>
          <w:u w:val="none"/>
          <w:lang w:val="cs-CZ"/>
        </w:rPr>
        <w:t xml:space="preserve">dokončené Dílo </w:t>
      </w:r>
      <w:r w:rsidRPr="006D1683">
        <w:rPr>
          <w:sz w:val="22"/>
          <w:szCs w:val="22"/>
          <w:u w:val="none"/>
          <w:lang w:val="cs-CZ"/>
        </w:rPr>
        <w:t>a zaplatit za</w:t>
      </w:r>
      <w:r w:rsidR="00BE467D">
        <w:rPr>
          <w:sz w:val="22"/>
          <w:szCs w:val="22"/>
          <w:u w:val="none"/>
          <w:lang w:val="cs-CZ"/>
        </w:rPr>
        <w:t> </w:t>
      </w:r>
      <w:r w:rsidRPr="006D1683">
        <w:rPr>
          <w:sz w:val="22"/>
          <w:szCs w:val="22"/>
          <w:u w:val="none"/>
          <w:lang w:val="cs-CZ"/>
        </w:rPr>
        <w:t xml:space="preserve">něj </w:t>
      </w:r>
      <w:r w:rsidR="00BE467D">
        <w:rPr>
          <w:sz w:val="22"/>
          <w:szCs w:val="22"/>
          <w:u w:val="none"/>
          <w:lang w:val="cs-CZ"/>
        </w:rPr>
        <w:t>s</w:t>
      </w:r>
      <w:r w:rsidRPr="006D1683">
        <w:rPr>
          <w:sz w:val="22"/>
          <w:szCs w:val="22"/>
          <w:u w:val="none"/>
          <w:lang w:val="cs-CZ"/>
        </w:rPr>
        <w:t xml:space="preserve">mluvní cenu uvedenou </w:t>
      </w:r>
      <w:r w:rsidR="006A37B2" w:rsidRPr="006D1683">
        <w:rPr>
          <w:sz w:val="22"/>
          <w:szCs w:val="22"/>
          <w:u w:val="none"/>
          <w:lang w:val="cs-CZ"/>
        </w:rPr>
        <w:t>v</w:t>
      </w:r>
      <w:r w:rsidRPr="006D1683">
        <w:rPr>
          <w:sz w:val="22"/>
          <w:szCs w:val="22"/>
          <w:u w:val="none"/>
          <w:lang w:val="cs-CZ"/>
        </w:rPr>
        <w:t xml:space="preserve"> této Smlouv</w:t>
      </w:r>
      <w:r w:rsidR="006A37B2" w:rsidRPr="006D1683">
        <w:rPr>
          <w:sz w:val="22"/>
          <w:szCs w:val="22"/>
          <w:u w:val="none"/>
          <w:lang w:val="cs-CZ"/>
        </w:rPr>
        <w:t>ě</w:t>
      </w:r>
      <w:r w:rsidRPr="006D1683">
        <w:rPr>
          <w:sz w:val="22"/>
          <w:szCs w:val="22"/>
          <w:u w:val="none"/>
          <w:lang w:val="cs-CZ"/>
        </w:rPr>
        <w:t>.</w:t>
      </w:r>
    </w:p>
    <w:p w:rsidR="00053261" w:rsidRPr="00BB0F4F" w:rsidRDefault="00053261" w:rsidP="00FC7E19">
      <w:pPr>
        <w:pStyle w:val="Nzev"/>
        <w:numPr>
          <w:ilvl w:val="0"/>
          <w:numId w:val="0"/>
        </w:numPr>
        <w:spacing w:after="80" w:line="120" w:lineRule="atLeast"/>
        <w:ind w:left="567"/>
        <w:jc w:val="both"/>
        <w:rPr>
          <w:sz w:val="22"/>
          <w:szCs w:val="22"/>
          <w:u w:val="none"/>
          <w:lang w:val="cs-CZ"/>
        </w:rPr>
      </w:pPr>
    </w:p>
    <w:p w:rsidR="004D0048" w:rsidRPr="00052FE1" w:rsidRDefault="008F62B9" w:rsidP="00FC7E19">
      <w:pPr>
        <w:pStyle w:val="Nzev"/>
        <w:keepNext/>
        <w:numPr>
          <w:ilvl w:val="0"/>
          <w:numId w:val="2"/>
        </w:numPr>
        <w:spacing w:after="80" w:line="120" w:lineRule="atLeast"/>
        <w:rPr>
          <w:b/>
          <w:bCs/>
          <w:caps/>
          <w:sz w:val="24"/>
          <w:szCs w:val="24"/>
          <w:u w:val="none"/>
          <w:lang w:val="cs-CZ"/>
        </w:rPr>
      </w:pPr>
      <w:bookmarkStart w:id="3" w:name="_Ref29202019"/>
      <w:bookmarkEnd w:id="2"/>
      <w:r w:rsidRPr="00052FE1">
        <w:rPr>
          <w:b/>
          <w:bCs/>
          <w:caps/>
          <w:sz w:val="24"/>
          <w:szCs w:val="24"/>
          <w:u w:val="none"/>
          <w:lang w:val="cs-CZ"/>
        </w:rPr>
        <w:t>P</w:t>
      </w:r>
      <w:r w:rsidR="00A27B38" w:rsidRPr="00052FE1">
        <w:rPr>
          <w:b/>
          <w:bCs/>
          <w:caps/>
          <w:sz w:val="24"/>
          <w:szCs w:val="24"/>
          <w:u w:val="none"/>
          <w:lang w:val="cs-CZ"/>
        </w:rPr>
        <w:t xml:space="preserve">odmínky provádění Díla </w:t>
      </w:r>
    </w:p>
    <w:p w:rsidR="00CB3152" w:rsidRPr="005A6366" w:rsidRDefault="004314F8" w:rsidP="0004078D">
      <w:pPr>
        <w:pStyle w:val="Nzev"/>
        <w:numPr>
          <w:ilvl w:val="1"/>
          <w:numId w:val="2"/>
        </w:numPr>
        <w:spacing w:after="80" w:line="120" w:lineRule="atLeast"/>
        <w:ind w:left="567" w:hanging="567"/>
        <w:jc w:val="both"/>
        <w:rPr>
          <w:sz w:val="22"/>
          <w:szCs w:val="22"/>
          <w:lang w:val="cs-CZ"/>
        </w:rPr>
      </w:pPr>
      <w:r w:rsidRPr="005A6366">
        <w:rPr>
          <w:sz w:val="22"/>
          <w:szCs w:val="22"/>
          <w:u w:val="none"/>
          <w:lang w:val="cs-CZ"/>
        </w:rPr>
        <w:t>Smluvní s</w:t>
      </w:r>
      <w:r w:rsidR="00CB3152" w:rsidRPr="005A6366">
        <w:rPr>
          <w:sz w:val="22"/>
          <w:szCs w:val="22"/>
          <w:u w:val="none"/>
          <w:lang w:val="cs-CZ"/>
        </w:rPr>
        <w:t xml:space="preserve">trany musí při realizaci </w:t>
      </w:r>
      <w:r w:rsidR="00C82336" w:rsidRPr="005A6366">
        <w:rPr>
          <w:sz w:val="22"/>
          <w:szCs w:val="22"/>
          <w:u w:val="none"/>
          <w:lang w:val="cs-CZ"/>
        </w:rPr>
        <w:t>této Smlouvy j</w:t>
      </w:r>
      <w:r w:rsidR="00CB3152" w:rsidRPr="005A6366">
        <w:rPr>
          <w:sz w:val="22"/>
          <w:szCs w:val="22"/>
          <w:u w:val="none"/>
          <w:lang w:val="cs-CZ"/>
        </w:rPr>
        <w:t>ednat poctivě a s řádnou odbornou péčí, s</w:t>
      </w:r>
      <w:r w:rsidRPr="005A6366">
        <w:rPr>
          <w:sz w:val="22"/>
          <w:szCs w:val="22"/>
          <w:u w:val="none"/>
          <w:lang w:val="cs-CZ"/>
        </w:rPr>
        <w:t> </w:t>
      </w:r>
      <w:r w:rsidR="00CB3152" w:rsidRPr="005A6366">
        <w:rPr>
          <w:sz w:val="22"/>
          <w:szCs w:val="22"/>
          <w:u w:val="none"/>
          <w:lang w:val="cs-CZ"/>
        </w:rPr>
        <w:t>potřebnou znalostí a pečlivostí.</w:t>
      </w:r>
      <w:r w:rsidR="005A6366">
        <w:rPr>
          <w:sz w:val="22"/>
          <w:szCs w:val="22"/>
          <w:u w:val="none"/>
          <w:lang w:val="cs-CZ"/>
        </w:rPr>
        <w:t xml:space="preserve"> </w:t>
      </w:r>
      <w:r w:rsidRPr="005A6366">
        <w:rPr>
          <w:sz w:val="22"/>
          <w:szCs w:val="22"/>
          <w:u w:val="none"/>
          <w:lang w:val="cs-CZ"/>
        </w:rPr>
        <w:t>Strany musí vzájemně v dobré víře spolupracovat a poskytnout si maximální součinnost k dosažení účelu této Smlouvy.</w:t>
      </w:r>
    </w:p>
    <w:p w:rsidR="00435F92" w:rsidRPr="00B602F4" w:rsidRDefault="00FA004C" w:rsidP="005C0510">
      <w:pPr>
        <w:pStyle w:val="Nzev"/>
        <w:numPr>
          <w:ilvl w:val="1"/>
          <w:numId w:val="2"/>
        </w:numPr>
        <w:spacing w:after="80" w:line="120" w:lineRule="atLeast"/>
        <w:ind w:left="567" w:hanging="567"/>
        <w:jc w:val="both"/>
        <w:rPr>
          <w:sz w:val="22"/>
          <w:szCs w:val="22"/>
          <w:u w:val="none"/>
          <w:lang w:val="cs-CZ"/>
        </w:rPr>
      </w:pPr>
      <w:r w:rsidRPr="00B602F4">
        <w:rPr>
          <w:sz w:val="22"/>
          <w:szCs w:val="22"/>
          <w:u w:val="none"/>
          <w:lang w:val="cs-CZ"/>
        </w:rPr>
        <w:t>Zhotovitel je povinen provést Dílo v souladu s touto Smlouvou, v souladu s právními předpisy</w:t>
      </w:r>
      <w:r w:rsidR="00B602F4" w:rsidRPr="00B602F4">
        <w:rPr>
          <w:sz w:val="22"/>
          <w:szCs w:val="22"/>
          <w:u w:val="none"/>
          <w:lang w:val="cs-CZ"/>
        </w:rPr>
        <w:t xml:space="preserve"> a</w:t>
      </w:r>
      <w:r w:rsidRPr="00B602F4">
        <w:rPr>
          <w:sz w:val="22"/>
          <w:szCs w:val="22"/>
          <w:u w:val="none"/>
          <w:lang w:val="cs-CZ"/>
        </w:rPr>
        <w:t xml:space="preserve"> technickými norm</w:t>
      </w:r>
      <w:r w:rsidR="00B602F4" w:rsidRPr="00B602F4">
        <w:rPr>
          <w:sz w:val="22"/>
          <w:szCs w:val="22"/>
          <w:u w:val="none"/>
          <w:lang w:val="cs-CZ"/>
        </w:rPr>
        <w:t>ami</w:t>
      </w:r>
      <w:r w:rsidRPr="00B602F4">
        <w:rPr>
          <w:sz w:val="22"/>
          <w:szCs w:val="22"/>
          <w:u w:val="none"/>
          <w:lang w:val="cs-CZ"/>
        </w:rPr>
        <w:t>.</w:t>
      </w:r>
      <w:r w:rsidR="00B602F4">
        <w:rPr>
          <w:sz w:val="22"/>
          <w:szCs w:val="22"/>
          <w:u w:val="none"/>
          <w:lang w:val="cs-CZ"/>
        </w:rPr>
        <w:t xml:space="preserve"> </w:t>
      </w:r>
      <w:r w:rsidR="00435F92" w:rsidRPr="00B602F4">
        <w:rPr>
          <w:sz w:val="22"/>
          <w:szCs w:val="22"/>
          <w:u w:val="none"/>
          <w:lang w:val="cs-CZ"/>
        </w:rPr>
        <w:t>Zhotovitel bere na</w:t>
      </w:r>
      <w:r w:rsidR="00B602F4">
        <w:rPr>
          <w:sz w:val="22"/>
          <w:szCs w:val="22"/>
          <w:u w:val="none"/>
          <w:lang w:val="cs-CZ"/>
        </w:rPr>
        <w:t> </w:t>
      </w:r>
      <w:r w:rsidR="00435F92" w:rsidRPr="00B602F4">
        <w:rPr>
          <w:sz w:val="22"/>
          <w:szCs w:val="22"/>
          <w:u w:val="none"/>
          <w:lang w:val="cs-CZ"/>
        </w:rPr>
        <w:t>vědomí, že Objekt je kulturní památk</w:t>
      </w:r>
      <w:r w:rsidR="00570723">
        <w:rPr>
          <w:sz w:val="22"/>
          <w:szCs w:val="22"/>
          <w:u w:val="none"/>
          <w:lang w:val="cs-CZ"/>
        </w:rPr>
        <w:t>ou, tedy</w:t>
      </w:r>
      <w:r w:rsidR="00435F92" w:rsidRPr="00B602F4">
        <w:rPr>
          <w:sz w:val="22"/>
          <w:szCs w:val="22"/>
          <w:u w:val="none"/>
          <w:lang w:val="cs-CZ"/>
        </w:rPr>
        <w:t xml:space="preserve"> bude při</w:t>
      </w:r>
      <w:r w:rsidR="00B602F4">
        <w:rPr>
          <w:sz w:val="22"/>
          <w:szCs w:val="22"/>
          <w:u w:val="none"/>
          <w:lang w:val="cs-CZ"/>
        </w:rPr>
        <w:t> </w:t>
      </w:r>
      <w:r w:rsidR="00435F92" w:rsidRPr="00B602F4">
        <w:rPr>
          <w:sz w:val="22"/>
          <w:szCs w:val="22"/>
          <w:u w:val="none"/>
          <w:lang w:val="cs-CZ"/>
        </w:rPr>
        <w:t xml:space="preserve">provádění Díla dodržet právní předpisy, zejména zákon č. 20/1987 Sb., o státní památkové péči, ve znění pozdějších předpisů. </w:t>
      </w:r>
    </w:p>
    <w:p w:rsidR="002E466D" w:rsidRDefault="002E466D" w:rsidP="002E466D">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 xml:space="preserve">Zhotovitel je povinen </w:t>
      </w:r>
      <w:r w:rsidRPr="009071F8">
        <w:rPr>
          <w:sz w:val="22"/>
          <w:szCs w:val="22"/>
          <w:u w:val="none"/>
          <w:lang w:val="cs-CZ"/>
        </w:rPr>
        <w:t>nepoužívat při provádění Díla žádný materiál, výrobek ani zařízení, o</w:t>
      </w:r>
      <w:r>
        <w:rPr>
          <w:sz w:val="22"/>
          <w:szCs w:val="22"/>
          <w:u w:val="none"/>
          <w:lang w:val="cs-CZ"/>
        </w:rPr>
        <w:t> </w:t>
      </w:r>
      <w:r w:rsidRPr="009071F8">
        <w:rPr>
          <w:sz w:val="22"/>
          <w:szCs w:val="22"/>
          <w:u w:val="none"/>
          <w:lang w:val="cs-CZ"/>
        </w:rPr>
        <w:t>kterých je v době jejich použití známo, že nesplňují příslušné bezpečnostní, hygienické, ekologické či jiné právní předpisy, stejně jako materiály, výrobky nebo zařízení, jejichž užití nebo důsledek jejich užití by mohly být pro člověka či životní prostředí škodlivé</w:t>
      </w:r>
      <w:r>
        <w:rPr>
          <w:sz w:val="22"/>
          <w:szCs w:val="22"/>
          <w:u w:val="none"/>
          <w:lang w:val="cs-CZ"/>
        </w:rPr>
        <w:t>.</w:t>
      </w:r>
    </w:p>
    <w:p w:rsidR="00E06817" w:rsidRDefault="00E06817" w:rsidP="000103AB">
      <w:pPr>
        <w:pStyle w:val="Nzev"/>
        <w:numPr>
          <w:ilvl w:val="1"/>
          <w:numId w:val="2"/>
        </w:numPr>
        <w:spacing w:before="120" w:after="120" w:line="252" w:lineRule="auto"/>
        <w:ind w:left="567" w:hanging="567"/>
        <w:jc w:val="both"/>
        <w:rPr>
          <w:sz w:val="22"/>
          <w:szCs w:val="22"/>
          <w:u w:val="none"/>
          <w:lang w:val="cs-CZ"/>
        </w:rPr>
      </w:pPr>
      <w:r w:rsidRPr="000103AB">
        <w:rPr>
          <w:sz w:val="22"/>
          <w:szCs w:val="22"/>
          <w:u w:val="none"/>
          <w:lang w:val="cs-CZ"/>
        </w:rPr>
        <w:t>Zhotovitel je povinen řídit se pokyny Zástupce objednatele</w:t>
      </w:r>
      <w:r w:rsidR="00671F26" w:rsidRPr="000103AB">
        <w:rPr>
          <w:sz w:val="22"/>
          <w:szCs w:val="22"/>
          <w:u w:val="none"/>
          <w:lang w:val="cs-CZ"/>
        </w:rPr>
        <w:t xml:space="preserve">. </w:t>
      </w:r>
      <w:r w:rsidRPr="000103AB">
        <w:rPr>
          <w:sz w:val="22"/>
          <w:szCs w:val="22"/>
          <w:u w:val="none"/>
          <w:lang w:val="cs-CZ"/>
        </w:rPr>
        <w:t xml:space="preserve">Zhotovitel je povinen písemným oznámením upozornit Objednatele (Zástupce objednatele) na nevhodnou povahu věci, které mu Objednatel k provedení Díla předal, nebo nevhodný příkaz, který mu Objednatel dal, </w:t>
      </w:r>
      <w:r w:rsidR="00A86DBD" w:rsidRPr="000103AB">
        <w:rPr>
          <w:sz w:val="22"/>
          <w:szCs w:val="22"/>
          <w:u w:val="none"/>
          <w:lang w:val="cs-CZ"/>
        </w:rPr>
        <w:t>bez zbytečného odkladu po zjištění takové okolnosti a před provedením prací či pořízením dodávky nebo služby, které jsou tvrzenou nevhodností dotčeny</w:t>
      </w:r>
      <w:r w:rsidRPr="000103AB">
        <w:rPr>
          <w:sz w:val="22"/>
          <w:szCs w:val="22"/>
          <w:u w:val="none"/>
          <w:lang w:val="cs-CZ"/>
        </w:rPr>
        <w:t xml:space="preserve">. To neplatí, nemohl-li Zhotovitel nevhodnost zjistit ani při vynaložení </w:t>
      </w:r>
      <w:r w:rsidR="00671F26" w:rsidRPr="000103AB">
        <w:rPr>
          <w:sz w:val="22"/>
          <w:szCs w:val="22"/>
          <w:u w:val="none"/>
          <w:lang w:val="cs-CZ"/>
        </w:rPr>
        <w:t>ř</w:t>
      </w:r>
      <w:r w:rsidRPr="000103AB">
        <w:rPr>
          <w:sz w:val="22"/>
          <w:szCs w:val="22"/>
          <w:u w:val="none"/>
          <w:lang w:val="cs-CZ"/>
        </w:rPr>
        <w:t>ádné odborné péče.</w:t>
      </w:r>
      <w:r w:rsidRPr="000103AB">
        <w:rPr>
          <w:sz w:val="22"/>
          <w:szCs w:val="22"/>
          <w:u w:val="none"/>
        </w:rPr>
        <w:t xml:space="preserve"> </w:t>
      </w:r>
      <w:r w:rsidR="00A86DBD" w:rsidRPr="000103AB">
        <w:rPr>
          <w:sz w:val="22"/>
          <w:szCs w:val="22"/>
          <w:u w:val="none"/>
          <w:lang w:val="cs-CZ"/>
        </w:rPr>
        <w:t>Trvá-li Zástupce objednatele na</w:t>
      </w:r>
      <w:r w:rsidR="000103AB">
        <w:rPr>
          <w:sz w:val="22"/>
          <w:szCs w:val="22"/>
          <w:u w:val="none"/>
          <w:lang w:val="cs-CZ"/>
        </w:rPr>
        <w:t> </w:t>
      </w:r>
      <w:r w:rsidR="00A86DBD" w:rsidRPr="000103AB">
        <w:rPr>
          <w:sz w:val="22"/>
          <w:szCs w:val="22"/>
          <w:u w:val="none"/>
          <w:lang w:val="cs-CZ"/>
        </w:rPr>
        <w:t>provádění Díla s použitím předané věci nebo podle daného příkazu, sdělí tak Zhotoviteli v písemné formě. Zhotovitel je na základě tohoto písemného pokynu povinen Dílo provést s využitím věci nebo dle příkazu</w:t>
      </w:r>
      <w:r w:rsidR="00A86DBD" w:rsidRPr="000103AB">
        <w:rPr>
          <w:sz w:val="22"/>
          <w:szCs w:val="22"/>
          <w:u w:val="none"/>
        </w:rPr>
        <w:t xml:space="preserve">, avšak </w:t>
      </w:r>
      <w:r w:rsidR="00A86DBD" w:rsidRPr="000103AB">
        <w:rPr>
          <w:sz w:val="22"/>
          <w:szCs w:val="22"/>
          <w:u w:val="none"/>
          <w:lang w:val="cs-CZ"/>
        </w:rPr>
        <w:t>Objednatel nemá práva z vady Díla vzniklé pro nevhodnost věci nebo příkazu</w:t>
      </w:r>
      <w:r w:rsidR="00A86DBD" w:rsidRPr="000103AB">
        <w:rPr>
          <w:sz w:val="22"/>
          <w:szCs w:val="22"/>
          <w:u w:val="none"/>
        </w:rPr>
        <w:t xml:space="preserve"> </w:t>
      </w:r>
      <w:r w:rsidR="00A86DBD" w:rsidRPr="000103AB">
        <w:rPr>
          <w:sz w:val="22"/>
          <w:szCs w:val="22"/>
          <w:u w:val="none"/>
          <w:lang w:val="cs-CZ"/>
        </w:rPr>
        <w:t xml:space="preserve">a Zhotovitel </w:t>
      </w:r>
      <w:r w:rsidR="00A86DBD" w:rsidRPr="000103AB">
        <w:rPr>
          <w:sz w:val="22"/>
          <w:szCs w:val="22"/>
          <w:u w:val="none"/>
        </w:rPr>
        <w:t xml:space="preserve">nebude odpovědný za škodu způsobenou </w:t>
      </w:r>
      <w:r w:rsidR="00A86DBD" w:rsidRPr="000103AB">
        <w:rPr>
          <w:sz w:val="22"/>
          <w:szCs w:val="22"/>
          <w:u w:val="none"/>
          <w:lang w:val="cs-CZ"/>
        </w:rPr>
        <w:t xml:space="preserve">využitím takové věci nebo </w:t>
      </w:r>
      <w:r w:rsidR="00D86544" w:rsidRPr="000103AB">
        <w:rPr>
          <w:sz w:val="22"/>
          <w:szCs w:val="22"/>
          <w:u w:val="none"/>
        </w:rPr>
        <w:t>provedením takového pokynu</w:t>
      </w:r>
      <w:r w:rsidRPr="000103AB">
        <w:rPr>
          <w:sz w:val="22"/>
          <w:szCs w:val="22"/>
          <w:u w:val="none"/>
          <w:lang w:val="cs-CZ"/>
        </w:rPr>
        <w:t>.</w:t>
      </w:r>
    </w:p>
    <w:p w:rsidR="001E286E" w:rsidRPr="001E286E" w:rsidRDefault="001E286E" w:rsidP="0004078D">
      <w:pPr>
        <w:pStyle w:val="Nzev"/>
        <w:numPr>
          <w:ilvl w:val="1"/>
          <w:numId w:val="2"/>
        </w:numPr>
        <w:spacing w:after="80" w:line="120" w:lineRule="atLeast"/>
        <w:ind w:left="567" w:hanging="567"/>
        <w:jc w:val="both"/>
        <w:rPr>
          <w:sz w:val="22"/>
          <w:szCs w:val="22"/>
          <w:u w:val="none"/>
          <w:lang w:val="cs-CZ"/>
        </w:rPr>
      </w:pPr>
      <w:r w:rsidRPr="001E286E">
        <w:rPr>
          <w:sz w:val="22"/>
          <w:szCs w:val="22"/>
          <w:u w:val="none"/>
          <w:lang w:val="cs-CZ"/>
        </w:rPr>
        <w:t xml:space="preserve">Zástupce objednatele může kontrolovat provádění Díla. Zhotovitel musí bez zbytečného odkladu tuto kontrolu umožnit, poskytnout Zástupci objednatele při provádění kontroly nezbytnou součinnost. Zhotovitel musí Zástupce objednatele vyzvat ke kontrole vždy před tím, než budou při dalším postupu provádění Díla zakryty nebo se stanou nepřístupnými již provedené části Díla nebo jiné výsledky provádění Díla. </w:t>
      </w:r>
    </w:p>
    <w:p w:rsidR="001E286E" w:rsidRPr="00A85335" w:rsidRDefault="001E286E" w:rsidP="001E286E">
      <w:pPr>
        <w:pStyle w:val="Nzev"/>
        <w:numPr>
          <w:ilvl w:val="1"/>
          <w:numId w:val="2"/>
        </w:numPr>
        <w:spacing w:after="80" w:line="120" w:lineRule="atLeast"/>
        <w:ind w:left="567" w:hanging="567"/>
        <w:jc w:val="both"/>
        <w:rPr>
          <w:sz w:val="22"/>
          <w:szCs w:val="22"/>
          <w:u w:val="none"/>
          <w:lang w:val="cs-CZ"/>
        </w:rPr>
      </w:pPr>
      <w:r w:rsidRPr="00A85335">
        <w:rPr>
          <w:sz w:val="22"/>
          <w:szCs w:val="22"/>
          <w:u w:val="none"/>
          <w:lang w:val="cs-CZ"/>
        </w:rPr>
        <w:lastRenderedPageBreak/>
        <w:t xml:space="preserve">Zástupce objednatele </w:t>
      </w:r>
      <w:r w:rsidR="00A85335" w:rsidRPr="00A85335">
        <w:rPr>
          <w:sz w:val="22"/>
          <w:szCs w:val="22"/>
          <w:u w:val="none"/>
          <w:lang w:val="cs-CZ"/>
        </w:rPr>
        <w:t>má právo v případě potřeby svolat</w:t>
      </w:r>
      <w:r w:rsidRPr="00A85335">
        <w:rPr>
          <w:sz w:val="22"/>
          <w:szCs w:val="22"/>
          <w:u w:val="none"/>
          <w:lang w:val="cs-CZ"/>
        </w:rPr>
        <w:t xml:space="preserve"> kontrolní dny a Zástupce zhotovitele se jich musí účastnit. Kontrolní dny budou probíhat </w:t>
      </w:r>
      <w:r w:rsidR="00A85335" w:rsidRPr="00A85335">
        <w:rPr>
          <w:sz w:val="22"/>
          <w:szCs w:val="22"/>
          <w:u w:val="none"/>
          <w:lang w:val="cs-CZ"/>
        </w:rPr>
        <w:t>podle dohody</w:t>
      </w:r>
      <w:r w:rsidRPr="00A85335">
        <w:rPr>
          <w:sz w:val="22"/>
          <w:szCs w:val="22"/>
          <w:u w:val="none"/>
          <w:lang w:val="cs-CZ"/>
        </w:rPr>
        <w:t xml:space="preserve"> mezi Zástupcem objednatele a Zástupcem zhotovitele. Z jednání kontrolního dne se pořizuje podrobný písemný zápis. Součástí zápisu je prezenční listina, kterou stvrdí svým podpisem všechny zúčastněné strany. Zápis z kontrolního dne stvrzuje svým podpisem Zástupce objednatele, Zástupce zhotovitele, případně další osoby účastnící se kontrolního dne. Zhotovitel je oprávněn připojit k zápisu z kontrolního dne své vyjádření a uplatnit k němu své připomínky, a to do 3 pracovních dnů od jeho doručení. </w:t>
      </w:r>
    </w:p>
    <w:p w:rsidR="004314F8" w:rsidRDefault="004314F8" w:rsidP="004314F8">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 xml:space="preserve">Zhotovitel je </w:t>
      </w:r>
      <w:r w:rsidR="00A85335">
        <w:rPr>
          <w:sz w:val="22"/>
          <w:szCs w:val="22"/>
          <w:u w:val="none"/>
          <w:lang w:val="cs-CZ"/>
        </w:rPr>
        <w:t xml:space="preserve">na základě písemné výzvy Zástupce objednatele </w:t>
      </w:r>
      <w:r>
        <w:rPr>
          <w:sz w:val="22"/>
          <w:szCs w:val="22"/>
          <w:u w:val="none"/>
          <w:lang w:val="cs-CZ"/>
        </w:rPr>
        <w:t xml:space="preserve">povinen </w:t>
      </w:r>
      <w:r w:rsidRPr="00ED15FF">
        <w:rPr>
          <w:sz w:val="22"/>
          <w:szCs w:val="22"/>
          <w:u w:val="none"/>
          <w:lang w:val="cs-CZ"/>
        </w:rPr>
        <w:t>průběžně pořizovat fotodokumentaci postupu provádění Díla, tak aby byly zachyceny a dokumentovány všechny postupy provádění Díla, zejména před zakrytím nebo překrytím stavebních prvků, a to mi</w:t>
      </w:r>
      <w:r w:rsidR="00671F26">
        <w:rPr>
          <w:sz w:val="22"/>
          <w:szCs w:val="22"/>
          <w:u w:val="none"/>
          <w:lang w:val="cs-CZ"/>
        </w:rPr>
        <w:t>nimálně 1x týdně</w:t>
      </w:r>
      <w:r w:rsidR="00C71EC9">
        <w:rPr>
          <w:sz w:val="22"/>
          <w:szCs w:val="22"/>
          <w:u w:val="none"/>
          <w:lang w:val="cs-CZ"/>
        </w:rPr>
        <w:t xml:space="preserve">; fotodokumentaci </w:t>
      </w:r>
      <w:r w:rsidRPr="00ED15FF">
        <w:rPr>
          <w:sz w:val="22"/>
          <w:szCs w:val="22"/>
          <w:u w:val="none"/>
          <w:lang w:val="cs-CZ"/>
        </w:rPr>
        <w:t>Zhotovitel předá Objednateli digitálně (např. na USB disku) při předání Díla</w:t>
      </w:r>
      <w:r>
        <w:rPr>
          <w:sz w:val="22"/>
          <w:szCs w:val="22"/>
          <w:u w:val="none"/>
          <w:lang w:val="cs-CZ"/>
        </w:rPr>
        <w:t>.</w:t>
      </w:r>
    </w:p>
    <w:p w:rsidR="00052FE1" w:rsidRDefault="00052FE1" w:rsidP="00052FE1">
      <w:pPr>
        <w:pStyle w:val="Nzev"/>
        <w:numPr>
          <w:ilvl w:val="1"/>
          <w:numId w:val="2"/>
        </w:numPr>
        <w:spacing w:before="120" w:after="120" w:line="252" w:lineRule="auto"/>
        <w:ind w:left="567" w:hanging="567"/>
        <w:jc w:val="both"/>
        <w:rPr>
          <w:sz w:val="22"/>
          <w:szCs w:val="22"/>
          <w:u w:val="none"/>
          <w:lang w:val="cs-CZ"/>
        </w:rPr>
      </w:pPr>
      <w:r w:rsidRPr="00F673BA">
        <w:rPr>
          <w:sz w:val="22"/>
          <w:szCs w:val="22"/>
          <w:u w:val="none"/>
          <w:lang w:val="cs-CZ"/>
        </w:rPr>
        <w:t xml:space="preserve">Objednatel odevzdá </w:t>
      </w:r>
      <w:r w:rsidR="004E2D26">
        <w:rPr>
          <w:sz w:val="22"/>
          <w:szCs w:val="22"/>
          <w:u w:val="none"/>
          <w:lang w:val="cs-CZ"/>
        </w:rPr>
        <w:t xml:space="preserve">Zhotoviteli </w:t>
      </w:r>
      <w:r w:rsidR="001F5343">
        <w:rPr>
          <w:sz w:val="22"/>
          <w:szCs w:val="22"/>
          <w:u w:val="none"/>
          <w:lang w:val="cs-CZ"/>
        </w:rPr>
        <w:t>s</w:t>
      </w:r>
      <w:r w:rsidRPr="00F673BA">
        <w:rPr>
          <w:sz w:val="22"/>
          <w:szCs w:val="22"/>
          <w:u w:val="none"/>
          <w:lang w:val="cs-CZ"/>
        </w:rPr>
        <w:t>taveniště formou oboustranně podepsaného protokolu.</w:t>
      </w:r>
    </w:p>
    <w:p w:rsidR="00052FE1" w:rsidRDefault="00052FE1" w:rsidP="00052FE1">
      <w:pPr>
        <w:pStyle w:val="Nzev"/>
        <w:numPr>
          <w:ilvl w:val="1"/>
          <w:numId w:val="2"/>
        </w:numPr>
        <w:spacing w:before="120" w:after="120" w:line="252" w:lineRule="auto"/>
        <w:ind w:left="567" w:hanging="567"/>
        <w:jc w:val="both"/>
        <w:rPr>
          <w:sz w:val="22"/>
          <w:szCs w:val="22"/>
          <w:u w:val="none"/>
          <w:lang w:val="cs-CZ"/>
        </w:rPr>
      </w:pPr>
      <w:r w:rsidRPr="00C545E5">
        <w:rPr>
          <w:sz w:val="22"/>
          <w:szCs w:val="22"/>
          <w:u w:val="none"/>
          <w:lang w:val="cs-CZ"/>
        </w:rPr>
        <w:t xml:space="preserve">Zhotovitel je povinen </w:t>
      </w:r>
      <w:r w:rsidRPr="00C545E5">
        <w:rPr>
          <w:sz w:val="22"/>
          <w:szCs w:val="22"/>
          <w:u w:val="none"/>
        </w:rPr>
        <w:t xml:space="preserve">zajistit provoz a údržbu </w:t>
      </w:r>
      <w:r w:rsidR="001F5343">
        <w:rPr>
          <w:sz w:val="22"/>
          <w:szCs w:val="22"/>
          <w:u w:val="none"/>
        </w:rPr>
        <w:t>zařízení s</w:t>
      </w:r>
      <w:r w:rsidRPr="00C545E5">
        <w:rPr>
          <w:sz w:val="22"/>
          <w:szCs w:val="22"/>
          <w:u w:val="none"/>
        </w:rPr>
        <w:t>taveniště, jeho požární ochranu, ekologickou ochranu, zajištění případných dalších potřebných ploch, zajištění skládek a meziskládek, odvoz, uložení a likvidace odpadů a přebytečných hmot, zabezpečení příslušných povolení k provedení, a to na vlastní náklady a odpovědnost</w:t>
      </w:r>
      <w:r>
        <w:rPr>
          <w:sz w:val="22"/>
          <w:szCs w:val="22"/>
          <w:u w:val="none"/>
          <w:lang w:val="cs-CZ"/>
        </w:rPr>
        <w:t>.</w:t>
      </w:r>
    </w:p>
    <w:p w:rsidR="00E22201" w:rsidRPr="00996BB7" w:rsidRDefault="00E22201" w:rsidP="00E22201">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Zhotovitel odpovídá od okamžiku převzetí staveniště a v průběhu provádění Díla za veškeré škody, které na staveništi a věcech (movitých i nemovitých) na něm umístěných vzniknou.</w:t>
      </w:r>
      <w:r w:rsidRPr="008F4DB3">
        <w:rPr>
          <w:sz w:val="22"/>
          <w:szCs w:val="22"/>
          <w:u w:val="none"/>
        </w:rPr>
        <w:t xml:space="preserve"> </w:t>
      </w:r>
      <w:r w:rsidRPr="00996BB7">
        <w:rPr>
          <w:sz w:val="22"/>
          <w:szCs w:val="22"/>
          <w:u w:val="none"/>
        </w:rPr>
        <w:t xml:space="preserve">Zhotovitel je povinen udržovat pořádek a čistotu na převzatém </w:t>
      </w:r>
      <w:r>
        <w:rPr>
          <w:sz w:val="22"/>
          <w:szCs w:val="22"/>
          <w:u w:val="none"/>
          <w:lang w:val="cs-CZ"/>
        </w:rPr>
        <w:t>s</w:t>
      </w:r>
      <w:r w:rsidRPr="00996BB7">
        <w:rPr>
          <w:sz w:val="22"/>
          <w:szCs w:val="22"/>
          <w:u w:val="none"/>
        </w:rPr>
        <w:t xml:space="preserve">taveništi, sousedících prostorech a </w:t>
      </w:r>
      <w:r>
        <w:rPr>
          <w:sz w:val="22"/>
          <w:szCs w:val="22"/>
          <w:u w:val="none"/>
          <w:lang w:val="cs-CZ"/>
        </w:rPr>
        <w:t xml:space="preserve">dotčených </w:t>
      </w:r>
      <w:r w:rsidRPr="00996BB7">
        <w:rPr>
          <w:sz w:val="22"/>
          <w:szCs w:val="22"/>
          <w:u w:val="none"/>
        </w:rPr>
        <w:t xml:space="preserve">pozemcích a přístupových a příjezdových cestách. </w:t>
      </w:r>
    </w:p>
    <w:p w:rsidR="00E22201" w:rsidRDefault="00E22201" w:rsidP="00E22201">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 xml:space="preserve">Zhotovitel </w:t>
      </w:r>
      <w:r w:rsidRPr="006D1683">
        <w:rPr>
          <w:sz w:val="22"/>
          <w:szCs w:val="22"/>
          <w:u w:val="none"/>
          <w:lang w:val="cs-CZ"/>
        </w:rPr>
        <w:t>v plné míře odpovídá za bezpečnost a</w:t>
      </w:r>
      <w:r>
        <w:rPr>
          <w:sz w:val="22"/>
          <w:szCs w:val="22"/>
          <w:u w:val="none"/>
          <w:lang w:val="cs-CZ"/>
        </w:rPr>
        <w:t> </w:t>
      </w:r>
      <w:r w:rsidRPr="006D1683">
        <w:rPr>
          <w:sz w:val="22"/>
          <w:szCs w:val="22"/>
          <w:u w:val="none"/>
          <w:lang w:val="cs-CZ"/>
        </w:rPr>
        <w:t xml:space="preserve">ochranu </w:t>
      </w:r>
      <w:r>
        <w:rPr>
          <w:sz w:val="22"/>
          <w:szCs w:val="22"/>
          <w:u w:val="none"/>
          <w:lang w:val="cs-CZ"/>
        </w:rPr>
        <w:t xml:space="preserve">zaměstnanců </w:t>
      </w:r>
      <w:r w:rsidRPr="006D1683">
        <w:rPr>
          <w:sz w:val="22"/>
          <w:szCs w:val="22"/>
          <w:u w:val="none"/>
          <w:lang w:val="cs-CZ"/>
        </w:rPr>
        <w:t xml:space="preserve">Zhotovitele </w:t>
      </w:r>
      <w:r>
        <w:rPr>
          <w:sz w:val="22"/>
          <w:szCs w:val="22"/>
          <w:u w:val="none"/>
          <w:lang w:val="cs-CZ"/>
        </w:rPr>
        <w:t xml:space="preserve">i jeho podzhotovitelů </w:t>
      </w:r>
      <w:r w:rsidRPr="006D1683">
        <w:rPr>
          <w:sz w:val="22"/>
          <w:szCs w:val="22"/>
          <w:u w:val="none"/>
          <w:lang w:val="cs-CZ"/>
        </w:rPr>
        <w:t xml:space="preserve">v prostoru </w:t>
      </w:r>
      <w:r>
        <w:rPr>
          <w:sz w:val="22"/>
          <w:szCs w:val="22"/>
          <w:u w:val="none"/>
          <w:lang w:val="cs-CZ"/>
        </w:rPr>
        <w:t>s</w:t>
      </w:r>
      <w:r w:rsidRPr="006D1683">
        <w:rPr>
          <w:sz w:val="22"/>
          <w:szCs w:val="22"/>
          <w:u w:val="none"/>
          <w:lang w:val="cs-CZ"/>
        </w:rPr>
        <w:t xml:space="preserve">taveniště a </w:t>
      </w:r>
      <w:r>
        <w:rPr>
          <w:sz w:val="22"/>
          <w:szCs w:val="22"/>
          <w:u w:val="none"/>
          <w:lang w:val="cs-CZ"/>
        </w:rPr>
        <w:t>zajistí</w:t>
      </w:r>
      <w:r w:rsidRPr="006D1683">
        <w:rPr>
          <w:sz w:val="22"/>
          <w:szCs w:val="22"/>
          <w:u w:val="none"/>
          <w:lang w:val="cs-CZ"/>
        </w:rPr>
        <w:t xml:space="preserve"> jejich vybavení ochrannými pracovními pomůckami a jejich poučení dle příslušných </w:t>
      </w:r>
      <w:r>
        <w:rPr>
          <w:sz w:val="22"/>
          <w:szCs w:val="22"/>
          <w:u w:val="none"/>
          <w:lang w:val="cs-CZ"/>
        </w:rPr>
        <w:t>p</w:t>
      </w:r>
      <w:r w:rsidRPr="006D1683">
        <w:rPr>
          <w:sz w:val="22"/>
          <w:szCs w:val="22"/>
          <w:u w:val="none"/>
          <w:lang w:val="cs-CZ"/>
        </w:rPr>
        <w:t>rávních předpisů</w:t>
      </w:r>
      <w:r>
        <w:rPr>
          <w:sz w:val="22"/>
          <w:szCs w:val="22"/>
          <w:u w:val="none"/>
          <w:lang w:val="cs-CZ"/>
        </w:rPr>
        <w:t>.</w:t>
      </w:r>
      <w:r w:rsidRPr="00F55ADE">
        <w:rPr>
          <w:sz w:val="22"/>
          <w:szCs w:val="22"/>
          <w:u w:val="none"/>
          <w:lang w:val="cs-CZ"/>
        </w:rPr>
        <w:t xml:space="preserve"> </w:t>
      </w:r>
    </w:p>
    <w:p w:rsidR="00E22201" w:rsidRDefault="00E22201" w:rsidP="00E22201">
      <w:pPr>
        <w:pStyle w:val="Nzev"/>
        <w:numPr>
          <w:ilvl w:val="1"/>
          <w:numId w:val="2"/>
        </w:numPr>
        <w:spacing w:before="120" w:after="120" w:line="252" w:lineRule="auto"/>
        <w:ind w:left="567" w:hanging="567"/>
        <w:jc w:val="both"/>
        <w:rPr>
          <w:sz w:val="22"/>
          <w:szCs w:val="22"/>
          <w:u w:val="none"/>
          <w:lang w:val="cs-CZ"/>
        </w:rPr>
      </w:pPr>
      <w:r w:rsidRPr="00FC03F1">
        <w:rPr>
          <w:sz w:val="22"/>
          <w:szCs w:val="22"/>
          <w:u w:val="none"/>
          <w:lang w:val="cs-CZ"/>
        </w:rPr>
        <w:t xml:space="preserve">Zhotovitel po dokončení a předání Díla </w:t>
      </w:r>
      <w:r w:rsidRPr="00FC03F1">
        <w:rPr>
          <w:sz w:val="22"/>
          <w:szCs w:val="22"/>
          <w:u w:val="none"/>
        </w:rPr>
        <w:t>uvede vešker</w:t>
      </w:r>
      <w:r w:rsidRPr="00FC03F1">
        <w:rPr>
          <w:sz w:val="22"/>
          <w:szCs w:val="22"/>
          <w:u w:val="none"/>
          <w:lang w:val="cs-CZ"/>
        </w:rPr>
        <w:t>é jím</w:t>
      </w:r>
      <w:r w:rsidRPr="00FC03F1">
        <w:rPr>
          <w:sz w:val="22"/>
          <w:szCs w:val="22"/>
          <w:u w:val="none"/>
        </w:rPr>
        <w:t xml:space="preserve"> dotčen</w:t>
      </w:r>
      <w:r w:rsidRPr="00FC03F1">
        <w:rPr>
          <w:sz w:val="22"/>
          <w:szCs w:val="22"/>
          <w:u w:val="none"/>
          <w:lang w:val="cs-CZ"/>
        </w:rPr>
        <w:t>é</w:t>
      </w:r>
      <w:r w:rsidRPr="00FC03F1">
        <w:rPr>
          <w:sz w:val="22"/>
          <w:szCs w:val="22"/>
          <w:u w:val="none"/>
        </w:rPr>
        <w:t xml:space="preserve"> ploch</w:t>
      </w:r>
      <w:r w:rsidRPr="00FC03F1">
        <w:rPr>
          <w:sz w:val="22"/>
          <w:szCs w:val="22"/>
          <w:u w:val="none"/>
          <w:lang w:val="cs-CZ"/>
        </w:rPr>
        <w:t>y</w:t>
      </w:r>
      <w:r w:rsidRPr="00FC03F1">
        <w:rPr>
          <w:sz w:val="22"/>
          <w:szCs w:val="22"/>
          <w:u w:val="none"/>
        </w:rPr>
        <w:t>, objekt</w:t>
      </w:r>
      <w:r w:rsidRPr="00FC03F1">
        <w:rPr>
          <w:sz w:val="22"/>
          <w:szCs w:val="22"/>
          <w:u w:val="none"/>
          <w:lang w:val="cs-CZ"/>
        </w:rPr>
        <w:t>y</w:t>
      </w:r>
      <w:r w:rsidRPr="00FC03F1">
        <w:rPr>
          <w:sz w:val="22"/>
          <w:szCs w:val="22"/>
          <w:u w:val="none"/>
        </w:rPr>
        <w:t xml:space="preserve"> a zařízení </w:t>
      </w:r>
      <w:r>
        <w:rPr>
          <w:sz w:val="22"/>
          <w:szCs w:val="22"/>
          <w:u w:val="none"/>
          <w:lang w:val="cs-CZ"/>
        </w:rPr>
        <w:t>s</w:t>
      </w:r>
      <w:r w:rsidRPr="00FC03F1">
        <w:rPr>
          <w:sz w:val="22"/>
          <w:szCs w:val="22"/>
          <w:u w:val="none"/>
          <w:lang w:val="cs-CZ"/>
        </w:rPr>
        <w:t xml:space="preserve">taveniště </w:t>
      </w:r>
      <w:r w:rsidRPr="00FC03F1">
        <w:rPr>
          <w:sz w:val="22"/>
          <w:szCs w:val="22"/>
          <w:u w:val="none"/>
        </w:rPr>
        <w:t>do</w:t>
      </w:r>
      <w:r w:rsidRPr="00FC03F1">
        <w:rPr>
          <w:sz w:val="22"/>
          <w:szCs w:val="22"/>
          <w:u w:val="none"/>
          <w:lang w:val="cs-CZ"/>
        </w:rPr>
        <w:t> </w:t>
      </w:r>
      <w:r w:rsidRPr="00FC03F1">
        <w:rPr>
          <w:sz w:val="22"/>
          <w:szCs w:val="22"/>
          <w:u w:val="none"/>
        </w:rPr>
        <w:t>původního stavu se zohledněním prací, které</w:t>
      </w:r>
      <w:r>
        <w:rPr>
          <w:sz w:val="22"/>
          <w:szCs w:val="22"/>
          <w:u w:val="none"/>
        </w:rPr>
        <w:t xml:space="preserve"> jsou prováděny dle této Smlouvy</w:t>
      </w:r>
      <w:r w:rsidRPr="00FC03F1">
        <w:rPr>
          <w:sz w:val="22"/>
          <w:szCs w:val="22"/>
          <w:u w:val="none"/>
          <w:lang w:val="cs-CZ"/>
        </w:rPr>
        <w:t>.</w:t>
      </w:r>
    </w:p>
    <w:bookmarkEnd w:id="3"/>
    <w:p w:rsidR="003E3F67" w:rsidRDefault="003E3F67" w:rsidP="003E3F67">
      <w:pPr>
        <w:pStyle w:val="Nzev"/>
        <w:numPr>
          <w:ilvl w:val="0"/>
          <w:numId w:val="0"/>
        </w:numPr>
        <w:spacing w:after="80" w:line="120" w:lineRule="atLeast"/>
        <w:ind w:left="567"/>
        <w:jc w:val="both"/>
        <w:rPr>
          <w:sz w:val="22"/>
          <w:szCs w:val="22"/>
          <w:u w:val="none"/>
          <w:lang w:val="cs-CZ"/>
        </w:rPr>
      </w:pPr>
    </w:p>
    <w:p w:rsidR="00CE4D1B" w:rsidRPr="006303EC" w:rsidRDefault="00CE4D1B" w:rsidP="00155C14">
      <w:pPr>
        <w:pStyle w:val="Nzev"/>
        <w:keepNext/>
        <w:numPr>
          <w:ilvl w:val="0"/>
          <w:numId w:val="2"/>
        </w:numPr>
        <w:spacing w:after="80" w:line="120" w:lineRule="atLeast"/>
        <w:rPr>
          <w:b/>
          <w:bCs/>
          <w:caps/>
          <w:sz w:val="24"/>
          <w:szCs w:val="24"/>
          <w:u w:val="none"/>
          <w:lang w:val="cs-CZ"/>
        </w:rPr>
      </w:pPr>
      <w:r w:rsidRPr="006303EC">
        <w:rPr>
          <w:b/>
          <w:bCs/>
          <w:caps/>
          <w:sz w:val="24"/>
          <w:szCs w:val="24"/>
          <w:u w:val="none"/>
          <w:lang w:val="cs-CZ"/>
        </w:rPr>
        <w:t xml:space="preserve">Doba </w:t>
      </w:r>
      <w:r w:rsidR="00D03B02" w:rsidRPr="006303EC">
        <w:rPr>
          <w:b/>
          <w:bCs/>
          <w:caps/>
          <w:sz w:val="24"/>
          <w:szCs w:val="24"/>
          <w:u w:val="none"/>
          <w:lang w:val="cs-CZ"/>
        </w:rPr>
        <w:t>a místo plnění</w:t>
      </w:r>
    </w:p>
    <w:p w:rsidR="00CE4D1B" w:rsidRPr="006D1683" w:rsidRDefault="00CE4D1B"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Zhotovitel se zavazuje provést Dílo v následujících lhůtách:</w:t>
      </w:r>
    </w:p>
    <w:p w:rsidR="00CE4D1B" w:rsidRDefault="00CE4D1B" w:rsidP="00D35E90">
      <w:pPr>
        <w:pStyle w:val="Nzev"/>
        <w:numPr>
          <w:ilvl w:val="2"/>
          <w:numId w:val="14"/>
        </w:numPr>
        <w:spacing w:after="80" w:line="120" w:lineRule="atLeast"/>
        <w:ind w:left="993"/>
        <w:jc w:val="both"/>
        <w:rPr>
          <w:sz w:val="22"/>
          <w:szCs w:val="22"/>
          <w:u w:val="none"/>
          <w:lang w:val="cs-CZ"/>
        </w:rPr>
      </w:pPr>
      <w:r w:rsidRPr="007767E0">
        <w:rPr>
          <w:sz w:val="22"/>
          <w:szCs w:val="22"/>
          <w:u w:val="none"/>
          <w:lang w:val="cs-CZ"/>
        </w:rPr>
        <w:t xml:space="preserve">Lhůta pro </w:t>
      </w:r>
      <w:r w:rsidR="000F0D0C">
        <w:rPr>
          <w:sz w:val="22"/>
          <w:szCs w:val="22"/>
          <w:u w:val="none"/>
          <w:lang w:val="cs-CZ"/>
        </w:rPr>
        <w:t>zahájení provádění Díla</w:t>
      </w:r>
      <w:r w:rsidRPr="000F0D0C">
        <w:rPr>
          <w:sz w:val="22"/>
          <w:szCs w:val="22"/>
          <w:u w:val="none"/>
          <w:lang w:val="cs-CZ"/>
        </w:rPr>
        <w:t xml:space="preserve">: </w:t>
      </w:r>
      <w:r w:rsidR="00B94948">
        <w:rPr>
          <w:sz w:val="22"/>
          <w:szCs w:val="22"/>
          <w:u w:val="none"/>
          <w:lang w:val="cs-CZ"/>
        </w:rPr>
        <w:t>bez zbytečného odkladu po</w:t>
      </w:r>
      <w:r w:rsidRPr="000F0D0C">
        <w:rPr>
          <w:sz w:val="22"/>
          <w:szCs w:val="22"/>
          <w:u w:val="none"/>
          <w:lang w:val="cs-CZ"/>
        </w:rPr>
        <w:t xml:space="preserve"> nabytí účinnosti této Smlouvy</w:t>
      </w:r>
    </w:p>
    <w:p w:rsidR="00CE4D1B" w:rsidRDefault="00CE4D1B" w:rsidP="00D35E90">
      <w:pPr>
        <w:pStyle w:val="Nzev"/>
        <w:numPr>
          <w:ilvl w:val="2"/>
          <w:numId w:val="14"/>
        </w:numPr>
        <w:spacing w:after="80" w:line="120" w:lineRule="atLeast"/>
        <w:ind w:left="993"/>
        <w:jc w:val="both"/>
        <w:rPr>
          <w:sz w:val="22"/>
          <w:szCs w:val="22"/>
          <w:u w:val="none"/>
          <w:lang w:val="cs-CZ"/>
        </w:rPr>
      </w:pPr>
      <w:r w:rsidRPr="00D35E90">
        <w:rPr>
          <w:sz w:val="22"/>
          <w:szCs w:val="22"/>
          <w:u w:val="none"/>
          <w:lang w:val="cs-CZ"/>
        </w:rPr>
        <w:t xml:space="preserve">Doba pro dokončení Díla: </w:t>
      </w:r>
      <w:r w:rsidR="00506D43" w:rsidRPr="00D35E90">
        <w:rPr>
          <w:sz w:val="22"/>
          <w:szCs w:val="22"/>
          <w:u w:val="none"/>
          <w:lang w:val="cs-CZ"/>
        </w:rPr>
        <w:t xml:space="preserve">nejpozději </w:t>
      </w:r>
      <w:r w:rsidRPr="00D35E90">
        <w:rPr>
          <w:b/>
          <w:sz w:val="22"/>
          <w:szCs w:val="22"/>
          <w:u w:val="none"/>
          <w:lang w:val="cs-CZ"/>
        </w:rPr>
        <w:t xml:space="preserve">do </w:t>
      </w:r>
      <w:r w:rsidR="00625E9B">
        <w:rPr>
          <w:b/>
          <w:sz w:val="22"/>
          <w:szCs w:val="22"/>
          <w:u w:val="none"/>
          <w:lang w:val="cs-CZ"/>
        </w:rPr>
        <w:t>30. 9. 2025</w:t>
      </w:r>
      <w:r w:rsidR="00625E9B">
        <w:rPr>
          <w:sz w:val="22"/>
          <w:szCs w:val="22"/>
          <w:u w:val="none"/>
          <w:lang w:val="cs-CZ"/>
        </w:rPr>
        <w:t>.</w:t>
      </w:r>
    </w:p>
    <w:p w:rsidR="00210727" w:rsidRPr="00B43C9C" w:rsidRDefault="00210727" w:rsidP="00625E9B">
      <w:pPr>
        <w:pStyle w:val="Nzev"/>
        <w:numPr>
          <w:ilvl w:val="1"/>
          <w:numId w:val="2"/>
        </w:numPr>
        <w:spacing w:after="80" w:line="120" w:lineRule="atLeast"/>
        <w:ind w:left="567" w:hanging="567"/>
        <w:jc w:val="both"/>
        <w:rPr>
          <w:b/>
          <w:sz w:val="22"/>
          <w:szCs w:val="22"/>
          <w:u w:val="none"/>
          <w:lang w:val="cs-CZ"/>
        </w:rPr>
      </w:pPr>
      <w:r w:rsidRPr="006D1683">
        <w:rPr>
          <w:sz w:val="22"/>
          <w:szCs w:val="22"/>
          <w:u w:val="none"/>
          <w:lang w:val="cs-CZ"/>
        </w:rPr>
        <w:t xml:space="preserve">Místem provedení </w:t>
      </w:r>
      <w:r w:rsidRPr="00506D43">
        <w:rPr>
          <w:sz w:val="22"/>
          <w:szCs w:val="22"/>
          <w:u w:val="none"/>
          <w:lang w:val="cs-CZ"/>
        </w:rPr>
        <w:t xml:space="preserve">Díla je: objekt na adrese </w:t>
      </w:r>
      <w:r w:rsidR="00625E9B" w:rsidRPr="000672DC">
        <w:rPr>
          <w:color w:val="000000"/>
          <w:sz w:val="22"/>
          <w:szCs w:val="22"/>
          <w:u w:val="none"/>
        </w:rPr>
        <w:t>NPÚ, ÚOP v Praze, Na Perštýně 12/356, 110 00 Praha 1 - Staré Město</w:t>
      </w:r>
      <w:r w:rsidR="00B43C9C">
        <w:rPr>
          <w:b/>
          <w:sz w:val="22"/>
          <w:szCs w:val="22"/>
          <w:u w:val="none"/>
          <w:lang w:val="cs-CZ"/>
        </w:rPr>
        <w:t xml:space="preserve"> </w:t>
      </w:r>
      <w:r w:rsidRPr="00B43C9C">
        <w:rPr>
          <w:sz w:val="22"/>
          <w:szCs w:val="22"/>
          <w:u w:val="none"/>
          <w:lang w:val="cs-CZ"/>
        </w:rPr>
        <w:t>(dále označováno jako „</w:t>
      </w:r>
      <w:r w:rsidRPr="00B43C9C">
        <w:rPr>
          <w:b/>
          <w:sz w:val="22"/>
          <w:szCs w:val="22"/>
          <w:u w:val="none"/>
          <w:lang w:val="cs-CZ"/>
        </w:rPr>
        <w:t>Objekt</w:t>
      </w:r>
      <w:r w:rsidRPr="00B43C9C">
        <w:rPr>
          <w:sz w:val="22"/>
          <w:szCs w:val="22"/>
          <w:u w:val="none"/>
          <w:lang w:val="cs-CZ"/>
        </w:rPr>
        <w:t xml:space="preserve">“). </w:t>
      </w:r>
    </w:p>
    <w:p w:rsidR="00EB6C89" w:rsidRDefault="00EB6C89" w:rsidP="00EB6C89">
      <w:pPr>
        <w:pStyle w:val="Nzev"/>
        <w:numPr>
          <w:ilvl w:val="0"/>
          <w:numId w:val="0"/>
        </w:numPr>
        <w:spacing w:after="80" w:line="120" w:lineRule="atLeast"/>
        <w:ind w:left="567"/>
        <w:jc w:val="both"/>
        <w:rPr>
          <w:sz w:val="22"/>
          <w:szCs w:val="22"/>
          <w:u w:val="none"/>
          <w:lang w:val="cs-CZ"/>
        </w:rPr>
      </w:pPr>
    </w:p>
    <w:p w:rsidR="00EB6C89" w:rsidRPr="006303EC" w:rsidRDefault="00EB6C89" w:rsidP="00EB6C89">
      <w:pPr>
        <w:pStyle w:val="Nzev"/>
        <w:keepNext/>
        <w:numPr>
          <w:ilvl w:val="0"/>
          <w:numId w:val="2"/>
        </w:numPr>
        <w:spacing w:after="80" w:line="120" w:lineRule="atLeast"/>
        <w:rPr>
          <w:b/>
          <w:bCs/>
          <w:caps/>
          <w:sz w:val="24"/>
          <w:szCs w:val="24"/>
          <w:u w:val="none"/>
          <w:lang w:val="cs-CZ"/>
        </w:rPr>
      </w:pPr>
      <w:r w:rsidRPr="006303EC">
        <w:rPr>
          <w:b/>
          <w:bCs/>
          <w:caps/>
          <w:sz w:val="24"/>
          <w:szCs w:val="24"/>
          <w:u w:val="none"/>
          <w:lang w:val="cs-CZ"/>
        </w:rPr>
        <w:t>Přejímací řízení, předání a převzetí Díla</w:t>
      </w:r>
    </w:p>
    <w:p w:rsidR="00CE4D1B" w:rsidRPr="006D1683" w:rsidRDefault="00CE4D1B"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Dílo je provedeno, je-li dokončeno a </w:t>
      </w:r>
      <w:r w:rsidR="00C43464">
        <w:rPr>
          <w:sz w:val="22"/>
          <w:szCs w:val="22"/>
          <w:u w:val="none"/>
          <w:lang w:val="cs-CZ"/>
        </w:rPr>
        <w:t>předáno</w:t>
      </w:r>
      <w:r w:rsidR="006A37B2" w:rsidRPr="006D1683">
        <w:rPr>
          <w:sz w:val="22"/>
          <w:szCs w:val="22"/>
          <w:u w:val="none"/>
          <w:lang w:val="cs-CZ"/>
        </w:rPr>
        <w:t>.</w:t>
      </w:r>
    </w:p>
    <w:p w:rsidR="00CE4D1B" w:rsidRPr="006D1683" w:rsidRDefault="00CE4D1B"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Dílo je dokončeno, pokud:</w:t>
      </w:r>
    </w:p>
    <w:p w:rsidR="004C38EC" w:rsidRDefault="00CE4D1B" w:rsidP="000D60A4">
      <w:pPr>
        <w:pStyle w:val="Nzev"/>
        <w:numPr>
          <w:ilvl w:val="0"/>
          <w:numId w:val="4"/>
        </w:numPr>
        <w:spacing w:after="80" w:line="120" w:lineRule="atLeast"/>
        <w:ind w:left="1134" w:hanging="567"/>
        <w:jc w:val="both"/>
        <w:rPr>
          <w:sz w:val="22"/>
          <w:szCs w:val="22"/>
          <w:u w:val="none"/>
          <w:lang w:val="cs-CZ"/>
        </w:rPr>
      </w:pPr>
      <w:r w:rsidRPr="006D1683">
        <w:rPr>
          <w:sz w:val="22"/>
          <w:szCs w:val="22"/>
          <w:u w:val="none"/>
          <w:lang w:val="cs-CZ"/>
        </w:rPr>
        <w:t>byly provedeny veškeré práce</w:t>
      </w:r>
      <w:r w:rsidR="004C38EC">
        <w:rPr>
          <w:sz w:val="22"/>
          <w:szCs w:val="22"/>
          <w:u w:val="none"/>
          <w:lang w:val="cs-CZ"/>
        </w:rPr>
        <w:t>, dodávky a služby</w:t>
      </w:r>
      <w:r w:rsidRPr="006D1683">
        <w:rPr>
          <w:sz w:val="22"/>
          <w:szCs w:val="22"/>
          <w:u w:val="none"/>
          <w:lang w:val="cs-CZ"/>
        </w:rPr>
        <w:t xml:space="preserve"> v souladu se Smlouvou</w:t>
      </w:r>
      <w:r w:rsidR="000E4A90">
        <w:rPr>
          <w:sz w:val="22"/>
          <w:szCs w:val="22"/>
          <w:u w:val="none"/>
          <w:lang w:val="cs-CZ"/>
        </w:rPr>
        <w:t>,</w:t>
      </w:r>
      <w:r w:rsidRPr="006D1683">
        <w:rPr>
          <w:sz w:val="22"/>
          <w:szCs w:val="22"/>
          <w:u w:val="none"/>
          <w:lang w:val="cs-CZ"/>
        </w:rPr>
        <w:t xml:space="preserve"> </w:t>
      </w:r>
    </w:p>
    <w:p w:rsidR="00807595" w:rsidRDefault="00807595" w:rsidP="00807595">
      <w:pPr>
        <w:pStyle w:val="Nzev"/>
        <w:numPr>
          <w:ilvl w:val="0"/>
          <w:numId w:val="4"/>
        </w:numPr>
        <w:spacing w:after="80" w:line="120" w:lineRule="atLeast"/>
        <w:ind w:left="1134" w:hanging="567"/>
        <w:jc w:val="both"/>
        <w:rPr>
          <w:sz w:val="22"/>
          <w:szCs w:val="22"/>
          <w:u w:val="none"/>
          <w:lang w:val="cs-CZ"/>
        </w:rPr>
      </w:pPr>
      <w:r w:rsidRPr="00807595">
        <w:rPr>
          <w:sz w:val="22"/>
          <w:szCs w:val="22"/>
          <w:u w:val="none"/>
          <w:lang w:val="cs-CZ"/>
        </w:rPr>
        <w:t xml:space="preserve">Zhotovitel provedl a zcela dokončil Dílo v souladu se Smlouvou a </w:t>
      </w:r>
      <w:r>
        <w:rPr>
          <w:sz w:val="22"/>
          <w:szCs w:val="22"/>
          <w:u w:val="none"/>
          <w:lang w:val="cs-CZ"/>
        </w:rPr>
        <w:t>p</w:t>
      </w:r>
      <w:r w:rsidRPr="00807595">
        <w:rPr>
          <w:sz w:val="22"/>
          <w:szCs w:val="22"/>
          <w:u w:val="none"/>
          <w:lang w:val="cs-CZ"/>
        </w:rPr>
        <w:t>rávními předpisy,</w:t>
      </w:r>
      <w:r>
        <w:rPr>
          <w:sz w:val="22"/>
          <w:szCs w:val="22"/>
          <w:u w:val="none"/>
          <w:lang w:val="cs-CZ"/>
        </w:rPr>
        <w:t xml:space="preserve"> </w:t>
      </w:r>
    </w:p>
    <w:p w:rsidR="00807595" w:rsidRDefault="00807595" w:rsidP="00807595">
      <w:pPr>
        <w:pStyle w:val="Nzev"/>
        <w:numPr>
          <w:ilvl w:val="0"/>
          <w:numId w:val="4"/>
        </w:numPr>
        <w:spacing w:after="80" w:line="120" w:lineRule="atLeast"/>
        <w:ind w:left="1134" w:hanging="567"/>
        <w:jc w:val="both"/>
        <w:rPr>
          <w:sz w:val="22"/>
          <w:szCs w:val="22"/>
          <w:u w:val="none"/>
          <w:lang w:val="cs-CZ"/>
        </w:rPr>
      </w:pPr>
      <w:r>
        <w:rPr>
          <w:sz w:val="22"/>
          <w:szCs w:val="22"/>
          <w:u w:val="none"/>
          <w:lang w:val="cs-CZ"/>
        </w:rPr>
        <w:t>Zhotovitel vyhotovil a předal Objednateli veškerou dokumentaci vyžadovanou dle Smlouvy,</w:t>
      </w:r>
    </w:p>
    <w:p w:rsidR="00807595" w:rsidRDefault="00807595" w:rsidP="00807595">
      <w:pPr>
        <w:pStyle w:val="Nzev"/>
        <w:numPr>
          <w:ilvl w:val="0"/>
          <w:numId w:val="4"/>
        </w:numPr>
        <w:spacing w:after="80" w:line="120" w:lineRule="atLeast"/>
        <w:ind w:left="1134" w:hanging="567"/>
        <w:jc w:val="both"/>
        <w:rPr>
          <w:sz w:val="22"/>
          <w:szCs w:val="22"/>
          <w:u w:val="none"/>
          <w:lang w:val="cs-CZ"/>
        </w:rPr>
      </w:pPr>
      <w:r>
        <w:rPr>
          <w:sz w:val="22"/>
          <w:szCs w:val="22"/>
          <w:u w:val="none"/>
          <w:lang w:val="cs-CZ"/>
        </w:rPr>
        <w:lastRenderedPageBreak/>
        <w:t>Dílo nemá vady a/nebo nedodělky opravňující odmítnutí převzetí Díla dle Smlouvy</w:t>
      </w:r>
      <w:r w:rsidR="00C43464">
        <w:rPr>
          <w:sz w:val="22"/>
          <w:szCs w:val="22"/>
          <w:u w:val="none"/>
          <w:lang w:val="cs-CZ"/>
        </w:rPr>
        <w:t>.</w:t>
      </w:r>
    </w:p>
    <w:p w:rsidR="00C43464" w:rsidRPr="009A7E11" w:rsidRDefault="00CE4D78" w:rsidP="0004078D">
      <w:pPr>
        <w:pStyle w:val="Nzev"/>
        <w:numPr>
          <w:ilvl w:val="1"/>
          <w:numId w:val="2"/>
        </w:numPr>
        <w:spacing w:before="120" w:after="120" w:line="252" w:lineRule="auto"/>
        <w:ind w:left="567" w:hanging="567"/>
        <w:jc w:val="both"/>
        <w:rPr>
          <w:sz w:val="22"/>
          <w:szCs w:val="22"/>
          <w:u w:val="none"/>
          <w:lang w:val="cs-CZ"/>
        </w:rPr>
      </w:pPr>
      <w:r w:rsidRPr="009A7E11">
        <w:rPr>
          <w:sz w:val="22"/>
          <w:szCs w:val="22"/>
          <w:u w:val="none"/>
          <w:lang w:val="cs-CZ"/>
        </w:rPr>
        <w:t xml:space="preserve">Zhotovitel je povinen vyzvat </w:t>
      </w:r>
      <w:r w:rsidR="00AC265F" w:rsidRPr="009A7E11">
        <w:rPr>
          <w:sz w:val="22"/>
          <w:szCs w:val="22"/>
          <w:u w:val="none"/>
          <w:lang w:val="cs-CZ"/>
        </w:rPr>
        <w:t xml:space="preserve">Zástupce objednatele </w:t>
      </w:r>
      <w:r w:rsidRPr="009A7E11">
        <w:rPr>
          <w:sz w:val="22"/>
          <w:szCs w:val="22"/>
          <w:u w:val="none"/>
          <w:lang w:val="cs-CZ"/>
        </w:rPr>
        <w:t xml:space="preserve">k převzetí Díla v dostatečně přiměřené lhůtě </w:t>
      </w:r>
      <w:r w:rsidR="003A6518" w:rsidRPr="009A7E11">
        <w:rPr>
          <w:sz w:val="22"/>
          <w:szCs w:val="22"/>
          <w:u w:val="none"/>
          <w:lang w:val="cs-CZ"/>
        </w:rPr>
        <w:t xml:space="preserve">(alespoň </w:t>
      </w:r>
      <w:r w:rsidR="008A1986" w:rsidRPr="009A7E11">
        <w:rPr>
          <w:sz w:val="22"/>
          <w:szCs w:val="22"/>
          <w:u w:val="none"/>
          <w:lang w:val="cs-CZ"/>
        </w:rPr>
        <w:t>5</w:t>
      </w:r>
      <w:r w:rsidR="003A6518" w:rsidRPr="009A7E11">
        <w:rPr>
          <w:sz w:val="22"/>
          <w:szCs w:val="22"/>
          <w:u w:val="none"/>
          <w:lang w:val="cs-CZ"/>
        </w:rPr>
        <w:t xml:space="preserve"> pracovních dní) </w:t>
      </w:r>
      <w:r w:rsidRPr="009A7E11">
        <w:rPr>
          <w:sz w:val="22"/>
          <w:szCs w:val="22"/>
          <w:u w:val="none"/>
          <w:lang w:val="cs-CZ"/>
        </w:rPr>
        <w:t>před</w:t>
      </w:r>
      <w:r w:rsidR="00CB7E42" w:rsidRPr="009A7E11">
        <w:rPr>
          <w:sz w:val="22"/>
          <w:szCs w:val="22"/>
          <w:u w:val="none"/>
          <w:lang w:val="cs-CZ"/>
        </w:rPr>
        <w:t> </w:t>
      </w:r>
      <w:r w:rsidRPr="009A7E11">
        <w:rPr>
          <w:sz w:val="22"/>
          <w:szCs w:val="22"/>
          <w:u w:val="none"/>
          <w:lang w:val="cs-CZ"/>
        </w:rPr>
        <w:t xml:space="preserve">Dobou pro dokončení Díla. </w:t>
      </w:r>
      <w:r w:rsidR="00C43464" w:rsidRPr="009A7E11">
        <w:rPr>
          <w:sz w:val="22"/>
          <w:szCs w:val="22"/>
          <w:u w:val="none"/>
          <w:lang w:val="cs-CZ"/>
        </w:rPr>
        <w:t>Zástupce objednatele bezodkladně po obdržení výzvy Zhotovitele k převzetí Díla zahájí přejímací řízení.</w:t>
      </w:r>
    </w:p>
    <w:p w:rsidR="000F6435" w:rsidRDefault="000F6435" w:rsidP="000F6435">
      <w:pPr>
        <w:pStyle w:val="Nzev"/>
        <w:keepNext/>
        <w:numPr>
          <w:ilvl w:val="1"/>
          <w:numId w:val="2"/>
        </w:numPr>
        <w:spacing w:before="120" w:after="120" w:line="252" w:lineRule="auto"/>
        <w:ind w:left="567" w:hanging="567"/>
        <w:jc w:val="both"/>
        <w:rPr>
          <w:sz w:val="22"/>
          <w:szCs w:val="22"/>
          <w:u w:val="none"/>
        </w:rPr>
      </w:pPr>
      <w:r>
        <w:rPr>
          <w:sz w:val="22"/>
          <w:szCs w:val="22"/>
          <w:u w:val="none"/>
          <w:lang w:val="cs-CZ"/>
        </w:rPr>
        <w:t>Objednatel Dílo převezme bez výhrad či s výhradami, o čemž smluvní strany sepíšou předávací protokol. Převezme-li Objednatel Dílo s výhradami</w:t>
      </w:r>
      <w:r w:rsidRPr="000F6435">
        <w:rPr>
          <w:sz w:val="22"/>
          <w:szCs w:val="22"/>
          <w:u w:val="none"/>
          <w:lang w:val="cs-CZ"/>
        </w:rPr>
        <w:t xml:space="preserve">, </w:t>
      </w:r>
      <w:r w:rsidR="00C43464" w:rsidRPr="000F6435">
        <w:rPr>
          <w:sz w:val="22"/>
          <w:szCs w:val="22"/>
          <w:u w:val="none"/>
        </w:rPr>
        <w:t xml:space="preserve">uvede </w:t>
      </w:r>
      <w:r w:rsidRPr="000F6435">
        <w:rPr>
          <w:sz w:val="22"/>
          <w:szCs w:val="22"/>
          <w:u w:val="none"/>
          <w:lang w:val="cs-CZ"/>
        </w:rPr>
        <w:t>i</w:t>
      </w:r>
      <w:r w:rsidR="00C43464" w:rsidRPr="000F6435">
        <w:rPr>
          <w:sz w:val="22"/>
          <w:szCs w:val="22"/>
          <w:u w:val="none"/>
        </w:rPr>
        <w:t xml:space="preserve"> soupis </w:t>
      </w:r>
      <w:r w:rsidR="00F609D1" w:rsidRPr="000F6435">
        <w:rPr>
          <w:sz w:val="22"/>
          <w:szCs w:val="22"/>
          <w:u w:val="none"/>
        </w:rPr>
        <w:t>v</w:t>
      </w:r>
      <w:r w:rsidR="00C43464" w:rsidRPr="000F6435">
        <w:rPr>
          <w:sz w:val="22"/>
          <w:szCs w:val="22"/>
          <w:u w:val="none"/>
        </w:rPr>
        <w:t xml:space="preserve">ad nebo nedodělků či jiných nedostatků včetně závazných termínů pro jejich odstranění. </w:t>
      </w:r>
    </w:p>
    <w:p w:rsidR="0092627C" w:rsidRPr="000F6435" w:rsidRDefault="000F6435" w:rsidP="000F6435">
      <w:pPr>
        <w:pStyle w:val="Nzev"/>
        <w:keepNext/>
        <w:numPr>
          <w:ilvl w:val="1"/>
          <w:numId w:val="2"/>
        </w:numPr>
        <w:spacing w:before="120" w:after="120" w:line="252" w:lineRule="auto"/>
        <w:ind w:left="567" w:hanging="567"/>
        <w:jc w:val="both"/>
        <w:rPr>
          <w:sz w:val="22"/>
          <w:szCs w:val="22"/>
          <w:u w:val="none"/>
        </w:rPr>
      </w:pPr>
      <w:r>
        <w:rPr>
          <w:sz w:val="22"/>
          <w:szCs w:val="22"/>
          <w:u w:val="none"/>
          <w:lang w:val="cs-CZ"/>
        </w:rPr>
        <w:t xml:space="preserve">Objednatel </w:t>
      </w:r>
      <w:r w:rsidRPr="000F6435">
        <w:rPr>
          <w:sz w:val="22"/>
          <w:szCs w:val="22"/>
          <w:u w:val="none"/>
          <w:lang w:val="cs-CZ"/>
        </w:rPr>
        <w:t>je oprávněn o</w:t>
      </w:r>
      <w:r w:rsidR="00C43464" w:rsidRPr="000F6435">
        <w:rPr>
          <w:sz w:val="22"/>
          <w:szCs w:val="22"/>
          <w:u w:val="none"/>
          <w:lang w:val="cs-CZ"/>
        </w:rPr>
        <w:t>dmítnutí převzetí</w:t>
      </w:r>
      <w:r w:rsidRPr="000F6435">
        <w:rPr>
          <w:sz w:val="22"/>
          <w:szCs w:val="22"/>
          <w:u w:val="none"/>
          <w:lang w:val="cs-CZ"/>
        </w:rPr>
        <w:t xml:space="preserve"> Díla</w:t>
      </w:r>
      <w:r w:rsidR="00C43464" w:rsidRPr="000F6435">
        <w:rPr>
          <w:sz w:val="22"/>
          <w:szCs w:val="22"/>
          <w:u w:val="none"/>
          <w:lang w:val="cs-CZ"/>
        </w:rPr>
        <w:t xml:space="preserve"> v případě, že budou na Díle nebo jeho části zjištěny</w:t>
      </w:r>
      <w:r w:rsidRPr="000F6435">
        <w:rPr>
          <w:sz w:val="22"/>
          <w:szCs w:val="22"/>
          <w:u w:val="none"/>
          <w:lang w:val="cs-CZ"/>
        </w:rPr>
        <w:t xml:space="preserve"> </w:t>
      </w:r>
      <w:r w:rsidR="007361B2" w:rsidRPr="000F6435">
        <w:rPr>
          <w:sz w:val="22"/>
          <w:szCs w:val="22"/>
          <w:u w:val="none"/>
        </w:rPr>
        <w:t xml:space="preserve">podstatné vady nebo nedodělky, tj. vady, které samy o sobě nebo ve spojení s ostatními brání řádnému užívání </w:t>
      </w:r>
      <w:r w:rsidR="001E473E">
        <w:rPr>
          <w:sz w:val="22"/>
          <w:szCs w:val="22"/>
          <w:u w:val="none"/>
          <w:lang w:val="cs-CZ"/>
        </w:rPr>
        <w:t>Objektu</w:t>
      </w:r>
      <w:r w:rsidR="007361B2" w:rsidRPr="000F6435">
        <w:rPr>
          <w:sz w:val="22"/>
          <w:szCs w:val="22"/>
          <w:u w:val="none"/>
        </w:rPr>
        <w:t xml:space="preserve"> nebo je</w:t>
      </w:r>
      <w:r w:rsidR="001E473E">
        <w:rPr>
          <w:sz w:val="22"/>
          <w:szCs w:val="22"/>
          <w:u w:val="none"/>
          <w:lang w:val="cs-CZ"/>
        </w:rPr>
        <w:t>ho</w:t>
      </w:r>
      <w:r w:rsidR="007361B2" w:rsidRPr="000F6435">
        <w:rPr>
          <w:sz w:val="22"/>
          <w:szCs w:val="22"/>
          <w:u w:val="none"/>
        </w:rPr>
        <w:t xml:space="preserve"> částí, nebo její užívání podstatným způsobem omezují, včetně vad, které snižují estetickou hodnotu </w:t>
      </w:r>
      <w:r w:rsidR="001E473E">
        <w:rPr>
          <w:sz w:val="22"/>
          <w:szCs w:val="22"/>
          <w:u w:val="none"/>
          <w:lang w:val="cs-CZ"/>
        </w:rPr>
        <w:t>Objektu</w:t>
      </w:r>
      <w:r>
        <w:rPr>
          <w:sz w:val="22"/>
          <w:szCs w:val="22"/>
          <w:u w:val="none"/>
        </w:rPr>
        <w:t xml:space="preserve">. </w:t>
      </w:r>
      <w:r>
        <w:rPr>
          <w:sz w:val="22"/>
          <w:szCs w:val="22"/>
          <w:u w:val="none"/>
          <w:lang w:val="cs-CZ"/>
        </w:rPr>
        <w:t xml:space="preserve">O odmítnutí Díla Objednatel </w:t>
      </w:r>
      <w:r w:rsidR="00A36512" w:rsidRPr="000F6435">
        <w:rPr>
          <w:sz w:val="22"/>
          <w:szCs w:val="22"/>
          <w:u w:val="none"/>
          <w:lang w:val="cs-CZ"/>
        </w:rPr>
        <w:t xml:space="preserve">vyhotoví zápis včetně odůvodnění. </w:t>
      </w:r>
    </w:p>
    <w:p w:rsidR="001D516C" w:rsidRPr="006D1683" w:rsidRDefault="001D516C" w:rsidP="00FC7E19">
      <w:pPr>
        <w:pStyle w:val="Nzev"/>
        <w:numPr>
          <w:ilvl w:val="0"/>
          <w:numId w:val="0"/>
        </w:numPr>
        <w:spacing w:after="80" w:line="120" w:lineRule="atLeast"/>
        <w:jc w:val="left"/>
        <w:rPr>
          <w:b/>
          <w:bCs/>
          <w:sz w:val="22"/>
          <w:szCs w:val="22"/>
          <w:u w:val="none"/>
          <w:lang w:val="cs-CZ"/>
        </w:rPr>
      </w:pPr>
    </w:p>
    <w:p w:rsidR="008175A0" w:rsidRPr="006303EC" w:rsidRDefault="00980C1D" w:rsidP="00FC7E19">
      <w:pPr>
        <w:pStyle w:val="Nzev"/>
        <w:keepNext/>
        <w:numPr>
          <w:ilvl w:val="0"/>
          <w:numId w:val="2"/>
        </w:numPr>
        <w:spacing w:after="80" w:line="120" w:lineRule="atLeast"/>
        <w:rPr>
          <w:b/>
          <w:bCs/>
          <w:caps/>
          <w:sz w:val="24"/>
          <w:szCs w:val="24"/>
          <w:u w:val="none"/>
          <w:lang w:val="cs-CZ"/>
        </w:rPr>
      </w:pPr>
      <w:r w:rsidRPr="006303EC">
        <w:rPr>
          <w:b/>
          <w:bCs/>
          <w:caps/>
          <w:sz w:val="24"/>
          <w:szCs w:val="24"/>
          <w:u w:val="none"/>
          <w:lang w:val="cs-CZ"/>
        </w:rPr>
        <w:t>Smluvní c</w:t>
      </w:r>
      <w:r w:rsidR="008175A0" w:rsidRPr="006303EC">
        <w:rPr>
          <w:b/>
          <w:bCs/>
          <w:caps/>
          <w:sz w:val="24"/>
          <w:szCs w:val="24"/>
          <w:u w:val="none"/>
          <w:lang w:val="cs-CZ"/>
        </w:rPr>
        <w:t>en</w:t>
      </w:r>
      <w:r w:rsidRPr="006303EC">
        <w:rPr>
          <w:b/>
          <w:bCs/>
          <w:caps/>
          <w:sz w:val="24"/>
          <w:szCs w:val="24"/>
          <w:u w:val="none"/>
          <w:lang w:val="cs-CZ"/>
        </w:rPr>
        <w:t>a</w:t>
      </w:r>
      <w:r w:rsidR="000558AD" w:rsidRPr="006303EC">
        <w:rPr>
          <w:b/>
          <w:bCs/>
          <w:caps/>
          <w:sz w:val="24"/>
          <w:szCs w:val="24"/>
          <w:u w:val="none"/>
          <w:lang w:val="cs-CZ"/>
        </w:rPr>
        <w:t xml:space="preserve"> a platební podmínky</w:t>
      </w:r>
    </w:p>
    <w:p w:rsidR="008175A0" w:rsidRPr="006D1683" w:rsidRDefault="008175A0"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Smluvní cena je stanovena </w:t>
      </w:r>
      <w:r w:rsidR="008D4BFB">
        <w:rPr>
          <w:sz w:val="22"/>
          <w:szCs w:val="22"/>
          <w:u w:val="none"/>
          <w:lang w:val="cs-CZ"/>
        </w:rPr>
        <w:t>na základě nabídky</w:t>
      </w:r>
      <w:r w:rsidRPr="006D1683">
        <w:rPr>
          <w:sz w:val="22"/>
          <w:szCs w:val="22"/>
          <w:u w:val="none"/>
          <w:lang w:val="cs-CZ"/>
        </w:rPr>
        <w:t xml:space="preserve"> Zhotovitele </w:t>
      </w:r>
      <w:r w:rsidR="008973BA">
        <w:rPr>
          <w:sz w:val="22"/>
          <w:szCs w:val="22"/>
          <w:u w:val="none"/>
          <w:lang w:val="cs-CZ"/>
        </w:rPr>
        <w:t xml:space="preserve">s položkovými cenami uvedenými </w:t>
      </w:r>
      <w:r w:rsidRPr="006D1683">
        <w:rPr>
          <w:sz w:val="22"/>
          <w:szCs w:val="22"/>
          <w:u w:val="none"/>
          <w:lang w:val="cs-CZ"/>
        </w:rPr>
        <w:t>v</w:t>
      </w:r>
      <w:r w:rsidR="008973BA">
        <w:rPr>
          <w:sz w:val="22"/>
          <w:szCs w:val="22"/>
          <w:u w:val="none"/>
          <w:lang w:val="cs-CZ"/>
        </w:rPr>
        <w:t> </w:t>
      </w:r>
      <w:r w:rsidRPr="006D1683">
        <w:rPr>
          <w:sz w:val="22"/>
          <w:szCs w:val="22"/>
          <w:u w:val="none"/>
          <w:lang w:val="cs-CZ"/>
        </w:rPr>
        <w:t>Příloze 1: Rozpočet:</w:t>
      </w:r>
    </w:p>
    <w:p w:rsidR="00765BA4" w:rsidRDefault="008175A0" w:rsidP="00FC7E19">
      <w:pPr>
        <w:pStyle w:val="Nzev"/>
        <w:numPr>
          <w:ilvl w:val="0"/>
          <w:numId w:val="0"/>
        </w:numPr>
        <w:spacing w:after="80" w:line="120" w:lineRule="atLeast"/>
        <w:ind w:left="851"/>
        <w:jc w:val="both"/>
        <w:rPr>
          <w:sz w:val="22"/>
          <w:szCs w:val="22"/>
          <w:u w:val="none"/>
          <w:lang w:val="cs-CZ"/>
        </w:rPr>
      </w:pPr>
      <w:r w:rsidRPr="006D1683">
        <w:rPr>
          <w:sz w:val="22"/>
          <w:szCs w:val="22"/>
          <w:u w:val="none"/>
          <w:lang w:val="cs-CZ"/>
        </w:rPr>
        <w:t xml:space="preserve">v celkové výši </w:t>
      </w:r>
      <w:r w:rsidR="0045354F" w:rsidRPr="0045354F">
        <w:rPr>
          <w:b/>
          <w:sz w:val="22"/>
          <w:szCs w:val="22"/>
          <w:u w:val="none"/>
          <w:lang w:val="cs-CZ"/>
        </w:rPr>
        <w:t>176 870,-</w:t>
      </w:r>
      <w:r w:rsidR="008973BA" w:rsidRPr="0045354F">
        <w:rPr>
          <w:b/>
          <w:sz w:val="22"/>
          <w:szCs w:val="22"/>
          <w:u w:val="none"/>
          <w:lang w:val="cs-CZ"/>
        </w:rPr>
        <w:t xml:space="preserve"> Kč</w:t>
      </w:r>
      <w:r w:rsidR="0045354F">
        <w:rPr>
          <w:b/>
          <w:sz w:val="22"/>
          <w:szCs w:val="22"/>
          <w:u w:val="none"/>
          <w:lang w:val="cs-CZ"/>
        </w:rPr>
        <w:t xml:space="preserve"> bez DPH</w:t>
      </w:r>
    </w:p>
    <w:p w:rsidR="008175A0" w:rsidRPr="006D1683" w:rsidRDefault="008175A0" w:rsidP="00FC7E19">
      <w:pPr>
        <w:pStyle w:val="Nzev"/>
        <w:numPr>
          <w:ilvl w:val="0"/>
          <w:numId w:val="0"/>
        </w:numPr>
        <w:spacing w:after="80" w:line="120" w:lineRule="atLeast"/>
        <w:ind w:left="851"/>
        <w:jc w:val="both"/>
        <w:rPr>
          <w:sz w:val="22"/>
          <w:szCs w:val="22"/>
          <w:u w:val="none"/>
          <w:lang w:val="cs-CZ"/>
        </w:rPr>
      </w:pPr>
      <w:r w:rsidRPr="006D1683">
        <w:rPr>
          <w:sz w:val="22"/>
          <w:szCs w:val="22"/>
          <w:u w:val="none"/>
          <w:lang w:val="cs-CZ"/>
        </w:rPr>
        <w:t xml:space="preserve">v celkové výši </w:t>
      </w:r>
      <w:r w:rsidR="0045354F" w:rsidRPr="0045354F">
        <w:rPr>
          <w:b/>
          <w:sz w:val="22"/>
          <w:szCs w:val="22"/>
          <w:u w:val="none"/>
          <w:lang w:val="cs-CZ"/>
        </w:rPr>
        <w:t>214 013,-</w:t>
      </w:r>
      <w:r w:rsidRPr="0045354F">
        <w:rPr>
          <w:b/>
          <w:sz w:val="22"/>
          <w:szCs w:val="22"/>
          <w:u w:val="none"/>
          <w:lang w:val="cs-CZ"/>
        </w:rPr>
        <w:t xml:space="preserve"> Kč vč</w:t>
      </w:r>
      <w:r w:rsidR="008973BA" w:rsidRPr="0045354F">
        <w:rPr>
          <w:b/>
          <w:sz w:val="22"/>
          <w:szCs w:val="22"/>
          <w:u w:val="none"/>
          <w:lang w:val="cs-CZ"/>
        </w:rPr>
        <w:t>etně</w:t>
      </w:r>
      <w:r w:rsidRPr="0045354F">
        <w:rPr>
          <w:b/>
          <w:sz w:val="22"/>
          <w:szCs w:val="22"/>
          <w:u w:val="none"/>
          <w:lang w:val="cs-CZ"/>
        </w:rPr>
        <w:t xml:space="preserve"> DPH</w:t>
      </w:r>
      <w:r w:rsidR="008973BA">
        <w:rPr>
          <w:sz w:val="22"/>
          <w:szCs w:val="22"/>
          <w:u w:val="none"/>
          <w:lang w:val="cs-CZ"/>
        </w:rPr>
        <w:t>.</w:t>
      </w:r>
    </w:p>
    <w:p w:rsidR="005A45BC" w:rsidRPr="005A45BC" w:rsidRDefault="00370CCD" w:rsidP="00FC7E19">
      <w:pPr>
        <w:pStyle w:val="Nzev"/>
        <w:numPr>
          <w:ilvl w:val="1"/>
          <w:numId w:val="2"/>
        </w:numPr>
        <w:spacing w:after="80" w:line="120" w:lineRule="atLeast"/>
        <w:ind w:left="567" w:hanging="567"/>
        <w:jc w:val="both"/>
        <w:rPr>
          <w:sz w:val="22"/>
          <w:szCs w:val="22"/>
          <w:u w:val="none"/>
        </w:rPr>
      </w:pPr>
      <w:r>
        <w:rPr>
          <w:sz w:val="22"/>
          <w:szCs w:val="22"/>
          <w:u w:val="none"/>
          <w:lang w:val="cs-CZ"/>
        </w:rPr>
        <w:t xml:space="preserve">Ke smluvní ceně bude připočteno </w:t>
      </w:r>
      <w:r w:rsidR="005A45BC" w:rsidRPr="005A45BC">
        <w:rPr>
          <w:sz w:val="22"/>
          <w:szCs w:val="22"/>
          <w:u w:val="none"/>
        </w:rPr>
        <w:t xml:space="preserve">DPH </w:t>
      </w:r>
      <w:r w:rsidR="0020573B">
        <w:rPr>
          <w:sz w:val="22"/>
          <w:szCs w:val="22"/>
          <w:u w:val="none"/>
          <w:lang w:val="cs-CZ"/>
        </w:rPr>
        <w:t xml:space="preserve">ve výši dle platných a účinných </w:t>
      </w:r>
      <w:r w:rsidR="005A45BC" w:rsidRPr="005A45BC">
        <w:rPr>
          <w:sz w:val="22"/>
          <w:szCs w:val="22"/>
          <w:u w:val="none"/>
        </w:rPr>
        <w:t>právní</w:t>
      </w:r>
      <w:r w:rsidR="0020573B">
        <w:rPr>
          <w:sz w:val="22"/>
          <w:szCs w:val="22"/>
          <w:u w:val="none"/>
          <w:lang w:val="cs-CZ"/>
        </w:rPr>
        <w:t>ch</w:t>
      </w:r>
      <w:r w:rsidR="005A45BC" w:rsidRPr="005A45BC">
        <w:rPr>
          <w:sz w:val="22"/>
          <w:szCs w:val="22"/>
          <w:u w:val="none"/>
        </w:rPr>
        <w:t xml:space="preserve"> předpis</w:t>
      </w:r>
      <w:r w:rsidR="0020573B">
        <w:rPr>
          <w:sz w:val="22"/>
          <w:szCs w:val="22"/>
          <w:u w:val="none"/>
          <w:lang w:val="cs-CZ"/>
        </w:rPr>
        <w:t>ů</w:t>
      </w:r>
      <w:r w:rsidR="005A45BC" w:rsidRPr="005A45BC">
        <w:rPr>
          <w:sz w:val="22"/>
          <w:szCs w:val="22"/>
          <w:u w:val="none"/>
        </w:rPr>
        <w:t xml:space="preserve"> ke</w:t>
      </w:r>
      <w:r w:rsidR="00A450EC">
        <w:rPr>
          <w:sz w:val="22"/>
          <w:szCs w:val="22"/>
          <w:u w:val="none"/>
          <w:lang w:val="cs-CZ"/>
        </w:rPr>
        <w:t> </w:t>
      </w:r>
      <w:r w:rsidR="005A45BC" w:rsidRPr="005A45BC">
        <w:rPr>
          <w:sz w:val="22"/>
          <w:szCs w:val="22"/>
          <w:u w:val="none"/>
        </w:rPr>
        <w:t>dni</w:t>
      </w:r>
      <w:r w:rsidR="00A450EC">
        <w:rPr>
          <w:sz w:val="22"/>
          <w:szCs w:val="22"/>
          <w:u w:val="none"/>
          <w:lang w:val="cs-CZ"/>
        </w:rPr>
        <w:t> </w:t>
      </w:r>
      <w:r w:rsidR="005A45BC" w:rsidRPr="005A45BC">
        <w:rPr>
          <w:sz w:val="22"/>
          <w:szCs w:val="22"/>
          <w:u w:val="none"/>
        </w:rPr>
        <w:t xml:space="preserve">uskutečnění zdanitelného plnění. </w:t>
      </w:r>
    </w:p>
    <w:p w:rsidR="008175A0" w:rsidRPr="006D1683" w:rsidRDefault="001A20DD" w:rsidP="00FC7E19">
      <w:pPr>
        <w:pStyle w:val="Nzev"/>
        <w:numPr>
          <w:ilvl w:val="1"/>
          <w:numId w:val="2"/>
        </w:numPr>
        <w:spacing w:after="80" w:line="120" w:lineRule="atLeast"/>
        <w:ind w:left="567" w:hanging="567"/>
        <w:jc w:val="both"/>
        <w:rPr>
          <w:sz w:val="22"/>
          <w:szCs w:val="22"/>
          <w:u w:val="none"/>
          <w:lang w:val="cs-CZ"/>
        </w:rPr>
      </w:pPr>
      <w:r>
        <w:rPr>
          <w:sz w:val="22"/>
          <w:szCs w:val="22"/>
          <w:u w:val="none"/>
          <w:lang w:val="cs-CZ"/>
        </w:rPr>
        <w:t>Jednotkové c</w:t>
      </w:r>
      <w:r w:rsidR="008175A0" w:rsidRPr="006D1683">
        <w:rPr>
          <w:sz w:val="22"/>
          <w:szCs w:val="22"/>
          <w:u w:val="none"/>
          <w:lang w:val="cs-CZ"/>
        </w:rPr>
        <w:t>eny uvedené v</w:t>
      </w:r>
      <w:r>
        <w:rPr>
          <w:sz w:val="22"/>
          <w:szCs w:val="22"/>
          <w:u w:val="none"/>
          <w:lang w:val="cs-CZ"/>
        </w:rPr>
        <w:t> Položkovém r</w:t>
      </w:r>
      <w:r w:rsidR="008175A0" w:rsidRPr="006D1683">
        <w:rPr>
          <w:sz w:val="22"/>
          <w:szCs w:val="22"/>
          <w:u w:val="none"/>
          <w:lang w:val="cs-CZ"/>
        </w:rPr>
        <w:t xml:space="preserve">ozpočtu obsahují veškeré náklady Zhotovitele související s provedením Díla, vedlejší náklady související s umístěním, </w:t>
      </w:r>
      <w:r w:rsidR="00FB6358">
        <w:rPr>
          <w:sz w:val="22"/>
          <w:szCs w:val="22"/>
          <w:u w:val="none"/>
          <w:lang w:val="cs-CZ"/>
        </w:rPr>
        <w:t xml:space="preserve">zřízením </w:t>
      </w:r>
      <w:r w:rsidR="001E473E">
        <w:rPr>
          <w:sz w:val="22"/>
          <w:szCs w:val="22"/>
          <w:u w:val="none"/>
          <w:lang w:val="cs-CZ"/>
        </w:rPr>
        <w:t>s</w:t>
      </w:r>
      <w:r w:rsidR="00FB6358">
        <w:rPr>
          <w:sz w:val="22"/>
          <w:szCs w:val="22"/>
          <w:u w:val="none"/>
          <w:lang w:val="cs-CZ"/>
        </w:rPr>
        <w:t xml:space="preserve">taveniště a jeho </w:t>
      </w:r>
      <w:r w:rsidR="008175A0" w:rsidRPr="006D1683">
        <w:rPr>
          <w:sz w:val="22"/>
          <w:szCs w:val="22"/>
          <w:u w:val="none"/>
          <w:lang w:val="cs-CZ"/>
        </w:rPr>
        <w:t>zařízením,</w:t>
      </w:r>
      <w:r w:rsidR="00FB6358">
        <w:rPr>
          <w:sz w:val="22"/>
          <w:szCs w:val="22"/>
          <w:u w:val="none"/>
          <w:lang w:val="cs-CZ"/>
        </w:rPr>
        <w:t xml:space="preserve"> jakož i jeho odstraněním,</w:t>
      </w:r>
      <w:r w:rsidR="008175A0" w:rsidRPr="006D1683">
        <w:rPr>
          <w:sz w:val="22"/>
          <w:szCs w:val="22"/>
          <w:u w:val="none"/>
          <w:lang w:val="cs-CZ"/>
        </w:rPr>
        <w:t xml:space="preserve"> </w:t>
      </w:r>
      <w:r w:rsidR="00FB6358">
        <w:rPr>
          <w:sz w:val="22"/>
          <w:szCs w:val="22"/>
          <w:u w:val="none"/>
          <w:lang w:val="cs-CZ"/>
        </w:rPr>
        <w:t xml:space="preserve">dále obsahuje přiměřený zisk, </w:t>
      </w:r>
      <w:r w:rsidR="008175A0" w:rsidRPr="006D1683">
        <w:rPr>
          <w:sz w:val="22"/>
          <w:szCs w:val="22"/>
          <w:u w:val="none"/>
          <w:lang w:val="cs-CZ"/>
        </w:rPr>
        <w:t xml:space="preserve">režijní náklady, </w:t>
      </w:r>
      <w:r>
        <w:rPr>
          <w:sz w:val="22"/>
          <w:szCs w:val="22"/>
          <w:u w:val="none"/>
          <w:lang w:val="cs-CZ"/>
        </w:rPr>
        <w:t xml:space="preserve">náklady na pojištění </w:t>
      </w:r>
      <w:r w:rsidR="008175A0" w:rsidRPr="006D1683">
        <w:rPr>
          <w:sz w:val="22"/>
          <w:szCs w:val="22"/>
          <w:u w:val="none"/>
          <w:lang w:val="cs-CZ"/>
        </w:rPr>
        <w:t>a ostatní náklady související s</w:t>
      </w:r>
      <w:r>
        <w:rPr>
          <w:sz w:val="22"/>
          <w:szCs w:val="22"/>
          <w:u w:val="none"/>
          <w:lang w:val="cs-CZ"/>
        </w:rPr>
        <w:t> provedením Díla a/nebo se s</w:t>
      </w:r>
      <w:r w:rsidR="008175A0" w:rsidRPr="006D1683">
        <w:rPr>
          <w:sz w:val="22"/>
          <w:szCs w:val="22"/>
          <w:u w:val="none"/>
          <w:lang w:val="cs-CZ"/>
        </w:rPr>
        <w:t xml:space="preserve">plněním </w:t>
      </w:r>
      <w:r>
        <w:rPr>
          <w:sz w:val="22"/>
          <w:szCs w:val="22"/>
          <w:u w:val="none"/>
          <w:lang w:val="cs-CZ"/>
        </w:rPr>
        <w:t xml:space="preserve">stanovených </w:t>
      </w:r>
      <w:r w:rsidR="008175A0" w:rsidRPr="006D1683">
        <w:rPr>
          <w:sz w:val="22"/>
          <w:szCs w:val="22"/>
          <w:u w:val="none"/>
          <w:lang w:val="cs-CZ"/>
        </w:rPr>
        <w:t xml:space="preserve">podmínek </w:t>
      </w:r>
      <w:r>
        <w:rPr>
          <w:sz w:val="22"/>
          <w:szCs w:val="22"/>
          <w:u w:val="none"/>
          <w:lang w:val="cs-CZ"/>
        </w:rPr>
        <w:t xml:space="preserve">pro provádění Díla </w:t>
      </w:r>
      <w:r w:rsidR="008175A0" w:rsidRPr="006D1683">
        <w:rPr>
          <w:sz w:val="22"/>
          <w:szCs w:val="22"/>
          <w:u w:val="none"/>
          <w:lang w:val="cs-CZ"/>
        </w:rPr>
        <w:t>dle této Smlouvy.</w:t>
      </w:r>
      <w:r w:rsidR="0055419C">
        <w:rPr>
          <w:sz w:val="22"/>
          <w:szCs w:val="22"/>
          <w:u w:val="none"/>
          <w:lang w:val="cs-CZ"/>
        </w:rPr>
        <w:t xml:space="preserve"> </w:t>
      </w:r>
    </w:p>
    <w:p w:rsidR="00DF02A6" w:rsidRDefault="00DF02A6"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Objednatel neposkytuje zálohy na provádění Díla.</w:t>
      </w:r>
    </w:p>
    <w:p w:rsidR="008175A0" w:rsidRPr="006D1683" w:rsidRDefault="008175A0"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Smluvní cenu díla lze měnit pouze a výlučně formou písemných, vzestupně číslovaných dodatků. </w:t>
      </w:r>
    </w:p>
    <w:p w:rsidR="008175A0" w:rsidRPr="006D1683" w:rsidRDefault="0072340E"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Zhotovitel je oprávněn k zaplacení </w:t>
      </w:r>
      <w:r>
        <w:rPr>
          <w:sz w:val="22"/>
          <w:szCs w:val="22"/>
          <w:u w:val="none"/>
          <w:lang w:val="cs-CZ"/>
        </w:rPr>
        <w:t>s</w:t>
      </w:r>
      <w:r w:rsidRPr="006D1683">
        <w:rPr>
          <w:sz w:val="22"/>
          <w:szCs w:val="22"/>
          <w:u w:val="none"/>
          <w:lang w:val="cs-CZ"/>
        </w:rPr>
        <w:t>mluvní ceny</w:t>
      </w:r>
      <w:r w:rsidR="00161116">
        <w:rPr>
          <w:sz w:val="22"/>
          <w:szCs w:val="22"/>
          <w:u w:val="none"/>
          <w:lang w:val="cs-CZ"/>
        </w:rPr>
        <w:t xml:space="preserve"> po dokončení a předání Díla na základě podepsaného předávacího protokolu a po případném odstranění všech vad či nedodělků</w:t>
      </w:r>
      <w:r w:rsidR="008175A0" w:rsidRPr="006D1683">
        <w:rPr>
          <w:sz w:val="22"/>
          <w:szCs w:val="22"/>
          <w:u w:val="none"/>
          <w:lang w:val="cs-CZ"/>
        </w:rPr>
        <w:t>.</w:t>
      </w:r>
    </w:p>
    <w:p w:rsidR="008D4BFB" w:rsidRPr="001D0608" w:rsidRDefault="00161116" w:rsidP="00FC7E19">
      <w:pPr>
        <w:pStyle w:val="Nzev"/>
        <w:numPr>
          <w:ilvl w:val="1"/>
          <w:numId w:val="2"/>
        </w:numPr>
        <w:spacing w:after="80" w:line="120" w:lineRule="atLeast"/>
        <w:ind w:left="567" w:hanging="567"/>
        <w:jc w:val="both"/>
        <w:rPr>
          <w:sz w:val="22"/>
          <w:szCs w:val="22"/>
          <w:u w:val="none"/>
          <w:lang w:val="cs-CZ"/>
        </w:rPr>
      </w:pPr>
      <w:r>
        <w:rPr>
          <w:sz w:val="22"/>
          <w:szCs w:val="22"/>
          <w:u w:val="none"/>
          <w:lang w:val="cs-CZ"/>
        </w:rPr>
        <w:t xml:space="preserve">Splatnost faktur činí </w:t>
      </w:r>
      <w:r w:rsidR="00A530D8" w:rsidRPr="001D0608">
        <w:rPr>
          <w:sz w:val="22"/>
          <w:szCs w:val="22"/>
          <w:u w:val="none"/>
          <w:lang w:val="cs-CZ"/>
        </w:rPr>
        <w:t>30</w:t>
      </w:r>
      <w:r w:rsidR="001D0608" w:rsidRPr="001D0608">
        <w:rPr>
          <w:sz w:val="22"/>
          <w:szCs w:val="22"/>
          <w:u w:val="none"/>
          <w:lang w:val="cs-CZ"/>
        </w:rPr>
        <w:t xml:space="preserve"> </w:t>
      </w:r>
      <w:r w:rsidR="00A530D8" w:rsidRPr="001D0608">
        <w:rPr>
          <w:sz w:val="22"/>
          <w:szCs w:val="22"/>
          <w:u w:val="none"/>
          <w:lang w:val="cs-CZ"/>
        </w:rPr>
        <w:t>dnů od data, kdy Objednateli bude doručena faktura</w:t>
      </w:r>
      <w:r w:rsidR="00C238C3" w:rsidRPr="001D0608">
        <w:rPr>
          <w:sz w:val="22"/>
          <w:szCs w:val="22"/>
          <w:u w:val="none"/>
          <w:lang w:val="cs-CZ"/>
        </w:rPr>
        <w:t>.</w:t>
      </w:r>
    </w:p>
    <w:p w:rsidR="008175A0" w:rsidRDefault="008175A0" w:rsidP="00FC7E19">
      <w:pPr>
        <w:pStyle w:val="Nzev"/>
        <w:numPr>
          <w:ilvl w:val="1"/>
          <w:numId w:val="2"/>
        </w:numPr>
        <w:spacing w:after="80" w:line="120" w:lineRule="atLeast"/>
        <w:ind w:left="567" w:hanging="567"/>
        <w:jc w:val="both"/>
        <w:rPr>
          <w:sz w:val="22"/>
          <w:szCs w:val="22"/>
          <w:u w:val="none"/>
          <w:lang w:val="cs-CZ"/>
        </w:rPr>
      </w:pPr>
      <w:r w:rsidRPr="001D0608">
        <w:rPr>
          <w:sz w:val="22"/>
          <w:szCs w:val="22"/>
          <w:u w:val="none"/>
          <w:lang w:val="cs-CZ"/>
        </w:rPr>
        <w:t xml:space="preserve">Faktura – daňový </w:t>
      </w:r>
      <w:r w:rsidR="00A85335" w:rsidRPr="001D0608">
        <w:rPr>
          <w:sz w:val="22"/>
          <w:szCs w:val="22"/>
          <w:u w:val="none"/>
          <w:lang w:val="cs-CZ"/>
        </w:rPr>
        <w:t>doklad – musí</w:t>
      </w:r>
      <w:r w:rsidRPr="001D0608">
        <w:rPr>
          <w:sz w:val="22"/>
          <w:szCs w:val="22"/>
          <w:u w:val="none"/>
          <w:lang w:val="cs-CZ"/>
        </w:rPr>
        <w:t xml:space="preserve"> splňovat smlouvou stanovené náležitosti </w:t>
      </w:r>
      <w:r w:rsidR="00E51605" w:rsidRPr="001D0608">
        <w:rPr>
          <w:sz w:val="22"/>
          <w:szCs w:val="22"/>
          <w:u w:val="none"/>
          <w:lang w:val="cs-CZ"/>
        </w:rPr>
        <w:t>(</w:t>
      </w:r>
      <w:r w:rsidR="00402A64">
        <w:rPr>
          <w:sz w:val="22"/>
          <w:szCs w:val="22"/>
          <w:u w:val="none"/>
          <w:lang w:val="cs-CZ"/>
        </w:rPr>
        <w:t>název Díla</w:t>
      </w:r>
      <w:r w:rsidR="00E51605" w:rsidRPr="001D0608">
        <w:rPr>
          <w:sz w:val="22"/>
          <w:szCs w:val="22"/>
          <w:u w:val="none"/>
          <w:lang w:val="cs-CZ"/>
        </w:rPr>
        <w:t xml:space="preserve">) </w:t>
      </w:r>
      <w:r w:rsidRPr="001D0608">
        <w:rPr>
          <w:sz w:val="22"/>
          <w:szCs w:val="22"/>
          <w:u w:val="none"/>
          <w:lang w:val="cs-CZ"/>
        </w:rPr>
        <w:t>a náležitosti řádného daňového dokladu podle příslušných právních předpisů, jinak je Objednatel</w:t>
      </w:r>
      <w:r w:rsidRPr="006D1683">
        <w:rPr>
          <w:sz w:val="22"/>
          <w:szCs w:val="22"/>
          <w:u w:val="none"/>
          <w:lang w:val="cs-CZ"/>
        </w:rPr>
        <w:t xml:space="preserve"> oprávněn jej do</w:t>
      </w:r>
      <w:r w:rsidR="00695D37">
        <w:rPr>
          <w:sz w:val="22"/>
          <w:szCs w:val="22"/>
          <w:u w:val="none"/>
          <w:lang w:val="cs-CZ"/>
        </w:rPr>
        <w:t> </w:t>
      </w:r>
      <w:r w:rsidRPr="006D1683">
        <w:rPr>
          <w:sz w:val="22"/>
          <w:szCs w:val="22"/>
          <w:u w:val="none"/>
          <w:lang w:val="cs-CZ"/>
        </w:rPr>
        <w:t>data splatnosti vrátit s tím, že zhotovitel je poté povinen vystavit nový daňový doklad s</w:t>
      </w:r>
      <w:r w:rsidR="00695D37">
        <w:rPr>
          <w:sz w:val="22"/>
          <w:szCs w:val="22"/>
          <w:u w:val="none"/>
          <w:lang w:val="cs-CZ"/>
        </w:rPr>
        <w:t> </w:t>
      </w:r>
      <w:r w:rsidRPr="006D1683">
        <w:rPr>
          <w:sz w:val="22"/>
          <w:szCs w:val="22"/>
          <w:u w:val="none"/>
          <w:lang w:val="cs-CZ"/>
        </w:rPr>
        <w:t>novým termínem splatnosti. V takovém případě není objednatel v prodlení s úhradou.</w:t>
      </w:r>
    </w:p>
    <w:p w:rsidR="008175A0" w:rsidRPr="006D1683" w:rsidRDefault="008175A0"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Objednatel může jednostranně započíst vůči Zhotoviteli pohledávku (i nesplatnou) plynoucí z této Smlouvy.</w:t>
      </w:r>
    </w:p>
    <w:p w:rsidR="008175A0" w:rsidRPr="006D1683" w:rsidRDefault="008175A0"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Zhotovitel prohlašuje, že ke dni </w:t>
      </w:r>
      <w:r w:rsidR="0054138E">
        <w:rPr>
          <w:sz w:val="22"/>
          <w:szCs w:val="22"/>
          <w:u w:val="none"/>
          <w:lang w:val="cs-CZ"/>
        </w:rPr>
        <w:t xml:space="preserve">nabytí účinnosti </w:t>
      </w:r>
      <w:r w:rsidRPr="006D1683">
        <w:rPr>
          <w:sz w:val="22"/>
          <w:szCs w:val="22"/>
          <w:u w:val="none"/>
          <w:lang w:val="cs-CZ"/>
        </w:rPr>
        <w:t>této Smlouvy není nespolehlivým plátcem DPH dle §</w:t>
      </w:r>
      <w:r w:rsidR="0006765D">
        <w:rPr>
          <w:sz w:val="22"/>
          <w:szCs w:val="22"/>
          <w:u w:val="none"/>
          <w:lang w:val="cs-CZ"/>
        </w:rPr>
        <w:t> </w:t>
      </w:r>
      <w:r w:rsidRPr="006D1683">
        <w:rPr>
          <w:sz w:val="22"/>
          <w:szCs w:val="22"/>
          <w:u w:val="none"/>
          <w:lang w:val="cs-CZ"/>
        </w:rPr>
        <w:t>106 zákona č. 235/2004 Sb., o dani z přidané hodnoty, ve znění pozdějších předpisů, a</w:t>
      </w:r>
      <w:r w:rsidR="00F10FC9">
        <w:rPr>
          <w:sz w:val="22"/>
          <w:szCs w:val="22"/>
          <w:u w:val="none"/>
          <w:lang w:val="cs-CZ"/>
        </w:rPr>
        <w:t> </w:t>
      </w:r>
      <w:r w:rsidRPr="006D1683">
        <w:rPr>
          <w:sz w:val="22"/>
          <w:szCs w:val="22"/>
          <w:u w:val="none"/>
          <w:lang w:val="cs-CZ"/>
        </w:rPr>
        <w:t xml:space="preserve">není veden v registru nespolehlivých plátců DPH. </w:t>
      </w:r>
    </w:p>
    <w:p w:rsidR="008175A0" w:rsidRPr="006D1683" w:rsidRDefault="008175A0"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Zhotovitel se dále zavazuje uvádět pro účely bezhotovostního převodu pouze účet či účty, které jsou správcem daně zveřejněny způsobem umožňujícím dálkový přístup dle zákona č.</w:t>
      </w:r>
      <w:r w:rsidR="00F10FC9">
        <w:rPr>
          <w:sz w:val="22"/>
          <w:szCs w:val="22"/>
          <w:u w:val="none"/>
          <w:lang w:val="cs-CZ"/>
        </w:rPr>
        <w:t> </w:t>
      </w:r>
      <w:r w:rsidRPr="006D1683">
        <w:rPr>
          <w:sz w:val="22"/>
          <w:szCs w:val="22"/>
          <w:u w:val="none"/>
          <w:lang w:val="cs-CZ"/>
        </w:rPr>
        <w:t xml:space="preserve">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w:t>
      </w:r>
      <w:r w:rsidRPr="006D1683">
        <w:rPr>
          <w:sz w:val="22"/>
          <w:szCs w:val="22"/>
          <w:u w:val="none"/>
          <w:lang w:val="cs-CZ"/>
        </w:rPr>
        <w:lastRenderedPageBreak/>
        <w:t>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w:t>
      </w:r>
      <w:r w:rsidR="00D443D1">
        <w:rPr>
          <w:sz w:val="22"/>
          <w:szCs w:val="22"/>
          <w:u w:val="none"/>
          <w:lang w:val="cs-CZ"/>
        </w:rPr>
        <w:t> </w:t>
      </w:r>
      <w:r w:rsidRPr="006D1683">
        <w:rPr>
          <w:sz w:val="22"/>
          <w:szCs w:val="22"/>
          <w:u w:val="none"/>
          <w:lang w:val="cs-CZ"/>
        </w:rPr>
        <w:t>registru nespolehlivých plátců DPH.</w:t>
      </w:r>
    </w:p>
    <w:p w:rsidR="008175A0" w:rsidRDefault="008175A0" w:rsidP="00FC7E19">
      <w:pPr>
        <w:pStyle w:val="Nzev"/>
        <w:numPr>
          <w:ilvl w:val="0"/>
          <w:numId w:val="0"/>
        </w:numPr>
        <w:spacing w:after="80" w:line="120" w:lineRule="atLeast"/>
        <w:jc w:val="left"/>
        <w:rPr>
          <w:b/>
          <w:bCs/>
          <w:sz w:val="22"/>
          <w:szCs w:val="22"/>
          <w:u w:val="none"/>
          <w:lang w:val="cs-CZ"/>
        </w:rPr>
      </w:pPr>
    </w:p>
    <w:p w:rsidR="00DE2793" w:rsidRPr="00155C14" w:rsidRDefault="00DE2793" w:rsidP="00DE2793">
      <w:pPr>
        <w:pStyle w:val="Nzev"/>
        <w:keepNext/>
        <w:numPr>
          <w:ilvl w:val="0"/>
          <w:numId w:val="2"/>
        </w:numPr>
        <w:spacing w:after="80" w:line="120" w:lineRule="atLeast"/>
        <w:rPr>
          <w:b/>
          <w:bCs/>
          <w:sz w:val="24"/>
          <w:szCs w:val="24"/>
          <w:u w:val="none"/>
          <w:lang w:val="cs-CZ"/>
        </w:rPr>
      </w:pPr>
      <w:r w:rsidRPr="006303EC">
        <w:rPr>
          <w:b/>
          <w:bCs/>
          <w:caps/>
          <w:sz w:val="24"/>
          <w:szCs w:val="24"/>
          <w:u w:val="none"/>
          <w:lang w:val="cs-CZ"/>
        </w:rPr>
        <w:t>Nebezpečí škody na Díle</w:t>
      </w:r>
    </w:p>
    <w:p w:rsidR="00DE2793" w:rsidRPr="005A686D" w:rsidRDefault="00DE2793" w:rsidP="00D65FF6">
      <w:pPr>
        <w:pStyle w:val="Nzev"/>
        <w:keepNext/>
        <w:numPr>
          <w:ilvl w:val="1"/>
          <w:numId w:val="2"/>
        </w:numPr>
        <w:spacing w:before="120" w:after="120" w:line="252" w:lineRule="auto"/>
        <w:ind w:left="567" w:hanging="567"/>
        <w:jc w:val="both"/>
        <w:rPr>
          <w:color w:val="000000"/>
          <w:sz w:val="22"/>
          <w:szCs w:val="22"/>
          <w:u w:val="none"/>
        </w:rPr>
      </w:pPr>
      <w:r w:rsidRPr="006045EE">
        <w:rPr>
          <w:sz w:val="22"/>
          <w:szCs w:val="22"/>
          <w:u w:val="none"/>
          <w:lang w:val="cs-CZ"/>
        </w:rPr>
        <w:t xml:space="preserve">Nebezpečí škody na realizovaném </w:t>
      </w:r>
      <w:r>
        <w:rPr>
          <w:sz w:val="22"/>
          <w:szCs w:val="22"/>
          <w:u w:val="none"/>
          <w:lang w:val="cs-CZ"/>
        </w:rPr>
        <w:t>D</w:t>
      </w:r>
      <w:r w:rsidRPr="006045EE">
        <w:rPr>
          <w:sz w:val="22"/>
          <w:szCs w:val="22"/>
          <w:u w:val="none"/>
          <w:lang w:val="cs-CZ"/>
        </w:rPr>
        <w:t xml:space="preserve">íle nese </w:t>
      </w:r>
      <w:r>
        <w:rPr>
          <w:sz w:val="22"/>
          <w:szCs w:val="22"/>
          <w:u w:val="none"/>
          <w:lang w:val="cs-CZ"/>
        </w:rPr>
        <w:t>Z</w:t>
      </w:r>
      <w:r w:rsidRPr="006045EE">
        <w:rPr>
          <w:sz w:val="22"/>
          <w:szCs w:val="22"/>
          <w:u w:val="none"/>
          <w:lang w:val="cs-CZ"/>
        </w:rPr>
        <w:t>hotovitel v plném rozsahu</w:t>
      </w:r>
      <w:r>
        <w:rPr>
          <w:sz w:val="22"/>
          <w:szCs w:val="22"/>
          <w:u w:val="none"/>
          <w:lang w:val="cs-CZ"/>
        </w:rPr>
        <w:t xml:space="preserve"> od okamžiku </w:t>
      </w:r>
      <w:r w:rsidR="00AE2827">
        <w:rPr>
          <w:sz w:val="22"/>
          <w:szCs w:val="22"/>
          <w:u w:val="none"/>
          <w:lang w:val="cs-CZ"/>
        </w:rPr>
        <w:t xml:space="preserve">zahájení provádění Díla </w:t>
      </w:r>
      <w:r w:rsidRPr="006045EE">
        <w:rPr>
          <w:sz w:val="22"/>
          <w:szCs w:val="22"/>
          <w:u w:val="none"/>
          <w:lang w:val="cs-CZ"/>
        </w:rPr>
        <w:t xml:space="preserve">až do okamžiku </w:t>
      </w:r>
      <w:r>
        <w:rPr>
          <w:sz w:val="22"/>
          <w:szCs w:val="22"/>
          <w:u w:val="none"/>
          <w:lang w:val="cs-CZ"/>
        </w:rPr>
        <w:t>podpisu</w:t>
      </w:r>
      <w:r w:rsidR="00D65FF6">
        <w:rPr>
          <w:sz w:val="22"/>
          <w:szCs w:val="22"/>
          <w:u w:val="none"/>
          <w:lang w:val="cs-CZ"/>
        </w:rPr>
        <w:t xml:space="preserve"> předávacího p</w:t>
      </w:r>
      <w:r>
        <w:rPr>
          <w:sz w:val="22"/>
          <w:szCs w:val="22"/>
          <w:u w:val="none"/>
          <w:lang w:val="cs-CZ"/>
        </w:rPr>
        <w:t xml:space="preserve">rotokolu a </w:t>
      </w:r>
      <w:r>
        <w:rPr>
          <w:sz w:val="22"/>
          <w:szCs w:val="22"/>
          <w:u w:val="none"/>
        </w:rPr>
        <w:t>odstraněním poslední vady či nedodělku</w:t>
      </w:r>
      <w:r w:rsidR="00D65FF6">
        <w:rPr>
          <w:sz w:val="22"/>
          <w:szCs w:val="22"/>
          <w:u w:val="none"/>
          <w:lang w:val="cs-CZ"/>
        </w:rPr>
        <w:t>.</w:t>
      </w:r>
    </w:p>
    <w:p w:rsidR="00457E30" w:rsidRPr="00457E30" w:rsidRDefault="00DE2793" w:rsidP="00E836B5">
      <w:pPr>
        <w:pStyle w:val="Nzev"/>
        <w:numPr>
          <w:ilvl w:val="1"/>
          <w:numId w:val="2"/>
        </w:numPr>
        <w:spacing w:before="120" w:after="120" w:line="252" w:lineRule="auto"/>
        <w:ind w:left="567" w:hanging="567"/>
        <w:jc w:val="both"/>
        <w:rPr>
          <w:sz w:val="24"/>
          <w:szCs w:val="24"/>
          <w:u w:val="none"/>
          <w:lang w:val="cs-CZ"/>
        </w:rPr>
      </w:pPr>
      <w:r w:rsidRPr="00457E30">
        <w:rPr>
          <w:sz w:val="22"/>
          <w:szCs w:val="22"/>
          <w:u w:val="none"/>
        </w:rPr>
        <w:t>Převzetí Díla Objednatele</w:t>
      </w:r>
      <w:r w:rsidRPr="00457E30">
        <w:rPr>
          <w:sz w:val="22"/>
          <w:szCs w:val="22"/>
          <w:u w:val="none"/>
          <w:lang w:val="cs-CZ"/>
        </w:rPr>
        <w:t>m</w:t>
      </w:r>
      <w:r w:rsidRPr="00457E30">
        <w:rPr>
          <w:sz w:val="22"/>
          <w:szCs w:val="22"/>
          <w:u w:val="none"/>
        </w:rPr>
        <w:t xml:space="preserve"> nezbavuje Zhotovitele odpovědnosti za škody vzniklé v důsledku vad Díla.</w:t>
      </w:r>
      <w:r w:rsidR="00457E30">
        <w:rPr>
          <w:sz w:val="22"/>
          <w:szCs w:val="22"/>
          <w:u w:val="none"/>
          <w:lang w:val="cs-CZ"/>
        </w:rPr>
        <w:t xml:space="preserve"> </w:t>
      </w:r>
    </w:p>
    <w:p w:rsidR="00DE2793" w:rsidRPr="001973AA" w:rsidRDefault="00DE2793" w:rsidP="00DE2793">
      <w:pPr>
        <w:pStyle w:val="Nzev"/>
        <w:numPr>
          <w:ilvl w:val="1"/>
          <w:numId w:val="2"/>
        </w:numPr>
        <w:spacing w:before="120" w:after="120" w:line="252" w:lineRule="auto"/>
        <w:ind w:left="567" w:hanging="567"/>
        <w:jc w:val="both"/>
        <w:rPr>
          <w:sz w:val="24"/>
          <w:szCs w:val="24"/>
          <w:u w:val="none"/>
          <w:lang w:val="cs-CZ"/>
        </w:rPr>
      </w:pPr>
      <w:r>
        <w:rPr>
          <w:sz w:val="22"/>
          <w:szCs w:val="22"/>
          <w:u w:val="none"/>
        </w:rPr>
        <w:t xml:space="preserve">Zhotovitel nese odpovědnost původce odpadů, zavazuje se nezpůsobovat únik ropných, toxických či jiných škodlivých látek na </w:t>
      </w:r>
      <w:r w:rsidR="001E473E">
        <w:rPr>
          <w:sz w:val="22"/>
          <w:szCs w:val="22"/>
          <w:u w:val="none"/>
          <w:lang w:val="cs-CZ"/>
        </w:rPr>
        <w:t>s</w:t>
      </w:r>
      <w:r>
        <w:rPr>
          <w:sz w:val="22"/>
          <w:szCs w:val="22"/>
          <w:u w:val="none"/>
        </w:rPr>
        <w:t xml:space="preserve">taveništi. </w:t>
      </w:r>
    </w:p>
    <w:p w:rsidR="00DE2793" w:rsidRDefault="00DE2793" w:rsidP="00DE2793">
      <w:pPr>
        <w:pStyle w:val="Nzev"/>
        <w:numPr>
          <w:ilvl w:val="1"/>
          <w:numId w:val="2"/>
        </w:numPr>
        <w:spacing w:before="120" w:after="120" w:line="252" w:lineRule="auto"/>
        <w:ind w:left="567" w:hanging="567"/>
        <w:jc w:val="both"/>
        <w:rPr>
          <w:sz w:val="22"/>
          <w:szCs w:val="22"/>
          <w:u w:val="none"/>
          <w:lang w:val="cs-CZ"/>
        </w:rPr>
      </w:pPr>
      <w:r w:rsidRPr="001973AA">
        <w:rPr>
          <w:sz w:val="22"/>
          <w:szCs w:val="22"/>
          <w:u w:val="none"/>
          <w:lang w:val="cs-CZ"/>
        </w:rPr>
        <w:t xml:space="preserve">Způsobí-li </w:t>
      </w:r>
      <w:r>
        <w:rPr>
          <w:sz w:val="22"/>
          <w:szCs w:val="22"/>
          <w:u w:val="none"/>
          <w:lang w:val="cs-CZ"/>
        </w:rPr>
        <w:t>Z</w:t>
      </w:r>
      <w:r w:rsidRPr="001973AA">
        <w:rPr>
          <w:sz w:val="22"/>
          <w:szCs w:val="22"/>
          <w:u w:val="none"/>
          <w:lang w:val="cs-CZ"/>
        </w:rPr>
        <w:t xml:space="preserve">hotovitel při provádění </w:t>
      </w:r>
      <w:r>
        <w:rPr>
          <w:sz w:val="22"/>
          <w:szCs w:val="22"/>
          <w:u w:val="none"/>
          <w:lang w:val="cs-CZ"/>
        </w:rPr>
        <w:t>D</w:t>
      </w:r>
      <w:r w:rsidRPr="001973AA">
        <w:rPr>
          <w:sz w:val="22"/>
          <w:szCs w:val="22"/>
          <w:u w:val="none"/>
          <w:lang w:val="cs-CZ"/>
        </w:rPr>
        <w:t xml:space="preserve">íla škodu na majetku, zdraví nebo životě </w:t>
      </w:r>
      <w:r>
        <w:rPr>
          <w:sz w:val="22"/>
          <w:szCs w:val="22"/>
          <w:u w:val="none"/>
          <w:lang w:val="cs-CZ"/>
        </w:rPr>
        <w:t>O</w:t>
      </w:r>
      <w:r w:rsidRPr="001973AA">
        <w:rPr>
          <w:sz w:val="22"/>
          <w:szCs w:val="22"/>
          <w:u w:val="none"/>
          <w:lang w:val="cs-CZ"/>
        </w:rPr>
        <w:t>bjednatele nebo jiné osoby, je povinen bez zbytečného odkladu na vlastní náklady uvést vše v předešlý stav, a</w:t>
      </w:r>
      <w:r>
        <w:rPr>
          <w:sz w:val="22"/>
          <w:szCs w:val="22"/>
          <w:u w:val="none"/>
          <w:lang w:val="cs-CZ"/>
        </w:rPr>
        <w:t> </w:t>
      </w:r>
      <w:r w:rsidRPr="001973AA">
        <w:rPr>
          <w:sz w:val="22"/>
          <w:szCs w:val="22"/>
          <w:u w:val="none"/>
          <w:lang w:val="cs-CZ"/>
        </w:rPr>
        <w:t>není-li to dobře možné, nebo žádá-li to poškozený, nahradit poškozenému vzniklou škodu či jinou újmu</w:t>
      </w:r>
      <w:r>
        <w:rPr>
          <w:sz w:val="22"/>
          <w:szCs w:val="22"/>
          <w:u w:val="none"/>
          <w:lang w:val="cs-CZ"/>
        </w:rPr>
        <w:t>.</w:t>
      </w:r>
    </w:p>
    <w:p w:rsidR="00DE2793" w:rsidRDefault="00DE2793" w:rsidP="00DE2793">
      <w:pPr>
        <w:pStyle w:val="Nzev"/>
        <w:numPr>
          <w:ilvl w:val="1"/>
          <w:numId w:val="2"/>
        </w:numPr>
        <w:spacing w:before="120" w:after="120" w:line="252" w:lineRule="auto"/>
        <w:ind w:left="567" w:hanging="567"/>
        <w:jc w:val="both"/>
        <w:rPr>
          <w:sz w:val="22"/>
          <w:szCs w:val="22"/>
          <w:u w:val="none"/>
          <w:lang w:val="cs-CZ"/>
        </w:rPr>
      </w:pPr>
      <w:r w:rsidRPr="006045EE">
        <w:rPr>
          <w:sz w:val="22"/>
          <w:szCs w:val="22"/>
          <w:u w:val="none"/>
          <w:lang w:val="cs-CZ"/>
        </w:rPr>
        <w:t xml:space="preserve">Zhotovitel je za škodu odpovědný i v případě, pokud ji způsobí jakákoli třetí osoba, prostřednictvím které </w:t>
      </w:r>
      <w:r>
        <w:rPr>
          <w:sz w:val="22"/>
          <w:szCs w:val="22"/>
          <w:u w:val="none"/>
          <w:lang w:val="cs-CZ"/>
        </w:rPr>
        <w:t>Z</w:t>
      </w:r>
      <w:r w:rsidRPr="006045EE">
        <w:rPr>
          <w:sz w:val="22"/>
          <w:szCs w:val="22"/>
          <w:u w:val="none"/>
          <w:lang w:val="cs-CZ"/>
        </w:rPr>
        <w:t>hotovitel pln</w:t>
      </w:r>
      <w:r>
        <w:rPr>
          <w:sz w:val="22"/>
          <w:szCs w:val="22"/>
          <w:u w:val="none"/>
          <w:lang w:val="cs-CZ"/>
        </w:rPr>
        <w:t>í</w:t>
      </w:r>
      <w:r w:rsidRPr="006045EE">
        <w:rPr>
          <w:sz w:val="22"/>
          <w:szCs w:val="22"/>
          <w:u w:val="none"/>
          <w:lang w:val="cs-CZ"/>
        </w:rPr>
        <w:t xml:space="preserve"> závazky vyplývající ze </w:t>
      </w:r>
      <w:r>
        <w:rPr>
          <w:sz w:val="22"/>
          <w:szCs w:val="22"/>
          <w:u w:val="none"/>
          <w:lang w:val="cs-CZ"/>
        </w:rPr>
        <w:t>S</w:t>
      </w:r>
      <w:r w:rsidRPr="006045EE">
        <w:rPr>
          <w:sz w:val="22"/>
          <w:szCs w:val="22"/>
          <w:u w:val="none"/>
          <w:lang w:val="cs-CZ"/>
        </w:rPr>
        <w:t>mlouvy</w:t>
      </w:r>
      <w:r>
        <w:rPr>
          <w:sz w:val="22"/>
          <w:szCs w:val="22"/>
          <w:u w:val="none"/>
          <w:lang w:val="cs-CZ"/>
        </w:rPr>
        <w:t>.</w:t>
      </w:r>
    </w:p>
    <w:p w:rsidR="00E750C6" w:rsidRDefault="00E750C6" w:rsidP="00E750C6">
      <w:pPr>
        <w:pStyle w:val="Nzev"/>
        <w:numPr>
          <w:ilvl w:val="0"/>
          <w:numId w:val="0"/>
        </w:numPr>
        <w:spacing w:before="120" w:after="120" w:line="252" w:lineRule="auto"/>
        <w:ind w:left="567"/>
        <w:jc w:val="both"/>
        <w:rPr>
          <w:sz w:val="22"/>
          <w:szCs w:val="22"/>
          <w:u w:val="none"/>
          <w:lang w:val="cs-CZ"/>
        </w:rPr>
      </w:pPr>
    </w:p>
    <w:p w:rsidR="00DE2793" w:rsidRPr="006303EC" w:rsidRDefault="00E750C6" w:rsidP="00DE2793">
      <w:pPr>
        <w:pStyle w:val="Nzev"/>
        <w:keepNext/>
        <w:numPr>
          <w:ilvl w:val="0"/>
          <w:numId w:val="2"/>
        </w:numPr>
        <w:spacing w:after="80" w:line="120" w:lineRule="atLeast"/>
        <w:rPr>
          <w:b/>
          <w:bCs/>
          <w:caps/>
          <w:sz w:val="24"/>
          <w:szCs w:val="24"/>
          <w:u w:val="none"/>
          <w:lang w:val="cs-CZ"/>
        </w:rPr>
      </w:pPr>
      <w:r w:rsidRPr="006303EC">
        <w:rPr>
          <w:b/>
          <w:bCs/>
          <w:caps/>
          <w:sz w:val="24"/>
          <w:szCs w:val="24"/>
          <w:u w:val="none"/>
          <w:lang w:val="cs-CZ"/>
        </w:rPr>
        <w:t>Přechod vlastnického práva</w:t>
      </w:r>
    </w:p>
    <w:p w:rsidR="00E750C6" w:rsidRPr="00741B83" w:rsidRDefault="00E750C6" w:rsidP="00E750C6">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 xml:space="preserve">Objednatel je již od počátku vlastníkem Díla. Vlastnické právo Objednatele k příslušné části plnění vzniká již vytvořením každé způsobilé součásti Díla. Všechny věci, materiály a technická zařízení přecházejí do vlastnictví Objednatele vždy okamžikem, kdy jsou do Díla zabudovány, nebo kdy budou ze strany Objednatele uhrazeny, dle toho, co nastane dříve. </w:t>
      </w:r>
    </w:p>
    <w:p w:rsidR="00E750C6" w:rsidRDefault="00E750C6" w:rsidP="00E750C6">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Vlastnické právo Objednatele k Dílu ani jeho částem nepřechází v průběhu provádění Díla v žádném rozsahu na Zhotovitele, a to ani k materiálům a věcem ze Stavby odděleným, které jsou v úschově Zhotovitele. Všechny věci poskytnuté Objednatelem pro plnění Smlouvy zůstávají ve vlastnictví Objednatele.</w:t>
      </w:r>
    </w:p>
    <w:p w:rsidR="00E750C6" w:rsidRDefault="00E750C6" w:rsidP="00E750C6">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V případě, že Zhotovitel zpracovává věc Objednatele na jiném místě než u Objednatele či na</w:t>
      </w:r>
      <w:r w:rsidR="001058E2">
        <w:rPr>
          <w:sz w:val="22"/>
          <w:szCs w:val="22"/>
          <w:u w:val="none"/>
          <w:lang w:val="cs-CZ"/>
        </w:rPr>
        <w:t> </w:t>
      </w:r>
      <w:r>
        <w:rPr>
          <w:sz w:val="22"/>
          <w:szCs w:val="22"/>
          <w:u w:val="none"/>
          <w:lang w:val="cs-CZ"/>
        </w:rPr>
        <w:t>jeho pozemku nebo na pozemku, který Objednatel opatřil, nebo je-li hodnota Díla stejná nebo vyšší než hodnota Objednavatelovy zpracované věci, nabývá vlastnické právo k předmětu Díla vždy Objednatel.</w:t>
      </w:r>
    </w:p>
    <w:p w:rsidR="00E750C6" w:rsidRPr="006379E8" w:rsidRDefault="00E750C6" w:rsidP="00E750C6">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 xml:space="preserve">Pro </w:t>
      </w:r>
      <w:r w:rsidRPr="006379E8">
        <w:rPr>
          <w:sz w:val="22"/>
          <w:szCs w:val="22"/>
          <w:u w:val="none"/>
        </w:rPr>
        <w:t>vyloučení jakýchkoliv pochybností smluvní strany sjednávají, že jakkoli rozestavěná Stavba je budována do vlastnictví Objednatele</w:t>
      </w:r>
      <w:r>
        <w:rPr>
          <w:sz w:val="22"/>
          <w:szCs w:val="22"/>
          <w:u w:val="none"/>
        </w:rPr>
        <w:t>.</w:t>
      </w:r>
    </w:p>
    <w:p w:rsidR="00E750C6" w:rsidRPr="006D1683" w:rsidRDefault="00E750C6" w:rsidP="00FC7E19">
      <w:pPr>
        <w:pStyle w:val="Nzev"/>
        <w:numPr>
          <w:ilvl w:val="0"/>
          <w:numId w:val="0"/>
        </w:numPr>
        <w:spacing w:after="80" w:line="120" w:lineRule="atLeast"/>
        <w:jc w:val="left"/>
        <w:rPr>
          <w:b/>
          <w:bCs/>
          <w:sz w:val="22"/>
          <w:szCs w:val="22"/>
          <w:u w:val="none"/>
          <w:lang w:val="cs-CZ"/>
        </w:rPr>
      </w:pPr>
    </w:p>
    <w:p w:rsidR="00BF65FC" w:rsidRPr="006303EC" w:rsidRDefault="00BF65FC" w:rsidP="00FC7E19">
      <w:pPr>
        <w:pStyle w:val="Nzev"/>
        <w:keepNext/>
        <w:numPr>
          <w:ilvl w:val="0"/>
          <w:numId w:val="2"/>
        </w:numPr>
        <w:spacing w:after="80" w:line="120" w:lineRule="atLeast"/>
        <w:rPr>
          <w:b/>
          <w:bCs/>
          <w:caps/>
          <w:sz w:val="24"/>
          <w:szCs w:val="24"/>
          <w:u w:val="none"/>
          <w:lang w:val="cs-CZ"/>
        </w:rPr>
      </w:pPr>
      <w:r w:rsidRPr="006303EC">
        <w:rPr>
          <w:b/>
          <w:bCs/>
          <w:caps/>
          <w:sz w:val="24"/>
          <w:szCs w:val="24"/>
          <w:u w:val="none"/>
          <w:lang w:val="cs-CZ"/>
        </w:rPr>
        <w:t xml:space="preserve">Pojištění </w:t>
      </w:r>
    </w:p>
    <w:p w:rsidR="00BF65FC" w:rsidRDefault="00BF65FC"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Zhotovitel je povinen být pojištěn proti škodám způsobeným jeho činností, včetně možných škod způs</w:t>
      </w:r>
      <w:r w:rsidR="00A916B7">
        <w:rPr>
          <w:sz w:val="22"/>
          <w:szCs w:val="22"/>
          <w:u w:val="none"/>
          <w:lang w:val="cs-CZ"/>
        </w:rPr>
        <w:t>obených personálem zhotovitele s tím, že p</w:t>
      </w:r>
      <w:r w:rsidR="00A916B7" w:rsidRPr="00FA02D3">
        <w:rPr>
          <w:sz w:val="22"/>
          <w:szCs w:val="22"/>
          <w:u w:val="none"/>
        </w:rPr>
        <w:t xml:space="preserve">ojištění musí být sjednáno minimálně tak, aby krylo </w:t>
      </w:r>
      <w:r w:rsidR="00A916B7">
        <w:rPr>
          <w:sz w:val="22"/>
          <w:szCs w:val="22"/>
          <w:u w:val="none"/>
          <w:lang w:val="cs-CZ"/>
        </w:rPr>
        <w:t xml:space="preserve">také </w:t>
      </w:r>
      <w:r w:rsidR="00A916B7" w:rsidRPr="00FA02D3">
        <w:rPr>
          <w:sz w:val="22"/>
          <w:szCs w:val="22"/>
          <w:u w:val="none"/>
        </w:rPr>
        <w:t>živelní rizika, odcizení, vandalismus, nešikovnost, nedbalost, špatné provedení, staveništní nehody s následkem škod na díle</w:t>
      </w:r>
      <w:r w:rsidR="00A916B7">
        <w:rPr>
          <w:sz w:val="22"/>
          <w:szCs w:val="22"/>
          <w:u w:val="none"/>
          <w:lang w:val="cs-CZ"/>
        </w:rPr>
        <w:t xml:space="preserve"> nebo Objektu či na pronajatých věcech</w:t>
      </w:r>
      <w:r w:rsidR="00A916B7" w:rsidRPr="00FA02D3">
        <w:rPr>
          <w:sz w:val="22"/>
          <w:szCs w:val="22"/>
          <w:u w:val="none"/>
        </w:rPr>
        <w:t>, materiálu, případně stavebních strojích, pád věci</w:t>
      </w:r>
      <w:r w:rsidR="00A916B7">
        <w:rPr>
          <w:sz w:val="22"/>
          <w:szCs w:val="22"/>
          <w:u w:val="none"/>
          <w:lang w:val="cs-CZ"/>
        </w:rPr>
        <w:t xml:space="preserve">, </w:t>
      </w:r>
      <w:r w:rsidRPr="006D1683">
        <w:rPr>
          <w:sz w:val="22"/>
          <w:szCs w:val="22"/>
          <w:u w:val="none"/>
          <w:lang w:val="cs-CZ"/>
        </w:rPr>
        <w:t xml:space="preserve">a to minimálně pojištěním odpovědnosti za škody způsobené jeho </w:t>
      </w:r>
      <w:r w:rsidRPr="001D1C42">
        <w:rPr>
          <w:sz w:val="22"/>
          <w:szCs w:val="22"/>
          <w:u w:val="none"/>
          <w:lang w:val="cs-CZ"/>
        </w:rPr>
        <w:t>činností s limitem nejméně</w:t>
      </w:r>
      <w:r w:rsidR="00AD3D3D" w:rsidRPr="001D1C42">
        <w:rPr>
          <w:sz w:val="22"/>
          <w:szCs w:val="22"/>
          <w:u w:val="none"/>
          <w:lang w:val="cs-CZ"/>
        </w:rPr>
        <w:t xml:space="preserve"> ve výši</w:t>
      </w:r>
      <w:r w:rsidR="00131EE0" w:rsidRPr="001D1C42">
        <w:rPr>
          <w:sz w:val="22"/>
          <w:szCs w:val="22"/>
          <w:u w:val="none"/>
          <w:lang w:val="cs-CZ"/>
        </w:rPr>
        <w:t xml:space="preserve"> </w:t>
      </w:r>
      <w:r w:rsidR="00AE2827" w:rsidRPr="001D1C42">
        <w:rPr>
          <w:sz w:val="22"/>
          <w:szCs w:val="22"/>
          <w:u w:val="none"/>
          <w:lang w:val="cs-CZ"/>
        </w:rPr>
        <w:t>500</w:t>
      </w:r>
      <w:r w:rsidR="00131EE0" w:rsidRPr="001D1C42">
        <w:rPr>
          <w:sz w:val="22"/>
          <w:szCs w:val="22"/>
          <w:u w:val="none"/>
          <w:lang w:val="cs-CZ"/>
        </w:rPr>
        <w:t>.000,- Kč</w:t>
      </w:r>
      <w:r w:rsidRPr="001D1C42">
        <w:rPr>
          <w:sz w:val="22"/>
          <w:szCs w:val="22"/>
          <w:u w:val="none"/>
          <w:lang w:val="cs-CZ"/>
        </w:rPr>
        <w:t>.</w:t>
      </w:r>
      <w:r w:rsidRPr="006D1683">
        <w:rPr>
          <w:sz w:val="22"/>
          <w:szCs w:val="22"/>
          <w:u w:val="none"/>
          <w:lang w:val="cs-CZ"/>
        </w:rPr>
        <w:t xml:space="preserve"> </w:t>
      </w:r>
    </w:p>
    <w:p w:rsidR="00BF65FC" w:rsidRPr="006D1683" w:rsidRDefault="00BF65FC"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lastRenderedPageBreak/>
        <w:t xml:space="preserve">Doklady prokazující existenci pojištění se stanoveným obsahem a rozsahem předložil Zhotovitel Objednateli před uzavřením této Smlouvy, a dále je Zhotovitel povinen předložit objednateli tyto doklady na požádání do 10 dnů od obdržení výzvy Objednatele, přičemž Objednatel je oprávněn požádat o předložení dokladů kdykoliv během provádění Díla. </w:t>
      </w:r>
    </w:p>
    <w:p w:rsidR="001812D8" w:rsidRDefault="001812D8" w:rsidP="00FC7E19">
      <w:pPr>
        <w:pStyle w:val="Nzev"/>
        <w:keepNext/>
        <w:numPr>
          <w:ilvl w:val="0"/>
          <w:numId w:val="0"/>
        </w:numPr>
        <w:spacing w:after="80" w:line="120" w:lineRule="atLeast"/>
        <w:ind w:left="360"/>
        <w:jc w:val="left"/>
        <w:rPr>
          <w:b/>
          <w:bCs/>
          <w:sz w:val="22"/>
          <w:szCs w:val="22"/>
          <w:u w:val="none"/>
          <w:lang w:val="cs-CZ"/>
        </w:rPr>
      </w:pPr>
    </w:p>
    <w:p w:rsidR="00A77DE4" w:rsidRPr="00EF399E" w:rsidRDefault="00A77DE4" w:rsidP="00EF399E">
      <w:pPr>
        <w:pStyle w:val="Nzev"/>
        <w:keepNext/>
        <w:numPr>
          <w:ilvl w:val="0"/>
          <w:numId w:val="2"/>
        </w:numPr>
        <w:spacing w:after="80" w:line="120" w:lineRule="atLeast"/>
        <w:rPr>
          <w:b/>
          <w:bCs/>
          <w:sz w:val="22"/>
          <w:szCs w:val="22"/>
          <w:u w:val="none"/>
          <w:lang w:val="cs-CZ"/>
        </w:rPr>
      </w:pPr>
      <w:r w:rsidRPr="006303EC">
        <w:rPr>
          <w:b/>
          <w:bCs/>
          <w:caps/>
          <w:sz w:val="24"/>
          <w:szCs w:val="24"/>
          <w:u w:val="none"/>
          <w:lang w:val="cs-CZ"/>
        </w:rPr>
        <w:t>Odpovědnost za vady, záruka za jakost díla</w:t>
      </w:r>
    </w:p>
    <w:p w:rsidR="00F777C2" w:rsidRDefault="00F777C2" w:rsidP="00F777C2">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Dílo má vady, jestliže provedení Díla neodpovídá požadavkům uvedeným v této Smlouvě, v </w:t>
      </w:r>
      <w:r w:rsidR="001E473E" w:rsidRPr="001E473E">
        <w:rPr>
          <w:sz w:val="22"/>
          <w:szCs w:val="22"/>
          <w:u w:val="none"/>
          <w:lang w:val="cs-CZ"/>
        </w:rPr>
        <w:t>Rozhodnutí odboru památkové péče</w:t>
      </w:r>
      <w:r>
        <w:rPr>
          <w:sz w:val="22"/>
          <w:szCs w:val="22"/>
          <w:u w:val="none"/>
          <w:lang w:val="cs-CZ"/>
        </w:rPr>
        <w:t xml:space="preserve">, v právních předpisech, technických normách a/nebo řádné praxi vztahující se k provedení Díla. </w:t>
      </w:r>
    </w:p>
    <w:p w:rsidR="008C5274" w:rsidRDefault="00F777C2" w:rsidP="008C5274">
      <w:pPr>
        <w:pStyle w:val="Nzev"/>
        <w:numPr>
          <w:ilvl w:val="1"/>
          <w:numId w:val="2"/>
        </w:numPr>
        <w:spacing w:before="120" w:after="120" w:line="252" w:lineRule="auto"/>
        <w:ind w:left="567" w:hanging="567"/>
        <w:jc w:val="both"/>
        <w:rPr>
          <w:sz w:val="22"/>
          <w:szCs w:val="22"/>
          <w:u w:val="none"/>
          <w:lang w:val="cs-CZ"/>
        </w:rPr>
      </w:pPr>
      <w:r>
        <w:rPr>
          <w:sz w:val="22"/>
          <w:szCs w:val="22"/>
          <w:u w:val="none"/>
          <w:lang w:val="cs-CZ"/>
        </w:rPr>
        <w:t xml:space="preserve">Zhotovitel odpovídá za vady Díla, které má Dílo v době předání, jakož i za vady, které se vyskytly v záruční době. </w:t>
      </w:r>
    </w:p>
    <w:p w:rsidR="00F90B8B" w:rsidRPr="00810F19" w:rsidRDefault="00F777C2" w:rsidP="0004078D">
      <w:pPr>
        <w:pStyle w:val="Nzev"/>
        <w:numPr>
          <w:ilvl w:val="1"/>
          <w:numId w:val="2"/>
        </w:numPr>
        <w:spacing w:before="120" w:after="120" w:line="252" w:lineRule="auto"/>
        <w:ind w:left="567" w:hanging="567"/>
        <w:jc w:val="both"/>
        <w:rPr>
          <w:sz w:val="22"/>
          <w:szCs w:val="22"/>
          <w:u w:val="none"/>
          <w:lang w:val="cs-CZ"/>
        </w:rPr>
      </w:pPr>
      <w:r w:rsidRPr="00F90B8B">
        <w:rPr>
          <w:sz w:val="22"/>
          <w:szCs w:val="22"/>
          <w:u w:val="none"/>
          <w:lang w:val="cs-CZ"/>
        </w:rPr>
        <w:t xml:space="preserve">Zhotovitel poskytuje na Dílo záruku za jakost a odpovídá za to, že jednotlivé části Díla budou mít vlastnosti a </w:t>
      </w:r>
      <w:r w:rsidR="00BD3329" w:rsidRPr="00F90B8B">
        <w:rPr>
          <w:sz w:val="22"/>
          <w:szCs w:val="22"/>
          <w:u w:val="none"/>
          <w:lang w:val="cs-CZ"/>
        </w:rPr>
        <w:t xml:space="preserve">jakost stanovené touto Smlouvou, </w:t>
      </w:r>
      <w:r w:rsidR="001E473E" w:rsidRPr="00810F19">
        <w:rPr>
          <w:sz w:val="22"/>
          <w:szCs w:val="22"/>
          <w:u w:val="none"/>
          <w:lang w:val="cs-CZ"/>
        </w:rPr>
        <w:t>Rozhodnutím odboru památkové péče</w:t>
      </w:r>
      <w:r w:rsidR="00BD3329" w:rsidRPr="00810F19">
        <w:rPr>
          <w:sz w:val="22"/>
          <w:szCs w:val="22"/>
          <w:u w:val="none"/>
          <w:lang w:val="cs-CZ"/>
        </w:rPr>
        <w:t>, p</w:t>
      </w:r>
      <w:r w:rsidRPr="00810F19">
        <w:rPr>
          <w:sz w:val="22"/>
          <w:szCs w:val="22"/>
          <w:u w:val="none"/>
          <w:lang w:val="cs-CZ"/>
        </w:rPr>
        <w:t>rávní</w:t>
      </w:r>
      <w:r w:rsidR="00BD3329" w:rsidRPr="00810F19">
        <w:rPr>
          <w:sz w:val="22"/>
          <w:szCs w:val="22"/>
          <w:u w:val="none"/>
          <w:lang w:val="cs-CZ"/>
        </w:rPr>
        <w:t>mi</w:t>
      </w:r>
      <w:r w:rsidRPr="00810F19">
        <w:rPr>
          <w:sz w:val="22"/>
          <w:szCs w:val="22"/>
          <w:u w:val="none"/>
          <w:lang w:val="cs-CZ"/>
        </w:rPr>
        <w:t xml:space="preserve"> předpis</w:t>
      </w:r>
      <w:r w:rsidR="001E473E" w:rsidRPr="00810F19">
        <w:rPr>
          <w:sz w:val="22"/>
          <w:szCs w:val="22"/>
          <w:u w:val="none"/>
          <w:lang w:val="cs-CZ"/>
        </w:rPr>
        <w:t>y a technickými normami</w:t>
      </w:r>
      <w:r w:rsidRPr="00810F19">
        <w:rPr>
          <w:sz w:val="22"/>
          <w:szCs w:val="22"/>
          <w:u w:val="none"/>
          <w:lang w:val="cs-CZ"/>
        </w:rPr>
        <w:t xml:space="preserve">. </w:t>
      </w:r>
      <w:r w:rsidR="00DF2A97" w:rsidRPr="00810F19">
        <w:rPr>
          <w:sz w:val="22"/>
          <w:szCs w:val="22"/>
          <w:u w:val="none"/>
          <w:lang w:val="cs-CZ"/>
        </w:rPr>
        <w:t>Záruční doba Díla činí</w:t>
      </w:r>
      <w:r w:rsidR="00F90B8B" w:rsidRPr="00810F19">
        <w:rPr>
          <w:sz w:val="22"/>
          <w:szCs w:val="22"/>
          <w:u w:val="none"/>
          <w:lang w:val="cs-CZ"/>
        </w:rPr>
        <w:t xml:space="preserve"> </w:t>
      </w:r>
      <w:r w:rsidR="00DF2A97" w:rsidRPr="00810F19">
        <w:rPr>
          <w:sz w:val="22"/>
          <w:szCs w:val="22"/>
          <w:u w:val="none"/>
          <w:lang w:val="cs-CZ"/>
        </w:rPr>
        <w:t>60 měsíců</w:t>
      </w:r>
      <w:r w:rsidR="00F90B8B" w:rsidRPr="00810F19">
        <w:rPr>
          <w:sz w:val="22"/>
          <w:szCs w:val="22"/>
          <w:u w:val="none"/>
          <w:lang w:val="cs-CZ"/>
        </w:rPr>
        <w:t>.</w:t>
      </w:r>
    </w:p>
    <w:p w:rsidR="008C5274" w:rsidRDefault="00A77DE4" w:rsidP="008C5274">
      <w:pPr>
        <w:pStyle w:val="Nzev"/>
        <w:numPr>
          <w:ilvl w:val="1"/>
          <w:numId w:val="2"/>
        </w:numPr>
        <w:spacing w:before="120" w:after="120" w:line="252" w:lineRule="auto"/>
        <w:ind w:left="567" w:hanging="567"/>
        <w:jc w:val="both"/>
        <w:rPr>
          <w:sz w:val="22"/>
          <w:szCs w:val="22"/>
          <w:u w:val="none"/>
          <w:lang w:val="cs-CZ"/>
        </w:rPr>
      </w:pPr>
      <w:r w:rsidRPr="00810F19">
        <w:rPr>
          <w:sz w:val="22"/>
          <w:szCs w:val="22"/>
          <w:u w:val="none"/>
          <w:lang w:val="cs-CZ"/>
        </w:rPr>
        <w:t xml:space="preserve">Jestliže se objeví vada </w:t>
      </w:r>
      <w:r w:rsidR="00240723" w:rsidRPr="00810F19">
        <w:rPr>
          <w:sz w:val="22"/>
          <w:szCs w:val="22"/>
          <w:u w:val="none"/>
          <w:lang w:val="cs-CZ"/>
        </w:rPr>
        <w:t xml:space="preserve">Díla </w:t>
      </w:r>
      <w:r w:rsidRPr="00810F19">
        <w:rPr>
          <w:sz w:val="22"/>
          <w:szCs w:val="22"/>
          <w:u w:val="none"/>
          <w:lang w:val="cs-CZ"/>
        </w:rPr>
        <w:t xml:space="preserve">před uplynutím příslušné záruční doby, </w:t>
      </w:r>
      <w:r w:rsidR="00FC61A3" w:rsidRPr="00810F19">
        <w:rPr>
          <w:sz w:val="22"/>
          <w:szCs w:val="22"/>
          <w:u w:val="none"/>
          <w:lang w:val="cs-CZ"/>
        </w:rPr>
        <w:t xml:space="preserve">je </w:t>
      </w:r>
      <w:r w:rsidRPr="00810F19">
        <w:rPr>
          <w:sz w:val="22"/>
          <w:szCs w:val="22"/>
          <w:u w:val="none"/>
          <w:lang w:val="cs-CZ"/>
        </w:rPr>
        <w:t>Objednatel</w:t>
      </w:r>
      <w:r w:rsidRPr="006D1683">
        <w:rPr>
          <w:sz w:val="22"/>
          <w:szCs w:val="22"/>
          <w:u w:val="none"/>
          <w:lang w:val="cs-CZ"/>
        </w:rPr>
        <w:t xml:space="preserve"> o existenci vad nebo poškození </w:t>
      </w:r>
      <w:r w:rsidR="00FC61A3">
        <w:rPr>
          <w:sz w:val="22"/>
          <w:szCs w:val="22"/>
          <w:u w:val="none"/>
          <w:lang w:val="cs-CZ"/>
        </w:rPr>
        <w:t xml:space="preserve">Díla </w:t>
      </w:r>
      <w:r w:rsidRPr="006D1683">
        <w:rPr>
          <w:sz w:val="22"/>
          <w:szCs w:val="22"/>
          <w:u w:val="none"/>
          <w:lang w:val="cs-CZ"/>
        </w:rPr>
        <w:t xml:space="preserve">Zhotovitele písemně informovat. </w:t>
      </w:r>
      <w:r w:rsidR="008C5274">
        <w:rPr>
          <w:sz w:val="22"/>
          <w:szCs w:val="22"/>
          <w:u w:val="none"/>
          <w:lang w:val="cs-CZ"/>
        </w:rPr>
        <w:t xml:space="preserve">Pro vyloučení pochybností </w:t>
      </w:r>
      <w:r w:rsidR="008C5274" w:rsidRPr="00EF4FB8">
        <w:rPr>
          <w:sz w:val="22"/>
          <w:szCs w:val="22"/>
          <w:u w:val="none"/>
        </w:rPr>
        <w:t>strany s</w:t>
      </w:r>
      <w:r w:rsidR="008C5274">
        <w:rPr>
          <w:sz w:val="22"/>
          <w:szCs w:val="22"/>
          <w:u w:val="none"/>
          <w:lang w:val="cs-CZ"/>
        </w:rPr>
        <w:t xml:space="preserve">jednaly, </w:t>
      </w:r>
      <w:r w:rsidR="008C5274" w:rsidRPr="00EF4FB8">
        <w:rPr>
          <w:sz w:val="22"/>
          <w:szCs w:val="22"/>
          <w:u w:val="none"/>
        </w:rPr>
        <w:t xml:space="preserve">že v případě, že </w:t>
      </w:r>
      <w:r w:rsidR="008C5274" w:rsidRPr="00EF4FB8">
        <w:rPr>
          <w:sz w:val="22"/>
          <w:szCs w:val="22"/>
          <w:u w:val="none"/>
          <w:lang w:val="cs-CZ"/>
        </w:rPr>
        <w:t xml:space="preserve">Dílo nebo jeho </w:t>
      </w:r>
      <w:r w:rsidR="008C5274" w:rsidRPr="00EF4FB8">
        <w:rPr>
          <w:sz w:val="22"/>
          <w:szCs w:val="22"/>
          <w:u w:val="none"/>
        </w:rPr>
        <w:t xml:space="preserve">část bude </w:t>
      </w:r>
      <w:r w:rsidR="008C5274" w:rsidRPr="00EF4FB8">
        <w:rPr>
          <w:sz w:val="22"/>
          <w:szCs w:val="22"/>
          <w:u w:val="none"/>
          <w:lang w:val="cs-CZ"/>
        </w:rPr>
        <w:t>mít</w:t>
      </w:r>
      <w:r w:rsidR="008C5274" w:rsidRPr="00EF4FB8">
        <w:rPr>
          <w:sz w:val="22"/>
          <w:szCs w:val="22"/>
          <w:u w:val="none"/>
        </w:rPr>
        <w:t xml:space="preserve"> vady či nedodělky</w:t>
      </w:r>
      <w:r w:rsidR="008C5274" w:rsidRPr="00EF4FB8">
        <w:rPr>
          <w:sz w:val="22"/>
          <w:szCs w:val="22"/>
          <w:u w:val="none"/>
          <w:lang w:val="cs-CZ"/>
        </w:rPr>
        <w:t>, které se projevily v záruční době</w:t>
      </w:r>
      <w:r w:rsidR="008C5274">
        <w:rPr>
          <w:sz w:val="22"/>
          <w:szCs w:val="22"/>
          <w:u w:val="none"/>
          <w:lang w:val="cs-CZ"/>
        </w:rPr>
        <w:t xml:space="preserve"> (ať již zjevné či skryté)</w:t>
      </w:r>
      <w:r w:rsidR="008C5274" w:rsidRPr="00EF4FB8">
        <w:rPr>
          <w:sz w:val="22"/>
          <w:szCs w:val="22"/>
          <w:u w:val="none"/>
          <w:lang w:val="cs-CZ"/>
        </w:rPr>
        <w:t xml:space="preserve">, </w:t>
      </w:r>
      <w:r w:rsidR="008C5274" w:rsidRPr="00EF4FB8">
        <w:rPr>
          <w:sz w:val="22"/>
          <w:szCs w:val="22"/>
          <w:u w:val="none"/>
        </w:rPr>
        <w:t xml:space="preserve">bude za ně </w:t>
      </w:r>
      <w:r w:rsidR="008C5274" w:rsidRPr="00EF4FB8">
        <w:rPr>
          <w:sz w:val="22"/>
          <w:szCs w:val="22"/>
          <w:u w:val="none"/>
          <w:lang w:val="cs-CZ"/>
        </w:rPr>
        <w:t>Z</w:t>
      </w:r>
      <w:r w:rsidR="008C5274" w:rsidRPr="00EF4FB8">
        <w:rPr>
          <w:sz w:val="22"/>
          <w:szCs w:val="22"/>
          <w:u w:val="none"/>
        </w:rPr>
        <w:t xml:space="preserve">hotovitel odpovídat i v případě, že mu nebudou vytknuty při předání </w:t>
      </w:r>
      <w:r w:rsidR="008C5274">
        <w:rPr>
          <w:sz w:val="22"/>
          <w:szCs w:val="22"/>
          <w:u w:val="none"/>
          <w:lang w:val="cs-CZ"/>
        </w:rPr>
        <w:t>D</w:t>
      </w:r>
      <w:r w:rsidR="008C5274" w:rsidRPr="00EF4FB8">
        <w:rPr>
          <w:sz w:val="22"/>
          <w:szCs w:val="22"/>
          <w:u w:val="none"/>
        </w:rPr>
        <w:t>íla nebo bezprostředně po něm</w:t>
      </w:r>
      <w:r w:rsidR="008C5274">
        <w:rPr>
          <w:sz w:val="22"/>
          <w:szCs w:val="22"/>
          <w:u w:val="none"/>
          <w:lang w:val="cs-CZ"/>
        </w:rPr>
        <w:t>. Smluvní strany vylučují aplikaci následujících ustanovení Občanského zákoníku co do požadavku na dobu vytknutí vady Objednatelem: § 1921, § 2605 odst. 2, § 2618 a § 2629. Objednatel může Zhotovitele upozornit na existenci Vady Díla i v poslední den trvání příslušné záruční doby.</w:t>
      </w:r>
      <w:r w:rsidR="008C5274" w:rsidRPr="006D1683">
        <w:rPr>
          <w:sz w:val="22"/>
          <w:szCs w:val="22"/>
          <w:u w:val="none"/>
          <w:lang w:val="cs-CZ"/>
        </w:rPr>
        <w:t xml:space="preserve"> </w:t>
      </w:r>
      <w:r w:rsidR="008C5274">
        <w:rPr>
          <w:sz w:val="22"/>
          <w:szCs w:val="22"/>
          <w:u w:val="none"/>
          <w:lang w:val="cs-CZ"/>
        </w:rPr>
        <w:t xml:space="preserve">Oznámení </w:t>
      </w:r>
      <w:r w:rsidR="007D15AC">
        <w:rPr>
          <w:sz w:val="22"/>
          <w:szCs w:val="22"/>
          <w:u w:val="none"/>
          <w:lang w:val="cs-CZ"/>
        </w:rPr>
        <w:t>v</w:t>
      </w:r>
      <w:r w:rsidR="008C5274">
        <w:rPr>
          <w:sz w:val="22"/>
          <w:szCs w:val="22"/>
          <w:u w:val="none"/>
          <w:lang w:val="cs-CZ"/>
        </w:rPr>
        <w:t>ady může být učiněno datovou schránkou, e-mailem nebo poštou.</w:t>
      </w:r>
    </w:p>
    <w:p w:rsidR="00A77DE4" w:rsidRDefault="007D15AC"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Zhotovitel musí neprodleně</w:t>
      </w:r>
      <w:r>
        <w:rPr>
          <w:sz w:val="22"/>
          <w:szCs w:val="22"/>
          <w:u w:val="none"/>
          <w:lang w:val="cs-CZ"/>
        </w:rPr>
        <w:t xml:space="preserve"> po obdržení oznámení existence vady Díla Objednatelem, nejpozději do 5 pracovních dnů,</w:t>
      </w:r>
      <w:r w:rsidRPr="006D1683">
        <w:rPr>
          <w:sz w:val="22"/>
          <w:szCs w:val="22"/>
          <w:u w:val="none"/>
          <w:lang w:val="cs-CZ"/>
        </w:rPr>
        <w:t xml:space="preserve"> Objednateli oznámit, jakým způsobem zamýšlí </w:t>
      </w:r>
      <w:r>
        <w:rPr>
          <w:sz w:val="22"/>
          <w:szCs w:val="22"/>
          <w:u w:val="none"/>
          <w:lang w:val="cs-CZ"/>
        </w:rPr>
        <w:t>v</w:t>
      </w:r>
      <w:r w:rsidRPr="006D1683">
        <w:rPr>
          <w:sz w:val="22"/>
          <w:szCs w:val="22"/>
          <w:u w:val="none"/>
          <w:lang w:val="cs-CZ"/>
        </w:rPr>
        <w:t>adu Díla</w:t>
      </w:r>
      <w:r>
        <w:rPr>
          <w:sz w:val="22"/>
          <w:szCs w:val="22"/>
          <w:u w:val="none"/>
          <w:lang w:val="cs-CZ"/>
        </w:rPr>
        <w:t xml:space="preserve"> </w:t>
      </w:r>
      <w:r w:rsidRPr="006D1683">
        <w:rPr>
          <w:sz w:val="22"/>
          <w:szCs w:val="22"/>
          <w:u w:val="none"/>
          <w:lang w:val="cs-CZ"/>
        </w:rPr>
        <w:t>odstranit.</w:t>
      </w:r>
      <w:r>
        <w:rPr>
          <w:sz w:val="22"/>
          <w:szCs w:val="22"/>
          <w:u w:val="none"/>
          <w:lang w:val="cs-CZ"/>
        </w:rPr>
        <w:t xml:space="preserve"> </w:t>
      </w:r>
      <w:r w:rsidRPr="006D1683">
        <w:rPr>
          <w:sz w:val="22"/>
          <w:szCs w:val="22"/>
          <w:u w:val="none"/>
          <w:lang w:val="cs-CZ"/>
        </w:rPr>
        <w:t xml:space="preserve">Zhotovitel musí na základě oznámení o </w:t>
      </w:r>
      <w:r>
        <w:rPr>
          <w:sz w:val="22"/>
          <w:szCs w:val="22"/>
          <w:u w:val="none"/>
          <w:lang w:val="cs-CZ"/>
        </w:rPr>
        <w:t>v</w:t>
      </w:r>
      <w:r w:rsidRPr="006D1683">
        <w:rPr>
          <w:sz w:val="22"/>
          <w:szCs w:val="22"/>
          <w:u w:val="none"/>
          <w:lang w:val="cs-CZ"/>
        </w:rPr>
        <w:t xml:space="preserve">adě učiněném Objednatelem vyvinout úsilí ke zjištění její příčiny a odstranění </w:t>
      </w:r>
      <w:r>
        <w:rPr>
          <w:sz w:val="22"/>
          <w:szCs w:val="22"/>
          <w:u w:val="none"/>
          <w:lang w:val="cs-CZ"/>
        </w:rPr>
        <w:t>v</w:t>
      </w:r>
      <w:r w:rsidRPr="006D1683">
        <w:rPr>
          <w:sz w:val="22"/>
          <w:szCs w:val="22"/>
          <w:u w:val="none"/>
          <w:lang w:val="cs-CZ"/>
        </w:rPr>
        <w:t xml:space="preserve">ady. Zhotovitelem navržený způsob odstranění </w:t>
      </w:r>
      <w:r>
        <w:rPr>
          <w:sz w:val="22"/>
          <w:szCs w:val="22"/>
          <w:u w:val="none"/>
          <w:lang w:val="cs-CZ"/>
        </w:rPr>
        <w:t>v</w:t>
      </w:r>
      <w:r w:rsidRPr="006D1683">
        <w:rPr>
          <w:sz w:val="22"/>
          <w:szCs w:val="22"/>
          <w:u w:val="none"/>
          <w:lang w:val="cs-CZ"/>
        </w:rPr>
        <w:t>ady</w:t>
      </w:r>
      <w:r>
        <w:rPr>
          <w:sz w:val="22"/>
          <w:szCs w:val="22"/>
          <w:u w:val="none"/>
          <w:lang w:val="cs-CZ"/>
        </w:rPr>
        <w:t xml:space="preserve"> Díla </w:t>
      </w:r>
      <w:r w:rsidRPr="006D1683">
        <w:rPr>
          <w:sz w:val="22"/>
          <w:szCs w:val="22"/>
          <w:u w:val="none"/>
          <w:lang w:val="cs-CZ"/>
        </w:rPr>
        <w:t>může být předem Objednatelem připomínkován</w:t>
      </w:r>
      <w:r w:rsidR="00A77DE4" w:rsidRPr="006D1683">
        <w:rPr>
          <w:sz w:val="22"/>
          <w:szCs w:val="22"/>
          <w:u w:val="none"/>
          <w:lang w:val="cs-CZ"/>
        </w:rPr>
        <w:t>.</w:t>
      </w:r>
    </w:p>
    <w:p w:rsidR="007D15AC" w:rsidRPr="00712154" w:rsidRDefault="007D15AC" w:rsidP="007D15AC">
      <w:pPr>
        <w:pStyle w:val="Nzev"/>
        <w:numPr>
          <w:ilvl w:val="1"/>
          <w:numId w:val="2"/>
        </w:numPr>
        <w:spacing w:before="120" w:after="120" w:line="252" w:lineRule="auto"/>
        <w:ind w:left="567" w:hanging="567"/>
        <w:jc w:val="both"/>
        <w:rPr>
          <w:sz w:val="22"/>
          <w:szCs w:val="22"/>
          <w:u w:val="none"/>
          <w:lang w:val="cs-CZ"/>
        </w:rPr>
      </w:pPr>
      <w:r w:rsidRPr="00712154">
        <w:rPr>
          <w:sz w:val="22"/>
          <w:szCs w:val="22"/>
          <w:u w:val="none"/>
          <w:lang w:val="cs-CZ"/>
        </w:rPr>
        <w:t xml:space="preserve">Objednatel je povinen umožnit Zhotoviteli odstranění </w:t>
      </w:r>
      <w:r>
        <w:rPr>
          <w:sz w:val="22"/>
          <w:szCs w:val="22"/>
          <w:u w:val="none"/>
          <w:lang w:val="cs-CZ"/>
        </w:rPr>
        <w:t>v</w:t>
      </w:r>
      <w:r w:rsidRPr="00712154">
        <w:rPr>
          <w:sz w:val="22"/>
          <w:szCs w:val="22"/>
          <w:u w:val="none"/>
          <w:lang w:val="cs-CZ"/>
        </w:rPr>
        <w:t xml:space="preserve">ady. Objednatel je povinen zajistit během odstraňování záruční </w:t>
      </w:r>
      <w:r>
        <w:rPr>
          <w:sz w:val="22"/>
          <w:szCs w:val="22"/>
          <w:u w:val="none"/>
          <w:lang w:val="cs-CZ"/>
        </w:rPr>
        <w:t>v</w:t>
      </w:r>
      <w:r w:rsidRPr="00712154">
        <w:rPr>
          <w:sz w:val="22"/>
          <w:szCs w:val="22"/>
          <w:u w:val="none"/>
          <w:lang w:val="cs-CZ"/>
        </w:rPr>
        <w:t xml:space="preserve">ady přítomnost odpovědného </w:t>
      </w:r>
      <w:r>
        <w:rPr>
          <w:sz w:val="22"/>
          <w:szCs w:val="22"/>
          <w:u w:val="none"/>
          <w:lang w:val="cs-CZ"/>
        </w:rPr>
        <w:t>pracovníka</w:t>
      </w:r>
      <w:r w:rsidRPr="00712154">
        <w:rPr>
          <w:sz w:val="22"/>
          <w:szCs w:val="22"/>
          <w:u w:val="none"/>
          <w:lang w:val="cs-CZ"/>
        </w:rPr>
        <w:t>.</w:t>
      </w:r>
    </w:p>
    <w:p w:rsidR="007D15AC" w:rsidRDefault="007D15AC" w:rsidP="007D15AC">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Zhotovitel je povinen</w:t>
      </w:r>
      <w:r>
        <w:rPr>
          <w:sz w:val="22"/>
          <w:szCs w:val="22"/>
          <w:u w:val="none"/>
          <w:lang w:val="cs-CZ"/>
        </w:rPr>
        <w:t xml:space="preserve"> zahájit </w:t>
      </w:r>
      <w:r w:rsidRPr="004A2280">
        <w:rPr>
          <w:sz w:val="22"/>
          <w:szCs w:val="22"/>
          <w:u w:val="none"/>
          <w:lang w:val="cs-CZ"/>
        </w:rPr>
        <w:t>odstraňování vady Díla do 15 pracovních dnů od oznámení o vadě, případně v době dohodnuté smluvními stranami. Zhotovitel je povinen odstranit vadu v době dohodnuté stranami nebo v době přiměřeně stanovené</w:t>
      </w:r>
      <w:r>
        <w:rPr>
          <w:sz w:val="22"/>
          <w:szCs w:val="22"/>
          <w:u w:val="none"/>
          <w:lang w:val="cs-CZ"/>
        </w:rPr>
        <w:t xml:space="preserve"> Objednatelem (nedojde-li k dohodě či stanovení lhůty, pak platí lhůta 30 kalendářních dnů ode dne oznámení vad)</w:t>
      </w:r>
      <w:r w:rsidRPr="006D1683">
        <w:rPr>
          <w:sz w:val="22"/>
          <w:szCs w:val="22"/>
          <w:u w:val="none"/>
          <w:lang w:val="cs-CZ"/>
        </w:rPr>
        <w:t xml:space="preserve">. </w:t>
      </w:r>
    </w:p>
    <w:p w:rsidR="007D15AC" w:rsidRPr="006D1683" w:rsidRDefault="007D15AC" w:rsidP="007D15AC">
      <w:pPr>
        <w:pStyle w:val="Nzev"/>
        <w:numPr>
          <w:ilvl w:val="1"/>
          <w:numId w:val="2"/>
        </w:numPr>
        <w:spacing w:after="80" w:line="120" w:lineRule="atLeast"/>
        <w:ind w:left="567" w:hanging="567"/>
        <w:jc w:val="both"/>
        <w:rPr>
          <w:sz w:val="22"/>
          <w:szCs w:val="22"/>
          <w:u w:val="none"/>
          <w:lang w:val="cs-CZ"/>
        </w:rPr>
      </w:pPr>
      <w:r>
        <w:rPr>
          <w:sz w:val="22"/>
          <w:szCs w:val="22"/>
          <w:u w:val="none"/>
          <w:lang w:val="cs-CZ"/>
        </w:rPr>
        <w:t>Provedené odstranění vady Zhotovitel Objednateli protokolárně předá a na provedenou opravu poskytne Zhotoviteli záruku odpovídající celé původní délce záruční doby. Běh této záruční doby neskončí před uplynutím záruční doby na celé Dílo.</w:t>
      </w:r>
    </w:p>
    <w:p w:rsidR="00A77DE4" w:rsidRPr="006D1683" w:rsidRDefault="00A77DE4"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V případě, že Zhotovitel neodstraní vady </w:t>
      </w:r>
      <w:r>
        <w:rPr>
          <w:sz w:val="22"/>
          <w:szCs w:val="22"/>
          <w:u w:val="none"/>
          <w:lang w:val="cs-CZ"/>
        </w:rPr>
        <w:t>(</w:t>
      </w:r>
      <w:r w:rsidR="00AF6514">
        <w:rPr>
          <w:sz w:val="22"/>
          <w:szCs w:val="22"/>
          <w:u w:val="none"/>
          <w:lang w:val="cs-CZ"/>
        </w:rPr>
        <w:t xml:space="preserve">ať již </w:t>
      </w:r>
      <w:r>
        <w:rPr>
          <w:sz w:val="22"/>
          <w:szCs w:val="22"/>
          <w:u w:val="none"/>
          <w:lang w:val="cs-CZ"/>
        </w:rPr>
        <w:t>uvedené v</w:t>
      </w:r>
      <w:r w:rsidR="00F90B8B">
        <w:rPr>
          <w:sz w:val="22"/>
          <w:szCs w:val="22"/>
          <w:u w:val="none"/>
          <w:lang w:val="cs-CZ"/>
        </w:rPr>
        <w:t> předávacím p</w:t>
      </w:r>
      <w:r>
        <w:rPr>
          <w:sz w:val="22"/>
          <w:szCs w:val="22"/>
          <w:u w:val="none"/>
          <w:lang w:val="cs-CZ"/>
        </w:rPr>
        <w:t xml:space="preserve">rotokolu </w:t>
      </w:r>
      <w:r w:rsidR="00AF6514">
        <w:rPr>
          <w:sz w:val="22"/>
          <w:szCs w:val="22"/>
          <w:u w:val="none"/>
          <w:lang w:val="cs-CZ"/>
        </w:rPr>
        <w:t>nebo vady</w:t>
      </w:r>
      <w:r>
        <w:rPr>
          <w:sz w:val="22"/>
          <w:szCs w:val="22"/>
          <w:u w:val="none"/>
          <w:lang w:val="cs-CZ"/>
        </w:rPr>
        <w:t xml:space="preserve">, které se objevily v záruční době) </w:t>
      </w:r>
      <w:r w:rsidRPr="006D1683">
        <w:rPr>
          <w:sz w:val="22"/>
          <w:szCs w:val="22"/>
          <w:u w:val="none"/>
          <w:lang w:val="cs-CZ"/>
        </w:rPr>
        <w:t>v</w:t>
      </w:r>
      <w:r>
        <w:rPr>
          <w:sz w:val="22"/>
          <w:szCs w:val="22"/>
          <w:u w:val="none"/>
          <w:lang w:val="cs-CZ"/>
        </w:rPr>
        <w:t>e lhůtách</w:t>
      </w:r>
      <w:r w:rsidRPr="006D1683">
        <w:rPr>
          <w:sz w:val="22"/>
          <w:szCs w:val="22"/>
          <w:u w:val="none"/>
          <w:lang w:val="cs-CZ"/>
        </w:rPr>
        <w:t xml:space="preserve"> </w:t>
      </w:r>
      <w:r w:rsidR="00AF6514">
        <w:rPr>
          <w:sz w:val="22"/>
          <w:szCs w:val="22"/>
          <w:u w:val="none"/>
          <w:lang w:val="cs-CZ"/>
        </w:rPr>
        <w:t>dohodnutých či stanovených Smlouvou nebo dle této Smlouvy</w:t>
      </w:r>
      <w:r w:rsidRPr="006D1683">
        <w:rPr>
          <w:sz w:val="22"/>
          <w:szCs w:val="22"/>
          <w:u w:val="none"/>
          <w:lang w:val="cs-CZ"/>
        </w:rPr>
        <w:t>, může Objednatel:</w:t>
      </w:r>
    </w:p>
    <w:p w:rsidR="00A77DE4" w:rsidRPr="004A2280" w:rsidRDefault="00A77DE4" w:rsidP="0004078D">
      <w:pPr>
        <w:pStyle w:val="Nzev"/>
        <w:numPr>
          <w:ilvl w:val="1"/>
          <w:numId w:val="7"/>
        </w:numPr>
        <w:spacing w:after="80" w:line="120" w:lineRule="atLeast"/>
        <w:ind w:left="1134"/>
        <w:jc w:val="both"/>
        <w:rPr>
          <w:sz w:val="22"/>
          <w:szCs w:val="22"/>
          <w:u w:val="none"/>
          <w:lang w:val="cs-CZ"/>
        </w:rPr>
      </w:pPr>
      <w:r w:rsidRPr="006D1683">
        <w:rPr>
          <w:sz w:val="22"/>
          <w:szCs w:val="22"/>
          <w:u w:val="none"/>
          <w:lang w:val="cs-CZ"/>
        </w:rPr>
        <w:t xml:space="preserve">požadovat zaplacení smluvní </w:t>
      </w:r>
      <w:r w:rsidRPr="004A2280">
        <w:rPr>
          <w:sz w:val="22"/>
          <w:szCs w:val="22"/>
          <w:u w:val="none"/>
          <w:lang w:val="cs-CZ"/>
        </w:rPr>
        <w:t xml:space="preserve">pokuty ve výši </w:t>
      </w:r>
      <w:r w:rsidR="00D73611" w:rsidRPr="004A2280">
        <w:rPr>
          <w:sz w:val="22"/>
          <w:szCs w:val="22"/>
          <w:u w:val="none"/>
          <w:lang w:val="cs-CZ"/>
        </w:rPr>
        <w:t>5</w:t>
      </w:r>
      <w:r w:rsidRPr="004A2280">
        <w:rPr>
          <w:sz w:val="22"/>
          <w:szCs w:val="22"/>
          <w:u w:val="none"/>
          <w:lang w:val="cs-CZ"/>
        </w:rPr>
        <w:t xml:space="preserve">00,- Kč za každý den trvání prodlení nebo </w:t>
      </w:r>
    </w:p>
    <w:p w:rsidR="00A77DE4" w:rsidRPr="006D1683" w:rsidRDefault="00A77DE4" w:rsidP="0004078D">
      <w:pPr>
        <w:pStyle w:val="Nzev"/>
        <w:numPr>
          <w:ilvl w:val="1"/>
          <w:numId w:val="7"/>
        </w:numPr>
        <w:spacing w:after="80" w:line="120" w:lineRule="atLeast"/>
        <w:ind w:left="1134"/>
        <w:jc w:val="both"/>
        <w:rPr>
          <w:sz w:val="22"/>
          <w:szCs w:val="22"/>
          <w:u w:val="none"/>
          <w:lang w:val="cs-CZ"/>
        </w:rPr>
      </w:pPr>
      <w:r w:rsidRPr="004A2280">
        <w:rPr>
          <w:sz w:val="22"/>
          <w:szCs w:val="22"/>
          <w:u w:val="none"/>
          <w:lang w:val="cs-CZ"/>
        </w:rPr>
        <w:t>odstranit vady svépomocí nebo prostřednictvím třetí osoby</w:t>
      </w:r>
      <w:r w:rsidRPr="006D1683">
        <w:rPr>
          <w:sz w:val="22"/>
          <w:szCs w:val="22"/>
          <w:u w:val="none"/>
          <w:lang w:val="cs-CZ"/>
        </w:rPr>
        <w:t xml:space="preserve"> na náklady Zhotovitele (Zhotovitel však neponese za tyto práce odpovědnost) a požadovat na Zhotoviteli náhradu těchto nákladů</w:t>
      </w:r>
      <w:r w:rsidR="005B132E">
        <w:rPr>
          <w:sz w:val="22"/>
          <w:szCs w:val="22"/>
          <w:u w:val="none"/>
          <w:lang w:val="cs-CZ"/>
        </w:rPr>
        <w:t xml:space="preserve">, jakož i od </w:t>
      </w:r>
      <w:r w:rsidR="00AF6514">
        <w:rPr>
          <w:sz w:val="22"/>
          <w:szCs w:val="22"/>
          <w:u w:val="none"/>
          <w:lang w:val="cs-CZ"/>
        </w:rPr>
        <w:t>S</w:t>
      </w:r>
      <w:r w:rsidR="005B132E">
        <w:rPr>
          <w:sz w:val="22"/>
          <w:szCs w:val="22"/>
          <w:u w:val="none"/>
          <w:lang w:val="cs-CZ"/>
        </w:rPr>
        <w:t>mlouvy odstoupit</w:t>
      </w:r>
      <w:r w:rsidRPr="006D1683">
        <w:rPr>
          <w:sz w:val="22"/>
          <w:szCs w:val="22"/>
          <w:u w:val="none"/>
          <w:lang w:val="cs-CZ"/>
        </w:rPr>
        <w:t>;</w:t>
      </w:r>
    </w:p>
    <w:p w:rsidR="00A77DE4" w:rsidRPr="006D1683" w:rsidRDefault="00A77DE4" w:rsidP="0004078D">
      <w:pPr>
        <w:pStyle w:val="Nzev"/>
        <w:numPr>
          <w:ilvl w:val="1"/>
          <w:numId w:val="7"/>
        </w:numPr>
        <w:spacing w:after="80" w:line="120" w:lineRule="atLeast"/>
        <w:ind w:left="1134"/>
        <w:jc w:val="both"/>
        <w:rPr>
          <w:sz w:val="22"/>
          <w:szCs w:val="22"/>
          <w:u w:val="none"/>
          <w:lang w:val="cs-CZ"/>
        </w:rPr>
      </w:pPr>
      <w:r w:rsidRPr="006D1683">
        <w:rPr>
          <w:sz w:val="22"/>
          <w:szCs w:val="22"/>
          <w:u w:val="none"/>
          <w:lang w:val="cs-CZ"/>
        </w:rPr>
        <w:lastRenderedPageBreak/>
        <w:t>není-li vadu možné odstranit nebo není-li to s ohledem na výši nákladů na její odstranění účelné, může Objednatel požadovat po Zhotoviteli slevu z ceny Díla.</w:t>
      </w:r>
    </w:p>
    <w:p w:rsidR="00A77DE4" w:rsidRDefault="00A77DE4"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Objednatel je oprávněn k prodloužení záruční doby v takovém rozsahu, v jakém nemohl v průběhu záruční doby Dílo nebo jeho významnou část užívat následkem vady přičitatelné Zhotoviteli.</w:t>
      </w:r>
    </w:p>
    <w:p w:rsidR="00CA1EEF" w:rsidRDefault="00CA1EEF" w:rsidP="00CA1EEF">
      <w:pPr>
        <w:pStyle w:val="Nzev"/>
        <w:numPr>
          <w:ilvl w:val="0"/>
          <w:numId w:val="0"/>
        </w:numPr>
        <w:spacing w:after="80" w:line="120" w:lineRule="atLeast"/>
        <w:ind w:left="567"/>
        <w:jc w:val="both"/>
        <w:rPr>
          <w:sz w:val="22"/>
          <w:szCs w:val="22"/>
          <w:u w:val="none"/>
          <w:lang w:val="cs-CZ"/>
        </w:rPr>
      </w:pPr>
    </w:p>
    <w:p w:rsidR="002B6BC2" w:rsidRPr="006303EC" w:rsidRDefault="00C021F4" w:rsidP="00FC7E19">
      <w:pPr>
        <w:pStyle w:val="Nzev"/>
        <w:keepNext/>
        <w:numPr>
          <w:ilvl w:val="0"/>
          <w:numId w:val="2"/>
        </w:numPr>
        <w:spacing w:after="80" w:line="120" w:lineRule="atLeast"/>
        <w:rPr>
          <w:b/>
          <w:bCs/>
          <w:caps/>
          <w:sz w:val="24"/>
          <w:szCs w:val="24"/>
          <w:u w:val="none"/>
          <w:lang w:val="cs-CZ"/>
        </w:rPr>
      </w:pPr>
      <w:r>
        <w:rPr>
          <w:b/>
          <w:bCs/>
          <w:caps/>
          <w:sz w:val="24"/>
          <w:szCs w:val="24"/>
          <w:u w:val="none"/>
          <w:lang w:val="cs-CZ"/>
        </w:rPr>
        <w:t>Smluvní pokuty</w:t>
      </w:r>
    </w:p>
    <w:p w:rsidR="00BA7772" w:rsidRDefault="00BA7772" w:rsidP="00FC7E19">
      <w:pPr>
        <w:pStyle w:val="Nzev"/>
        <w:numPr>
          <w:ilvl w:val="1"/>
          <w:numId w:val="2"/>
        </w:numPr>
        <w:spacing w:after="80" w:line="120" w:lineRule="atLeast"/>
        <w:ind w:left="567" w:hanging="567"/>
        <w:jc w:val="both"/>
        <w:rPr>
          <w:sz w:val="22"/>
          <w:szCs w:val="22"/>
          <w:u w:val="none"/>
          <w:lang w:val="cs-CZ"/>
        </w:rPr>
      </w:pPr>
      <w:r w:rsidRPr="00BA7772">
        <w:rPr>
          <w:sz w:val="22"/>
          <w:szCs w:val="22"/>
          <w:u w:val="none"/>
          <w:lang w:val="cs-CZ"/>
        </w:rPr>
        <w:t>Smluvní strany mají právo na zaplacení smluvních pokut uvedených v jiných částech Smlouvy a dále na smluvní pokuty uvedené v tomto článku Smlouvy</w:t>
      </w:r>
      <w:r>
        <w:rPr>
          <w:sz w:val="22"/>
          <w:szCs w:val="22"/>
          <w:u w:val="none"/>
          <w:lang w:val="cs-CZ"/>
        </w:rPr>
        <w:t>.</w:t>
      </w:r>
    </w:p>
    <w:p w:rsidR="007F4E8E" w:rsidRPr="007C08EB" w:rsidRDefault="002B6BC2" w:rsidP="007C08EB">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Objednatel má vůči Zhotoviteli právo na </w:t>
      </w:r>
      <w:r w:rsidRPr="00F47FBA">
        <w:rPr>
          <w:sz w:val="22"/>
          <w:szCs w:val="22"/>
          <w:u w:val="none"/>
          <w:lang w:val="cs-CZ"/>
        </w:rPr>
        <w:t xml:space="preserve">zaplacení smluvní pokuty </w:t>
      </w:r>
      <w:r w:rsidR="00DD1659">
        <w:rPr>
          <w:sz w:val="22"/>
          <w:szCs w:val="22"/>
          <w:u w:val="none"/>
          <w:lang w:val="cs-CZ"/>
        </w:rPr>
        <w:t xml:space="preserve">a Zhotovitel je povinen zaplatit </w:t>
      </w:r>
      <w:r w:rsidR="00DD1659" w:rsidRPr="00B3537E">
        <w:rPr>
          <w:sz w:val="22"/>
          <w:szCs w:val="22"/>
          <w:u w:val="none"/>
          <w:lang w:val="cs-CZ"/>
        </w:rPr>
        <w:t xml:space="preserve">smluvní pokutu </w:t>
      </w:r>
      <w:r w:rsidR="00EA4749" w:rsidRPr="007C08EB">
        <w:rPr>
          <w:sz w:val="22"/>
          <w:szCs w:val="22"/>
          <w:u w:val="none"/>
          <w:lang w:val="cs-CZ"/>
        </w:rPr>
        <w:t xml:space="preserve">ve výši </w:t>
      </w:r>
      <w:r w:rsidR="007C08EB">
        <w:rPr>
          <w:sz w:val="22"/>
          <w:szCs w:val="22"/>
          <w:u w:val="none"/>
          <w:lang w:val="cs-CZ"/>
        </w:rPr>
        <w:t>500,- Kč</w:t>
      </w:r>
      <w:r w:rsidR="00EA4749" w:rsidRPr="007C08EB">
        <w:rPr>
          <w:sz w:val="22"/>
          <w:szCs w:val="22"/>
          <w:u w:val="none"/>
          <w:lang w:val="cs-CZ"/>
        </w:rPr>
        <w:t xml:space="preserve"> za každý byť započatý den prodlení, jestliže Zhotovitel nedodrží Dobu pro dokončení Díla</w:t>
      </w:r>
      <w:r w:rsidR="00394C35" w:rsidRPr="007C08EB">
        <w:rPr>
          <w:sz w:val="22"/>
          <w:szCs w:val="22"/>
          <w:u w:val="none"/>
          <w:lang w:val="cs-CZ"/>
        </w:rPr>
        <w:t xml:space="preserve"> podle článku </w:t>
      </w:r>
      <w:r w:rsidR="00577892">
        <w:rPr>
          <w:sz w:val="22"/>
          <w:szCs w:val="22"/>
          <w:u w:val="none"/>
          <w:lang w:val="cs-CZ"/>
        </w:rPr>
        <w:t>3</w:t>
      </w:r>
      <w:r w:rsidR="00394C35" w:rsidRPr="007C08EB">
        <w:rPr>
          <w:sz w:val="22"/>
          <w:szCs w:val="22"/>
          <w:u w:val="none"/>
          <w:lang w:val="cs-CZ"/>
        </w:rPr>
        <w:t>.1.</w:t>
      </w:r>
      <w:r w:rsidR="006E07FE" w:rsidRPr="007C08EB">
        <w:rPr>
          <w:sz w:val="22"/>
          <w:szCs w:val="22"/>
          <w:u w:val="none"/>
          <w:lang w:val="cs-CZ"/>
        </w:rPr>
        <w:t>2</w:t>
      </w:r>
      <w:r w:rsidR="00394C35" w:rsidRPr="007C08EB">
        <w:rPr>
          <w:sz w:val="22"/>
          <w:szCs w:val="22"/>
          <w:u w:val="none"/>
          <w:lang w:val="cs-CZ"/>
        </w:rPr>
        <w:t>. Smlouvy</w:t>
      </w:r>
      <w:r w:rsidR="00EA4749" w:rsidRPr="007C08EB">
        <w:rPr>
          <w:sz w:val="22"/>
          <w:szCs w:val="22"/>
          <w:u w:val="none"/>
          <w:lang w:val="cs-CZ"/>
        </w:rPr>
        <w:t xml:space="preserve">. </w:t>
      </w:r>
    </w:p>
    <w:p w:rsidR="007678DD" w:rsidRPr="008F60CF" w:rsidRDefault="007678DD" w:rsidP="007678DD">
      <w:pPr>
        <w:pStyle w:val="Nzev"/>
        <w:numPr>
          <w:ilvl w:val="1"/>
          <w:numId w:val="2"/>
        </w:numPr>
        <w:spacing w:before="120" w:after="120" w:line="252" w:lineRule="auto"/>
        <w:ind w:left="567" w:hanging="567"/>
        <w:jc w:val="both"/>
        <w:rPr>
          <w:sz w:val="22"/>
          <w:szCs w:val="22"/>
          <w:u w:val="none"/>
          <w:lang w:val="cs-CZ"/>
        </w:rPr>
      </w:pPr>
      <w:r w:rsidRPr="006D1683">
        <w:rPr>
          <w:sz w:val="22"/>
          <w:szCs w:val="22"/>
          <w:u w:val="none"/>
          <w:lang w:val="cs-CZ"/>
        </w:rPr>
        <w:t xml:space="preserve">Objednatel má vůči Zhotoviteli </w:t>
      </w:r>
      <w:r w:rsidRPr="008F60CF">
        <w:rPr>
          <w:sz w:val="22"/>
          <w:szCs w:val="22"/>
          <w:u w:val="none"/>
          <w:lang w:val="cs-CZ"/>
        </w:rPr>
        <w:t>právo na zaplacení smluvní pokuty a Zhotovitel je povinen z</w:t>
      </w:r>
      <w:r w:rsidR="00852BF3">
        <w:rPr>
          <w:sz w:val="22"/>
          <w:szCs w:val="22"/>
          <w:u w:val="none"/>
          <w:lang w:val="cs-CZ"/>
        </w:rPr>
        <w:t xml:space="preserve">aplatit smluvní pokutu ve výši </w:t>
      </w:r>
      <w:r w:rsidR="0068147C">
        <w:rPr>
          <w:sz w:val="22"/>
          <w:szCs w:val="22"/>
          <w:u w:val="none"/>
          <w:lang w:val="cs-CZ"/>
        </w:rPr>
        <w:t>2 000</w:t>
      </w:r>
      <w:r w:rsidRPr="008F60CF">
        <w:rPr>
          <w:sz w:val="22"/>
          <w:szCs w:val="22"/>
          <w:u w:val="none"/>
          <w:lang w:val="cs-CZ"/>
        </w:rPr>
        <w:t xml:space="preserve">,- Kč, pokud Zhotovitel poruší některou z povinností ve vztahu k podmínkám provádění Díla dle čl. </w:t>
      </w:r>
      <w:r w:rsidR="003048DD">
        <w:rPr>
          <w:sz w:val="22"/>
          <w:szCs w:val="22"/>
          <w:u w:val="none"/>
          <w:lang w:val="cs-CZ"/>
        </w:rPr>
        <w:t>2</w:t>
      </w:r>
      <w:r w:rsidRPr="008F60CF">
        <w:rPr>
          <w:sz w:val="22"/>
          <w:szCs w:val="22"/>
          <w:u w:val="none"/>
          <w:lang w:val="cs-CZ"/>
        </w:rPr>
        <w:t xml:space="preserve"> </w:t>
      </w:r>
      <w:r w:rsidR="00B34CD3" w:rsidRPr="008F60CF">
        <w:rPr>
          <w:sz w:val="22"/>
          <w:szCs w:val="22"/>
          <w:u w:val="none"/>
          <w:lang w:val="cs-CZ"/>
        </w:rPr>
        <w:t>této Smlouvy</w:t>
      </w:r>
      <w:r w:rsidR="00852BF3">
        <w:rPr>
          <w:sz w:val="22"/>
          <w:szCs w:val="22"/>
          <w:u w:val="none"/>
          <w:lang w:val="cs-CZ"/>
        </w:rPr>
        <w:t>.</w:t>
      </w:r>
      <w:r w:rsidRPr="008F60CF">
        <w:rPr>
          <w:sz w:val="22"/>
          <w:szCs w:val="22"/>
          <w:u w:val="none"/>
          <w:lang w:val="cs-CZ"/>
        </w:rPr>
        <w:t xml:space="preserve"> </w:t>
      </w:r>
    </w:p>
    <w:p w:rsidR="0050686E" w:rsidRPr="004D7816" w:rsidRDefault="0050686E"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Pokud Zhotovitel nebude udržovat v platnosti </w:t>
      </w:r>
      <w:r w:rsidR="007678DD">
        <w:rPr>
          <w:sz w:val="22"/>
          <w:szCs w:val="22"/>
          <w:u w:val="none"/>
          <w:lang w:val="cs-CZ"/>
        </w:rPr>
        <w:t xml:space="preserve">platnou a účinnou pojistnou smlouvu splňující náležitosti dle Smlouvy </w:t>
      </w:r>
      <w:r w:rsidRPr="006D1683">
        <w:rPr>
          <w:sz w:val="22"/>
          <w:szCs w:val="22"/>
          <w:u w:val="none"/>
          <w:lang w:val="cs-CZ"/>
        </w:rPr>
        <w:t xml:space="preserve">po celou požadovanou dobu </w:t>
      </w:r>
      <w:r w:rsidR="007678DD">
        <w:rPr>
          <w:sz w:val="22"/>
          <w:szCs w:val="22"/>
          <w:u w:val="none"/>
          <w:lang w:val="cs-CZ"/>
        </w:rPr>
        <w:t>a</w:t>
      </w:r>
      <w:r w:rsidRPr="006D1683">
        <w:rPr>
          <w:sz w:val="22"/>
          <w:szCs w:val="22"/>
          <w:u w:val="none"/>
          <w:lang w:val="cs-CZ"/>
        </w:rPr>
        <w:t xml:space="preserve"> nedoloží jej</w:t>
      </w:r>
      <w:r>
        <w:rPr>
          <w:sz w:val="22"/>
          <w:szCs w:val="22"/>
          <w:u w:val="none"/>
          <w:lang w:val="cs-CZ"/>
        </w:rPr>
        <w:t>í</w:t>
      </w:r>
      <w:r w:rsidRPr="006D1683">
        <w:rPr>
          <w:sz w:val="22"/>
          <w:szCs w:val="22"/>
          <w:u w:val="none"/>
          <w:lang w:val="cs-CZ"/>
        </w:rPr>
        <w:t xml:space="preserve"> existenci </w:t>
      </w:r>
      <w:r w:rsidR="007678DD">
        <w:rPr>
          <w:sz w:val="22"/>
          <w:szCs w:val="22"/>
          <w:u w:val="none"/>
          <w:lang w:val="cs-CZ"/>
        </w:rPr>
        <w:t>Zástupci o</w:t>
      </w:r>
      <w:r w:rsidRPr="006D1683">
        <w:rPr>
          <w:sz w:val="22"/>
          <w:szCs w:val="22"/>
          <w:u w:val="none"/>
          <w:lang w:val="cs-CZ"/>
        </w:rPr>
        <w:t>bjednatel</w:t>
      </w:r>
      <w:r w:rsidR="007678DD">
        <w:rPr>
          <w:sz w:val="22"/>
          <w:szCs w:val="22"/>
          <w:u w:val="none"/>
          <w:lang w:val="cs-CZ"/>
        </w:rPr>
        <w:t>e</w:t>
      </w:r>
      <w:r w:rsidRPr="006D1683">
        <w:rPr>
          <w:sz w:val="22"/>
          <w:szCs w:val="22"/>
          <w:u w:val="none"/>
          <w:lang w:val="cs-CZ"/>
        </w:rPr>
        <w:t xml:space="preserve">, má Objednatel vůči Zhotoviteli právo na smluvní pokutu </w:t>
      </w:r>
      <w:r w:rsidR="00DD1659">
        <w:rPr>
          <w:sz w:val="22"/>
          <w:szCs w:val="22"/>
          <w:u w:val="none"/>
          <w:lang w:val="cs-CZ"/>
        </w:rPr>
        <w:t>a Zhotovitel je povinen zaplatit smluvní pokutu</w:t>
      </w:r>
      <w:r w:rsidR="00DD1659" w:rsidRPr="006D1683">
        <w:rPr>
          <w:sz w:val="22"/>
          <w:szCs w:val="22"/>
          <w:u w:val="none"/>
          <w:lang w:val="cs-CZ"/>
        </w:rPr>
        <w:t xml:space="preserve"> </w:t>
      </w:r>
      <w:r w:rsidRPr="006D1683">
        <w:rPr>
          <w:sz w:val="22"/>
          <w:szCs w:val="22"/>
          <w:u w:val="none"/>
          <w:lang w:val="cs-CZ"/>
        </w:rPr>
        <w:t xml:space="preserve">ve </w:t>
      </w:r>
      <w:r w:rsidRPr="004D7816">
        <w:rPr>
          <w:sz w:val="22"/>
          <w:szCs w:val="22"/>
          <w:u w:val="none"/>
          <w:lang w:val="cs-CZ"/>
        </w:rPr>
        <w:t xml:space="preserve">výši </w:t>
      </w:r>
      <w:r w:rsidR="00852BF3">
        <w:rPr>
          <w:sz w:val="22"/>
          <w:szCs w:val="22"/>
          <w:u w:val="none"/>
          <w:lang w:val="cs-CZ"/>
        </w:rPr>
        <w:t>1</w:t>
      </w:r>
      <w:r w:rsidRPr="004D7816">
        <w:rPr>
          <w:sz w:val="22"/>
          <w:szCs w:val="22"/>
          <w:u w:val="none"/>
          <w:lang w:val="cs-CZ"/>
        </w:rPr>
        <w:t>0</w:t>
      </w:r>
      <w:r w:rsidR="00040C90" w:rsidRPr="004D7816">
        <w:rPr>
          <w:sz w:val="22"/>
          <w:szCs w:val="22"/>
          <w:u w:val="none"/>
          <w:lang w:val="cs-CZ"/>
        </w:rPr>
        <w:t> </w:t>
      </w:r>
      <w:r w:rsidRPr="004D7816">
        <w:rPr>
          <w:sz w:val="22"/>
          <w:szCs w:val="22"/>
          <w:u w:val="none"/>
          <w:lang w:val="cs-CZ"/>
        </w:rPr>
        <w:t xml:space="preserve">000,- Kč; v takovém případě má Objednatel též právo od této Smlouvy odstoupit. </w:t>
      </w:r>
    </w:p>
    <w:p w:rsidR="00A66C44" w:rsidRPr="009519D4" w:rsidRDefault="00A66C44" w:rsidP="00FC7E19">
      <w:pPr>
        <w:pStyle w:val="Nzev"/>
        <w:numPr>
          <w:ilvl w:val="1"/>
          <w:numId w:val="2"/>
        </w:numPr>
        <w:spacing w:after="80" w:line="120" w:lineRule="atLeast"/>
        <w:ind w:left="567" w:hanging="567"/>
        <w:jc w:val="both"/>
        <w:rPr>
          <w:sz w:val="22"/>
          <w:szCs w:val="22"/>
          <w:u w:val="none"/>
        </w:rPr>
      </w:pPr>
      <w:r w:rsidRPr="0071261D">
        <w:rPr>
          <w:sz w:val="22"/>
          <w:szCs w:val="22"/>
          <w:u w:val="none"/>
        </w:rPr>
        <w:t xml:space="preserve">V případě prodlení Objednatele s placením </w:t>
      </w:r>
      <w:r w:rsidR="00B112B2" w:rsidRPr="0071261D">
        <w:rPr>
          <w:sz w:val="22"/>
          <w:szCs w:val="22"/>
          <w:u w:val="none"/>
          <w:lang w:val="cs-CZ"/>
        </w:rPr>
        <w:t>s</w:t>
      </w:r>
      <w:r w:rsidRPr="0071261D">
        <w:rPr>
          <w:sz w:val="22"/>
          <w:szCs w:val="22"/>
          <w:u w:val="none"/>
        </w:rPr>
        <w:t>mluvní</w:t>
      </w:r>
      <w:r w:rsidRPr="009519D4">
        <w:rPr>
          <w:sz w:val="22"/>
          <w:szCs w:val="22"/>
          <w:u w:val="none"/>
        </w:rPr>
        <w:t xml:space="preserve"> ceny je Zhotovitel oprávněn požadovat zákonný úrok z prodlení.</w:t>
      </w:r>
    </w:p>
    <w:p w:rsidR="002B6BC2" w:rsidRPr="006D1683" w:rsidRDefault="002B6BC2"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Uplatněním nároku na zaplacení smluvní pokuty ani jejím skutečným uhrazením nezaniká povinnost Zhotovitele,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rsidR="002B6BC2" w:rsidRPr="006D1683" w:rsidRDefault="002B6BC2"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 xml:space="preserve">Smluvní pokuta je splatná do </w:t>
      </w:r>
      <w:r w:rsidR="009D7DCF">
        <w:rPr>
          <w:sz w:val="22"/>
          <w:szCs w:val="22"/>
          <w:u w:val="none"/>
          <w:lang w:val="cs-CZ"/>
        </w:rPr>
        <w:t>30</w:t>
      </w:r>
      <w:r w:rsidR="009D7DCF" w:rsidRPr="006D1683">
        <w:rPr>
          <w:sz w:val="22"/>
          <w:szCs w:val="22"/>
          <w:u w:val="none"/>
          <w:lang w:val="cs-CZ"/>
        </w:rPr>
        <w:t xml:space="preserve"> </w:t>
      </w:r>
      <w:r w:rsidRPr="006D1683">
        <w:rPr>
          <w:sz w:val="22"/>
          <w:szCs w:val="22"/>
          <w:u w:val="none"/>
          <w:lang w:val="cs-CZ"/>
        </w:rPr>
        <w:t xml:space="preserve">dnů po doručení </w:t>
      </w:r>
      <w:r w:rsidR="00475AB5" w:rsidRPr="006D1683">
        <w:rPr>
          <w:sz w:val="22"/>
          <w:szCs w:val="22"/>
          <w:u w:val="none"/>
          <w:lang w:val="cs-CZ"/>
        </w:rPr>
        <w:t>o</w:t>
      </w:r>
      <w:r w:rsidRPr="006D1683">
        <w:rPr>
          <w:sz w:val="22"/>
          <w:szCs w:val="22"/>
          <w:u w:val="none"/>
          <w:lang w:val="cs-CZ"/>
        </w:rPr>
        <w:t>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Zhotovitel v prodlení s uhrazením smluvní pokuty, musí uhradit Objednateli zákonný úrok z prodlení z dlužné částky smluvní pokuty za každý započatý den prodlení.</w:t>
      </w:r>
    </w:p>
    <w:p w:rsidR="002B6BC2" w:rsidRDefault="002B6BC2" w:rsidP="00FC7E19">
      <w:pPr>
        <w:pStyle w:val="Nzev"/>
        <w:numPr>
          <w:ilvl w:val="1"/>
          <w:numId w:val="2"/>
        </w:numPr>
        <w:spacing w:after="80" w:line="120" w:lineRule="atLeast"/>
        <w:ind w:left="567" w:hanging="567"/>
        <w:jc w:val="both"/>
        <w:rPr>
          <w:sz w:val="22"/>
          <w:szCs w:val="22"/>
          <w:u w:val="none"/>
          <w:lang w:val="cs-CZ"/>
        </w:rPr>
      </w:pPr>
      <w:r w:rsidRPr="006D1683">
        <w:rPr>
          <w:sz w:val="22"/>
          <w:szCs w:val="22"/>
          <w:u w:val="none"/>
          <w:lang w:val="cs-CZ"/>
        </w:rPr>
        <w:t>Strany se dohodly, že maximální celková výše smluvních pokut uhrazených</w:t>
      </w:r>
      <w:r w:rsidR="00475AB5" w:rsidRPr="006D1683">
        <w:rPr>
          <w:sz w:val="22"/>
          <w:szCs w:val="22"/>
          <w:u w:val="none"/>
          <w:lang w:val="cs-CZ"/>
        </w:rPr>
        <w:t xml:space="preserve"> Zhotovitelem za</w:t>
      </w:r>
      <w:r w:rsidR="00A41A9A">
        <w:rPr>
          <w:sz w:val="22"/>
          <w:szCs w:val="22"/>
          <w:u w:val="none"/>
          <w:lang w:val="cs-CZ"/>
        </w:rPr>
        <w:t> </w:t>
      </w:r>
      <w:r w:rsidR="00475AB5" w:rsidRPr="006D1683">
        <w:rPr>
          <w:sz w:val="22"/>
          <w:szCs w:val="22"/>
          <w:u w:val="none"/>
          <w:lang w:val="cs-CZ"/>
        </w:rPr>
        <w:t xml:space="preserve">porušení Smlouvy nepřesáhne </w:t>
      </w:r>
      <w:r w:rsidR="00120D84">
        <w:rPr>
          <w:sz w:val="22"/>
          <w:szCs w:val="22"/>
          <w:u w:val="none"/>
          <w:lang w:val="cs-CZ"/>
        </w:rPr>
        <w:t>s</w:t>
      </w:r>
      <w:r w:rsidR="00475AB5" w:rsidRPr="006D1683">
        <w:rPr>
          <w:sz w:val="22"/>
          <w:szCs w:val="22"/>
          <w:u w:val="none"/>
          <w:lang w:val="cs-CZ"/>
        </w:rPr>
        <w:t>mluvní cenu</w:t>
      </w:r>
      <w:r w:rsidR="00120D84">
        <w:rPr>
          <w:sz w:val="22"/>
          <w:szCs w:val="22"/>
          <w:u w:val="none"/>
          <w:lang w:val="cs-CZ"/>
        </w:rPr>
        <w:t xml:space="preserve"> </w:t>
      </w:r>
      <w:r w:rsidR="00765BA4">
        <w:rPr>
          <w:sz w:val="22"/>
          <w:szCs w:val="22"/>
          <w:u w:val="none"/>
          <w:lang w:val="cs-CZ"/>
        </w:rPr>
        <w:t xml:space="preserve">stanovenou </w:t>
      </w:r>
      <w:r w:rsidR="00120D84">
        <w:rPr>
          <w:sz w:val="22"/>
          <w:szCs w:val="22"/>
          <w:u w:val="none"/>
          <w:lang w:val="cs-CZ"/>
        </w:rPr>
        <w:t>v Kč bez DPH</w:t>
      </w:r>
      <w:r w:rsidR="00475AB5" w:rsidRPr="006D1683">
        <w:rPr>
          <w:sz w:val="22"/>
          <w:szCs w:val="22"/>
          <w:u w:val="none"/>
          <w:lang w:val="cs-CZ"/>
        </w:rPr>
        <w:t>.</w:t>
      </w:r>
    </w:p>
    <w:p w:rsidR="001D516C" w:rsidRPr="006D1683" w:rsidRDefault="001D516C" w:rsidP="00FC7E19">
      <w:pPr>
        <w:tabs>
          <w:tab w:val="left" w:pos="4425"/>
          <w:tab w:val="center" w:pos="4819"/>
        </w:tabs>
        <w:spacing w:after="80" w:line="120" w:lineRule="atLeast"/>
        <w:ind w:left="567"/>
        <w:rPr>
          <w:b/>
          <w:bCs/>
          <w:sz w:val="22"/>
          <w:szCs w:val="22"/>
        </w:rPr>
      </w:pPr>
    </w:p>
    <w:p w:rsidR="0025193A" w:rsidRPr="006303EC" w:rsidRDefault="0025193A" w:rsidP="00FC7E19">
      <w:pPr>
        <w:pStyle w:val="Nzev"/>
        <w:keepNext/>
        <w:numPr>
          <w:ilvl w:val="0"/>
          <w:numId w:val="2"/>
        </w:numPr>
        <w:spacing w:after="80" w:line="120" w:lineRule="atLeast"/>
        <w:rPr>
          <w:b/>
          <w:bCs/>
          <w:caps/>
          <w:sz w:val="24"/>
          <w:szCs w:val="24"/>
          <w:u w:val="none"/>
          <w:lang w:val="cs-CZ"/>
        </w:rPr>
      </w:pPr>
      <w:r w:rsidRPr="006303EC">
        <w:rPr>
          <w:b/>
          <w:bCs/>
          <w:caps/>
          <w:sz w:val="24"/>
          <w:szCs w:val="24"/>
          <w:u w:val="none"/>
          <w:lang w:val="cs-CZ"/>
        </w:rPr>
        <w:t>Ukončení smlouvy</w:t>
      </w:r>
    </w:p>
    <w:p w:rsidR="0025193A" w:rsidRPr="00F77828" w:rsidRDefault="0025193A" w:rsidP="00FC7E19">
      <w:pPr>
        <w:pStyle w:val="Nzev"/>
        <w:keepNext/>
        <w:numPr>
          <w:ilvl w:val="1"/>
          <w:numId w:val="2"/>
        </w:numPr>
        <w:spacing w:after="80" w:line="120" w:lineRule="atLeast"/>
        <w:ind w:left="567" w:hanging="567"/>
        <w:jc w:val="both"/>
        <w:rPr>
          <w:sz w:val="22"/>
          <w:szCs w:val="22"/>
          <w:u w:val="none"/>
        </w:rPr>
      </w:pPr>
      <w:r w:rsidRPr="00F77828">
        <w:rPr>
          <w:sz w:val="22"/>
          <w:szCs w:val="22"/>
          <w:u w:val="none"/>
        </w:rPr>
        <w:t>Jiným způsobem než splněním lze tuto smlouvu ukončit:</w:t>
      </w:r>
    </w:p>
    <w:p w:rsidR="0025193A" w:rsidRPr="00F77828" w:rsidRDefault="0025193A" w:rsidP="00B778D1">
      <w:pPr>
        <w:keepNext/>
        <w:numPr>
          <w:ilvl w:val="1"/>
          <w:numId w:val="5"/>
        </w:numPr>
        <w:tabs>
          <w:tab w:val="clear" w:pos="1860"/>
          <w:tab w:val="num" w:pos="1134"/>
        </w:tabs>
        <w:spacing w:after="80" w:line="120" w:lineRule="atLeast"/>
        <w:ind w:left="1134" w:hanging="567"/>
        <w:jc w:val="both"/>
        <w:rPr>
          <w:sz w:val="22"/>
          <w:szCs w:val="22"/>
        </w:rPr>
      </w:pPr>
      <w:r w:rsidRPr="00F77828">
        <w:rPr>
          <w:sz w:val="22"/>
          <w:szCs w:val="22"/>
        </w:rPr>
        <w:t>písemnou dohodou smluvních stran,</w:t>
      </w:r>
    </w:p>
    <w:p w:rsidR="0025193A" w:rsidRDefault="00866816" w:rsidP="00B778D1">
      <w:pPr>
        <w:numPr>
          <w:ilvl w:val="1"/>
          <w:numId w:val="5"/>
        </w:numPr>
        <w:tabs>
          <w:tab w:val="clear" w:pos="1860"/>
          <w:tab w:val="num" w:pos="1134"/>
        </w:tabs>
        <w:spacing w:after="80" w:line="120" w:lineRule="atLeast"/>
        <w:ind w:left="1134" w:hanging="567"/>
        <w:jc w:val="both"/>
        <w:rPr>
          <w:sz w:val="22"/>
          <w:szCs w:val="22"/>
        </w:rPr>
      </w:pPr>
      <w:r>
        <w:rPr>
          <w:sz w:val="22"/>
          <w:szCs w:val="22"/>
        </w:rPr>
        <w:t>písemným odstoupením od S</w:t>
      </w:r>
      <w:r w:rsidR="0068147C">
        <w:rPr>
          <w:sz w:val="22"/>
          <w:szCs w:val="22"/>
        </w:rPr>
        <w:t>mlouvy.</w:t>
      </w:r>
    </w:p>
    <w:p w:rsidR="009512C6" w:rsidRPr="009512C6" w:rsidRDefault="00AD5B8F" w:rsidP="00FC7E19">
      <w:pPr>
        <w:pStyle w:val="Nzev"/>
        <w:numPr>
          <w:ilvl w:val="1"/>
          <w:numId w:val="2"/>
        </w:numPr>
        <w:spacing w:after="80" w:line="120" w:lineRule="atLeast"/>
        <w:ind w:left="567" w:hanging="567"/>
        <w:jc w:val="both"/>
        <w:rPr>
          <w:sz w:val="22"/>
          <w:szCs w:val="22"/>
          <w:u w:val="none"/>
        </w:rPr>
      </w:pPr>
      <w:r>
        <w:rPr>
          <w:sz w:val="22"/>
          <w:szCs w:val="22"/>
          <w:u w:val="none"/>
          <w:lang w:val="cs-CZ"/>
        </w:rPr>
        <w:t xml:space="preserve">Objednatel </w:t>
      </w:r>
      <w:r w:rsidR="009512C6">
        <w:rPr>
          <w:sz w:val="22"/>
          <w:szCs w:val="22"/>
          <w:u w:val="none"/>
          <w:lang w:val="cs-CZ"/>
        </w:rPr>
        <w:t>je oprávněn odstoupit od Smlouvy v </w:t>
      </w:r>
      <w:r>
        <w:rPr>
          <w:sz w:val="22"/>
          <w:szCs w:val="22"/>
          <w:u w:val="none"/>
          <w:lang w:val="cs-CZ"/>
        </w:rPr>
        <w:t>případech</w:t>
      </w:r>
      <w:r w:rsidR="009512C6">
        <w:rPr>
          <w:sz w:val="22"/>
          <w:szCs w:val="22"/>
          <w:u w:val="none"/>
          <w:lang w:val="cs-CZ"/>
        </w:rPr>
        <w:t xml:space="preserve"> stanovených právními předpisy</w:t>
      </w:r>
      <w:r w:rsidR="005366DF">
        <w:rPr>
          <w:sz w:val="22"/>
          <w:szCs w:val="22"/>
          <w:u w:val="none"/>
          <w:lang w:val="cs-CZ"/>
        </w:rPr>
        <w:t>, v případech stanovených v jiných částech této Smlouvy</w:t>
      </w:r>
      <w:r w:rsidR="009512C6">
        <w:rPr>
          <w:sz w:val="22"/>
          <w:szCs w:val="22"/>
          <w:u w:val="none"/>
          <w:lang w:val="cs-CZ"/>
        </w:rPr>
        <w:t xml:space="preserve"> nebo v </w:t>
      </w:r>
      <w:r>
        <w:rPr>
          <w:sz w:val="22"/>
          <w:szCs w:val="22"/>
          <w:u w:val="none"/>
          <w:lang w:val="cs-CZ"/>
        </w:rPr>
        <w:t>případě</w:t>
      </w:r>
      <w:r w:rsidR="009512C6">
        <w:rPr>
          <w:sz w:val="22"/>
          <w:szCs w:val="22"/>
          <w:u w:val="none"/>
          <w:lang w:val="cs-CZ"/>
        </w:rPr>
        <w:t xml:space="preserve"> porušení smluvních povinností </w:t>
      </w:r>
      <w:r>
        <w:rPr>
          <w:sz w:val="22"/>
          <w:szCs w:val="22"/>
          <w:u w:val="none"/>
          <w:lang w:val="cs-CZ"/>
        </w:rPr>
        <w:t xml:space="preserve">Zhotovitele </w:t>
      </w:r>
      <w:r w:rsidR="009512C6">
        <w:rPr>
          <w:sz w:val="22"/>
          <w:szCs w:val="22"/>
          <w:u w:val="none"/>
          <w:lang w:val="cs-CZ"/>
        </w:rPr>
        <w:t>vyplývajících z této Smlouvy, zejména (nikoliv však výlučně) v případech:</w:t>
      </w:r>
    </w:p>
    <w:p w:rsidR="003623C2" w:rsidRPr="003A6629" w:rsidRDefault="00D41C41" w:rsidP="0004078D">
      <w:pPr>
        <w:numPr>
          <w:ilvl w:val="0"/>
          <w:numId w:val="9"/>
        </w:numPr>
        <w:tabs>
          <w:tab w:val="num" w:pos="1134"/>
        </w:tabs>
        <w:spacing w:after="80" w:line="120" w:lineRule="atLeast"/>
        <w:ind w:left="1134" w:hanging="567"/>
        <w:jc w:val="both"/>
        <w:rPr>
          <w:sz w:val="22"/>
          <w:szCs w:val="22"/>
          <w:lang w:val="x-none"/>
        </w:rPr>
      </w:pPr>
      <w:r>
        <w:rPr>
          <w:sz w:val="22"/>
          <w:szCs w:val="22"/>
        </w:rPr>
        <w:t>jestliže je Zhotovitel v prodlení</w:t>
      </w:r>
      <w:r w:rsidR="003623C2">
        <w:rPr>
          <w:sz w:val="22"/>
          <w:szCs w:val="22"/>
        </w:rPr>
        <w:t xml:space="preserve"> s Dobou</w:t>
      </w:r>
      <w:r w:rsidR="008E7157">
        <w:rPr>
          <w:sz w:val="22"/>
          <w:szCs w:val="22"/>
        </w:rPr>
        <w:t xml:space="preserve"> pro dokončení Díla </w:t>
      </w:r>
      <w:r w:rsidR="007B09CA">
        <w:rPr>
          <w:sz w:val="22"/>
          <w:szCs w:val="22"/>
        </w:rPr>
        <w:t xml:space="preserve">dle čl. </w:t>
      </w:r>
      <w:r w:rsidR="00866816">
        <w:rPr>
          <w:sz w:val="22"/>
          <w:szCs w:val="22"/>
        </w:rPr>
        <w:t>3</w:t>
      </w:r>
      <w:r w:rsidR="007B09CA">
        <w:rPr>
          <w:sz w:val="22"/>
          <w:szCs w:val="22"/>
        </w:rPr>
        <w:t>.1.</w:t>
      </w:r>
      <w:r w:rsidR="00F82AEA">
        <w:rPr>
          <w:sz w:val="22"/>
          <w:szCs w:val="22"/>
        </w:rPr>
        <w:t>2</w:t>
      </w:r>
      <w:r w:rsidR="007B09CA">
        <w:rPr>
          <w:sz w:val="22"/>
          <w:szCs w:val="22"/>
        </w:rPr>
        <w:t xml:space="preserve">. této Smlouvy </w:t>
      </w:r>
      <w:r w:rsidR="008E7157">
        <w:rPr>
          <w:sz w:val="22"/>
          <w:szCs w:val="22"/>
        </w:rPr>
        <w:t>o</w:t>
      </w:r>
      <w:r>
        <w:rPr>
          <w:sz w:val="22"/>
          <w:szCs w:val="22"/>
        </w:rPr>
        <w:t> </w:t>
      </w:r>
      <w:r w:rsidR="008E7157">
        <w:rPr>
          <w:sz w:val="22"/>
          <w:szCs w:val="22"/>
        </w:rPr>
        <w:t xml:space="preserve">více než </w:t>
      </w:r>
      <w:r w:rsidR="00316333">
        <w:rPr>
          <w:sz w:val="22"/>
          <w:szCs w:val="22"/>
        </w:rPr>
        <w:t>3</w:t>
      </w:r>
      <w:r w:rsidR="003623C2">
        <w:rPr>
          <w:sz w:val="22"/>
          <w:szCs w:val="22"/>
        </w:rPr>
        <w:t xml:space="preserve">0 </w:t>
      </w:r>
      <w:r w:rsidR="00890A17">
        <w:rPr>
          <w:sz w:val="22"/>
          <w:szCs w:val="22"/>
        </w:rPr>
        <w:t xml:space="preserve">kalendářních </w:t>
      </w:r>
      <w:r w:rsidR="003623C2">
        <w:rPr>
          <w:sz w:val="22"/>
          <w:szCs w:val="22"/>
        </w:rPr>
        <w:t>dní,</w:t>
      </w:r>
    </w:p>
    <w:p w:rsidR="003A6629" w:rsidRDefault="003A6629" w:rsidP="0004078D">
      <w:pPr>
        <w:numPr>
          <w:ilvl w:val="0"/>
          <w:numId w:val="9"/>
        </w:numPr>
        <w:tabs>
          <w:tab w:val="num" w:pos="1134"/>
        </w:tabs>
        <w:spacing w:before="120" w:after="120" w:line="252" w:lineRule="auto"/>
        <w:ind w:left="1134" w:hanging="567"/>
        <w:jc w:val="both"/>
        <w:rPr>
          <w:sz w:val="22"/>
          <w:szCs w:val="22"/>
        </w:rPr>
      </w:pPr>
      <w:r>
        <w:rPr>
          <w:sz w:val="22"/>
          <w:szCs w:val="22"/>
        </w:rPr>
        <w:lastRenderedPageBreak/>
        <w:t>opakované n</w:t>
      </w:r>
      <w:r w:rsidRPr="00BB0F4F">
        <w:rPr>
          <w:sz w:val="22"/>
          <w:szCs w:val="22"/>
        </w:rPr>
        <w:t xml:space="preserve">edodržení povinností Zhotovitele </w:t>
      </w:r>
      <w:r w:rsidRPr="00E3711D">
        <w:rPr>
          <w:sz w:val="22"/>
          <w:szCs w:val="22"/>
        </w:rPr>
        <w:t xml:space="preserve">dle čl. </w:t>
      </w:r>
      <w:r w:rsidR="000050DD">
        <w:rPr>
          <w:sz w:val="22"/>
          <w:szCs w:val="22"/>
        </w:rPr>
        <w:t xml:space="preserve">2 </w:t>
      </w:r>
      <w:r>
        <w:rPr>
          <w:sz w:val="22"/>
          <w:szCs w:val="22"/>
        </w:rPr>
        <w:t>této</w:t>
      </w:r>
      <w:r w:rsidRPr="00E3711D">
        <w:rPr>
          <w:sz w:val="22"/>
          <w:szCs w:val="22"/>
        </w:rPr>
        <w:t xml:space="preserve"> Smlouvy</w:t>
      </w:r>
      <w:r>
        <w:rPr>
          <w:sz w:val="22"/>
          <w:szCs w:val="22"/>
        </w:rPr>
        <w:t>, které bylo Zhotoviteli nejméně třikrát Zástupcem objednatele písemně vytknuto s upozorněním na možnost Objednatele odstoupit od Smlouvy,</w:t>
      </w:r>
    </w:p>
    <w:p w:rsidR="006B3281" w:rsidRDefault="006B3281" w:rsidP="0004078D">
      <w:pPr>
        <w:numPr>
          <w:ilvl w:val="0"/>
          <w:numId w:val="9"/>
        </w:numPr>
        <w:tabs>
          <w:tab w:val="num" w:pos="1134"/>
        </w:tabs>
        <w:spacing w:after="80" w:line="120" w:lineRule="atLeast"/>
        <w:ind w:left="1134" w:hanging="567"/>
        <w:jc w:val="both"/>
        <w:rPr>
          <w:sz w:val="22"/>
          <w:szCs w:val="22"/>
        </w:rPr>
      </w:pPr>
      <w:r>
        <w:rPr>
          <w:sz w:val="22"/>
          <w:szCs w:val="22"/>
        </w:rPr>
        <w:t xml:space="preserve">jestliže </w:t>
      </w:r>
      <w:r w:rsidRPr="006D1683">
        <w:rPr>
          <w:sz w:val="22"/>
          <w:szCs w:val="22"/>
        </w:rPr>
        <w:t>Zhotovitel neudrž</w:t>
      </w:r>
      <w:r w:rsidR="0040074E">
        <w:rPr>
          <w:sz w:val="22"/>
          <w:szCs w:val="22"/>
        </w:rPr>
        <w:t>uje</w:t>
      </w:r>
      <w:r w:rsidRPr="006D1683">
        <w:rPr>
          <w:sz w:val="22"/>
          <w:szCs w:val="22"/>
        </w:rPr>
        <w:t xml:space="preserve"> v platnosti pojištění po celou požadovanou dobu nebo nedoloží jej</w:t>
      </w:r>
      <w:r>
        <w:rPr>
          <w:sz w:val="22"/>
          <w:szCs w:val="22"/>
        </w:rPr>
        <w:t>í</w:t>
      </w:r>
      <w:r w:rsidRPr="006D1683">
        <w:rPr>
          <w:sz w:val="22"/>
          <w:szCs w:val="22"/>
        </w:rPr>
        <w:t xml:space="preserve"> existenci Objednateli </w:t>
      </w:r>
      <w:r w:rsidRPr="00A02ECE">
        <w:rPr>
          <w:sz w:val="22"/>
          <w:szCs w:val="22"/>
        </w:rPr>
        <w:t>dle této Smlouvy</w:t>
      </w:r>
      <w:r>
        <w:rPr>
          <w:sz w:val="22"/>
          <w:szCs w:val="22"/>
        </w:rPr>
        <w:t>,</w:t>
      </w:r>
    </w:p>
    <w:p w:rsidR="0061397A" w:rsidRPr="004E66A9" w:rsidRDefault="0061397A" w:rsidP="0004078D">
      <w:pPr>
        <w:numPr>
          <w:ilvl w:val="0"/>
          <w:numId w:val="9"/>
        </w:numPr>
        <w:tabs>
          <w:tab w:val="num" w:pos="1134"/>
        </w:tabs>
        <w:spacing w:after="80" w:line="120" w:lineRule="atLeast"/>
        <w:ind w:left="1134" w:hanging="567"/>
        <w:jc w:val="both"/>
        <w:rPr>
          <w:sz w:val="22"/>
          <w:szCs w:val="22"/>
        </w:rPr>
      </w:pPr>
      <w:r>
        <w:rPr>
          <w:sz w:val="22"/>
          <w:szCs w:val="22"/>
        </w:rPr>
        <w:t>není-li výše stanoveno jinak pak, j</w:t>
      </w:r>
      <w:r w:rsidRPr="00154917">
        <w:rPr>
          <w:sz w:val="22"/>
          <w:szCs w:val="22"/>
        </w:rPr>
        <w:t xml:space="preserve">estliže Zhotovitel </w:t>
      </w:r>
      <w:r>
        <w:rPr>
          <w:sz w:val="22"/>
          <w:szCs w:val="22"/>
        </w:rPr>
        <w:t xml:space="preserve">v průběhu plnění </w:t>
      </w:r>
      <w:r w:rsidRPr="00154917">
        <w:rPr>
          <w:sz w:val="22"/>
          <w:szCs w:val="22"/>
        </w:rPr>
        <w:t>opustí Dílo, neplní nebo odmítne plnit oprávněný pokyn Zástupce objednatele, nepostupuje s náležitou rychlostí či jinak neplní Smlouvu, a</w:t>
      </w:r>
      <w:r>
        <w:rPr>
          <w:sz w:val="22"/>
          <w:szCs w:val="22"/>
        </w:rPr>
        <w:t> </w:t>
      </w:r>
      <w:r w:rsidRPr="00154917">
        <w:rPr>
          <w:sz w:val="22"/>
          <w:szCs w:val="22"/>
        </w:rPr>
        <w:t>i</w:t>
      </w:r>
      <w:r>
        <w:rPr>
          <w:sz w:val="22"/>
          <w:szCs w:val="22"/>
        </w:rPr>
        <w:t> </w:t>
      </w:r>
      <w:r w:rsidRPr="00154917">
        <w:rPr>
          <w:sz w:val="22"/>
          <w:szCs w:val="22"/>
        </w:rPr>
        <w:t xml:space="preserve">přes </w:t>
      </w:r>
      <w:r>
        <w:rPr>
          <w:sz w:val="22"/>
          <w:szCs w:val="22"/>
        </w:rPr>
        <w:t xml:space="preserve">písemnou </w:t>
      </w:r>
      <w:r w:rsidRPr="00154917">
        <w:rPr>
          <w:sz w:val="22"/>
          <w:szCs w:val="22"/>
        </w:rPr>
        <w:t>výzvu Zástupce objednatele k</w:t>
      </w:r>
      <w:r w:rsidR="00B41D02">
        <w:rPr>
          <w:sz w:val="22"/>
          <w:szCs w:val="22"/>
        </w:rPr>
        <w:t> </w:t>
      </w:r>
      <w:r w:rsidRPr="00154917">
        <w:rPr>
          <w:sz w:val="22"/>
          <w:szCs w:val="22"/>
        </w:rPr>
        <w:t>nápravě dál</w:t>
      </w:r>
      <w:r w:rsidRPr="00A30071">
        <w:rPr>
          <w:sz w:val="22"/>
          <w:szCs w:val="22"/>
        </w:rPr>
        <w:t xml:space="preserve"> </w:t>
      </w:r>
      <w:r>
        <w:rPr>
          <w:sz w:val="22"/>
          <w:szCs w:val="22"/>
        </w:rPr>
        <w:t xml:space="preserve">Smlouvu porušuje nebo </w:t>
      </w:r>
      <w:r w:rsidRPr="00154917">
        <w:rPr>
          <w:sz w:val="22"/>
          <w:szCs w:val="22"/>
        </w:rPr>
        <w:t xml:space="preserve">nepřijal veškerá proveditelná opatření k nápravě během 14 dnů poté, co obdržel </w:t>
      </w:r>
      <w:r>
        <w:rPr>
          <w:sz w:val="22"/>
          <w:szCs w:val="22"/>
        </w:rPr>
        <w:t>výzvu Objednatele.</w:t>
      </w:r>
    </w:p>
    <w:p w:rsidR="00AD5B8F" w:rsidRPr="005366DF" w:rsidRDefault="005366DF" w:rsidP="00FC7E19">
      <w:pPr>
        <w:pStyle w:val="Nzev"/>
        <w:numPr>
          <w:ilvl w:val="1"/>
          <w:numId w:val="2"/>
        </w:numPr>
        <w:spacing w:after="80" w:line="120" w:lineRule="atLeast"/>
        <w:ind w:left="567" w:hanging="567"/>
        <w:jc w:val="both"/>
        <w:rPr>
          <w:sz w:val="22"/>
          <w:szCs w:val="22"/>
          <w:u w:val="none"/>
        </w:rPr>
      </w:pPr>
      <w:r>
        <w:rPr>
          <w:sz w:val="22"/>
          <w:szCs w:val="22"/>
          <w:u w:val="none"/>
          <w:lang w:val="cs-CZ"/>
        </w:rPr>
        <w:t>Objednatel je dále oprávněn odstoupit od Smlouvy v případech:</w:t>
      </w:r>
    </w:p>
    <w:p w:rsidR="005366DF" w:rsidRDefault="005366DF" w:rsidP="0004078D">
      <w:pPr>
        <w:numPr>
          <w:ilvl w:val="0"/>
          <w:numId w:val="10"/>
        </w:numPr>
        <w:spacing w:after="80" w:line="120" w:lineRule="atLeast"/>
        <w:ind w:left="1134" w:hanging="567"/>
        <w:jc w:val="both"/>
        <w:rPr>
          <w:sz w:val="22"/>
          <w:szCs w:val="22"/>
        </w:rPr>
      </w:pPr>
      <w:r>
        <w:rPr>
          <w:sz w:val="22"/>
          <w:szCs w:val="22"/>
        </w:rPr>
        <w:t>j</w:t>
      </w:r>
      <w:r w:rsidRPr="00154917">
        <w:rPr>
          <w:sz w:val="22"/>
          <w:szCs w:val="22"/>
        </w:rPr>
        <w:t xml:space="preserve">e-li soudem rozhodnuto o úpadku (hrozícím úpadku) </w:t>
      </w:r>
      <w:r>
        <w:rPr>
          <w:sz w:val="22"/>
          <w:szCs w:val="22"/>
        </w:rPr>
        <w:t>Zhotovitele,</w:t>
      </w:r>
    </w:p>
    <w:p w:rsidR="00D16496" w:rsidRDefault="005366DF" w:rsidP="0004078D">
      <w:pPr>
        <w:numPr>
          <w:ilvl w:val="0"/>
          <w:numId w:val="10"/>
        </w:numPr>
        <w:spacing w:after="80" w:line="120" w:lineRule="atLeast"/>
        <w:ind w:left="1134" w:hanging="567"/>
        <w:jc w:val="both"/>
        <w:rPr>
          <w:sz w:val="22"/>
          <w:szCs w:val="22"/>
        </w:rPr>
      </w:pPr>
      <w:r>
        <w:rPr>
          <w:sz w:val="22"/>
          <w:szCs w:val="22"/>
        </w:rPr>
        <w:t>j</w:t>
      </w:r>
      <w:r w:rsidRPr="00154917">
        <w:rPr>
          <w:sz w:val="22"/>
          <w:szCs w:val="22"/>
        </w:rPr>
        <w:t xml:space="preserve">e-li soudem rozhodnuto o </w:t>
      </w:r>
      <w:r>
        <w:rPr>
          <w:sz w:val="22"/>
          <w:szCs w:val="22"/>
        </w:rPr>
        <w:t>l</w:t>
      </w:r>
      <w:r w:rsidRPr="00154917">
        <w:rPr>
          <w:sz w:val="22"/>
          <w:szCs w:val="22"/>
        </w:rPr>
        <w:t xml:space="preserve">ikvidaci </w:t>
      </w:r>
      <w:r>
        <w:rPr>
          <w:sz w:val="22"/>
          <w:szCs w:val="22"/>
        </w:rPr>
        <w:t>Zhotovitele</w:t>
      </w:r>
      <w:r w:rsidR="00D16496">
        <w:rPr>
          <w:sz w:val="22"/>
          <w:szCs w:val="22"/>
        </w:rPr>
        <w:t>,</w:t>
      </w:r>
    </w:p>
    <w:p w:rsidR="005366DF" w:rsidRPr="005366DF" w:rsidRDefault="00D16496" w:rsidP="0004078D">
      <w:pPr>
        <w:numPr>
          <w:ilvl w:val="0"/>
          <w:numId w:val="10"/>
        </w:numPr>
        <w:spacing w:after="80" w:line="120" w:lineRule="atLeast"/>
        <w:ind w:left="1134" w:hanging="567"/>
        <w:jc w:val="both"/>
        <w:rPr>
          <w:sz w:val="22"/>
          <w:szCs w:val="22"/>
        </w:rPr>
      </w:pPr>
      <w:r>
        <w:rPr>
          <w:sz w:val="22"/>
          <w:szCs w:val="22"/>
        </w:rPr>
        <w:t>je-li na Zhotovitele podána obžaloba v trestním řízení</w:t>
      </w:r>
      <w:r w:rsidR="005366DF" w:rsidRPr="005366DF">
        <w:rPr>
          <w:sz w:val="22"/>
          <w:szCs w:val="22"/>
        </w:rPr>
        <w:t>.</w:t>
      </w:r>
    </w:p>
    <w:p w:rsidR="0025193A" w:rsidRPr="0016593E" w:rsidRDefault="0016593E" w:rsidP="003A6629">
      <w:pPr>
        <w:pStyle w:val="Nzev"/>
        <w:numPr>
          <w:ilvl w:val="1"/>
          <w:numId w:val="2"/>
        </w:numPr>
        <w:spacing w:after="80" w:line="120" w:lineRule="atLeast"/>
        <w:ind w:left="567" w:hanging="567"/>
        <w:jc w:val="both"/>
        <w:rPr>
          <w:sz w:val="22"/>
          <w:szCs w:val="22"/>
        </w:rPr>
      </w:pPr>
      <w:r>
        <w:rPr>
          <w:sz w:val="22"/>
          <w:szCs w:val="22"/>
          <w:u w:val="none"/>
          <w:lang w:val="cs-CZ"/>
        </w:rPr>
        <w:t>Zhotovitel je oprávněn odstoupit od Smlouvy v případech stanovených právními předpisy, v případech stanovených v jiných částech této Smlouvy nebo v případě porušení smluvních povinností Objednatele vyplývajících z této Smlouvy</w:t>
      </w:r>
      <w:r w:rsidR="003A6629">
        <w:rPr>
          <w:sz w:val="22"/>
          <w:szCs w:val="22"/>
          <w:u w:val="none"/>
          <w:lang w:val="cs-CZ"/>
        </w:rPr>
        <w:t>.</w:t>
      </w:r>
      <w:r w:rsidR="0025193A" w:rsidRPr="0016593E">
        <w:rPr>
          <w:sz w:val="22"/>
          <w:szCs w:val="22"/>
        </w:rPr>
        <w:t xml:space="preserve"> </w:t>
      </w:r>
    </w:p>
    <w:p w:rsidR="003534B9" w:rsidRPr="00B91D8E" w:rsidRDefault="003534B9" w:rsidP="00FC7E19">
      <w:pPr>
        <w:pStyle w:val="Nzev"/>
        <w:numPr>
          <w:ilvl w:val="1"/>
          <w:numId w:val="2"/>
        </w:numPr>
        <w:spacing w:after="80" w:line="120" w:lineRule="atLeast"/>
        <w:ind w:left="567" w:hanging="567"/>
        <w:jc w:val="both"/>
        <w:rPr>
          <w:sz w:val="22"/>
          <w:szCs w:val="22"/>
          <w:u w:val="none"/>
        </w:rPr>
      </w:pPr>
      <w:r w:rsidRPr="00154917">
        <w:rPr>
          <w:sz w:val="22"/>
          <w:szCs w:val="22"/>
          <w:u w:val="none"/>
        </w:rPr>
        <w:t xml:space="preserve">Odstoupení </w:t>
      </w:r>
      <w:r>
        <w:rPr>
          <w:sz w:val="22"/>
          <w:szCs w:val="22"/>
          <w:u w:val="none"/>
          <w:lang w:val="cs-CZ"/>
        </w:rPr>
        <w:t xml:space="preserve">od Smlouvy musí být písemné a </w:t>
      </w:r>
      <w:r w:rsidRPr="00154917">
        <w:rPr>
          <w:sz w:val="22"/>
          <w:szCs w:val="22"/>
          <w:u w:val="none"/>
        </w:rPr>
        <w:t xml:space="preserve">nabývá účinnosti </w:t>
      </w:r>
      <w:r w:rsidRPr="00B91D8E">
        <w:rPr>
          <w:sz w:val="22"/>
          <w:szCs w:val="22"/>
          <w:u w:val="none"/>
        </w:rPr>
        <w:t xml:space="preserve">dnem následujícím po jeho </w:t>
      </w:r>
      <w:r w:rsidRPr="00154917">
        <w:rPr>
          <w:sz w:val="22"/>
          <w:szCs w:val="22"/>
          <w:u w:val="none"/>
        </w:rPr>
        <w:t>doručení</w:t>
      </w:r>
      <w:r w:rsidRPr="00B91D8E">
        <w:rPr>
          <w:sz w:val="22"/>
          <w:szCs w:val="22"/>
          <w:u w:val="none"/>
        </w:rPr>
        <w:t xml:space="preserve"> druhé smluvní straně.</w:t>
      </w:r>
    </w:p>
    <w:p w:rsidR="00014718" w:rsidRPr="0094075F" w:rsidRDefault="00014718" w:rsidP="00D822AC">
      <w:pPr>
        <w:pStyle w:val="Nzev"/>
        <w:numPr>
          <w:ilvl w:val="1"/>
          <w:numId w:val="2"/>
        </w:numPr>
        <w:spacing w:after="80" w:line="120" w:lineRule="atLeast"/>
        <w:ind w:left="567" w:hanging="567"/>
        <w:jc w:val="both"/>
        <w:rPr>
          <w:sz w:val="22"/>
          <w:szCs w:val="22"/>
          <w:u w:val="none"/>
          <w:lang w:val="cs-CZ"/>
        </w:rPr>
      </w:pPr>
      <w:r w:rsidRPr="0094075F">
        <w:rPr>
          <w:sz w:val="22"/>
          <w:szCs w:val="22"/>
          <w:u w:val="none"/>
          <w:lang w:val="cs-CZ"/>
        </w:rPr>
        <w:t xml:space="preserve">Ukončení </w:t>
      </w:r>
      <w:r w:rsidR="00B82AEF" w:rsidRPr="0094075F">
        <w:rPr>
          <w:sz w:val="22"/>
          <w:szCs w:val="22"/>
          <w:u w:val="none"/>
          <w:lang w:val="cs-CZ"/>
        </w:rPr>
        <w:t>S</w:t>
      </w:r>
      <w:r w:rsidRPr="0094075F">
        <w:rPr>
          <w:sz w:val="22"/>
          <w:szCs w:val="22"/>
          <w:u w:val="none"/>
          <w:lang w:val="cs-CZ"/>
        </w:rPr>
        <w:t>mlouvy se nedotýká práva na zaplacení smluvní pokuty nebo úroku z prodlení, pokud již dospěl, práva na náhradu škody vzniklé z porušení smluvní povinnosti ani ujednání, které má vzhledem ke své povaze zavazov</w:t>
      </w:r>
      <w:r w:rsidR="004806BD">
        <w:rPr>
          <w:sz w:val="22"/>
          <w:szCs w:val="22"/>
          <w:u w:val="none"/>
          <w:lang w:val="cs-CZ"/>
        </w:rPr>
        <w:t>at strany i po ukončení smlouvy</w:t>
      </w:r>
      <w:r w:rsidRPr="0094075F">
        <w:rPr>
          <w:sz w:val="22"/>
          <w:szCs w:val="22"/>
          <w:u w:val="none"/>
          <w:lang w:val="cs-CZ"/>
        </w:rPr>
        <w:t xml:space="preserve">. </w:t>
      </w:r>
    </w:p>
    <w:p w:rsidR="007A565D" w:rsidRDefault="007A565D" w:rsidP="00D822AC">
      <w:pPr>
        <w:pStyle w:val="Nzev"/>
        <w:numPr>
          <w:ilvl w:val="0"/>
          <w:numId w:val="0"/>
        </w:numPr>
        <w:spacing w:after="80" w:line="120" w:lineRule="atLeast"/>
        <w:ind w:left="567"/>
        <w:jc w:val="both"/>
        <w:rPr>
          <w:sz w:val="22"/>
          <w:szCs w:val="22"/>
          <w:u w:val="none"/>
        </w:rPr>
      </w:pPr>
    </w:p>
    <w:p w:rsidR="00AD2789" w:rsidRPr="006303EC" w:rsidRDefault="00AD2789" w:rsidP="000E77AD">
      <w:pPr>
        <w:pStyle w:val="Nzev"/>
        <w:keepNext/>
        <w:numPr>
          <w:ilvl w:val="0"/>
          <w:numId w:val="2"/>
        </w:numPr>
        <w:spacing w:after="80" w:line="120" w:lineRule="atLeast"/>
        <w:rPr>
          <w:b/>
          <w:bCs/>
          <w:caps/>
          <w:sz w:val="24"/>
          <w:szCs w:val="24"/>
          <w:u w:val="none"/>
          <w:lang w:val="cs-CZ"/>
        </w:rPr>
      </w:pPr>
      <w:r w:rsidRPr="006303EC">
        <w:rPr>
          <w:b/>
          <w:bCs/>
          <w:caps/>
          <w:sz w:val="24"/>
          <w:szCs w:val="24"/>
          <w:u w:val="none"/>
          <w:lang w:val="cs-CZ"/>
        </w:rPr>
        <w:t>Závěrečná ustanovení</w:t>
      </w:r>
    </w:p>
    <w:p w:rsidR="00CA4F27" w:rsidRPr="005A4A56" w:rsidRDefault="00CA4F27" w:rsidP="000E77AD">
      <w:pPr>
        <w:pStyle w:val="Nzev"/>
        <w:keepNext/>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Tato </w:t>
      </w:r>
      <w:r w:rsidR="005A4A56" w:rsidRPr="005A4A56">
        <w:rPr>
          <w:sz w:val="22"/>
          <w:szCs w:val="22"/>
          <w:u w:val="none"/>
          <w:lang w:val="cs-CZ"/>
        </w:rPr>
        <w:t>S</w:t>
      </w:r>
      <w:r w:rsidRPr="005A4A56">
        <w:rPr>
          <w:sz w:val="22"/>
          <w:szCs w:val="22"/>
          <w:u w:val="none"/>
          <w:lang w:val="cs-CZ"/>
        </w:rPr>
        <w:t>mlouva nabývá platnosti dnem jejího podpisu oprávněnými zástupci obou smluvních stran a účinnosti dnem zveřejnění v registru smluv ve smyslu § 5 zákona č. 340/2015 Sb.</w:t>
      </w:r>
      <w:r w:rsidR="00627E31" w:rsidRPr="005A4A56">
        <w:rPr>
          <w:sz w:val="22"/>
          <w:szCs w:val="22"/>
          <w:u w:val="none"/>
          <w:lang w:val="cs-CZ"/>
        </w:rPr>
        <w:t>,</w:t>
      </w:r>
      <w:r w:rsidRPr="005A4A56">
        <w:rPr>
          <w:sz w:val="22"/>
          <w:szCs w:val="22"/>
          <w:u w:val="none"/>
          <w:lang w:val="cs-CZ"/>
        </w:rPr>
        <w:t xml:space="preserve"> o</w:t>
      </w:r>
      <w:r w:rsidR="00627E31" w:rsidRPr="005A4A56">
        <w:rPr>
          <w:sz w:val="22"/>
          <w:szCs w:val="22"/>
          <w:u w:val="none"/>
          <w:lang w:val="cs-CZ"/>
        </w:rPr>
        <w:t> </w:t>
      </w:r>
      <w:r w:rsidRPr="005A4A56">
        <w:rPr>
          <w:sz w:val="22"/>
          <w:szCs w:val="22"/>
          <w:u w:val="none"/>
          <w:lang w:val="cs-CZ"/>
        </w:rPr>
        <w:t xml:space="preserve">zvláštních podmínkách účinnosti některých smluv, uveřejňování těchto smluv a o registru smluv (zákon o registru smluv). </w:t>
      </w:r>
      <w:r w:rsidR="00081C8D" w:rsidRPr="005A4A56">
        <w:rPr>
          <w:sz w:val="22"/>
          <w:szCs w:val="22"/>
          <w:u w:val="none"/>
          <w:lang w:val="cs-CZ"/>
        </w:rPr>
        <w:t xml:space="preserve"> Tuto </w:t>
      </w:r>
      <w:r w:rsidR="005A4A56" w:rsidRPr="005A4A56">
        <w:rPr>
          <w:sz w:val="22"/>
          <w:szCs w:val="22"/>
          <w:u w:val="none"/>
          <w:lang w:val="cs-CZ"/>
        </w:rPr>
        <w:t>S</w:t>
      </w:r>
      <w:r w:rsidR="00081C8D" w:rsidRPr="005A4A56">
        <w:rPr>
          <w:sz w:val="22"/>
          <w:szCs w:val="22"/>
          <w:u w:val="none"/>
          <w:lang w:val="cs-CZ"/>
        </w:rPr>
        <w:t>ml</w:t>
      </w:r>
      <w:r w:rsidR="00531098" w:rsidRPr="005A4A56">
        <w:rPr>
          <w:sz w:val="22"/>
          <w:szCs w:val="22"/>
          <w:u w:val="none"/>
          <w:lang w:val="cs-CZ"/>
        </w:rPr>
        <w:t>ouvu v registru smluv zveřejní O</w:t>
      </w:r>
      <w:r w:rsidR="00081C8D" w:rsidRPr="005A4A56">
        <w:rPr>
          <w:sz w:val="22"/>
          <w:szCs w:val="22"/>
          <w:u w:val="none"/>
          <w:lang w:val="cs-CZ"/>
        </w:rPr>
        <w:t xml:space="preserve">bjednatel. </w:t>
      </w:r>
    </w:p>
    <w:p w:rsidR="005A4A56" w:rsidRPr="005A4A56" w:rsidRDefault="0069175A" w:rsidP="00D822AC">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Vztahy touto </w:t>
      </w:r>
      <w:r w:rsidR="005A4A56" w:rsidRPr="005A4A56">
        <w:rPr>
          <w:sz w:val="22"/>
          <w:szCs w:val="22"/>
          <w:u w:val="none"/>
          <w:lang w:val="cs-CZ"/>
        </w:rPr>
        <w:t>S</w:t>
      </w:r>
      <w:r w:rsidRPr="005A4A56">
        <w:rPr>
          <w:sz w:val="22"/>
          <w:szCs w:val="22"/>
          <w:u w:val="none"/>
          <w:lang w:val="cs-CZ"/>
        </w:rPr>
        <w:t xml:space="preserve">mlouvou výslovně neupravené se řídí příslušnými ustanoveními citovaného </w:t>
      </w:r>
      <w:r w:rsidR="00AE637C" w:rsidRPr="005A4A56">
        <w:rPr>
          <w:sz w:val="22"/>
          <w:szCs w:val="22"/>
          <w:u w:val="none"/>
          <w:lang w:val="cs-CZ"/>
        </w:rPr>
        <w:t>O</w:t>
      </w:r>
      <w:r w:rsidRPr="005A4A56">
        <w:rPr>
          <w:sz w:val="22"/>
          <w:szCs w:val="22"/>
          <w:u w:val="none"/>
          <w:lang w:val="cs-CZ"/>
        </w:rPr>
        <w:t>bčanského zákoníku</w:t>
      </w:r>
      <w:r w:rsidR="005A4A56" w:rsidRPr="005A4A56">
        <w:rPr>
          <w:sz w:val="22"/>
          <w:szCs w:val="22"/>
          <w:u w:val="none"/>
          <w:lang w:val="cs-CZ"/>
        </w:rPr>
        <w:t>,</w:t>
      </w:r>
      <w:r w:rsidRPr="005A4A56">
        <w:rPr>
          <w:sz w:val="22"/>
          <w:szCs w:val="22"/>
          <w:u w:val="none"/>
          <w:lang w:val="cs-CZ"/>
        </w:rPr>
        <w:t xml:space="preserve"> předpisy souvisejícími. </w:t>
      </w:r>
    </w:p>
    <w:p w:rsidR="0069175A" w:rsidRPr="005A4A56" w:rsidRDefault="0069175A" w:rsidP="00D822AC">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Tento smluvní vztah se řídí právním řádem České republiky.</w:t>
      </w:r>
    </w:p>
    <w:p w:rsidR="004E59A9" w:rsidRPr="005A4A56" w:rsidRDefault="004E59A9" w:rsidP="00D822AC">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Tato </w:t>
      </w:r>
      <w:r w:rsidR="005A4A56" w:rsidRPr="004B27E5">
        <w:rPr>
          <w:sz w:val="22"/>
          <w:szCs w:val="22"/>
          <w:u w:val="none"/>
          <w:lang w:val="cs-CZ"/>
        </w:rPr>
        <w:t>S</w:t>
      </w:r>
      <w:r w:rsidRPr="004B27E5">
        <w:rPr>
          <w:sz w:val="22"/>
          <w:szCs w:val="22"/>
          <w:u w:val="none"/>
          <w:lang w:val="cs-CZ"/>
        </w:rPr>
        <w:t>mlouva je vyhotovena</w:t>
      </w:r>
      <w:r w:rsidR="00181B39" w:rsidRPr="004B27E5">
        <w:rPr>
          <w:sz w:val="22"/>
          <w:szCs w:val="22"/>
          <w:u w:val="none"/>
          <w:lang w:val="cs-CZ"/>
        </w:rPr>
        <w:t xml:space="preserve"> v listi</w:t>
      </w:r>
      <w:r w:rsidR="004B27E5" w:rsidRPr="004B27E5">
        <w:rPr>
          <w:sz w:val="22"/>
          <w:szCs w:val="22"/>
          <w:u w:val="none"/>
          <w:lang w:val="cs-CZ"/>
        </w:rPr>
        <w:t>nné podobě ve dvou vyhotoveních.</w:t>
      </w:r>
    </w:p>
    <w:p w:rsidR="00CA4F27" w:rsidRPr="005A4A56" w:rsidRDefault="00CA4F27" w:rsidP="00FC7E19">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Tuto </w:t>
      </w:r>
      <w:r w:rsidR="005A4A56">
        <w:rPr>
          <w:sz w:val="22"/>
          <w:szCs w:val="22"/>
          <w:u w:val="none"/>
          <w:lang w:val="cs-CZ"/>
        </w:rPr>
        <w:t>S</w:t>
      </w:r>
      <w:r w:rsidRPr="005A4A56">
        <w:rPr>
          <w:sz w:val="22"/>
          <w:szCs w:val="22"/>
          <w:u w:val="none"/>
          <w:lang w:val="cs-CZ"/>
        </w:rPr>
        <w:t>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rsidR="0025193A" w:rsidRPr="005A4A56" w:rsidRDefault="0025193A" w:rsidP="00FC7E19">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5193A" w:rsidRPr="005A4A56" w:rsidRDefault="0025193A" w:rsidP="00FC7E19">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Zhotovitel není oprávněn postoupit práva, povinnosti a závazky dle této Smlouvy třetí osobě bez </w:t>
      </w:r>
      <w:r w:rsidR="005A4A56">
        <w:rPr>
          <w:sz w:val="22"/>
          <w:szCs w:val="22"/>
          <w:u w:val="none"/>
          <w:lang w:val="cs-CZ"/>
        </w:rPr>
        <w:t>předchozího písemného souhlasu O</w:t>
      </w:r>
      <w:r w:rsidRPr="005A4A56">
        <w:rPr>
          <w:sz w:val="22"/>
          <w:szCs w:val="22"/>
          <w:u w:val="none"/>
          <w:lang w:val="cs-CZ"/>
        </w:rPr>
        <w:t xml:space="preserve">bjednatele. Zhotovitel není oprávněn převést případné pohledávky vůči </w:t>
      </w:r>
      <w:r w:rsidR="005A4A56">
        <w:rPr>
          <w:sz w:val="22"/>
          <w:szCs w:val="22"/>
          <w:u w:val="none"/>
          <w:lang w:val="cs-CZ"/>
        </w:rPr>
        <w:t>O</w:t>
      </w:r>
      <w:r w:rsidRPr="005A4A56">
        <w:rPr>
          <w:sz w:val="22"/>
          <w:szCs w:val="22"/>
          <w:u w:val="none"/>
          <w:lang w:val="cs-CZ"/>
        </w:rPr>
        <w:t>bjednateli na třetí osobu bez před</w:t>
      </w:r>
      <w:r w:rsidR="005A4A56">
        <w:rPr>
          <w:sz w:val="22"/>
          <w:szCs w:val="22"/>
          <w:u w:val="none"/>
          <w:lang w:val="cs-CZ"/>
        </w:rPr>
        <w:t>chozího písemného souhlasu O</w:t>
      </w:r>
      <w:r w:rsidRPr="005A4A56">
        <w:rPr>
          <w:sz w:val="22"/>
          <w:szCs w:val="22"/>
          <w:u w:val="none"/>
          <w:lang w:val="cs-CZ"/>
        </w:rPr>
        <w:t>bjednatele.</w:t>
      </w:r>
    </w:p>
    <w:p w:rsidR="0025193A" w:rsidRPr="005A4A56" w:rsidRDefault="0025193A" w:rsidP="00FC7E19">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Objednatel si vyhrazuje právo zveřejnit obsah této Smlouvy včetně případných dodatků k této Smlouvě. Zhotovitel dále souhlasí se zveřejněním své identifikace a dalších údajů uvedených ve </w:t>
      </w:r>
      <w:r w:rsidRPr="005A4A56">
        <w:rPr>
          <w:sz w:val="22"/>
          <w:szCs w:val="22"/>
          <w:u w:val="none"/>
          <w:lang w:val="cs-CZ"/>
        </w:rPr>
        <w:lastRenderedPageBreak/>
        <w:t xml:space="preserve">Smlouvě včetně ceny a to zejména podle zákona č. 106/1999 Sb. o svobodném přístupu k informacím nebo podle zákona č. 340/2015 Sb. </w:t>
      </w:r>
    </w:p>
    <w:p w:rsidR="00992CDC" w:rsidRPr="005A4A56" w:rsidRDefault="00992CDC" w:rsidP="00FC7E19">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Informace k ochraně osobních údajů jsou ze strany </w:t>
      </w:r>
      <w:r w:rsidR="005A4A56">
        <w:rPr>
          <w:sz w:val="22"/>
          <w:szCs w:val="22"/>
          <w:u w:val="none"/>
          <w:lang w:val="cs-CZ"/>
        </w:rPr>
        <w:t>O</w:t>
      </w:r>
      <w:r w:rsidR="00FB538B" w:rsidRPr="005A4A56">
        <w:rPr>
          <w:sz w:val="22"/>
          <w:szCs w:val="22"/>
          <w:u w:val="none"/>
          <w:lang w:val="cs-CZ"/>
        </w:rPr>
        <w:t>bjednatele</w:t>
      </w:r>
      <w:r w:rsidRPr="005A4A56">
        <w:rPr>
          <w:sz w:val="22"/>
          <w:szCs w:val="22"/>
          <w:u w:val="none"/>
          <w:lang w:val="cs-CZ"/>
        </w:rPr>
        <w:t xml:space="preserve"> uveřejněny na webových stránkách </w:t>
      </w:r>
      <w:hyperlink r:id="rId8" w:history="1">
        <w:r w:rsidRPr="005A4A56">
          <w:rPr>
            <w:sz w:val="22"/>
            <w:szCs w:val="22"/>
            <w:u w:val="none"/>
            <w:lang w:val="cs-CZ"/>
          </w:rPr>
          <w:t>www.npu.cz</w:t>
        </w:r>
      </w:hyperlink>
      <w:r w:rsidRPr="005A4A56">
        <w:rPr>
          <w:sz w:val="22"/>
          <w:szCs w:val="22"/>
          <w:u w:val="none"/>
          <w:lang w:val="cs-CZ"/>
        </w:rPr>
        <w:t xml:space="preserve"> v sekci „Ochrana osobních údajů“.</w:t>
      </w:r>
    </w:p>
    <w:p w:rsidR="00CA4F27" w:rsidRPr="005A4A56" w:rsidRDefault="00CA4F27" w:rsidP="00FC7E19">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Smluvní strany prohlašují, že si tuto </w:t>
      </w:r>
      <w:r w:rsidR="005A4A56">
        <w:rPr>
          <w:sz w:val="22"/>
          <w:szCs w:val="22"/>
          <w:u w:val="none"/>
          <w:lang w:val="cs-CZ"/>
        </w:rPr>
        <w:t>S</w:t>
      </w:r>
      <w:r w:rsidRPr="005A4A56">
        <w:rPr>
          <w:sz w:val="22"/>
          <w:szCs w:val="22"/>
          <w:u w:val="none"/>
          <w:lang w:val="cs-CZ"/>
        </w:rPr>
        <w:t xml:space="preserve">mlouvu řádně přečetly, s jejím obsahem souhlasí, že tato je projevem jejich úplné, určité, svobodné a vážné vůle, že ji neuzavřely v tísni za jednostranně nevýhodných podmínek. Na důkaz toho níže připojují své podpisy. </w:t>
      </w:r>
    </w:p>
    <w:p w:rsidR="000172AC" w:rsidRPr="005A4A56" w:rsidRDefault="000172AC" w:rsidP="00FC7E19">
      <w:pPr>
        <w:pStyle w:val="Nzev"/>
        <w:numPr>
          <w:ilvl w:val="1"/>
          <w:numId w:val="2"/>
        </w:numPr>
        <w:spacing w:after="80" w:line="120" w:lineRule="atLeast"/>
        <w:ind w:left="567" w:hanging="567"/>
        <w:jc w:val="both"/>
        <w:rPr>
          <w:sz w:val="22"/>
          <w:szCs w:val="22"/>
          <w:u w:val="none"/>
          <w:lang w:val="cs-CZ"/>
        </w:rPr>
      </w:pPr>
      <w:r w:rsidRPr="005A4A56">
        <w:rPr>
          <w:sz w:val="22"/>
          <w:szCs w:val="22"/>
          <w:u w:val="none"/>
          <w:lang w:val="cs-CZ"/>
        </w:rPr>
        <w:t xml:space="preserve">Nedílnou součástí této Smlouvy je: </w:t>
      </w:r>
    </w:p>
    <w:p w:rsidR="002D7679" w:rsidRDefault="000172AC" w:rsidP="00FC7E19">
      <w:pPr>
        <w:pStyle w:val="Nzev"/>
        <w:numPr>
          <w:ilvl w:val="0"/>
          <w:numId w:val="0"/>
        </w:numPr>
        <w:spacing w:after="80" w:line="120" w:lineRule="atLeast"/>
        <w:ind w:left="567"/>
        <w:jc w:val="both"/>
        <w:rPr>
          <w:bCs/>
          <w:sz w:val="22"/>
          <w:szCs w:val="22"/>
          <w:u w:val="none"/>
          <w:lang w:val="cs-CZ"/>
        </w:rPr>
      </w:pPr>
      <w:r w:rsidRPr="005A4A56">
        <w:rPr>
          <w:bCs/>
          <w:sz w:val="22"/>
          <w:szCs w:val="22"/>
          <w:u w:val="none"/>
          <w:lang w:val="cs-CZ"/>
        </w:rPr>
        <w:t xml:space="preserve">Příloha č. 1: </w:t>
      </w:r>
      <w:r w:rsidR="00D049D6" w:rsidRPr="005A4A56">
        <w:rPr>
          <w:bCs/>
          <w:sz w:val="22"/>
          <w:szCs w:val="22"/>
          <w:u w:val="none"/>
          <w:lang w:val="cs-CZ"/>
        </w:rPr>
        <w:t>Položkový r</w:t>
      </w:r>
      <w:r w:rsidR="00531098" w:rsidRPr="005A4A56">
        <w:rPr>
          <w:bCs/>
          <w:sz w:val="22"/>
          <w:szCs w:val="22"/>
          <w:u w:val="none"/>
          <w:lang w:val="cs-CZ"/>
        </w:rPr>
        <w:t xml:space="preserve">ozpočet </w:t>
      </w:r>
    </w:p>
    <w:p w:rsidR="000172AC" w:rsidRPr="006D1683" w:rsidRDefault="000172AC" w:rsidP="00FC7E19">
      <w:pPr>
        <w:pStyle w:val="Nzev"/>
        <w:numPr>
          <w:ilvl w:val="0"/>
          <w:numId w:val="0"/>
        </w:numPr>
        <w:spacing w:after="80" w:line="120" w:lineRule="atLeast"/>
        <w:ind w:left="4680" w:hanging="360"/>
        <w:jc w:val="both"/>
        <w:rPr>
          <w:sz w:val="22"/>
          <w:szCs w:val="22"/>
          <w:lang w:val="cs-CZ"/>
        </w:rPr>
      </w:pPr>
    </w:p>
    <w:p w:rsidR="00AD2789" w:rsidRPr="006D1683" w:rsidRDefault="00AD2789" w:rsidP="00FC7E19">
      <w:pPr>
        <w:spacing w:after="80" w:line="120" w:lineRule="atLeast"/>
        <w:ind w:left="567"/>
        <w:jc w:val="both"/>
        <w:rPr>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C37ABE" w:rsidRPr="006D1683" w:rsidTr="00FB5DC2">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 xml:space="preserve">V </w:t>
            </w:r>
            <w:r w:rsidR="00AF7F2C">
              <w:rPr>
                <w:rStyle w:val="dn"/>
                <w:rFonts w:ascii="Calibri" w:eastAsia="Calibri" w:hAnsi="Calibri" w:cs="Calibri"/>
                <w:sz w:val="22"/>
                <w:szCs w:val="22"/>
                <w:lang w:val="cs-CZ"/>
              </w:rPr>
              <w:t>Praze</w:t>
            </w:r>
            <w:r w:rsidRPr="006D1683">
              <w:rPr>
                <w:rStyle w:val="dn"/>
                <w:rFonts w:ascii="Calibri" w:eastAsia="Calibri" w:hAnsi="Calibri" w:cs="Calibri"/>
                <w:sz w:val="22"/>
                <w:szCs w:val="22"/>
                <w:lang w:val="cs-CZ"/>
              </w:rPr>
              <w:t xml:space="preserve"> dne </w:t>
            </w:r>
            <w:r w:rsidR="00AF7F2C">
              <w:rPr>
                <w:rStyle w:val="dn"/>
                <w:rFonts w:ascii="Calibri" w:eastAsia="Calibri" w:hAnsi="Calibri" w:cs="Calibri"/>
                <w:sz w:val="22"/>
                <w:szCs w:val="22"/>
                <w:lang w:val="cs-CZ"/>
              </w:rPr>
              <w:t>16.6.2025</w:t>
            </w:r>
          </w:p>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p>
          <w:p w:rsidR="00C37ABE" w:rsidRPr="006D1683" w:rsidRDefault="00B31882" w:rsidP="00FC7E19">
            <w:pPr>
              <w:pStyle w:val="Normln2"/>
              <w:keepNext/>
              <w:keepLines/>
              <w:widowControl w:val="0"/>
              <w:spacing w:after="80" w:line="120" w:lineRule="atLeast"/>
              <w:ind w:right="669"/>
              <w:jc w:val="center"/>
              <w:rPr>
                <w:rStyle w:val="dn"/>
                <w:rFonts w:ascii="Calibri" w:eastAsia="Calibri" w:hAnsi="Calibri" w:cs="Calibri"/>
                <w:b/>
                <w:bCs/>
                <w:sz w:val="22"/>
                <w:szCs w:val="22"/>
                <w:lang w:val="cs-CZ"/>
              </w:rPr>
            </w:pPr>
            <w:r>
              <w:rPr>
                <w:rStyle w:val="dn"/>
                <w:rFonts w:ascii="Calibri" w:eastAsia="Calibri" w:hAnsi="Calibri" w:cs="Calibri"/>
                <w:sz w:val="22"/>
                <w:szCs w:val="22"/>
                <w:lang w:val="cs-CZ"/>
              </w:rPr>
              <w:t>O</w:t>
            </w:r>
            <w:r w:rsidR="00C37ABE" w:rsidRPr="006D1683">
              <w:rPr>
                <w:rStyle w:val="dn"/>
                <w:rFonts w:ascii="Calibri" w:eastAsia="Calibri" w:hAnsi="Calibri" w:cs="Calibri"/>
                <w:sz w:val="22"/>
                <w:szCs w:val="22"/>
                <w:lang w:val="cs-CZ"/>
              </w:rPr>
              <w:t>bjednatel</w:t>
            </w:r>
          </w:p>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p>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p>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rsidR="00C94231" w:rsidRDefault="00C94231" w:rsidP="00C94231">
            <w:pPr>
              <w:pStyle w:val="Normln2"/>
              <w:keepNext/>
              <w:keepLines/>
              <w:widowControl w:val="0"/>
              <w:spacing w:after="80" w:line="120" w:lineRule="atLeast"/>
              <w:ind w:right="669"/>
              <w:jc w:val="center"/>
              <w:rPr>
                <w:rStyle w:val="dn"/>
                <w:rFonts w:ascii="Calibri" w:eastAsia="Calibri" w:hAnsi="Calibri" w:cs="Calibri"/>
                <w:sz w:val="22"/>
                <w:szCs w:val="22"/>
                <w:lang w:val="cs-CZ"/>
              </w:rPr>
            </w:pPr>
            <w:r w:rsidRPr="00C94231">
              <w:rPr>
                <w:rStyle w:val="dn"/>
                <w:rFonts w:ascii="Calibri" w:eastAsia="Calibri" w:hAnsi="Calibri" w:cs="Calibri"/>
                <w:sz w:val="22"/>
                <w:szCs w:val="22"/>
                <w:lang w:val="cs-CZ"/>
              </w:rPr>
              <w:t>PhDr. Jaroslav Podlisk</w:t>
            </w:r>
            <w:r>
              <w:rPr>
                <w:rStyle w:val="dn"/>
                <w:rFonts w:ascii="Calibri" w:eastAsia="Calibri" w:hAnsi="Calibri" w:cs="Calibri"/>
                <w:sz w:val="22"/>
                <w:szCs w:val="22"/>
                <w:lang w:val="cs-CZ"/>
              </w:rPr>
              <w:t xml:space="preserve">a, Ph.D. </w:t>
            </w:r>
          </w:p>
          <w:p w:rsidR="004F2879" w:rsidRPr="006D1683" w:rsidRDefault="00C94231" w:rsidP="00C94231">
            <w:pPr>
              <w:pStyle w:val="Normln2"/>
              <w:keepNext/>
              <w:keepLines/>
              <w:widowControl w:val="0"/>
              <w:spacing w:after="80" w:line="120" w:lineRule="atLeast"/>
              <w:ind w:right="669"/>
              <w:jc w:val="center"/>
              <w:rPr>
                <w:rFonts w:ascii="Calibri" w:hAnsi="Calibri" w:cs="Calibri"/>
                <w:sz w:val="22"/>
                <w:szCs w:val="22"/>
                <w:lang w:val="cs-CZ"/>
              </w:rPr>
            </w:pPr>
            <w:r>
              <w:rPr>
                <w:rStyle w:val="dn"/>
                <w:rFonts w:ascii="Calibri" w:eastAsia="Calibri" w:hAnsi="Calibri" w:cs="Calibri"/>
                <w:sz w:val="22"/>
                <w:szCs w:val="22"/>
                <w:lang w:val="cs-CZ"/>
              </w:rPr>
              <w:t>ředitel</w:t>
            </w:r>
            <w:r w:rsidRPr="00C94231">
              <w:rPr>
                <w:rStyle w:val="dn"/>
                <w:rFonts w:ascii="Calibri" w:eastAsia="Calibri" w:hAnsi="Calibri" w:cs="Calibri"/>
                <w:sz w:val="22"/>
                <w:szCs w:val="22"/>
                <w:lang w:val="cs-CZ"/>
              </w:rPr>
              <w:t xml:space="preserve"> územního odborného pracoviště v Praze</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 xml:space="preserve">V </w:t>
            </w:r>
            <w:r w:rsidR="00AF7F2C">
              <w:rPr>
                <w:rStyle w:val="dn"/>
                <w:rFonts w:ascii="Calibri" w:eastAsia="Calibri" w:hAnsi="Calibri" w:cs="Calibri"/>
                <w:sz w:val="22"/>
                <w:szCs w:val="22"/>
                <w:lang w:val="cs-CZ"/>
              </w:rPr>
              <w:t>Praze</w:t>
            </w:r>
            <w:r w:rsidRPr="006D1683">
              <w:rPr>
                <w:rStyle w:val="dn"/>
                <w:rFonts w:ascii="Calibri" w:eastAsia="Calibri" w:hAnsi="Calibri" w:cs="Calibri"/>
                <w:sz w:val="22"/>
                <w:szCs w:val="22"/>
                <w:lang w:val="cs-CZ"/>
              </w:rPr>
              <w:t xml:space="preserve"> dne </w:t>
            </w:r>
            <w:r w:rsidR="00AF7F2C">
              <w:rPr>
                <w:rStyle w:val="dn"/>
                <w:rFonts w:ascii="Calibri" w:eastAsia="Calibri" w:hAnsi="Calibri" w:cs="Calibri"/>
                <w:sz w:val="22"/>
                <w:szCs w:val="22"/>
                <w:lang w:val="cs-CZ"/>
              </w:rPr>
              <w:t>16.6.2025</w:t>
            </w:r>
          </w:p>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p>
          <w:p w:rsidR="00C37ABE" w:rsidRPr="006D1683" w:rsidRDefault="00B31882"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Z</w:t>
            </w:r>
            <w:r w:rsidR="00C37ABE" w:rsidRPr="006D1683">
              <w:rPr>
                <w:rStyle w:val="dn"/>
                <w:rFonts w:ascii="Calibri" w:eastAsia="Calibri" w:hAnsi="Calibri" w:cs="Calibri"/>
                <w:sz w:val="22"/>
                <w:szCs w:val="22"/>
                <w:lang w:val="cs-CZ"/>
              </w:rPr>
              <w:t>hotovitel</w:t>
            </w:r>
          </w:p>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p>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p>
          <w:p w:rsidR="00C37ABE" w:rsidRPr="006D1683" w:rsidRDefault="00C37ABE" w:rsidP="00FC7E19">
            <w:pPr>
              <w:pStyle w:val="Normln2"/>
              <w:keepNext/>
              <w:keepLines/>
              <w:widowControl w:val="0"/>
              <w:spacing w:after="80" w:line="120" w:lineRule="atLeast"/>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rsidR="00C37ABE" w:rsidRDefault="001D1C42" w:rsidP="00FC7E19">
            <w:pPr>
              <w:pStyle w:val="Normln2"/>
              <w:keepNext/>
              <w:keepLines/>
              <w:widowControl w:val="0"/>
              <w:spacing w:after="80" w:line="120" w:lineRule="atLeast"/>
              <w:ind w:right="669"/>
              <w:jc w:val="center"/>
              <w:rPr>
                <w:rFonts w:ascii="Calibri" w:hAnsi="Calibri" w:cs="Calibri"/>
                <w:sz w:val="22"/>
                <w:szCs w:val="22"/>
                <w:lang w:val="cs-CZ"/>
              </w:rPr>
            </w:pPr>
            <w:r>
              <w:rPr>
                <w:rFonts w:ascii="Calibri" w:hAnsi="Calibri" w:cs="Calibri"/>
                <w:sz w:val="22"/>
                <w:szCs w:val="22"/>
                <w:lang w:val="cs-CZ"/>
              </w:rPr>
              <w:t>Ondřej Fanta</w:t>
            </w:r>
          </w:p>
          <w:p w:rsidR="001D1C42" w:rsidRPr="006D1683" w:rsidRDefault="001D1C42" w:rsidP="00FC7E19">
            <w:pPr>
              <w:pStyle w:val="Normln2"/>
              <w:keepNext/>
              <w:keepLines/>
              <w:widowControl w:val="0"/>
              <w:spacing w:after="80" w:line="120" w:lineRule="atLeast"/>
              <w:ind w:right="669"/>
              <w:jc w:val="center"/>
              <w:rPr>
                <w:rFonts w:ascii="Calibri" w:hAnsi="Calibri" w:cs="Calibri"/>
                <w:sz w:val="22"/>
                <w:szCs w:val="22"/>
                <w:lang w:val="cs-CZ"/>
              </w:rPr>
            </w:pPr>
            <w:r>
              <w:rPr>
                <w:rFonts w:ascii="Calibri" w:hAnsi="Calibri" w:cs="Calibri"/>
                <w:sz w:val="22"/>
                <w:szCs w:val="22"/>
                <w:lang w:val="cs-CZ"/>
              </w:rPr>
              <w:t>jednatel spol.</w:t>
            </w:r>
          </w:p>
        </w:tc>
      </w:tr>
    </w:tbl>
    <w:p w:rsidR="00AD2789" w:rsidRPr="006D1683" w:rsidRDefault="00AD2789" w:rsidP="00FC7E19">
      <w:pPr>
        <w:spacing w:after="80" w:line="120" w:lineRule="atLeast"/>
        <w:ind w:hanging="705"/>
        <w:rPr>
          <w:b/>
          <w:bCs/>
          <w:sz w:val="22"/>
          <w:szCs w:val="22"/>
        </w:rPr>
      </w:pPr>
    </w:p>
    <w:sectPr w:rsidR="00AD2789" w:rsidRPr="006D1683" w:rsidSect="003B6D9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42A" w:rsidRDefault="000E042A">
      <w:r>
        <w:separator/>
      </w:r>
    </w:p>
  </w:endnote>
  <w:endnote w:type="continuationSeparator" w:id="0">
    <w:p w:rsidR="000E042A" w:rsidRDefault="000E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2E" w:rsidRPr="00301ADB" w:rsidRDefault="00053261" w:rsidP="00053261">
    <w:pPr>
      <w:pStyle w:val="Zpat"/>
      <w:ind w:left="0" w:firstLine="0"/>
    </w:pPr>
    <w:r w:rsidRPr="00053261">
      <w:t>Sp. zn. 11.4.2</w:t>
    </w:r>
    <w:r>
      <w:tab/>
    </w:r>
    <w:r>
      <w:tab/>
    </w:r>
    <w:r w:rsidR="00EB532E" w:rsidRPr="00301ADB">
      <w:t xml:space="preserve">Stránka </w:t>
    </w:r>
    <w:r w:rsidR="005E0BE4" w:rsidRPr="00301ADB">
      <w:rPr>
        <w:b/>
        <w:bCs/>
      </w:rPr>
      <w:fldChar w:fldCharType="begin"/>
    </w:r>
    <w:r w:rsidR="00EB532E" w:rsidRPr="00301ADB">
      <w:rPr>
        <w:b/>
        <w:bCs/>
      </w:rPr>
      <w:instrText>PAGE</w:instrText>
    </w:r>
    <w:r w:rsidR="005E0BE4" w:rsidRPr="00301ADB">
      <w:rPr>
        <w:b/>
        <w:bCs/>
      </w:rPr>
      <w:fldChar w:fldCharType="separate"/>
    </w:r>
    <w:r w:rsidR="00B94948">
      <w:rPr>
        <w:b/>
        <w:bCs/>
        <w:noProof/>
      </w:rPr>
      <w:t>3</w:t>
    </w:r>
    <w:r w:rsidR="005E0BE4" w:rsidRPr="00301ADB">
      <w:rPr>
        <w:b/>
        <w:bCs/>
      </w:rPr>
      <w:fldChar w:fldCharType="end"/>
    </w:r>
    <w:r w:rsidR="00EB532E" w:rsidRPr="00301ADB">
      <w:t xml:space="preserve"> z </w:t>
    </w:r>
    <w:r w:rsidR="005E0BE4" w:rsidRPr="00301ADB">
      <w:rPr>
        <w:b/>
        <w:bCs/>
      </w:rPr>
      <w:fldChar w:fldCharType="begin"/>
    </w:r>
    <w:r w:rsidR="00EB532E" w:rsidRPr="00301ADB">
      <w:rPr>
        <w:b/>
        <w:bCs/>
      </w:rPr>
      <w:instrText>NUMPAGES</w:instrText>
    </w:r>
    <w:r w:rsidR="005E0BE4" w:rsidRPr="00301ADB">
      <w:rPr>
        <w:b/>
        <w:bCs/>
      </w:rPr>
      <w:fldChar w:fldCharType="separate"/>
    </w:r>
    <w:r w:rsidR="00B94948">
      <w:rPr>
        <w:b/>
        <w:bCs/>
        <w:noProof/>
      </w:rPr>
      <w:t>9</w:t>
    </w:r>
    <w:r w:rsidR="005E0BE4" w:rsidRPr="00301AD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42A" w:rsidRDefault="000E042A">
      <w:r>
        <w:separator/>
      </w:r>
    </w:p>
  </w:footnote>
  <w:footnote w:type="continuationSeparator" w:id="0">
    <w:p w:rsidR="000E042A" w:rsidRDefault="000E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2A0" w:rsidRDefault="00125D6E" w:rsidP="009242A0">
    <w:pPr>
      <w:pStyle w:val="Zhlav"/>
      <w:tabs>
        <w:tab w:val="center" w:pos="4536"/>
        <w:tab w:val="right" w:pos="9072"/>
      </w:tabs>
    </w:pPr>
    <w:r>
      <w:rPr>
        <w:noProof/>
        <w:lang w:val="cs-CZ"/>
      </w:rPr>
      <w:drawing>
        <wp:inline distT="0" distB="0" distL="0" distR="0">
          <wp:extent cx="1779905" cy="4940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494030"/>
                  </a:xfrm>
                  <a:prstGeom prst="rect">
                    <a:avLst/>
                  </a:prstGeom>
                  <a:noFill/>
                </pic:spPr>
              </pic:pic>
            </a:graphicData>
          </a:graphic>
        </wp:inline>
      </w:drawing>
    </w:r>
    <w:r w:rsidR="009242A0">
      <w:rPr>
        <w:lang w:val="cs-CZ"/>
      </w:rPr>
      <w:tab/>
    </w:r>
    <w:r w:rsidR="009242A0">
      <w:rPr>
        <w:lang w:val="cs-CZ"/>
      </w:rPr>
      <w:tab/>
    </w:r>
    <w:r w:rsidR="009242A0">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2423F23"/>
    <w:multiLevelType w:val="multilevel"/>
    <w:tmpl w:val="B6A45D2A"/>
    <w:lvl w:ilvl="0">
      <w:start w:val="4"/>
      <w:numFmt w:val="decimal"/>
      <w:lvlText w:val="%1."/>
      <w:lvlJc w:val="left"/>
      <w:pPr>
        <w:ind w:left="495" w:hanging="495"/>
      </w:pPr>
      <w:rPr>
        <w:rFonts w:hint="default"/>
      </w:rPr>
    </w:lvl>
    <w:lvl w:ilvl="1">
      <w:start w:val="1"/>
      <w:numFmt w:val="decimal"/>
      <w:lvlText w:val="%1.%2."/>
      <w:lvlJc w:val="left"/>
      <w:pPr>
        <w:ind w:left="1669" w:hanging="495"/>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3" w15:restartNumberingAfterBreak="0">
    <w:nsid w:val="037017DB"/>
    <w:multiLevelType w:val="hybridMultilevel"/>
    <w:tmpl w:val="9B4E769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FEE633A"/>
    <w:multiLevelType w:val="hybridMultilevel"/>
    <w:tmpl w:val="FCFACD36"/>
    <w:lvl w:ilvl="0" w:tplc="04050019">
      <w:start w:val="1"/>
      <w:numFmt w:val="lowerLetter"/>
      <w:lvlText w:val="%1."/>
      <w:lvlJc w:val="left"/>
      <w:pPr>
        <w:ind w:left="1860" w:hanging="360"/>
      </w:pPr>
    </w:lvl>
    <w:lvl w:ilvl="1" w:tplc="04050019">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5" w15:restartNumberingAfterBreak="0">
    <w:nsid w:val="220D12B1"/>
    <w:multiLevelType w:val="hybridMultilevel"/>
    <w:tmpl w:val="FCFACD36"/>
    <w:lvl w:ilvl="0" w:tplc="04050019">
      <w:start w:val="1"/>
      <w:numFmt w:val="lowerLetter"/>
      <w:lvlText w:val="%1."/>
      <w:lvlJc w:val="left"/>
      <w:pPr>
        <w:ind w:left="1860" w:hanging="360"/>
      </w:pPr>
    </w:lvl>
    <w:lvl w:ilvl="1" w:tplc="04050019">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6" w15:restartNumberingAfterBreak="0">
    <w:nsid w:val="2C0B67AA"/>
    <w:multiLevelType w:val="multilevel"/>
    <w:tmpl w:val="6A3C0B44"/>
    <w:lvl w:ilvl="0">
      <w:start w:val="1"/>
      <w:numFmt w:val="decimal"/>
      <w:lvlText w:val="%1."/>
      <w:lvlJc w:val="left"/>
      <w:pPr>
        <w:ind w:left="360" w:hanging="360"/>
      </w:pPr>
    </w:lvl>
    <w:lvl w:ilvl="1">
      <w:start w:val="1"/>
      <w:numFmt w:val="lowerLetter"/>
      <w:lvlText w:val="%2."/>
      <w:lvlJc w:val="left"/>
      <w:pPr>
        <w:ind w:left="432" w:hanging="432"/>
      </w:pPr>
      <w:rPr>
        <w:rFonts w:hint="default"/>
        <w:b w:val="0"/>
        <w:strike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0A78B2"/>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9" w15:restartNumberingAfterBreak="0">
    <w:nsid w:val="47B95544"/>
    <w:multiLevelType w:val="multilevel"/>
    <w:tmpl w:val="7DC68DA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C8108C"/>
    <w:multiLevelType w:val="multilevel"/>
    <w:tmpl w:val="3642CB38"/>
    <w:lvl w:ilvl="0">
      <w:start w:val="1"/>
      <w:numFmt w:val="decimal"/>
      <w:lvlText w:val="%1."/>
      <w:lvlJc w:val="left"/>
      <w:pPr>
        <w:ind w:left="360" w:hanging="360"/>
      </w:pPr>
    </w:lvl>
    <w:lvl w:ilvl="1">
      <w:start w:val="4"/>
      <w:numFmt w:val="bullet"/>
      <w:lvlText w:val="-"/>
      <w:lvlJc w:val="left"/>
      <w:pPr>
        <w:ind w:left="716" w:hanging="432"/>
      </w:pPr>
      <w:rPr>
        <w:rFonts w:ascii="Calibri" w:eastAsia="Calibri" w:hAnsi="Calibri" w:cs="Calibri" w:hint="default"/>
        <w:b w:val="0"/>
        <w:i w:val="0"/>
        <w:sz w:val="22"/>
      </w:rPr>
    </w:lvl>
    <w:lvl w:ilvl="2">
      <w:start w:val="1"/>
      <w:numFmt w:val="lowerLetter"/>
      <w:lvlText w:val="%3."/>
      <w:lvlJc w:val="left"/>
      <w:pPr>
        <w:ind w:left="2348" w:hanging="504"/>
      </w:pPr>
      <w:rPr>
        <w:rFonts w:cs="Times New Roman"/>
        <w:b/>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3F6FA0"/>
    <w:multiLevelType w:val="hybridMultilevel"/>
    <w:tmpl w:val="B1BC1348"/>
    <w:lvl w:ilvl="0" w:tplc="2A50B89C">
      <w:start w:val="1"/>
      <w:numFmt w:val="lowerLetter"/>
      <w:lvlText w:val="%1."/>
      <w:lvlJc w:val="left"/>
      <w:pPr>
        <w:ind w:left="1860" w:hanging="360"/>
      </w:pPr>
      <w:rPr>
        <w:b w:val="0"/>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2"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2192A"/>
    <w:multiLevelType w:val="hybridMultilevel"/>
    <w:tmpl w:val="0D34F336"/>
    <w:lvl w:ilvl="0" w:tplc="FFFFFFFF">
      <w:start w:val="1"/>
      <w:numFmt w:val="lowerLetter"/>
      <w:lvlText w:val="%1."/>
      <w:lvlJc w:val="left"/>
      <w:pPr>
        <w:ind w:left="927" w:hanging="360"/>
      </w:pPr>
      <w:rPr>
        <w:rFonts w:hint="default"/>
        <w:i w:val="0"/>
      </w:rPr>
    </w:lvl>
    <w:lvl w:ilvl="1" w:tplc="FFFFFFFF">
      <w:numFmt w:val="bullet"/>
      <w:lvlText w:val="-"/>
      <w:lvlJc w:val="left"/>
      <w:pPr>
        <w:ind w:left="1647" w:hanging="360"/>
      </w:pPr>
      <w:rPr>
        <w:rFonts w:ascii="Calibri" w:eastAsia="Calibri" w:hAnsi="Calibri" w:cs="Calibri" w:hint="default"/>
        <w:strike w:val="0"/>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73736269"/>
    <w:multiLevelType w:val="hybridMultilevel"/>
    <w:tmpl w:val="0EA2C33C"/>
    <w:lvl w:ilvl="0" w:tplc="B22E41D2">
      <w:start w:val="1"/>
      <w:numFmt w:val="decimal"/>
      <w:lvlText w:val="%1."/>
      <w:lvlJc w:val="left"/>
      <w:pPr>
        <w:tabs>
          <w:tab w:val="num" w:pos="1380"/>
        </w:tabs>
        <w:ind w:left="1380" w:hanging="600"/>
      </w:pPr>
      <w:rPr>
        <w:rFonts w:cs="Times New Roman" w:hint="default"/>
        <w:b w:val="0"/>
        <w:bCs w:val="0"/>
      </w:rPr>
    </w:lvl>
    <w:lvl w:ilvl="1" w:tplc="04050019">
      <w:start w:val="1"/>
      <w:numFmt w:val="lowerLetter"/>
      <w:lvlText w:val="%2."/>
      <w:lvlJc w:val="left"/>
      <w:pPr>
        <w:tabs>
          <w:tab w:val="num" w:pos="1860"/>
        </w:tabs>
        <w:ind w:left="1860" w:hanging="360"/>
      </w:pPr>
      <w:rPr>
        <w:rFonts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15" w15:restartNumberingAfterBreak="0">
    <w:nsid w:val="766C69C1"/>
    <w:multiLevelType w:val="multilevel"/>
    <w:tmpl w:val="89BA260A"/>
    <w:lvl w:ilvl="0">
      <w:start w:val="3"/>
      <w:numFmt w:val="decimal"/>
      <w:lvlText w:val="%1."/>
      <w:lvlJc w:val="left"/>
      <w:pPr>
        <w:ind w:left="495" w:hanging="495"/>
      </w:pPr>
      <w:rPr>
        <w:rFonts w:hint="default"/>
      </w:rPr>
    </w:lvl>
    <w:lvl w:ilvl="1">
      <w:start w:val="1"/>
      <w:numFmt w:val="decimal"/>
      <w:lvlText w:val="%1.%2."/>
      <w:lvlJc w:val="left"/>
      <w:pPr>
        <w:ind w:left="1669" w:hanging="495"/>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num w:numId="1">
    <w:abstractNumId w:val="8"/>
  </w:num>
  <w:num w:numId="2">
    <w:abstractNumId w:val="9"/>
  </w:num>
  <w:num w:numId="3">
    <w:abstractNumId w:val="12"/>
  </w:num>
  <w:num w:numId="4">
    <w:abstractNumId w:val="7"/>
  </w:num>
  <w:num w:numId="5">
    <w:abstractNumId w:val="14"/>
  </w:num>
  <w:num w:numId="6">
    <w:abstractNumId w:val="10"/>
  </w:num>
  <w:num w:numId="7">
    <w:abstractNumId w:val="6"/>
  </w:num>
  <w:num w:numId="8">
    <w:abstractNumId w:val="11"/>
  </w:num>
  <w:num w:numId="9">
    <w:abstractNumId w:val="4"/>
  </w:num>
  <w:num w:numId="10">
    <w:abstractNumId w:val="5"/>
  </w:num>
  <w:num w:numId="11">
    <w:abstractNumId w:val="3"/>
  </w:num>
  <w:num w:numId="12">
    <w:abstractNumId w:val="13"/>
  </w:num>
  <w:num w:numId="13">
    <w:abstractNumId w:val="2"/>
  </w:num>
  <w:num w:numId="14">
    <w:abstractNumId w:val="15"/>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2F"/>
    <w:rsid w:val="00000F9E"/>
    <w:rsid w:val="00001494"/>
    <w:rsid w:val="0000152F"/>
    <w:rsid w:val="00001FB4"/>
    <w:rsid w:val="000030DC"/>
    <w:rsid w:val="00003377"/>
    <w:rsid w:val="00004381"/>
    <w:rsid w:val="0000463A"/>
    <w:rsid w:val="000047F7"/>
    <w:rsid w:val="00004B0C"/>
    <w:rsid w:val="00004EF8"/>
    <w:rsid w:val="000050DD"/>
    <w:rsid w:val="000053B7"/>
    <w:rsid w:val="00005E2B"/>
    <w:rsid w:val="00006156"/>
    <w:rsid w:val="00006AC8"/>
    <w:rsid w:val="00007428"/>
    <w:rsid w:val="00007C43"/>
    <w:rsid w:val="000103AB"/>
    <w:rsid w:val="000110F2"/>
    <w:rsid w:val="00011123"/>
    <w:rsid w:val="00011568"/>
    <w:rsid w:val="00011B0B"/>
    <w:rsid w:val="00011F87"/>
    <w:rsid w:val="000123B4"/>
    <w:rsid w:val="00012AF9"/>
    <w:rsid w:val="00012C62"/>
    <w:rsid w:val="00012EF9"/>
    <w:rsid w:val="000131AC"/>
    <w:rsid w:val="00013243"/>
    <w:rsid w:val="000143D8"/>
    <w:rsid w:val="000144BB"/>
    <w:rsid w:val="000145FF"/>
    <w:rsid w:val="00014718"/>
    <w:rsid w:val="000147E4"/>
    <w:rsid w:val="00015FC0"/>
    <w:rsid w:val="00016011"/>
    <w:rsid w:val="00016C67"/>
    <w:rsid w:val="000172AC"/>
    <w:rsid w:val="00017E29"/>
    <w:rsid w:val="00021AA4"/>
    <w:rsid w:val="00021F7C"/>
    <w:rsid w:val="000220E3"/>
    <w:rsid w:val="00022DC8"/>
    <w:rsid w:val="00023998"/>
    <w:rsid w:val="00023C8E"/>
    <w:rsid w:val="00024FE1"/>
    <w:rsid w:val="00025120"/>
    <w:rsid w:val="000252F4"/>
    <w:rsid w:val="00025BAC"/>
    <w:rsid w:val="00026453"/>
    <w:rsid w:val="000265C8"/>
    <w:rsid w:val="00026AAD"/>
    <w:rsid w:val="00026EC2"/>
    <w:rsid w:val="000279B8"/>
    <w:rsid w:val="00027CC7"/>
    <w:rsid w:val="00027EDF"/>
    <w:rsid w:val="0003006F"/>
    <w:rsid w:val="00030080"/>
    <w:rsid w:val="00030A89"/>
    <w:rsid w:val="00030F9A"/>
    <w:rsid w:val="00031174"/>
    <w:rsid w:val="000313CE"/>
    <w:rsid w:val="000324F6"/>
    <w:rsid w:val="000329D7"/>
    <w:rsid w:val="00032E6C"/>
    <w:rsid w:val="00033E56"/>
    <w:rsid w:val="00033E93"/>
    <w:rsid w:val="00034324"/>
    <w:rsid w:val="0003495E"/>
    <w:rsid w:val="0003576A"/>
    <w:rsid w:val="000369A0"/>
    <w:rsid w:val="00036E8A"/>
    <w:rsid w:val="0003723C"/>
    <w:rsid w:val="00037E01"/>
    <w:rsid w:val="0004024D"/>
    <w:rsid w:val="000406DB"/>
    <w:rsid w:val="0004078D"/>
    <w:rsid w:val="00040AA8"/>
    <w:rsid w:val="00040B6C"/>
    <w:rsid w:val="00040C90"/>
    <w:rsid w:val="00041318"/>
    <w:rsid w:val="00041343"/>
    <w:rsid w:val="00041A40"/>
    <w:rsid w:val="00041E04"/>
    <w:rsid w:val="00042C81"/>
    <w:rsid w:val="000431F3"/>
    <w:rsid w:val="0004332D"/>
    <w:rsid w:val="000448A3"/>
    <w:rsid w:val="000448E5"/>
    <w:rsid w:val="00044B42"/>
    <w:rsid w:val="00045558"/>
    <w:rsid w:val="00045C3E"/>
    <w:rsid w:val="00047241"/>
    <w:rsid w:val="0005004D"/>
    <w:rsid w:val="000506BD"/>
    <w:rsid w:val="00050EDD"/>
    <w:rsid w:val="00050FF9"/>
    <w:rsid w:val="00052C84"/>
    <w:rsid w:val="00052DAA"/>
    <w:rsid w:val="00052FAD"/>
    <w:rsid w:val="00052FE1"/>
    <w:rsid w:val="00053261"/>
    <w:rsid w:val="00053A57"/>
    <w:rsid w:val="0005427E"/>
    <w:rsid w:val="00054830"/>
    <w:rsid w:val="00055807"/>
    <w:rsid w:val="000558AD"/>
    <w:rsid w:val="00055AC0"/>
    <w:rsid w:val="000563B7"/>
    <w:rsid w:val="00056917"/>
    <w:rsid w:val="000578E1"/>
    <w:rsid w:val="00060538"/>
    <w:rsid w:val="000609EC"/>
    <w:rsid w:val="00060EF1"/>
    <w:rsid w:val="000610DE"/>
    <w:rsid w:val="000616E3"/>
    <w:rsid w:val="00061F28"/>
    <w:rsid w:val="00062857"/>
    <w:rsid w:val="000635F3"/>
    <w:rsid w:val="00063B8F"/>
    <w:rsid w:val="00063E36"/>
    <w:rsid w:val="00063F21"/>
    <w:rsid w:val="000640A5"/>
    <w:rsid w:val="00064279"/>
    <w:rsid w:val="0006482C"/>
    <w:rsid w:val="000648A1"/>
    <w:rsid w:val="00065645"/>
    <w:rsid w:val="000658CE"/>
    <w:rsid w:val="000672DC"/>
    <w:rsid w:val="0006744C"/>
    <w:rsid w:val="0006765D"/>
    <w:rsid w:val="0006772B"/>
    <w:rsid w:val="00067771"/>
    <w:rsid w:val="00067E3C"/>
    <w:rsid w:val="000708F7"/>
    <w:rsid w:val="00071A68"/>
    <w:rsid w:val="00072E86"/>
    <w:rsid w:val="0007383C"/>
    <w:rsid w:val="00073A46"/>
    <w:rsid w:val="000744D8"/>
    <w:rsid w:val="00074814"/>
    <w:rsid w:val="000754A3"/>
    <w:rsid w:val="00075640"/>
    <w:rsid w:val="00075C47"/>
    <w:rsid w:val="000762CD"/>
    <w:rsid w:val="000774AF"/>
    <w:rsid w:val="00077D62"/>
    <w:rsid w:val="00077DD2"/>
    <w:rsid w:val="00080141"/>
    <w:rsid w:val="0008104B"/>
    <w:rsid w:val="000816A6"/>
    <w:rsid w:val="00081913"/>
    <w:rsid w:val="00081C8D"/>
    <w:rsid w:val="000824A4"/>
    <w:rsid w:val="00083B16"/>
    <w:rsid w:val="00084167"/>
    <w:rsid w:val="0008489D"/>
    <w:rsid w:val="00084A2B"/>
    <w:rsid w:val="00084F15"/>
    <w:rsid w:val="00084F79"/>
    <w:rsid w:val="0008504A"/>
    <w:rsid w:val="000865AC"/>
    <w:rsid w:val="00086DA8"/>
    <w:rsid w:val="00087C8B"/>
    <w:rsid w:val="00087F30"/>
    <w:rsid w:val="00090B9A"/>
    <w:rsid w:val="00090CA8"/>
    <w:rsid w:val="0009120D"/>
    <w:rsid w:val="000913C5"/>
    <w:rsid w:val="00091B3A"/>
    <w:rsid w:val="00093364"/>
    <w:rsid w:val="000933C0"/>
    <w:rsid w:val="00093A5B"/>
    <w:rsid w:val="00093DAE"/>
    <w:rsid w:val="00094A26"/>
    <w:rsid w:val="000952F7"/>
    <w:rsid w:val="00095501"/>
    <w:rsid w:val="00095C6D"/>
    <w:rsid w:val="0009648E"/>
    <w:rsid w:val="000968C5"/>
    <w:rsid w:val="00096B09"/>
    <w:rsid w:val="0009730F"/>
    <w:rsid w:val="0009747B"/>
    <w:rsid w:val="000A01DF"/>
    <w:rsid w:val="000A0374"/>
    <w:rsid w:val="000A1594"/>
    <w:rsid w:val="000A1A96"/>
    <w:rsid w:val="000A22D7"/>
    <w:rsid w:val="000A23C2"/>
    <w:rsid w:val="000A2581"/>
    <w:rsid w:val="000A3C69"/>
    <w:rsid w:val="000A3C7D"/>
    <w:rsid w:val="000A3D3F"/>
    <w:rsid w:val="000A3ED5"/>
    <w:rsid w:val="000A439E"/>
    <w:rsid w:val="000A542B"/>
    <w:rsid w:val="000A55F3"/>
    <w:rsid w:val="000A644E"/>
    <w:rsid w:val="000A6AE8"/>
    <w:rsid w:val="000A6BED"/>
    <w:rsid w:val="000A7C7F"/>
    <w:rsid w:val="000B13EE"/>
    <w:rsid w:val="000B1B42"/>
    <w:rsid w:val="000B2004"/>
    <w:rsid w:val="000B285F"/>
    <w:rsid w:val="000B2B46"/>
    <w:rsid w:val="000B334D"/>
    <w:rsid w:val="000B363A"/>
    <w:rsid w:val="000B36AB"/>
    <w:rsid w:val="000B3B01"/>
    <w:rsid w:val="000B414B"/>
    <w:rsid w:val="000B4562"/>
    <w:rsid w:val="000B58AF"/>
    <w:rsid w:val="000B6018"/>
    <w:rsid w:val="000B66DA"/>
    <w:rsid w:val="000B6D64"/>
    <w:rsid w:val="000B7F70"/>
    <w:rsid w:val="000B7FBD"/>
    <w:rsid w:val="000C12BB"/>
    <w:rsid w:val="000C211C"/>
    <w:rsid w:val="000C23D1"/>
    <w:rsid w:val="000C4DAF"/>
    <w:rsid w:val="000C589E"/>
    <w:rsid w:val="000C5A3D"/>
    <w:rsid w:val="000C5AB5"/>
    <w:rsid w:val="000C5F49"/>
    <w:rsid w:val="000C630C"/>
    <w:rsid w:val="000C643F"/>
    <w:rsid w:val="000C6C12"/>
    <w:rsid w:val="000C6E69"/>
    <w:rsid w:val="000C7463"/>
    <w:rsid w:val="000C79DF"/>
    <w:rsid w:val="000C7FCE"/>
    <w:rsid w:val="000D0654"/>
    <w:rsid w:val="000D09F3"/>
    <w:rsid w:val="000D1E40"/>
    <w:rsid w:val="000D2DE8"/>
    <w:rsid w:val="000D2E29"/>
    <w:rsid w:val="000D3F3F"/>
    <w:rsid w:val="000D4D2A"/>
    <w:rsid w:val="000D60A4"/>
    <w:rsid w:val="000D62FC"/>
    <w:rsid w:val="000D6394"/>
    <w:rsid w:val="000D69DB"/>
    <w:rsid w:val="000D6D31"/>
    <w:rsid w:val="000D708C"/>
    <w:rsid w:val="000D73A8"/>
    <w:rsid w:val="000E042A"/>
    <w:rsid w:val="000E0790"/>
    <w:rsid w:val="000E0957"/>
    <w:rsid w:val="000E0E3B"/>
    <w:rsid w:val="000E15C5"/>
    <w:rsid w:val="000E2067"/>
    <w:rsid w:val="000E249C"/>
    <w:rsid w:val="000E27A6"/>
    <w:rsid w:val="000E2BB4"/>
    <w:rsid w:val="000E390F"/>
    <w:rsid w:val="000E3D7F"/>
    <w:rsid w:val="000E4A90"/>
    <w:rsid w:val="000E4CD0"/>
    <w:rsid w:val="000E57E2"/>
    <w:rsid w:val="000E5D79"/>
    <w:rsid w:val="000E6C96"/>
    <w:rsid w:val="000E7214"/>
    <w:rsid w:val="000E731D"/>
    <w:rsid w:val="000E7655"/>
    <w:rsid w:val="000E77AD"/>
    <w:rsid w:val="000E7A75"/>
    <w:rsid w:val="000F0851"/>
    <w:rsid w:val="000F0879"/>
    <w:rsid w:val="000F0BFA"/>
    <w:rsid w:val="000F0D0C"/>
    <w:rsid w:val="000F0D75"/>
    <w:rsid w:val="000F1B0E"/>
    <w:rsid w:val="000F1CB5"/>
    <w:rsid w:val="000F25BE"/>
    <w:rsid w:val="000F27D0"/>
    <w:rsid w:val="000F3028"/>
    <w:rsid w:val="000F311C"/>
    <w:rsid w:val="000F4395"/>
    <w:rsid w:val="000F48B5"/>
    <w:rsid w:val="000F4FEA"/>
    <w:rsid w:val="000F59FC"/>
    <w:rsid w:val="000F5C83"/>
    <w:rsid w:val="000F630D"/>
    <w:rsid w:val="000F6435"/>
    <w:rsid w:val="000F676C"/>
    <w:rsid w:val="000F67BE"/>
    <w:rsid w:val="000F68A1"/>
    <w:rsid w:val="000F7241"/>
    <w:rsid w:val="000F7581"/>
    <w:rsid w:val="000F7655"/>
    <w:rsid w:val="000F785E"/>
    <w:rsid w:val="000F7D4A"/>
    <w:rsid w:val="0010026A"/>
    <w:rsid w:val="00101DB1"/>
    <w:rsid w:val="00101EF6"/>
    <w:rsid w:val="00101F85"/>
    <w:rsid w:val="001021DB"/>
    <w:rsid w:val="0010294B"/>
    <w:rsid w:val="00102B34"/>
    <w:rsid w:val="0010346E"/>
    <w:rsid w:val="0010393A"/>
    <w:rsid w:val="00103C93"/>
    <w:rsid w:val="0010453E"/>
    <w:rsid w:val="00104BC1"/>
    <w:rsid w:val="00104E11"/>
    <w:rsid w:val="00105837"/>
    <w:rsid w:val="001058E2"/>
    <w:rsid w:val="00107633"/>
    <w:rsid w:val="001078A9"/>
    <w:rsid w:val="00110258"/>
    <w:rsid w:val="00110685"/>
    <w:rsid w:val="00110BBA"/>
    <w:rsid w:val="00110E15"/>
    <w:rsid w:val="00110F97"/>
    <w:rsid w:val="00111C00"/>
    <w:rsid w:val="001121A1"/>
    <w:rsid w:val="00112459"/>
    <w:rsid w:val="00112F79"/>
    <w:rsid w:val="00114947"/>
    <w:rsid w:val="00115344"/>
    <w:rsid w:val="00115C7B"/>
    <w:rsid w:val="00116727"/>
    <w:rsid w:val="001168FE"/>
    <w:rsid w:val="00117C9E"/>
    <w:rsid w:val="00120467"/>
    <w:rsid w:val="00120D15"/>
    <w:rsid w:val="00120D84"/>
    <w:rsid w:val="00120F15"/>
    <w:rsid w:val="00120FC3"/>
    <w:rsid w:val="00121EEE"/>
    <w:rsid w:val="00122593"/>
    <w:rsid w:val="00123761"/>
    <w:rsid w:val="00123BE2"/>
    <w:rsid w:val="00123FB3"/>
    <w:rsid w:val="00124994"/>
    <w:rsid w:val="0012559C"/>
    <w:rsid w:val="001256B7"/>
    <w:rsid w:val="001259CB"/>
    <w:rsid w:val="00125D6E"/>
    <w:rsid w:val="00126AAA"/>
    <w:rsid w:val="001270E7"/>
    <w:rsid w:val="001275FF"/>
    <w:rsid w:val="0013043F"/>
    <w:rsid w:val="001304C9"/>
    <w:rsid w:val="00131036"/>
    <w:rsid w:val="00131B9B"/>
    <w:rsid w:val="00131EE0"/>
    <w:rsid w:val="001320AC"/>
    <w:rsid w:val="00132ADF"/>
    <w:rsid w:val="00132C1A"/>
    <w:rsid w:val="001330BA"/>
    <w:rsid w:val="0013333C"/>
    <w:rsid w:val="00133ABD"/>
    <w:rsid w:val="00133BEC"/>
    <w:rsid w:val="00134376"/>
    <w:rsid w:val="0013467E"/>
    <w:rsid w:val="001348F8"/>
    <w:rsid w:val="00134B02"/>
    <w:rsid w:val="001350A1"/>
    <w:rsid w:val="001358B7"/>
    <w:rsid w:val="00135DEB"/>
    <w:rsid w:val="00136168"/>
    <w:rsid w:val="001361EB"/>
    <w:rsid w:val="0013691D"/>
    <w:rsid w:val="0013778A"/>
    <w:rsid w:val="00140163"/>
    <w:rsid w:val="00140A7B"/>
    <w:rsid w:val="00140C33"/>
    <w:rsid w:val="00140EAB"/>
    <w:rsid w:val="00141A39"/>
    <w:rsid w:val="00141A72"/>
    <w:rsid w:val="00141C51"/>
    <w:rsid w:val="00142041"/>
    <w:rsid w:val="001420DE"/>
    <w:rsid w:val="00142363"/>
    <w:rsid w:val="0014275E"/>
    <w:rsid w:val="00142DB5"/>
    <w:rsid w:val="001430B0"/>
    <w:rsid w:val="0014395C"/>
    <w:rsid w:val="00143F38"/>
    <w:rsid w:val="001449A0"/>
    <w:rsid w:val="001449B8"/>
    <w:rsid w:val="00145308"/>
    <w:rsid w:val="00145B41"/>
    <w:rsid w:val="00145D20"/>
    <w:rsid w:val="00146563"/>
    <w:rsid w:val="00146E88"/>
    <w:rsid w:val="00150650"/>
    <w:rsid w:val="001506DF"/>
    <w:rsid w:val="0015091D"/>
    <w:rsid w:val="001510B9"/>
    <w:rsid w:val="00151600"/>
    <w:rsid w:val="00151B39"/>
    <w:rsid w:val="001520E1"/>
    <w:rsid w:val="00152342"/>
    <w:rsid w:val="00153E38"/>
    <w:rsid w:val="00153E9E"/>
    <w:rsid w:val="001541C7"/>
    <w:rsid w:val="001549DB"/>
    <w:rsid w:val="00155C14"/>
    <w:rsid w:val="00156EEA"/>
    <w:rsid w:val="00157061"/>
    <w:rsid w:val="001576E8"/>
    <w:rsid w:val="00160CC7"/>
    <w:rsid w:val="00161116"/>
    <w:rsid w:val="001611EF"/>
    <w:rsid w:val="00161654"/>
    <w:rsid w:val="001618D2"/>
    <w:rsid w:val="00161CF7"/>
    <w:rsid w:val="00162558"/>
    <w:rsid w:val="0016283F"/>
    <w:rsid w:val="00162A0C"/>
    <w:rsid w:val="00162A2F"/>
    <w:rsid w:val="00163F69"/>
    <w:rsid w:val="0016453A"/>
    <w:rsid w:val="001646E1"/>
    <w:rsid w:val="0016593E"/>
    <w:rsid w:val="00165DAB"/>
    <w:rsid w:val="00166D44"/>
    <w:rsid w:val="00167836"/>
    <w:rsid w:val="001678A3"/>
    <w:rsid w:val="00167DF3"/>
    <w:rsid w:val="00170089"/>
    <w:rsid w:val="0017032D"/>
    <w:rsid w:val="0017058F"/>
    <w:rsid w:val="00170D86"/>
    <w:rsid w:val="00171F34"/>
    <w:rsid w:val="001722D7"/>
    <w:rsid w:val="00172509"/>
    <w:rsid w:val="001734C6"/>
    <w:rsid w:val="001734F0"/>
    <w:rsid w:val="0017409A"/>
    <w:rsid w:val="0017517A"/>
    <w:rsid w:val="00175BC7"/>
    <w:rsid w:val="00176ACE"/>
    <w:rsid w:val="00177800"/>
    <w:rsid w:val="00180135"/>
    <w:rsid w:val="001802BB"/>
    <w:rsid w:val="00180D4C"/>
    <w:rsid w:val="001810E9"/>
    <w:rsid w:val="001812D8"/>
    <w:rsid w:val="00181577"/>
    <w:rsid w:val="00181B39"/>
    <w:rsid w:val="00182896"/>
    <w:rsid w:val="00182ADE"/>
    <w:rsid w:val="001841D3"/>
    <w:rsid w:val="00184BDF"/>
    <w:rsid w:val="00185357"/>
    <w:rsid w:val="00185769"/>
    <w:rsid w:val="001859EE"/>
    <w:rsid w:val="001859F7"/>
    <w:rsid w:val="00186591"/>
    <w:rsid w:val="00186BC0"/>
    <w:rsid w:val="00187104"/>
    <w:rsid w:val="0018738C"/>
    <w:rsid w:val="00187959"/>
    <w:rsid w:val="00187A1A"/>
    <w:rsid w:val="00190246"/>
    <w:rsid w:val="0019079B"/>
    <w:rsid w:val="00190A12"/>
    <w:rsid w:val="00191749"/>
    <w:rsid w:val="00191A78"/>
    <w:rsid w:val="00191E85"/>
    <w:rsid w:val="00192319"/>
    <w:rsid w:val="00192E7A"/>
    <w:rsid w:val="00193366"/>
    <w:rsid w:val="001934C5"/>
    <w:rsid w:val="001939F0"/>
    <w:rsid w:val="00193D54"/>
    <w:rsid w:val="001945DC"/>
    <w:rsid w:val="0019466E"/>
    <w:rsid w:val="001958B9"/>
    <w:rsid w:val="001960F5"/>
    <w:rsid w:val="00196907"/>
    <w:rsid w:val="00197AF5"/>
    <w:rsid w:val="001A09E5"/>
    <w:rsid w:val="001A0FA2"/>
    <w:rsid w:val="001A18EF"/>
    <w:rsid w:val="001A20DD"/>
    <w:rsid w:val="001A212C"/>
    <w:rsid w:val="001A4014"/>
    <w:rsid w:val="001A4C87"/>
    <w:rsid w:val="001A5DE4"/>
    <w:rsid w:val="001A6161"/>
    <w:rsid w:val="001A61EB"/>
    <w:rsid w:val="001A684B"/>
    <w:rsid w:val="001A689E"/>
    <w:rsid w:val="001A7083"/>
    <w:rsid w:val="001A734B"/>
    <w:rsid w:val="001A797A"/>
    <w:rsid w:val="001B037C"/>
    <w:rsid w:val="001B06DF"/>
    <w:rsid w:val="001B1F95"/>
    <w:rsid w:val="001B2222"/>
    <w:rsid w:val="001B2EA6"/>
    <w:rsid w:val="001B4AC4"/>
    <w:rsid w:val="001B4E51"/>
    <w:rsid w:val="001B5870"/>
    <w:rsid w:val="001B58A5"/>
    <w:rsid w:val="001B5A38"/>
    <w:rsid w:val="001B63FF"/>
    <w:rsid w:val="001B6E09"/>
    <w:rsid w:val="001B72A5"/>
    <w:rsid w:val="001B756A"/>
    <w:rsid w:val="001B7B00"/>
    <w:rsid w:val="001B7C87"/>
    <w:rsid w:val="001B7FBC"/>
    <w:rsid w:val="001C036D"/>
    <w:rsid w:val="001C042E"/>
    <w:rsid w:val="001C0CF4"/>
    <w:rsid w:val="001C0F02"/>
    <w:rsid w:val="001C1561"/>
    <w:rsid w:val="001C221F"/>
    <w:rsid w:val="001C2255"/>
    <w:rsid w:val="001C340A"/>
    <w:rsid w:val="001C34D8"/>
    <w:rsid w:val="001C379C"/>
    <w:rsid w:val="001C3893"/>
    <w:rsid w:val="001C3C77"/>
    <w:rsid w:val="001C4D6F"/>
    <w:rsid w:val="001C4FA2"/>
    <w:rsid w:val="001C6142"/>
    <w:rsid w:val="001D0380"/>
    <w:rsid w:val="001D03EB"/>
    <w:rsid w:val="001D0419"/>
    <w:rsid w:val="001D0608"/>
    <w:rsid w:val="001D078C"/>
    <w:rsid w:val="001D0DAD"/>
    <w:rsid w:val="001D1978"/>
    <w:rsid w:val="001D1C42"/>
    <w:rsid w:val="001D1EE0"/>
    <w:rsid w:val="001D2BF0"/>
    <w:rsid w:val="001D31D1"/>
    <w:rsid w:val="001D31E6"/>
    <w:rsid w:val="001D412B"/>
    <w:rsid w:val="001D449F"/>
    <w:rsid w:val="001D4F71"/>
    <w:rsid w:val="001D516C"/>
    <w:rsid w:val="001D518D"/>
    <w:rsid w:val="001D5454"/>
    <w:rsid w:val="001D5760"/>
    <w:rsid w:val="001D5CE9"/>
    <w:rsid w:val="001D5FE3"/>
    <w:rsid w:val="001D6334"/>
    <w:rsid w:val="001D6805"/>
    <w:rsid w:val="001D6AE5"/>
    <w:rsid w:val="001D6CA4"/>
    <w:rsid w:val="001D79FA"/>
    <w:rsid w:val="001E056B"/>
    <w:rsid w:val="001E0716"/>
    <w:rsid w:val="001E07C1"/>
    <w:rsid w:val="001E0C98"/>
    <w:rsid w:val="001E251C"/>
    <w:rsid w:val="001E268E"/>
    <w:rsid w:val="001E2816"/>
    <w:rsid w:val="001E286E"/>
    <w:rsid w:val="001E46EE"/>
    <w:rsid w:val="001E473E"/>
    <w:rsid w:val="001E5237"/>
    <w:rsid w:val="001E566A"/>
    <w:rsid w:val="001E5746"/>
    <w:rsid w:val="001E5B48"/>
    <w:rsid w:val="001E5CE4"/>
    <w:rsid w:val="001E5FB8"/>
    <w:rsid w:val="001E6755"/>
    <w:rsid w:val="001E67A3"/>
    <w:rsid w:val="001E6B71"/>
    <w:rsid w:val="001E6E6A"/>
    <w:rsid w:val="001E70CA"/>
    <w:rsid w:val="001E7CE5"/>
    <w:rsid w:val="001F02C5"/>
    <w:rsid w:val="001F05E2"/>
    <w:rsid w:val="001F06DF"/>
    <w:rsid w:val="001F0913"/>
    <w:rsid w:val="001F0ADC"/>
    <w:rsid w:val="001F0C08"/>
    <w:rsid w:val="001F15CE"/>
    <w:rsid w:val="001F1694"/>
    <w:rsid w:val="001F1CB1"/>
    <w:rsid w:val="001F2A36"/>
    <w:rsid w:val="001F3E1F"/>
    <w:rsid w:val="001F3E60"/>
    <w:rsid w:val="001F48EB"/>
    <w:rsid w:val="001F4F76"/>
    <w:rsid w:val="001F4FC9"/>
    <w:rsid w:val="001F5160"/>
    <w:rsid w:val="001F5343"/>
    <w:rsid w:val="001F5727"/>
    <w:rsid w:val="001F6225"/>
    <w:rsid w:val="001F65C8"/>
    <w:rsid w:val="001F6CB2"/>
    <w:rsid w:val="001F6D34"/>
    <w:rsid w:val="001F6DD9"/>
    <w:rsid w:val="001F7387"/>
    <w:rsid w:val="001F78DC"/>
    <w:rsid w:val="001F7F17"/>
    <w:rsid w:val="001F7FAB"/>
    <w:rsid w:val="002005A2"/>
    <w:rsid w:val="00200F78"/>
    <w:rsid w:val="0020161F"/>
    <w:rsid w:val="00201622"/>
    <w:rsid w:val="002019A6"/>
    <w:rsid w:val="00201EB5"/>
    <w:rsid w:val="00201FF6"/>
    <w:rsid w:val="00202405"/>
    <w:rsid w:val="00202525"/>
    <w:rsid w:val="00202775"/>
    <w:rsid w:val="00203709"/>
    <w:rsid w:val="00203FCF"/>
    <w:rsid w:val="0020433A"/>
    <w:rsid w:val="002044FF"/>
    <w:rsid w:val="0020499F"/>
    <w:rsid w:val="0020532C"/>
    <w:rsid w:val="0020560F"/>
    <w:rsid w:val="0020573B"/>
    <w:rsid w:val="0020574C"/>
    <w:rsid w:val="00205813"/>
    <w:rsid w:val="00205A7F"/>
    <w:rsid w:val="00205D9A"/>
    <w:rsid w:val="002060E5"/>
    <w:rsid w:val="002066C5"/>
    <w:rsid w:val="00206B88"/>
    <w:rsid w:val="002070B9"/>
    <w:rsid w:val="00207CD9"/>
    <w:rsid w:val="002103B0"/>
    <w:rsid w:val="00210727"/>
    <w:rsid w:val="00210ECD"/>
    <w:rsid w:val="00211419"/>
    <w:rsid w:val="002115F9"/>
    <w:rsid w:val="00211AB5"/>
    <w:rsid w:val="00211C80"/>
    <w:rsid w:val="002120C1"/>
    <w:rsid w:val="002139C5"/>
    <w:rsid w:val="00213EE1"/>
    <w:rsid w:val="00214330"/>
    <w:rsid w:val="0021459F"/>
    <w:rsid w:val="00214929"/>
    <w:rsid w:val="00215717"/>
    <w:rsid w:val="00215E93"/>
    <w:rsid w:val="00216CE8"/>
    <w:rsid w:val="00216DE5"/>
    <w:rsid w:val="002202F3"/>
    <w:rsid w:val="00220A28"/>
    <w:rsid w:val="00220EA0"/>
    <w:rsid w:val="002219F2"/>
    <w:rsid w:val="00221B9B"/>
    <w:rsid w:val="002224AE"/>
    <w:rsid w:val="0022259A"/>
    <w:rsid w:val="002228EE"/>
    <w:rsid w:val="002229C3"/>
    <w:rsid w:val="00222FFD"/>
    <w:rsid w:val="0022425E"/>
    <w:rsid w:val="00225322"/>
    <w:rsid w:val="002253DF"/>
    <w:rsid w:val="00225E1A"/>
    <w:rsid w:val="00225E5E"/>
    <w:rsid w:val="00225F8D"/>
    <w:rsid w:val="0022608B"/>
    <w:rsid w:val="00226521"/>
    <w:rsid w:val="00226F00"/>
    <w:rsid w:val="00230064"/>
    <w:rsid w:val="0023013A"/>
    <w:rsid w:val="002304B7"/>
    <w:rsid w:val="00230524"/>
    <w:rsid w:val="00230B17"/>
    <w:rsid w:val="002319D4"/>
    <w:rsid w:val="00231A8A"/>
    <w:rsid w:val="00233568"/>
    <w:rsid w:val="00233DD4"/>
    <w:rsid w:val="002342A7"/>
    <w:rsid w:val="002345D9"/>
    <w:rsid w:val="00234A45"/>
    <w:rsid w:val="00234A5C"/>
    <w:rsid w:val="002350BB"/>
    <w:rsid w:val="00235B7A"/>
    <w:rsid w:val="00235EC2"/>
    <w:rsid w:val="002363E0"/>
    <w:rsid w:val="00236A72"/>
    <w:rsid w:val="002400EF"/>
    <w:rsid w:val="002402BE"/>
    <w:rsid w:val="00240445"/>
    <w:rsid w:val="00240723"/>
    <w:rsid w:val="002409E1"/>
    <w:rsid w:val="00240A0F"/>
    <w:rsid w:val="00240D80"/>
    <w:rsid w:val="0024105F"/>
    <w:rsid w:val="00241105"/>
    <w:rsid w:val="002418D1"/>
    <w:rsid w:val="002418E9"/>
    <w:rsid w:val="00241EEF"/>
    <w:rsid w:val="002420C3"/>
    <w:rsid w:val="002422F2"/>
    <w:rsid w:val="002427D3"/>
    <w:rsid w:val="002433A5"/>
    <w:rsid w:val="0024451D"/>
    <w:rsid w:val="002459D0"/>
    <w:rsid w:val="002464AF"/>
    <w:rsid w:val="00246713"/>
    <w:rsid w:val="00246CCE"/>
    <w:rsid w:val="00246CCF"/>
    <w:rsid w:val="00250A36"/>
    <w:rsid w:val="00250A44"/>
    <w:rsid w:val="00251196"/>
    <w:rsid w:val="0025142F"/>
    <w:rsid w:val="00251486"/>
    <w:rsid w:val="00251607"/>
    <w:rsid w:val="0025166E"/>
    <w:rsid w:val="00251755"/>
    <w:rsid w:val="002517BF"/>
    <w:rsid w:val="0025193A"/>
    <w:rsid w:val="00251F89"/>
    <w:rsid w:val="002526F1"/>
    <w:rsid w:val="00252B4E"/>
    <w:rsid w:val="0025349F"/>
    <w:rsid w:val="00253681"/>
    <w:rsid w:val="00253B1B"/>
    <w:rsid w:val="00253FAA"/>
    <w:rsid w:val="002541C7"/>
    <w:rsid w:val="0025474A"/>
    <w:rsid w:val="00255388"/>
    <w:rsid w:val="00255A22"/>
    <w:rsid w:val="002560F8"/>
    <w:rsid w:val="002561B7"/>
    <w:rsid w:val="00257204"/>
    <w:rsid w:val="002576A2"/>
    <w:rsid w:val="00257F87"/>
    <w:rsid w:val="00260538"/>
    <w:rsid w:val="002608A1"/>
    <w:rsid w:val="00260C2A"/>
    <w:rsid w:val="00261214"/>
    <w:rsid w:val="00261347"/>
    <w:rsid w:val="0026159B"/>
    <w:rsid w:val="002619FA"/>
    <w:rsid w:val="00262371"/>
    <w:rsid w:val="00262384"/>
    <w:rsid w:val="00262472"/>
    <w:rsid w:val="00262736"/>
    <w:rsid w:val="002629E3"/>
    <w:rsid w:val="00262AC5"/>
    <w:rsid w:val="00263150"/>
    <w:rsid w:val="00263302"/>
    <w:rsid w:val="00263E11"/>
    <w:rsid w:val="00264568"/>
    <w:rsid w:val="00264B2F"/>
    <w:rsid w:val="00267C2C"/>
    <w:rsid w:val="00267FDD"/>
    <w:rsid w:val="00270273"/>
    <w:rsid w:val="00270707"/>
    <w:rsid w:val="0027080E"/>
    <w:rsid w:val="00270EED"/>
    <w:rsid w:val="0027109D"/>
    <w:rsid w:val="002710E2"/>
    <w:rsid w:val="00271902"/>
    <w:rsid w:val="002719A3"/>
    <w:rsid w:val="00271F57"/>
    <w:rsid w:val="002729C3"/>
    <w:rsid w:val="0027323B"/>
    <w:rsid w:val="0027358F"/>
    <w:rsid w:val="0027377A"/>
    <w:rsid w:val="00273CA2"/>
    <w:rsid w:val="002764CC"/>
    <w:rsid w:val="00277960"/>
    <w:rsid w:val="0028004B"/>
    <w:rsid w:val="0028009E"/>
    <w:rsid w:val="00280620"/>
    <w:rsid w:val="00280C99"/>
    <w:rsid w:val="0028179F"/>
    <w:rsid w:val="00281ECB"/>
    <w:rsid w:val="00282147"/>
    <w:rsid w:val="00282578"/>
    <w:rsid w:val="00282686"/>
    <w:rsid w:val="00282BF3"/>
    <w:rsid w:val="00282E52"/>
    <w:rsid w:val="00282EFD"/>
    <w:rsid w:val="002835EB"/>
    <w:rsid w:val="002837F5"/>
    <w:rsid w:val="00283BFE"/>
    <w:rsid w:val="00283DA6"/>
    <w:rsid w:val="002841D8"/>
    <w:rsid w:val="002848C0"/>
    <w:rsid w:val="00284B3C"/>
    <w:rsid w:val="00285018"/>
    <w:rsid w:val="0028548B"/>
    <w:rsid w:val="00285E5D"/>
    <w:rsid w:val="00285E94"/>
    <w:rsid w:val="0028663D"/>
    <w:rsid w:val="00286B71"/>
    <w:rsid w:val="00286C75"/>
    <w:rsid w:val="00291D7D"/>
    <w:rsid w:val="0029344D"/>
    <w:rsid w:val="002935D9"/>
    <w:rsid w:val="0029382D"/>
    <w:rsid w:val="0029420B"/>
    <w:rsid w:val="0029488A"/>
    <w:rsid w:val="00294907"/>
    <w:rsid w:val="00294A5A"/>
    <w:rsid w:val="00294A80"/>
    <w:rsid w:val="00294F33"/>
    <w:rsid w:val="00294FDE"/>
    <w:rsid w:val="002953A9"/>
    <w:rsid w:val="00295C32"/>
    <w:rsid w:val="00295D62"/>
    <w:rsid w:val="002963FE"/>
    <w:rsid w:val="00296729"/>
    <w:rsid w:val="0029678B"/>
    <w:rsid w:val="00296B87"/>
    <w:rsid w:val="00297219"/>
    <w:rsid w:val="00297DD9"/>
    <w:rsid w:val="002A01D7"/>
    <w:rsid w:val="002A21B9"/>
    <w:rsid w:val="002A3CFD"/>
    <w:rsid w:val="002A3FAB"/>
    <w:rsid w:val="002A412D"/>
    <w:rsid w:val="002A513D"/>
    <w:rsid w:val="002A5436"/>
    <w:rsid w:val="002A558B"/>
    <w:rsid w:val="002A6472"/>
    <w:rsid w:val="002A649C"/>
    <w:rsid w:val="002A678B"/>
    <w:rsid w:val="002A7637"/>
    <w:rsid w:val="002A7667"/>
    <w:rsid w:val="002B04F6"/>
    <w:rsid w:val="002B073B"/>
    <w:rsid w:val="002B0948"/>
    <w:rsid w:val="002B13DA"/>
    <w:rsid w:val="002B16B4"/>
    <w:rsid w:val="002B19DE"/>
    <w:rsid w:val="002B24E0"/>
    <w:rsid w:val="002B2AC5"/>
    <w:rsid w:val="002B31FE"/>
    <w:rsid w:val="002B34A9"/>
    <w:rsid w:val="002B4960"/>
    <w:rsid w:val="002B4AB9"/>
    <w:rsid w:val="002B5121"/>
    <w:rsid w:val="002B58EF"/>
    <w:rsid w:val="002B59C6"/>
    <w:rsid w:val="002B5D64"/>
    <w:rsid w:val="002B6A9C"/>
    <w:rsid w:val="002B6BC2"/>
    <w:rsid w:val="002C046D"/>
    <w:rsid w:val="002C088C"/>
    <w:rsid w:val="002C0E5E"/>
    <w:rsid w:val="002C1104"/>
    <w:rsid w:val="002C2135"/>
    <w:rsid w:val="002C289B"/>
    <w:rsid w:val="002C2CE0"/>
    <w:rsid w:val="002C2DC3"/>
    <w:rsid w:val="002C2E40"/>
    <w:rsid w:val="002C3134"/>
    <w:rsid w:val="002C3372"/>
    <w:rsid w:val="002C39C4"/>
    <w:rsid w:val="002C3A22"/>
    <w:rsid w:val="002C3B66"/>
    <w:rsid w:val="002C5FB5"/>
    <w:rsid w:val="002C743C"/>
    <w:rsid w:val="002C7674"/>
    <w:rsid w:val="002C7DCB"/>
    <w:rsid w:val="002D01E8"/>
    <w:rsid w:val="002D04EB"/>
    <w:rsid w:val="002D0659"/>
    <w:rsid w:val="002D0720"/>
    <w:rsid w:val="002D0BEE"/>
    <w:rsid w:val="002D1205"/>
    <w:rsid w:val="002D1E15"/>
    <w:rsid w:val="002D2398"/>
    <w:rsid w:val="002D34FE"/>
    <w:rsid w:val="002D3522"/>
    <w:rsid w:val="002D46FD"/>
    <w:rsid w:val="002D4F90"/>
    <w:rsid w:val="002D5B66"/>
    <w:rsid w:val="002D63C9"/>
    <w:rsid w:val="002D729C"/>
    <w:rsid w:val="002D74C7"/>
    <w:rsid w:val="002D7679"/>
    <w:rsid w:val="002D7726"/>
    <w:rsid w:val="002E0C13"/>
    <w:rsid w:val="002E14E0"/>
    <w:rsid w:val="002E1D93"/>
    <w:rsid w:val="002E249D"/>
    <w:rsid w:val="002E24C9"/>
    <w:rsid w:val="002E2568"/>
    <w:rsid w:val="002E2788"/>
    <w:rsid w:val="002E2B1D"/>
    <w:rsid w:val="002E34F6"/>
    <w:rsid w:val="002E373B"/>
    <w:rsid w:val="002E3903"/>
    <w:rsid w:val="002E3AAE"/>
    <w:rsid w:val="002E3ACF"/>
    <w:rsid w:val="002E40FE"/>
    <w:rsid w:val="002E466D"/>
    <w:rsid w:val="002E55D7"/>
    <w:rsid w:val="002E595D"/>
    <w:rsid w:val="002E7A1B"/>
    <w:rsid w:val="002E7B4D"/>
    <w:rsid w:val="002E7E6B"/>
    <w:rsid w:val="002E7EA7"/>
    <w:rsid w:val="002F015B"/>
    <w:rsid w:val="002F04BA"/>
    <w:rsid w:val="002F0EC3"/>
    <w:rsid w:val="002F1105"/>
    <w:rsid w:val="002F1EF2"/>
    <w:rsid w:val="002F26E8"/>
    <w:rsid w:val="002F2810"/>
    <w:rsid w:val="002F3389"/>
    <w:rsid w:val="002F3538"/>
    <w:rsid w:val="002F3FA6"/>
    <w:rsid w:val="002F590E"/>
    <w:rsid w:val="002F6180"/>
    <w:rsid w:val="002F64FB"/>
    <w:rsid w:val="002F6A15"/>
    <w:rsid w:val="002F6E43"/>
    <w:rsid w:val="002F7D87"/>
    <w:rsid w:val="00300029"/>
    <w:rsid w:val="00300170"/>
    <w:rsid w:val="0030057E"/>
    <w:rsid w:val="003009D4"/>
    <w:rsid w:val="00300A82"/>
    <w:rsid w:val="00301ADB"/>
    <w:rsid w:val="003036DD"/>
    <w:rsid w:val="003043DF"/>
    <w:rsid w:val="003048DD"/>
    <w:rsid w:val="00304B9C"/>
    <w:rsid w:val="00304C94"/>
    <w:rsid w:val="00306ADD"/>
    <w:rsid w:val="00311209"/>
    <w:rsid w:val="0031139E"/>
    <w:rsid w:val="00311BD1"/>
    <w:rsid w:val="00311F0E"/>
    <w:rsid w:val="00311F94"/>
    <w:rsid w:val="003120FF"/>
    <w:rsid w:val="003122FF"/>
    <w:rsid w:val="003124D3"/>
    <w:rsid w:val="00312840"/>
    <w:rsid w:val="00313B72"/>
    <w:rsid w:val="00313C24"/>
    <w:rsid w:val="00314A56"/>
    <w:rsid w:val="00314D4E"/>
    <w:rsid w:val="00314FD6"/>
    <w:rsid w:val="00315685"/>
    <w:rsid w:val="00315B64"/>
    <w:rsid w:val="003160CA"/>
    <w:rsid w:val="00316333"/>
    <w:rsid w:val="0031638C"/>
    <w:rsid w:val="00316603"/>
    <w:rsid w:val="003167DE"/>
    <w:rsid w:val="00320279"/>
    <w:rsid w:val="003206A3"/>
    <w:rsid w:val="00320DB2"/>
    <w:rsid w:val="00320EDC"/>
    <w:rsid w:val="003213E4"/>
    <w:rsid w:val="00321AE9"/>
    <w:rsid w:val="00322689"/>
    <w:rsid w:val="00323743"/>
    <w:rsid w:val="003238D7"/>
    <w:rsid w:val="003239B9"/>
    <w:rsid w:val="00324B93"/>
    <w:rsid w:val="00325BD6"/>
    <w:rsid w:val="00326495"/>
    <w:rsid w:val="00326521"/>
    <w:rsid w:val="003269CA"/>
    <w:rsid w:val="003269E4"/>
    <w:rsid w:val="003273A0"/>
    <w:rsid w:val="00327F48"/>
    <w:rsid w:val="003302A4"/>
    <w:rsid w:val="003305C7"/>
    <w:rsid w:val="00330A99"/>
    <w:rsid w:val="0033144F"/>
    <w:rsid w:val="00331471"/>
    <w:rsid w:val="00332E33"/>
    <w:rsid w:val="00333039"/>
    <w:rsid w:val="0033345C"/>
    <w:rsid w:val="003359C3"/>
    <w:rsid w:val="00335A69"/>
    <w:rsid w:val="00335F45"/>
    <w:rsid w:val="00336172"/>
    <w:rsid w:val="0033673F"/>
    <w:rsid w:val="003407D6"/>
    <w:rsid w:val="003413D7"/>
    <w:rsid w:val="003413D9"/>
    <w:rsid w:val="003417A2"/>
    <w:rsid w:val="00341BF3"/>
    <w:rsid w:val="00341C33"/>
    <w:rsid w:val="00341CB7"/>
    <w:rsid w:val="00341F36"/>
    <w:rsid w:val="003425B3"/>
    <w:rsid w:val="003425EB"/>
    <w:rsid w:val="0034282B"/>
    <w:rsid w:val="00342A91"/>
    <w:rsid w:val="00343062"/>
    <w:rsid w:val="00343682"/>
    <w:rsid w:val="00343ABE"/>
    <w:rsid w:val="00343D03"/>
    <w:rsid w:val="0034441D"/>
    <w:rsid w:val="003448D1"/>
    <w:rsid w:val="00345167"/>
    <w:rsid w:val="00346465"/>
    <w:rsid w:val="00346710"/>
    <w:rsid w:val="00346A19"/>
    <w:rsid w:val="00346B2B"/>
    <w:rsid w:val="00347834"/>
    <w:rsid w:val="00347C75"/>
    <w:rsid w:val="003501AE"/>
    <w:rsid w:val="003505F7"/>
    <w:rsid w:val="00351201"/>
    <w:rsid w:val="003520F6"/>
    <w:rsid w:val="003523E6"/>
    <w:rsid w:val="00352873"/>
    <w:rsid w:val="003534B9"/>
    <w:rsid w:val="003549C5"/>
    <w:rsid w:val="00355F11"/>
    <w:rsid w:val="00355FC2"/>
    <w:rsid w:val="00356A13"/>
    <w:rsid w:val="003571ED"/>
    <w:rsid w:val="00357485"/>
    <w:rsid w:val="003579FE"/>
    <w:rsid w:val="0036057D"/>
    <w:rsid w:val="00360833"/>
    <w:rsid w:val="00361103"/>
    <w:rsid w:val="003622C5"/>
    <w:rsid w:val="003623C2"/>
    <w:rsid w:val="00362CF5"/>
    <w:rsid w:val="00362DC4"/>
    <w:rsid w:val="00362DD1"/>
    <w:rsid w:val="003634AA"/>
    <w:rsid w:val="003637B7"/>
    <w:rsid w:val="003638ED"/>
    <w:rsid w:val="003649A1"/>
    <w:rsid w:val="00366A85"/>
    <w:rsid w:val="003676DB"/>
    <w:rsid w:val="00370CCD"/>
    <w:rsid w:val="003719F3"/>
    <w:rsid w:val="00371BDA"/>
    <w:rsid w:val="003742B5"/>
    <w:rsid w:val="00374427"/>
    <w:rsid w:val="00374C0C"/>
    <w:rsid w:val="003759D6"/>
    <w:rsid w:val="00375B20"/>
    <w:rsid w:val="00375EBB"/>
    <w:rsid w:val="00375F58"/>
    <w:rsid w:val="00376391"/>
    <w:rsid w:val="003769EA"/>
    <w:rsid w:val="00376A4D"/>
    <w:rsid w:val="00376F39"/>
    <w:rsid w:val="00377E7C"/>
    <w:rsid w:val="003800EF"/>
    <w:rsid w:val="003829A0"/>
    <w:rsid w:val="00382E53"/>
    <w:rsid w:val="0038378B"/>
    <w:rsid w:val="00383FAF"/>
    <w:rsid w:val="00384F9D"/>
    <w:rsid w:val="003850B3"/>
    <w:rsid w:val="00386618"/>
    <w:rsid w:val="00386B20"/>
    <w:rsid w:val="00387DED"/>
    <w:rsid w:val="0039012C"/>
    <w:rsid w:val="003907B0"/>
    <w:rsid w:val="00390FFE"/>
    <w:rsid w:val="0039177D"/>
    <w:rsid w:val="00391BB4"/>
    <w:rsid w:val="00392759"/>
    <w:rsid w:val="00392A23"/>
    <w:rsid w:val="00392BF4"/>
    <w:rsid w:val="00392CA9"/>
    <w:rsid w:val="00392EA3"/>
    <w:rsid w:val="00393786"/>
    <w:rsid w:val="00393A4C"/>
    <w:rsid w:val="00393E79"/>
    <w:rsid w:val="00394B9B"/>
    <w:rsid w:val="00394C35"/>
    <w:rsid w:val="00395230"/>
    <w:rsid w:val="003955EB"/>
    <w:rsid w:val="0039581B"/>
    <w:rsid w:val="00395AB1"/>
    <w:rsid w:val="00395FD6"/>
    <w:rsid w:val="00396237"/>
    <w:rsid w:val="00397CCC"/>
    <w:rsid w:val="003A0ED1"/>
    <w:rsid w:val="003A1551"/>
    <w:rsid w:val="003A1E86"/>
    <w:rsid w:val="003A1E90"/>
    <w:rsid w:val="003A1FBF"/>
    <w:rsid w:val="003A202B"/>
    <w:rsid w:val="003A294F"/>
    <w:rsid w:val="003A2B72"/>
    <w:rsid w:val="003A2CBD"/>
    <w:rsid w:val="003A2D29"/>
    <w:rsid w:val="003A2F32"/>
    <w:rsid w:val="003A3223"/>
    <w:rsid w:val="003A354F"/>
    <w:rsid w:val="003A3CC1"/>
    <w:rsid w:val="003A40DB"/>
    <w:rsid w:val="003A4515"/>
    <w:rsid w:val="003A4B63"/>
    <w:rsid w:val="003A4C21"/>
    <w:rsid w:val="003A5254"/>
    <w:rsid w:val="003A57DB"/>
    <w:rsid w:val="003A63D3"/>
    <w:rsid w:val="003A6518"/>
    <w:rsid w:val="003A6629"/>
    <w:rsid w:val="003A6718"/>
    <w:rsid w:val="003A6C94"/>
    <w:rsid w:val="003A6CA5"/>
    <w:rsid w:val="003A7F03"/>
    <w:rsid w:val="003B34BE"/>
    <w:rsid w:val="003B3D45"/>
    <w:rsid w:val="003B4640"/>
    <w:rsid w:val="003B46FB"/>
    <w:rsid w:val="003B553A"/>
    <w:rsid w:val="003B6211"/>
    <w:rsid w:val="003B660E"/>
    <w:rsid w:val="003B6897"/>
    <w:rsid w:val="003B6CFE"/>
    <w:rsid w:val="003B6D9E"/>
    <w:rsid w:val="003B72D8"/>
    <w:rsid w:val="003B7531"/>
    <w:rsid w:val="003C0563"/>
    <w:rsid w:val="003C0839"/>
    <w:rsid w:val="003C12EF"/>
    <w:rsid w:val="003C18D4"/>
    <w:rsid w:val="003C1CFE"/>
    <w:rsid w:val="003C1D1F"/>
    <w:rsid w:val="003C2EC5"/>
    <w:rsid w:val="003C3240"/>
    <w:rsid w:val="003C369C"/>
    <w:rsid w:val="003C38A7"/>
    <w:rsid w:val="003C3B2F"/>
    <w:rsid w:val="003C4B55"/>
    <w:rsid w:val="003C4EEC"/>
    <w:rsid w:val="003C5173"/>
    <w:rsid w:val="003C5BC4"/>
    <w:rsid w:val="003C6353"/>
    <w:rsid w:val="003C745B"/>
    <w:rsid w:val="003C7E3B"/>
    <w:rsid w:val="003C7E9C"/>
    <w:rsid w:val="003D0C3E"/>
    <w:rsid w:val="003D0D82"/>
    <w:rsid w:val="003D435A"/>
    <w:rsid w:val="003D4407"/>
    <w:rsid w:val="003D4722"/>
    <w:rsid w:val="003D4ADA"/>
    <w:rsid w:val="003D5272"/>
    <w:rsid w:val="003D56D2"/>
    <w:rsid w:val="003D5E07"/>
    <w:rsid w:val="003D5F77"/>
    <w:rsid w:val="003D644C"/>
    <w:rsid w:val="003D6541"/>
    <w:rsid w:val="003D6720"/>
    <w:rsid w:val="003D6766"/>
    <w:rsid w:val="003D67AB"/>
    <w:rsid w:val="003D79DD"/>
    <w:rsid w:val="003E0023"/>
    <w:rsid w:val="003E0712"/>
    <w:rsid w:val="003E0E16"/>
    <w:rsid w:val="003E1D27"/>
    <w:rsid w:val="003E1D54"/>
    <w:rsid w:val="003E1F2C"/>
    <w:rsid w:val="003E20F8"/>
    <w:rsid w:val="003E250C"/>
    <w:rsid w:val="003E27F6"/>
    <w:rsid w:val="003E2BC7"/>
    <w:rsid w:val="003E39CA"/>
    <w:rsid w:val="003E3B05"/>
    <w:rsid w:val="003E3C8B"/>
    <w:rsid w:val="003E3F67"/>
    <w:rsid w:val="003E478E"/>
    <w:rsid w:val="003E47D6"/>
    <w:rsid w:val="003E4C5E"/>
    <w:rsid w:val="003E4D0D"/>
    <w:rsid w:val="003E511E"/>
    <w:rsid w:val="003E5313"/>
    <w:rsid w:val="003E5990"/>
    <w:rsid w:val="003E6190"/>
    <w:rsid w:val="003E6A35"/>
    <w:rsid w:val="003E6AB2"/>
    <w:rsid w:val="003E748C"/>
    <w:rsid w:val="003E7DF2"/>
    <w:rsid w:val="003F059E"/>
    <w:rsid w:val="003F150D"/>
    <w:rsid w:val="003F210C"/>
    <w:rsid w:val="003F29E2"/>
    <w:rsid w:val="003F2CF0"/>
    <w:rsid w:val="003F3270"/>
    <w:rsid w:val="003F3340"/>
    <w:rsid w:val="003F340D"/>
    <w:rsid w:val="003F3B6D"/>
    <w:rsid w:val="003F409D"/>
    <w:rsid w:val="003F4510"/>
    <w:rsid w:val="003F47FF"/>
    <w:rsid w:val="003F517A"/>
    <w:rsid w:val="003F52A0"/>
    <w:rsid w:val="003F54F3"/>
    <w:rsid w:val="003F5FFB"/>
    <w:rsid w:val="003F6600"/>
    <w:rsid w:val="003F770C"/>
    <w:rsid w:val="0040022B"/>
    <w:rsid w:val="004004D2"/>
    <w:rsid w:val="0040074E"/>
    <w:rsid w:val="00400D54"/>
    <w:rsid w:val="00402736"/>
    <w:rsid w:val="00402A64"/>
    <w:rsid w:val="004034D4"/>
    <w:rsid w:val="00403B0A"/>
    <w:rsid w:val="00403B7E"/>
    <w:rsid w:val="004043B7"/>
    <w:rsid w:val="0040478A"/>
    <w:rsid w:val="00404D58"/>
    <w:rsid w:val="004053A6"/>
    <w:rsid w:val="00405CBF"/>
    <w:rsid w:val="0040658C"/>
    <w:rsid w:val="00406866"/>
    <w:rsid w:val="00406C27"/>
    <w:rsid w:val="00406D48"/>
    <w:rsid w:val="0040792E"/>
    <w:rsid w:val="00410060"/>
    <w:rsid w:val="00410094"/>
    <w:rsid w:val="00410106"/>
    <w:rsid w:val="00411073"/>
    <w:rsid w:val="004111B1"/>
    <w:rsid w:val="0041137C"/>
    <w:rsid w:val="00411C7C"/>
    <w:rsid w:val="004122D3"/>
    <w:rsid w:val="00412562"/>
    <w:rsid w:val="004135CF"/>
    <w:rsid w:val="004139EE"/>
    <w:rsid w:val="00413AD0"/>
    <w:rsid w:val="00414031"/>
    <w:rsid w:val="00414FB0"/>
    <w:rsid w:val="0041521D"/>
    <w:rsid w:val="004166B5"/>
    <w:rsid w:val="00417017"/>
    <w:rsid w:val="004173AD"/>
    <w:rsid w:val="00417FE4"/>
    <w:rsid w:val="00420123"/>
    <w:rsid w:val="00420796"/>
    <w:rsid w:val="004214D8"/>
    <w:rsid w:val="00421919"/>
    <w:rsid w:val="004225A9"/>
    <w:rsid w:val="00422C2B"/>
    <w:rsid w:val="004235B0"/>
    <w:rsid w:val="00423AAD"/>
    <w:rsid w:val="00424D61"/>
    <w:rsid w:val="00425AD8"/>
    <w:rsid w:val="00426108"/>
    <w:rsid w:val="004266B5"/>
    <w:rsid w:val="00426BA9"/>
    <w:rsid w:val="00426C8A"/>
    <w:rsid w:val="00426EE7"/>
    <w:rsid w:val="0042754E"/>
    <w:rsid w:val="00427C00"/>
    <w:rsid w:val="00430C9A"/>
    <w:rsid w:val="004314F8"/>
    <w:rsid w:val="00431842"/>
    <w:rsid w:val="00431DC3"/>
    <w:rsid w:val="00432A97"/>
    <w:rsid w:val="00432BFE"/>
    <w:rsid w:val="004331EA"/>
    <w:rsid w:val="004332D9"/>
    <w:rsid w:val="00433D49"/>
    <w:rsid w:val="004348E3"/>
    <w:rsid w:val="00435900"/>
    <w:rsid w:val="00435A3F"/>
    <w:rsid w:val="00435E2E"/>
    <w:rsid w:val="00435F92"/>
    <w:rsid w:val="00436D5D"/>
    <w:rsid w:val="00437634"/>
    <w:rsid w:val="004377AB"/>
    <w:rsid w:val="004377AC"/>
    <w:rsid w:val="00437843"/>
    <w:rsid w:val="00437939"/>
    <w:rsid w:val="00440292"/>
    <w:rsid w:val="004423C9"/>
    <w:rsid w:val="00442DC7"/>
    <w:rsid w:val="00443908"/>
    <w:rsid w:val="00444414"/>
    <w:rsid w:val="0044447F"/>
    <w:rsid w:val="0044569C"/>
    <w:rsid w:val="004456AF"/>
    <w:rsid w:val="004460A4"/>
    <w:rsid w:val="0044617A"/>
    <w:rsid w:val="00447285"/>
    <w:rsid w:val="00447725"/>
    <w:rsid w:val="00450761"/>
    <w:rsid w:val="004507AD"/>
    <w:rsid w:val="00450F36"/>
    <w:rsid w:val="00451444"/>
    <w:rsid w:val="00451B92"/>
    <w:rsid w:val="00452CDD"/>
    <w:rsid w:val="00453085"/>
    <w:rsid w:val="0045354F"/>
    <w:rsid w:val="004540A3"/>
    <w:rsid w:val="00454125"/>
    <w:rsid w:val="00454B35"/>
    <w:rsid w:val="004552F4"/>
    <w:rsid w:val="00455392"/>
    <w:rsid w:val="00455E2F"/>
    <w:rsid w:val="00455FC3"/>
    <w:rsid w:val="004569A9"/>
    <w:rsid w:val="00456B6C"/>
    <w:rsid w:val="00457998"/>
    <w:rsid w:val="004579B5"/>
    <w:rsid w:val="00457E30"/>
    <w:rsid w:val="00462298"/>
    <w:rsid w:val="00462545"/>
    <w:rsid w:val="0046359D"/>
    <w:rsid w:val="0046385D"/>
    <w:rsid w:val="004640B3"/>
    <w:rsid w:val="00464726"/>
    <w:rsid w:val="004649AF"/>
    <w:rsid w:val="00464EB7"/>
    <w:rsid w:val="0046526C"/>
    <w:rsid w:val="004655FF"/>
    <w:rsid w:val="00465F27"/>
    <w:rsid w:val="0046601E"/>
    <w:rsid w:val="004661BC"/>
    <w:rsid w:val="0046628B"/>
    <w:rsid w:val="004668C1"/>
    <w:rsid w:val="00466A98"/>
    <w:rsid w:val="00466BBA"/>
    <w:rsid w:val="00467579"/>
    <w:rsid w:val="004677FE"/>
    <w:rsid w:val="004703BA"/>
    <w:rsid w:val="00470C2C"/>
    <w:rsid w:val="00470DED"/>
    <w:rsid w:val="00471D6A"/>
    <w:rsid w:val="00472171"/>
    <w:rsid w:val="00472663"/>
    <w:rsid w:val="00472DC5"/>
    <w:rsid w:val="00472F99"/>
    <w:rsid w:val="0047327C"/>
    <w:rsid w:val="00473D45"/>
    <w:rsid w:val="00474195"/>
    <w:rsid w:val="0047419E"/>
    <w:rsid w:val="004745D9"/>
    <w:rsid w:val="004746E0"/>
    <w:rsid w:val="0047473E"/>
    <w:rsid w:val="00475486"/>
    <w:rsid w:val="00475928"/>
    <w:rsid w:val="00475AB5"/>
    <w:rsid w:val="004760E4"/>
    <w:rsid w:val="00476620"/>
    <w:rsid w:val="00476855"/>
    <w:rsid w:val="00476B16"/>
    <w:rsid w:val="00477456"/>
    <w:rsid w:val="004806BD"/>
    <w:rsid w:val="00480BFB"/>
    <w:rsid w:val="004811F2"/>
    <w:rsid w:val="0048152D"/>
    <w:rsid w:val="00482A9D"/>
    <w:rsid w:val="00482B50"/>
    <w:rsid w:val="00483381"/>
    <w:rsid w:val="00483FB5"/>
    <w:rsid w:val="00484037"/>
    <w:rsid w:val="00484365"/>
    <w:rsid w:val="004855B1"/>
    <w:rsid w:val="00485BB5"/>
    <w:rsid w:val="00485D3D"/>
    <w:rsid w:val="00486591"/>
    <w:rsid w:val="004867BE"/>
    <w:rsid w:val="00486CCB"/>
    <w:rsid w:val="00487913"/>
    <w:rsid w:val="0049022F"/>
    <w:rsid w:val="004916B2"/>
    <w:rsid w:val="00491B3B"/>
    <w:rsid w:val="00492328"/>
    <w:rsid w:val="0049233F"/>
    <w:rsid w:val="00492509"/>
    <w:rsid w:val="00492CCE"/>
    <w:rsid w:val="004930C7"/>
    <w:rsid w:val="004934BC"/>
    <w:rsid w:val="00493584"/>
    <w:rsid w:val="00493673"/>
    <w:rsid w:val="00493C17"/>
    <w:rsid w:val="00494737"/>
    <w:rsid w:val="004957CB"/>
    <w:rsid w:val="00495E52"/>
    <w:rsid w:val="004964A8"/>
    <w:rsid w:val="004967CF"/>
    <w:rsid w:val="0049701E"/>
    <w:rsid w:val="004973E4"/>
    <w:rsid w:val="00497ACA"/>
    <w:rsid w:val="004A01CD"/>
    <w:rsid w:val="004A0C6E"/>
    <w:rsid w:val="004A13B5"/>
    <w:rsid w:val="004A161D"/>
    <w:rsid w:val="004A2280"/>
    <w:rsid w:val="004A29B2"/>
    <w:rsid w:val="004A3D15"/>
    <w:rsid w:val="004A3DAB"/>
    <w:rsid w:val="004A414F"/>
    <w:rsid w:val="004A4498"/>
    <w:rsid w:val="004A59ED"/>
    <w:rsid w:val="004A5BDC"/>
    <w:rsid w:val="004A613C"/>
    <w:rsid w:val="004A6314"/>
    <w:rsid w:val="004A6708"/>
    <w:rsid w:val="004A709F"/>
    <w:rsid w:val="004A733B"/>
    <w:rsid w:val="004A75B0"/>
    <w:rsid w:val="004A7789"/>
    <w:rsid w:val="004B0B4D"/>
    <w:rsid w:val="004B1258"/>
    <w:rsid w:val="004B1322"/>
    <w:rsid w:val="004B17D9"/>
    <w:rsid w:val="004B195C"/>
    <w:rsid w:val="004B1E4C"/>
    <w:rsid w:val="004B1EBE"/>
    <w:rsid w:val="004B2766"/>
    <w:rsid w:val="004B27E5"/>
    <w:rsid w:val="004B3854"/>
    <w:rsid w:val="004B4555"/>
    <w:rsid w:val="004B5057"/>
    <w:rsid w:val="004B5682"/>
    <w:rsid w:val="004B5862"/>
    <w:rsid w:val="004B6297"/>
    <w:rsid w:val="004B6A52"/>
    <w:rsid w:val="004B6CE4"/>
    <w:rsid w:val="004B737A"/>
    <w:rsid w:val="004B7D41"/>
    <w:rsid w:val="004C039D"/>
    <w:rsid w:val="004C04DF"/>
    <w:rsid w:val="004C125F"/>
    <w:rsid w:val="004C18FA"/>
    <w:rsid w:val="004C1F87"/>
    <w:rsid w:val="004C2068"/>
    <w:rsid w:val="004C21DA"/>
    <w:rsid w:val="004C2307"/>
    <w:rsid w:val="004C2431"/>
    <w:rsid w:val="004C2E62"/>
    <w:rsid w:val="004C3292"/>
    <w:rsid w:val="004C38EC"/>
    <w:rsid w:val="004C3D9A"/>
    <w:rsid w:val="004C4F1D"/>
    <w:rsid w:val="004C5375"/>
    <w:rsid w:val="004C5A2B"/>
    <w:rsid w:val="004C6869"/>
    <w:rsid w:val="004C6D11"/>
    <w:rsid w:val="004C7735"/>
    <w:rsid w:val="004D0048"/>
    <w:rsid w:val="004D0284"/>
    <w:rsid w:val="004D0C56"/>
    <w:rsid w:val="004D1878"/>
    <w:rsid w:val="004D1E53"/>
    <w:rsid w:val="004D233B"/>
    <w:rsid w:val="004D2444"/>
    <w:rsid w:val="004D380D"/>
    <w:rsid w:val="004D381F"/>
    <w:rsid w:val="004D41A2"/>
    <w:rsid w:val="004D4628"/>
    <w:rsid w:val="004D4A4F"/>
    <w:rsid w:val="004D5960"/>
    <w:rsid w:val="004D5B1A"/>
    <w:rsid w:val="004D5E59"/>
    <w:rsid w:val="004D5F01"/>
    <w:rsid w:val="004D77FF"/>
    <w:rsid w:val="004D7816"/>
    <w:rsid w:val="004D7BEE"/>
    <w:rsid w:val="004E0C30"/>
    <w:rsid w:val="004E0CD6"/>
    <w:rsid w:val="004E0F2E"/>
    <w:rsid w:val="004E10AC"/>
    <w:rsid w:val="004E1696"/>
    <w:rsid w:val="004E1A8C"/>
    <w:rsid w:val="004E1E86"/>
    <w:rsid w:val="004E28DC"/>
    <w:rsid w:val="004E2D26"/>
    <w:rsid w:val="004E2F5C"/>
    <w:rsid w:val="004E3B51"/>
    <w:rsid w:val="004E3C4A"/>
    <w:rsid w:val="004E4772"/>
    <w:rsid w:val="004E4BD5"/>
    <w:rsid w:val="004E4DAD"/>
    <w:rsid w:val="004E59A9"/>
    <w:rsid w:val="004E5F82"/>
    <w:rsid w:val="004E6177"/>
    <w:rsid w:val="004E66A9"/>
    <w:rsid w:val="004E68DE"/>
    <w:rsid w:val="004E6B70"/>
    <w:rsid w:val="004E741F"/>
    <w:rsid w:val="004E7853"/>
    <w:rsid w:val="004F115C"/>
    <w:rsid w:val="004F2156"/>
    <w:rsid w:val="004F2879"/>
    <w:rsid w:val="004F3927"/>
    <w:rsid w:val="004F3B54"/>
    <w:rsid w:val="004F3C74"/>
    <w:rsid w:val="004F50DE"/>
    <w:rsid w:val="004F599E"/>
    <w:rsid w:val="004F6305"/>
    <w:rsid w:val="004F6A98"/>
    <w:rsid w:val="004F6DB6"/>
    <w:rsid w:val="0050093F"/>
    <w:rsid w:val="00500A78"/>
    <w:rsid w:val="00502398"/>
    <w:rsid w:val="005030B4"/>
    <w:rsid w:val="005035BD"/>
    <w:rsid w:val="005035F6"/>
    <w:rsid w:val="00503B46"/>
    <w:rsid w:val="0050406E"/>
    <w:rsid w:val="0050415E"/>
    <w:rsid w:val="005049A3"/>
    <w:rsid w:val="00505197"/>
    <w:rsid w:val="005051E8"/>
    <w:rsid w:val="005056DA"/>
    <w:rsid w:val="005064CD"/>
    <w:rsid w:val="0050686E"/>
    <w:rsid w:val="00506A91"/>
    <w:rsid w:val="00506B95"/>
    <w:rsid w:val="00506C4D"/>
    <w:rsid w:val="00506D43"/>
    <w:rsid w:val="00510310"/>
    <w:rsid w:val="0051100D"/>
    <w:rsid w:val="005125FE"/>
    <w:rsid w:val="005126A2"/>
    <w:rsid w:val="00512A97"/>
    <w:rsid w:val="00512B32"/>
    <w:rsid w:val="00512E79"/>
    <w:rsid w:val="0051368D"/>
    <w:rsid w:val="00513F9F"/>
    <w:rsid w:val="005151A2"/>
    <w:rsid w:val="0051665A"/>
    <w:rsid w:val="00516F17"/>
    <w:rsid w:val="00517079"/>
    <w:rsid w:val="00520753"/>
    <w:rsid w:val="00520B75"/>
    <w:rsid w:val="00521479"/>
    <w:rsid w:val="00521A34"/>
    <w:rsid w:val="00521ACC"/>
    <w:rsid w:val="00521CE1"/>
    <w:rsid w:val="005222F2"/>
    <w:rsid w:val="0052339E"/>
    <w:rsid w:val="0052383B"/>
    <w:rsid w:val="005250A6"/>
    <w:rsid w:val="00525E85"/>
    <w:rsid w:val="00525EC2"/>
    <w:rsid w:val="00525F7D"/>
    <w:rsid w:val="00525FB7"/>
    <w:rsid w:val="00526B78"/>
    <w:rsid w:val="005274B5"/>
    <w:rsid w:val="00527926"/>
    <w:rsid w:val="00527B4A"/>
    <w:rsid w:val="00530260"/>
    <w:rsid w:val="00531098"/>
    <w:rsid w:val="00531C1C"/>
    <w:rsid w:val="005322E2"/>
    <w:rsid w:val="0053269C"/>
    <w:rsid w:val="005328CD"/>
    <w:rsid w:val="005328EF"/>
    <w:rsid w:val="00532CD9"/>
    <w:rsid w:val="00532FB5"/>
    <w:rsid w:val="00533A1E"/>
    <w:rsid w:val="00533B13"/>
    <w:rsid w:val="00533B17"/>
    <w:rsid w:val="00533D4F"/>
    <w:rsid w:val="005345CE"/>
    <w:rsid w:val="00534AA0"/>
    <w:rsid w:val="00534B4D"/>
    <w:rsid w:val="00535691"/>
    <w:rsid w:val="005364DC"/>
    <w:rsid w:val="005366DF"/>
    <w:rsid w:val="0053775A"/>
    <w:rsid w:val="00537A80"/>
    <w:rsid w:val="00540334"/>
    <w:rsid w:val="00540507"/>
    <w:rsid w:val="00540DE2"/>
    <w:rsid w:val="0054138E"/>
    <w:rsid w:val="00541A1F"/>
    <w:rsid w:val="00542626"/>
    <w:rsid w:val="0054287D"/>
    <w:rsid w:val="0054294E"/>
    <w:rsid w:val="005434F9"/>
    <w:rsid w:val="00543C49"/>
    <w:rsid w:val="005444DD"/>
    <w:rsid w:val="005445F6"/>
    <w:rsid w:val="00545A84"/>
    <w:rsid w:val="005464B8"/>
    <w:rsid w:val="00547049"/>
    <w:rsid w:val="005470C3"/>
    <w:rsid w:val="00547E47"/>
    <w:rsid w:val="0055005F"/>
    <w:rsid w:val="00551A5A"/>
    <w:rsid w:val="005521D0"/>
    <w:rsid w:val="00552A7C"/>
    <w:rsid w:val="005531E9"/>
    <w:rsid w:val="00553830"/>
    <w:rsid w:val="00554180"/>
    <w:rsid w:val="0055419C"/>
    <w:rsid w:val="0055509D"/>
    <w:rsid w:val="005556A2"/>
    <w:rsid w:val="00555865"/>
    <w:rsid w:val="00555EE6"/>
    <w:rsid w:val="00555F7C"/>
    <w:rsid w:val="00556BC5"/>
    <w:rsid w:val="005574E2"/>
    <w:rsid w:val="00557E70"/>
    <w:rsid w:val="005601DA"/>
    <w:rsid w:val="00561233"/>
    <w:rsid w:val="005625AE"/>
    <w:rsid w:val="00562B90"/>
    <w:rsid w:val="005632F2"/>
    <w:rsid w:val="005638A2"/>
    <w:rsid w:val="00563B61"/>
    <w:rsid w:val="0056423D"/>
    <w:rsid w:val="00564ABB"/>
    <w:rsid w:val="005664E9"/>
    <w:rsid w:val="00567834"/>
    <w:rsid w:val="00567A94"/>
    <w:rsid w:val="00570289"/>
    <w:rsid w:val="00570723"/>
    <w:rsid w:val="00570970"/>
    <w:rsid w:val="005728C7"/>
    <w:rsid w:val="00572F9D"/>
    <w:rsid w:val="00573918"/>
    <w:rsid w:val="00574D3C"/>
    <w:rsid w:val="0057526A"/>
    <w:rsid w:val="00575C05"/>
    <w:rsid w:val="00576145"/>
    <w:rsid w:val="00577892"/>
    <w:rsid w:val="005779F9"/>
    <w:rsid w:val="00577E28"/>
    <w:rsid w:val="005801BA"/>
    <w:rsid w:val="0058031B"/>
    <w:rsid w:val="0058031F"/>
    <w:rsid w:val="005823E9"/>
    <w:rsid w:val="00582773"/>
    <w:rsid w:val="00582C94"/>
    <w:rsid w:val="00582D12"/>
    <w:rsid w:val="005834B2"/>
    <w:rsid w:val="005834B3"/>
    <w:rsid w:val="00583B5B"/>
    <w:rsid w:val="00583DE8"/>
    <w:rsid w:val="00584CFB"/>
    <w:rsid w:val="005851B2"/>
    <w:rsid w:val="005851E5"/>
    <w:rsid w:val="005855E1"/>
    <w:rsid w:val="005861B9"/>
    <w:rsid w:val="00586E2B"/>
    <w:rsid w:val="00587A49"/>
    <w:rsid w:val="0059002B"/>
    <w:rsid w:val="0059024D"/>
    <w:rsid w:val="00590E04"/>
    <w:rsid w:val="005910F8"/>
    <w:rsid w:val="0059112C"/>
    <w:rsid w:val="005917A1"/>
    <w:rsid w:val="005919B3"/>
    <w:rsid w:val="00591B4B"/>
    <w:rsid w:val="0059235D"/>
    <w:rsid w:val="00592773"/>
    <w:rsid w:val="005933F6"/>
    <w:rsid w:val="00593D7F"/>
    <w:rsid w:val="00594D9F"/>
    <w:rsid w:val="00595671"/>
    <w:rsid w:val="0059645B"/>
    <w:rsid w:val="00596D82"/>
    <w:rsid w:val="00597082"/>
    <w:rsid w:val="0059760F"/>
    <w:rsid w:val="00597DC0"/>
    <w:rsid w:val="005A0EF6"/>
    <w:rsid w:val="005A0F49"/>
    <w:rsid w:val="005A139B"/>
    <w:rsid w:val="005A15B2"/>
    <w:rsid w:val="005A181F"/>
    <w:rsid w:val="005A21E7"/>
    <w:rsid w:val="005A25C4"/>
    <w:rsid w:val="005A32CB"/>
    <w:rsid w:val="005A33AD"/>
    <w:rsid w:val="005A41AD"/>
    <w:rsid w:val="005A45BC"/>
    <w:rsid w:val="005A4A56"/>
    <w:rsid w:val="005A4AD9"/>
    <w:rsid w:val="005A52B8"/>
    <w:rsid w:val="005A5AB2"/>
    <w:rsid w:val="005A6366"/>
    <w:rsid w:val="005A65F1"/>
    <w:rsid w:val="005A6924"/>
    <w:rsid w:val="005A7CBD"/>
    <w:rsid w:val="005A7E7A"/>
    <w:rsid w:val="005A7FB8"/>
    <w:rsid w:val="005B0CBA"/>
    <w:rsid w:val="005B132E"/>
    <w:rsid w:val="005B150B"/>
    <w:rsid w:val="005B2671"/>
    <w:rsid w:val="005B3787"/>
    <w:rsid w:val="005B3875"/>
    <w:rsid w:val="005B3F67"/>
    <w:rsid w:val="005B4931"/>
    <w:rsid w:val="005B52C0"/>
    <w:rsid w:val="005B59BA"/>
    <w:rsid w:val="005B6504"/>
    <w:rsid w:val="005B6FA8"/>
    <w:rsid w:val="005B7A4D"/>
    <w:rsid w:val="005B7CF7"/>
    <w:rsid w:val="005B7E22"/>
    <w:rsid w:val="005C01E4"/>
    <w:rsid w:val="005C0510"/>
    <w:rsid w:val="005C0763"/>
    <w:rsid w:val="005C0ED0"/>
    <w:rsid w:val="005C1CD9"/>
    <w:rsid w:val="005C1CE9"/>
    <w:rsid w:val="005C2644"/>
    <w:rsid w:val="005C342C"/>
    <w:rsid w:val="005C3BB2"/>
    <w:rsid w:val="005C3D05"/>
    <w:rsid w:val="005C3F77"/>
    <w:rsid w:val="005C4E0F"/>
    <w:rsid w:val="005C4F51"/>
    <w:rsid w:val="005C5954"/>
    <w:rsid w:val="005C60F9"/>
    <w:rsid w:val="005C6533"/>
    <w:rsid w:val="005C743D"/>
    <w:rsid w:val="005C7C76"/>
    <w:rsid w:val="005C7E53"/>
    <w:rsid w:val="005C7EAC"/>
    <w:rsid w:val="005D0081"/>
    <w:rsid w:val="005D05B4"/>
    <w:rsid w:val="005D05DF"/>
    <w:rsid w:val="005D083A"/>
    <w:rsid w:val="005D1004"/>
    <w:rsid w:val="005D1823"/>
    <w:rsid w:val="005D1E01"/>
    <w:rsid w:val="005D1F2E"/>
    <w:rsid w:val="005D278E"/>
    <w:rsid w:val="005D3399"/>
    <w:rsid w:val="005D3B26"/>
    <w:rsid w:val="005D40C3"/>
    <w:rsid w:val="005D435E"/>
    <w:rsid w:val="005D4F45"/>
    <w:rsid w:val="005D6004"/>
    <w:rsid w:val="005D60EE"/>
    <w:rsid w:val="005D62CD"/>
    <w:rsid w:val="005D6E17"/>
    <w:rsid w:val="005D7072"/>
    <w:rsid w:val="005E0BE4"/>
    <w:rsid w:val="005E151E"/>
    <w:rsid w:val="005E1DBB"/>
    <w:rsid w:val="005E1DDF"/>
    <w:rsid w:val="005E1DE1"/>
    <w:rsid w:val="005E1EE8"/>
    <w:rsid w:val="005E1FA4"/>
    <w:rsid w:val="005E2083"/>
    <w:rsid w:val="005E2215"/>
    <w:rsid w:val="005E22A5"/>
    <w:rsid w:val="005E2C55"/>
    <w:rsid w:val="005E3C07"/>
    <w:rsid w:val="005E4976"/>
    <w:rsid w:val="005E4CFA"/>
    <w:rsid w:val="005E4F85"/>
    <w:rsid w:val="005E50BD"/>
    <w:rsid w:val="005E517A"/>
    <w:rsid w:val="005E58FB"/>
    <w:rsid w:val="005E68AE"/>
    <w:rsid w:val="005E796D"/>
    <w:rsid w:val="005F0316"/>
    <w:rsid w:val="005F0FA6"/>
    <w:rsid w:val="005F12F7"/>
    <w:rsid w:val="005F1911"/>
    <w:rsid w:val="005F19A8"/>
    <w:rsid w:val="005F232F"/>
    <w:rsid w:val="005F2DEC"/>
    <w:rsid w:val="005F46F7"/>
    <w:rsid w:val="005F46FF"/>
    <w:rsid w:val="005F4750"/>
    <w:rsid w:val="005F478C"/>
    <w:rsid w:val="005F4F58"/>
    <w:rsid w:val="005F5474"/>
    <w:rsid w:val="005F58D9"/>
    <w:rsid w:val="005F6A29"/>
    <w:rsid w:val="005F6F61"/>
    <w:rsid w:val="006006A0"/>
    <w:rsid w:val="00600B1D"/>
    <w:rsid w:val="00600F36"/>
    <w:rsid w:val="006011BA"/>
    <w:rsid w:val="0060169F"/>
    <w:rsid w:val="00601C36"/>
    <w:rsid w:val="00602ED4"/>
    <w:rsid w:val="00602F23"/>
    <w:rsid w:val="00603516"/>
    <w:rsid w:val="00604053"/>
    <w:rsid w:val="0060406F"/>
    <w:rsid w:val="00604AF7"/>
    <w:rsid w:val="0060598C"/>
    <w:rsid w:val="006059D1"/>
    <w:rsid w:val="00605AD0"/>
    <w:rsid w:val="00605BF5"/>
    <w:rsid w:val="00606285"/>
    <w:rsid w:val="006065EE"/>
    <w:rsid w:val="006069BA"/>
    <w:rsid w:val="00606B3F"/>
    <w:rsid w:val="0060753B"/>
    <w:rsid w:val="00607BDA"/>
    <w:rsid w:val="006106E6"/>
    <w:rsid w:val="0061116F"/>
    <w:rsid w:val="00611844"/>
    <w:rsid w:val="00612989"/>
    <w:rsid w:val="00612C50"/>
    <w:rsid w:val="00612D25"/>
    <w:rsid w:val="0061393E"/>
    <w:rsid w:val="0061397A"/>
    <w:rsid w:val="00613A7C"/>
    <w:rsid w:val="0061450C"/>
    <w:rsid w:val="00614510"/>
    <w:rsid w:val="006146B4"/>
    <w:rsid w:val="00614793"/>
    <w:rsid w:val="006148B8"/>
    <w:rsid w:val="006148CE"/>
    <w:rsid w:val="00614A96"/>
    <w:rsid w:val="00614E1A"/>
    <w:rsid w:val="0061567F"/>
    <w:rsid w:val="0061585D"/>
    <w:rsid w:val="00615E91"/>
    <w:rsid w:val="00615F1E"/>
    <w:rsid w:val="0061711B"/>
    <w:rsid w:val="006177D8"/>
    <w:rsid w:val="0061796F"/>
    <w:rsid w:val="006207E2"/>
    <w:rsid w:val="006209F7"/>
    <w:rsid w:val="006216A7"/>
    <w:rsid w:val="00621B7E"/>
    <w:rsid w:val="00621C64"/>
    <w:rsid w:val="00621ED5"/>
    <w:rsid w:val="0062307D"/>
    <w:rsid w:val="00623598"/>
    <w:rsid w:val="0062361E"/>
    <w:rsid w:val="00623624"/>
    <w:rsid w:val="006241D6"/>
    <w:rsid w:val="0062436B"/>
    <w:rsid w:val="00624CA4"/>
    <w:rsid w:val="006252D8"/>
    <w:rsid w:val="00625443"/>
    <w:rsid w:val="00625A07"/>
    <w:rsid w:val="00625DA6"/>
    <w:rsid w:val="00625E9B"/>
    <w:rsid w:val="0062646A"/>
    <w:rsid w:val="00626D25"/>
    <w:rsid w:val="0062736D"/>
    <w:rsid w:val="00627DB8"/>
    <w:rsid w:val="00627E31"/>
    <w:rsid w:val="00627F5F"/>
    <w:rsid w:val="00630342"/>
    <w:rsid w:val="006303EC"/>
    <w:rsid w:val="00631CCB"/>
    <w:rsid w:val="0063219E"/>
    <w:rsid w:val="00632541"/>
    <w:rsid w:val="00632549"/>
    <w:rsid w:val="00632579"/>
    <w:rsid w:val="006329EA"/>
    <w:rsid w:val="00632D40"/>
    <w:rsid w:val="00634C14"/>
    <w:rsid w:val="00634F6A"/>
    <w:rsid w:val="006352BA"/>
    <w:rsid w:val="006353A4"/>
    <w:rsid w:val="00635B97"/>
    <w:rsid w:val="00635E07"/>
    <w:rsid w:val="006371B0"/>
    <w:rsid w:val="006376A2"/>
    <w:rsid w:val="00637A71"/>
    <w:rsid w:val="006406F5"/>
    <w:rsid w:val="0064077B"/>
    <w:rsid w:val="00640AE9"/>
    <w:rsid w:val="00640FA8"/>
    <w:rsid w:val="0064141D"/>
    <w:rsid w:val="00641496"/>
    <w:rsid w:val="006415A8"/>
    <w:rsid w:val="006423DA"/>
    <w:rsid w:val="006425AF"/>
    <w:rsid w:val="006440F5"/>
    <w:rsid w:val="00644969"/>
    <w:rsid w:val="00645076"/>
    <w:rsid w:val="00645493"/>
    <w:rsid w:val="0064629B"/>
    <w:rsid w:val="00646956"/>
    <w:rsid w:val="006472BF"/>
    <w:rsid w:val="006474B4"/>
    <w:rsid w:val="00647A1F"/>
    <w:rsid w:val="00650CE9"/>
    <w:rsid w:val="0065195D"/>
    <w:rsid w:val="00651DFE"/>
    <w:rsid w:val="00652158"/>
    <w:rsid w:val="00653876"/>
    <w:rsid w:val="006539B1"/>
    <w:rsid w:val="00653E55"/>
    <w:rsid w:val="00653F16"/>
    <w:rsid w:val="00654080"/>
    <w:rsid w:val="006546EE"/>
    <w:rsid w:val="00654ABA"/>
    <w:rsid w:val="00654C4A"/>
    <w:rsid w:val="00654DFA"/>
    <w:rsid w:val="00654EDF"/>
    <w:rsid w:val="00660747"/>
    <w:rsid w:val="0066196F"/>
    <w:rsid w:val="00663B01"/>
    <w:rsid w:val="00663EE6"/>
    <w:rsid w:val="0066497A"/>
    <w:rsid w:val="00664D5A"/>
    <w:rsid w:val="00664E90"/>
    <w:rsid w:val="006651ED"/>
    <w:rsid w:val="00665B99"/>
    <w:rsid w:val="00665F94"/>
    <w:rsid w:val="00666407"/>
    <w:rsid w:val="0066645F"/>
    <w:rsid w:val="00667856"/>
    <w:rsid w:val="00667DAC"/>
    <w:rsid w:val="00670186"/>
    <w:rsid w:val="006709EE"/>
    <w:rsid w:val="00670E76"/>
    <w:rsid w:val="00671078"/>
    <w:rsid w:val="00671ED2"/>
    <w:rsid w:val="00671F26"/>
    <w:rsid w:val="006727CE"/>
    <w:rsid w:val="00672822"/>
    <w:rsid w:val="00673533"/>
    <w:rsid w:val="0067430E"/>
    <w:rsid w:val="00674AB9"/>
    <w:rsid w:val="00675A07"/>
    <w:rsid w:val="00676044"/>
    <w:rsid w:val="00676C35"/>
    <w:rsid w:val="00676F3F"/>
    <w:rsid w:val="00676FBC"/>
    <w:rsid w:val="0067771F"/>
    <w:rsid w:val="00677862"/>
    <w:rsid w:val="006778C7"/>
    <w:rsid w:val="00677975"/>
    <w:rsid w:val="006800C0"/>
    <w:rsid w:val="006800DB"/>
    <w:rsid w:val="006803D8"/>
    <w:rsid w:val="00680595"/>
    <w:rsid w:val="00680764"/>
    <w:rsid w:val="00680B14"/>
    <w:rsid w:val="00680F36"/>
    <w:rsid w:val="0068147C"/>
    <w:rsid w:val="006818ED"/>
    <w:rsid w:val="0068206A"/>
    <w:rsid w:val="0068276B"/>
    <w:rsid w:val="00683181"/>
    <w:rsid w:val="0068419F"/>
    <w:rsid w:val="006848C3"/>
    <w:rsid w:val="00684E25"/>
    <w:rsid w:val="00685A0A"/>
    <w:rsid w:val="00685A43"/>
    <w:rsid w:val="00686447"/>
    <w:rsid w:val="0068686F"/>
    <w:rsid w:val="006902C1"/>
    <w:rsid w:val="00690934"/>
    <w:rsid w:val="00690AF8"/>
    <w:rsid w:val="00690F29"/>
    <w:rsid w:val="006915DA"/>
    <w:rsid w:val="0069161F"/>
    <w:rsid w:val="0069175A"/>
    <w:rsid w:val="00691A9D"/>
    <w:rsid w:val="00691DE4"/>
    <w:rsid w:val="00691FA0"/>
    <w:rsid w:val="0069213B"/>
    <w:rsid w:val="006922E9"/>
    <w:rsid w:val="0069239B"/>
    <w:rsid w:val="00692D8E"/>
    <w:rsid w:val="00693B06"/>
    <w:rsid w:val="00693BF9"/>
    <w:rsid w:val="00693FCF"/>
    <w:rsid w:val="006952F4"/>
    <w:rsid w:val="0069550E"/>
    <w:rsid w:val="00695936"/>
    <w:rsid w:val="00695B7B"/>
    <w:rsid w:val="00695D37"/>
    <w:rsid w:val="0069749A"/>
    <w:rsid w:val="00697BE0"/>
    <w:rsid w:val="006A03F2"/>
    <w:rsid w:val="006A0480"/>
    <w:rsid w:val="006A0878"/>
    <w:rsid w:val="006A151E"/>
    <w:rsid w:val="006A20E8"/>
    <w:rsid w:val="006A21E8"/>
    <w:rsid w:val="006A2A7E"/>
    <w:rsid w:val="006A33B9"/>
    <w:rsid w:val="006A35D7"/>
    <w:rsid w:val="006A37B2"/>
    <w:rsid w:val="006A3A46"/>
    <w:rsid w:val="006A5445"/>
    <w:rsid w:val="006A552A"/>
    <w:rsid w:val="006A5570"/>
    <w:rsid w:val="006A5CF9"/>
    <w:rsid w:val="006A69C9"/>
    <w:rsid w:val="006A6F08"/>
    <w:rsid w:val="006B01AE"/>
    <w:rsid w:val="006B046D"/>
    <w:rsid w:val="006B0DF7"/>
    <w:rsid w:val="006B16B7"/>
    <w:rsid w:val="006B17D5"/>
    <w:rsid w:val="006B206F"/>
    <w:rsid w:val="006B2502"/>
    <w:rsid w:val="006B26EC"/>
    <w:rsid w:val="006B3281"/>
    <w:rsid w:val="006B3465"/>
    <w:rsid w:val="006B3848"/>
    <w:rsid w:val="006B3D63"/>
    <w:rsid w:val="006B3EF3"/>
    <w:rsid w:val="006B5604"/>
    <w:rsid w:val="006B5BB6"/>
    <w:rsid w:val="006B606F"/>
    <w:rsid w:val="006B6428"/>
    <w:rsid w:val="006B6B8A"/>
    <w:rsid w:val="006B77A8"/>
    <w:rsid w:val="006B77E1"/>
    <w:rsid w:val="006B7831"/>
    <w:rsid w:val="006B7DCD"/>
    <w:rsid w:val="006B7EC7"/>
    <w:rsid w:val="006C01F5"/>
    <w:rsid w:val="006C08B9"/>
    <w:rsid w:val="006C0B00"/>
    <w:rsid w:val="006C0CEC"/>
    <w:rsid w:val="006C0DC9"/>
    <w:rsid w:val="006C14C1"/>
    <w:rsid w:val="006C2EEE"/>
    <w:rsid w:val="006C342F"/>
    <w:rsid w:val="006C3630"/>
    <w:rsid w:val="006C3CED"/>
    <w:rsid w:val="006C3FF1"/>
    <w:rsid w:val="006C5012"/>
    <w:rsid w:val="006C52EF"/>
    <w:rsid w:val="006C5E82"/>
    <w:rsid w:val="006C5F31"/>
    <w:rsid w:val="006C62B0"/>
    <w:rsid w:val="006C679E"/>
    <w:rsid w:val="006C6857"/>
    <w:rsid w:val="006C6A87"/>
    <w:rsid w:val="006C6CCB"/>
    <w:rsid w:val="006C7939"/>
    <w:rsid w:val="006D02D0"/>
    <w:rsid w:val="006D0C26"/>
    <w:rsid w:val="006D1683"/>
    <w:rsid w:val="006D3853"/>
    <w:rsid w:val="006D3E0E"/>
    <w:rsid w:val="006D4663"/>
    <w:rsid w:val="006D46B8"/>
    <w:rsid w:val="006D4A02"/>
    <w:rsid w:val="006D5239"/>
    <w:rsid w:val="006D5F4A"/>
    <w:rsid w:val="006D6696"/>
    <w:rsid w:val="006D66E4"/>
    <w:rsid w:val="006D6887"/>
    <w:rsid w:val="006D7B34"/>
    <w:rsid w:val="006D7EAC"/>
    <w:rsid w:val="006E061A"/>
    <w:rsid w:val="006E07FE"/>
    <w:rsid w:val="006E0B35"/>
    <w:rsid w:val="006E2A5D"/>
    <w:rsid w:val="006E2AE0"/>
    <w:rsid w:val="006E3DD9"/>
    <w:rsid w:val="006E3F59"/>
    <w:rsid w:val="006E402C"/>
    <w:rsid w:val="006E404F"/>
    <w:rsid w:val="006E521D"/>
    <w:rsid w:val="006E592C"/>
    <w:rsid w:val="006E66E6"/>
    <w:rsid w:val="006E6B47"/>
    <w:rsid w:val="006E6BC4"/>
    <w:rsid w:val="006F0473"/>
    <w:rsid w:val="006F223D"/>
    <w:rsid w:val="006F28B3"/>
    <w:rsid w:val="006F2D39"/>
    <w:rsid w:val="006F2EBA"/>
    <w:rsid w:val="006F43C6"/>
    <w:rsid w:val="006F4AD1"/>
    <w:rsid w:val="006F4B17"/>
    <w:rsid w:val="006F5656"/>
    <w:rsid w:val="006F60A4"/>
    <w:rsid w:val="006F6A3F"/>
    <w:rsid w:val="006F798F"/>
    <w:rsid w:val="006F7C61"/>
    <w:rsid w:val="006F7D14"/>
    <w:rsid w:val="00700FA4"/>
    <w:rsid w:val="00701242"/>
    <w:rsid w:val="00701522"/>
    <w:rsid w:val="0070191D"/>
    <w:rsid w:val="00701C9F"/>
    <w:rsid w:val="00701FB7"/>
    <w:rsid w:val="00702175"/>
    <w:rsid w:val="00702DE5"/>
    <w:rsid w:val="007036D2"/>
    <w:rsid w:val="0070448E"/>
    <w:rsid w:val="007044C3"/>
    <w:rsid w:val="00705A74"/>
    <w:rsid w:val="00705E05"/>
    <w:rsid w:val="007061BE"/>
    <w:rsid w:val="007064EE"/>
    <w:rsid w:val="00706AD3"/>
    <w:rsid w:val="0070768D"/>
    <w:rsid w:val="00707887"/>
    <w:rsid w:val="00707F45"/>
    <w:rsid w:val="00710500"/>
    <w:rsid w:val="00710780"/>
    <w:rsid w:val="00710A6E"/>
    <w:rsid w:val="00710C36"/>
    <w:rsid w:val="007110CA"/>
    <w:rsid w:val="007114FD"/>
    <w:rsid w:val="007119E4"/>
    <w:rsid w:val="00711DF5"/>
    <w:rsid w:val="0071242D"/>
    <w:rsid w:val="0071261D"/>
    <w:rsid w:val="007128D5"/>
    <w:rsid w:val="00713746"/>
    <w:rsid w:val="00713931"/>
    <w:rsid w:val="00713A3F"/>
    <w:rsid w:val="00714526"/>
    <w:rsid w:val="00714D2F"/>
    <w:rsid w:val="007165D6"/>
    <w:rsid w:val="007166C4"/>
    <w:rsid w:val="00716D07"/>
    <w:rsid w:val="00717B61"/>
    <w:rsid w:val="00717E12"/>
    <w:rsid w:val="00717F09"/>
    <w:rsid w:val="00720039"/>
    <w:rsid w:val="007201E0"/>
    <w:rsid w:val="007205C2"/>
    <w:rsid w:val="0072081F"/>
    <w:rsid w:val="00720B49"/>
    <w:rsid w:val="00720CAD"/>
    <w:rsid w:val="00721578"/>
    <w:rsid w:val="007215AA"/>
    <w:rsid w:val="0072270C"/>
    <w:rsid w:val="00722B1B"/>
    <w:rsid w:val="00722E56"/>
    <w:rsid w:val="00723207"/>
    <w:rsid w:val="00723326"/>
    <w:rsid w:val="0072340E"/>
    <w:rsid w:val="00723504"/>
    <w:rsid w:val="00723679"/>
    <w:rsid w:val="007237DB"/>
    <w:rsid w:val="00723F34"/>
    <w:rsid w:val="0072505A"/>
    <w:rsid w:val="007258D0"/>
    <w:rsid w:val="00726002"/>
    <w:rsid w:val="0072627D"/>
    <w:rsid w:val="00726AFC"/>
    <w:rsid w:val="00726CA8"/>
    <w:rsid w:val="00730C62"/>
    <w:rsid w:val="007313FA"/>
    <w:rsid w:val="00732A16"/>
    <w:rsid w:val="00732BAE"/>
    <w:rsid w:val="00732D6B"/>
    <w:rsid w:val="00733F13"/>
    <w:rsid w:val="00734147"/>
    <w:rsid w:val="007344EA"/>
    <w:rsid w:val="0073454B"/>
    <w:rsid w:val="00734B9B"/>
    <w:rsid w:val="0073503A"/>
    <w:rsid w:val="007356D7"/>
    <w:rsid w:val="00735B59"/>
    <w:rsid w:val="007361B2"/>
    <w:rsid w:val="00736C66"/>
    <w:rsid w:val="00736EA9"/>
    <w:rsid w:val="0073737D"/>
    <w:rsid w:val="007376EE"/>
    <w:rsid w:val="007378A5"/>
    <w:rsid w:val="00737CD5"/>
    <w:rsid w:val="007403D8"/>
    <w:rsid w:val="0074111F"/>
    <w:rsid w:val="0074157E"/>
    <w:rsid w:val="007415FB"/>
    <w:rsid w:val="0074222E"/>
    <w:rsid w:val="007424BF"/>
    <w:rsid w:val="007424E5"/>
    <w:rsid w:val="007434F5"/>
    <w:rsid w:val="00743C52"/>
    <w:rsid w:val="0074418D"/>
    <w:rsid w:val="007453B6"/>
    <w:rsid w:val="007455C1"/>
    <w:rsid w:val="00745A3E"/>
    <w:rsid w:val="00745CFF"/>
    <w:rsid w:val="00745DF1"/>
    <w:rsid w:val="007466F0"/>
    <w:rsid w:val="00747F1D"/>
    <w:rsid w:val="00750041"/>
    <w:rsid w:val="00750D17"/>
    <w:rsid w:val="00750E91"/>
    <w:rsid w:val="00752866"/>
    <w:rsid w:val="00752C27"/>
    <w:rsid w:val="00752F93"/>
    <w:rsid w:val="00753799"/>
    <w:rsid w:val="00753ADF"/>
    <w:rsid w:val="00755306"/>
    <w:rsid w:val="00755BDF"/>
    <w:rsid w:val="00755EB5"/>
    <w:rsid w:val="00756908"/>
    <w:rsid w:val="00756B5D"/>
    <w:rsid w:val="00756E87"/>
    <w:rsid w:val="00757148"/>
    <w:rsid w:val="00757677"/>
    <w:rsid w:val="00760027"/>
    <w:rsid w:val="00760259"/>
    <w:rsid w:val="007602C3"/>
    <w:rsid w:val="0076060A"/>
    <w:rsid w:val="00760989"/>
    <w:rsid w:val="007611C1"/>
    <w:rsid w:val="00761415"/>
    <w:rsid w:val="00762371"/>
    <w:rsid w:val="00762969"/>
    <w:rsid w:val="00762E09"/>
    <w:rsid w:val="0076320C"/>
    <w:rsid w:val="0076328C"/>
    <w:rsid w:val="0076371B"/>
    <w:rsid w:val="00763E81"/>
    <w:rsid w:val="00763F53"/>
    <w:rsid w:val="00764245"/>
    <w:rsid w:val="007642ED"/>
    <w:rsid w:val="007649C7"/>
    <w:rsid w:val="00764D83"/>
    <w:rsid w:val="00765688"/>
    <w:rsid w:val="00765A82"/>
    <w:rsid w:val="00765BA4"/>
    <w:rsid w:val="007669DC"/>
    <w:rsid w:val="00766C73"/>
    <w:rsid w:val="00767098"/>
    <w:rsid w:val="007670BB"/>
    <w:rsid w:val="00767181"/>
    <w:rsid w:val="00767445"/>
    <w:rsid w:val="007678DD"/>
    <w:rsid w:val="007701F0"/>
    <w:rsid w:val="00770A10"/>
    <w:rsid w:val="00770B77"/>
    <w:rsid w:val="00770D5A"/>
    <w:rsid w:val="0077119E"/>
    <w:rsid w:val="00771850"/>
    <w:rsid w:val="007718C8"/>
    <w:rsid w:val="00771E87"/>
    <w:rsid w:val="0077238E"/>
    <w:rsid w:val="00772880"/>
    <w:rsid w:val="00772C64"/>
    <w:rsid w:val="00772EAA"/>
    <w:rsid w:val="00773155"/>
    <w:rsid w:val="00773384"/>
    <w:rsid w:val="00773A15"/>
    <w:rsid w:val="00774030"/>
    <w:rsid w:val="007742B1"/>
    <w:rsid w:val="007746AF"/>
    <w:rsid w:val="00774B5C"/>
    <w:rsid w:val="00774C00"/>
    <w:rsid w:val="00776136"/>
    <w:rsid w:val="007767E0"/>
    <w:rsid w:val="00776898"/>
    <w:rsid w:val="00776F74"/>
    <w:rsid w:val="007771AD"/>
    <w:rsid w:val="007774F3"/>
    <w:rsid w:val="00777F9A"/>
    <w:rsid w:val="00780287"/>
    <w:rsid w:val="00780766"/>
    <w:rsid w:val="007808C7"/>
    <w:rsid w:val="00781C9F"/>
    <w:rsid w:val="0078278A"/>
    <w:rsid w:val="00782C2B"/>
    <w:rsid w:val="00782C97"/>
    <w:rsid w:val="00782E8C"/>
    <w:rsid w:val="00783253"/>
    <w:rsid w:val="00783B2C"/>
    <w:rsid w:val="00784429"/>
    <w:rsid w:val="0078483A"/>
    <w:rsid w:val="00784AF1"/>
    <w:rsid w:val="00784F12"/>
    <w:rsid w:val="007854C1"/>
    <w:rsid w:val="0078574B"/>
    <w:rsid w:val="0078618C"/>
    <w:rsid w:val="00787906"/>
    <w:rsid w:val="0079072B"/>
    <w:rsid w:val="007927B6"/>
    <w:rsid w:val="00792912"/>
    <w:rsid w:val="0079423D"/>
    <w:rsid w:val="007945AF"/>
    <w:rsid w:val="00794B94"/>
    <w:rsid w:val="00794C3C"/>
    <w:rsid w:val="0079520D"/>
    <w:rsid w:val="00796FBD"/>
    <w:rsid w:val="0079745B"/>
    <w:rsid w:val="0079768F"/>
    <w:rsid w:val="00797E13"/>
    <w:rsid w:val="00797E99"/>
    <w:rsid w:val="00797EE9"/>
    <w:rsid w:val="007A03E7"/>
    <w:rsid w:val="007A12E1"/>
    <w:rsid w:val="007A15CE"/>
    <w:rsid w:val="007A18A9"/>
    <w:rsid w:val="007A1B5C"/>
    <w:rsid w:val="007A213C"/>
    <w:rsid w:val="007A2369"/>
    <w:rsid w:val="007A2D92"/>
    <w:rsid w:val="007A2F28"/>
    <w:rsid w:val="007A3659"/>
    <w:rsid w:val="007A49D0"/>
    <w:rsid w:val="007A513D"/>
    <w:rsid w:val="007A5371"/>
    <w:rsid w:val="007A54B7"/>
    <w:rsid w:val="007A565D"/>
    <w:rsid w:val="007A5A00"/>
    <w:rsid w:val="007A65C5"/>
    <w:rsid w:val="007A66EB"/>
    <w:rsid w:val="007A73DB"/>
    <w:rsid w:val="007A77DC"/>
    <w:rsid w:val="007A7997"/>
    <w:rsid w:val="007B01F1"/>
    <w:rsid w:val="007B082E"/>
    <w:rsid w:val="007B09CA"/>
    <w:rsid w:val="007B17BA"/>
    <w:rsid w:val="007B1C1C"/>
    <w:rsid w:val="007B26B9"/>
    <w:rsid w:val="007B2D01"/>
    <w:rsid w:val="007B2EE0"/>
    <w:rsid w:val="007B2FF6"/>
    <w:rsid w:val="007B30E2"/>
    <w:rsid w:val="007B3AD5"/>
    <w:rsid w:val="007B4229"/>
    <w:rsid w:val="007B43CC"/>
    <w:rsid w:val="007B4C63"/>
    <w:rsid w:val="007B4D35"/>
    <w:rsid w:val="007B52D3"/>
    <w:rsid w:val="007B5383"/>
    <w:rsid w:val="007B53AD"/>
    <w:rsid w:val="007B53C4"/>
    <w:rsid w:val="007B5B3A"/>
    <w:rsid w:val="007B627D"/>
    <w:rsid w:val="007B73A0"/>
    <w:rsid w:val="007C01BE"/>
    <w:rsid w:val="007C087C"/>
    <w:rsid w:val="007C08EB"/>
    <w:rsid w:val="007C0D1D"/>
    <w:rsid w:val="007C1832"/>
    <w:rsid w:val="007C191B"/>
    <w:rsid w:val="007C1A23"/>
    <w:rsid w:val="007C1A95"/>
    <w:rsid w:val="007C1D79"/>
    <w:rsid w:val="007C233B"/>
    <w:rsid w:val="007C2D51"/>
    <w:rsid w:val="007C31F7"/>
    <w:rsid w:val="007C3E55"/>
    <w:rsid w:val="007C45E9"/>
    <w:rsid w:val="007C46ED"/>
    <w:rsid w:val="007C55F7"/>
    <w:rsid w:val="007C5686"/>
    <w:rsid w:val="007C5818"/>
    <w:rsid w:val="007C5CC9"/>
    <w:rsid w:val="007C5E32"/>
    <w:rsid w:val="007C6A33"/>
    <w:rsid w:val="007C7690"/>
    <w:rsid w:val="007D091A"/>
    <w:rsid w:val="007D100F"/>
    <w:rsid w:val="007D15AC"/>
    <w:rsid w:val="007D1650"/>
    <w:rsid w:val="007D1796"/>
    <w:rsid w:val="007D1849"/>
    <w:rsid w:val="007D2178"/>
    <w:rsid w:val="007D2321"/>
    <w:rsid w:val="007D327B"/>
    <w:rsid w:val="007D3B6B"/>
    <w:rsid w:val="007D42FA"/>
    <w:rsid w:val="007D4823"/>
    <w:rsid w:val="007D514A"/>
    <w:rsid w:val="007D5480"/>
    <w:rsid w:val="007D5C9B"/>
    <w:rsid w:val="007D5DAF"/>
    <w:rsid w:val="007D6C69"/>
    <w:rsid w:val="007D7657"/>
    <w:rsid w:val="007E0407"/>
    <w:rsid w:val="007E0BE2"/>
    <w:rsid w:val="007E0F83"/>
    <w:rsid w:val="007E10AA"/>
    <w:rsid w:val="007E16C0"/>
    <w:rsid w:val="007E2099"/>
    <w:rsid w:val="007E222D"/>
    <w:rsid w:val="007E2487"/>
    <w:rsid w:val="007E2705"/>
    <w:rsid w:val="007E3693"/>
    <w:rsid w:val="007E3C7A"/>
    <w:rsid w:val="007E4113"/>
    <w:rsid w:val="007E46C5"/>
    <w:rsid w:val="007E646E"/>
    <w:rsid w:val="007E660E"/>
    <w:rsid w:val="007E6757"/>
    <w:rsid w:val="007E6A8C"/>
    <w:rsid w:val="007E6C8F"/>
    <w:rsid w:val="007E76ED"/>
    <w:rsid w:val="007E7B36"/>
    <w:rsid w:val="007F0047"/>
    <w:rsid w:val="007F06D7"/>
    <w:rsid w:val="007F106A"/>
    <w:rsid w:val="007F1F64"/>
    <w:rsid w:val="007F2047"/>
    <w:rsid w:val="007F2D4F"/>
    <w:rsid w:val="007F2EAB"/>
    <w:rsid w:val="007F3A6A"/>
    <w:rsid w:val="007F43DC"/>
    <w:rsid w:val="007F4E34"/>
    <w:rsid w:val="007F4E8E"/>
    <w:rsid w:val="007F58C5"/>
    <w:rsid w:val="007F59C8"/>
    <w:rsid w:val="007F5CD5"/>
    <w:rsid w:val="007F5D68"/>
    <w:rsid w:val="007F5DF1"/>
    <w:rsid w:val="007F6B32"/>
    <w:rsid w:val="007F6B63"/>
    <w:rsid w:val="007F7893"/>
    <w:rsid w:val="00800193"/>
    <w:rsid w:val="00802A89"/>
    <w:rsid w:val="00802C56"/>
    <w:rsid w:val="008035D2"/>
    <w:rsid w:val="00803904"/>
    <w:rsid w:val="00803921"/>
    <w:rsid w:val="008040A5"/>
    <w:rsid w:val="008041B0"/>
    <w:rsid w:val="008041E3"/>
    <w:rsid w:val="008046F6"/>
    <w:rsid w:val="00805399"/>
    <w:rsid w:val="0080600B"/>
    <w:rsid w:val="00806462"/>
    <w:rsid w:val="008065EF"/>
    <w:rsid w:val="008067A7"/>
    <w:rsid w:val="00807595"/>
    <w:rsid w:val="00807A6E"/>
    <w:rsid w:val="00807EA7"/>
    <w:rsid w:val="00810EB1"/>
    <w:rsid w:val="00810F19"/>
    <w:rsid w:val="00811B4B"/>
    <w:rsid w:val="00811CD2"/>
    <w:rsid w:val="00813DD0"/>
    <w:rsid w:val="0081412F"/>
    <w:rsid w:val="008143DC"/>
    <w:rsid w:val="00814D26"/>
    <w:rsid w:val="00815367"/>
    <w:rsid w:val="00816018"/>
    <w:rsid w:val="00816A3E"/>
    <w:rsid w:val="00816F34"/>
    <w:rsid w:val="008175A0"/>
    <w:rsid w:val="008177C9"/>
    <w:rsid w:val="0081786D"/>
    <w:rsid w:val="00817BBB"/>
    <w:rsid w:val="008209B1"/>
    <w:rsid w:val="00820AE8"/>
    <w:rsid w:val="0082178D"/>
    <w:rsid w:val="008219EF"/>
    <w:rsid w:val="00821DBB"/>
    <w:rsid w:val="008231BF"/>
    <w:rsid w:val="00823761"/>
    <w:rsid w:val="00823C93"/>
    <w:rsid w:val="008245ED"/>
    <w:rsid w:val="00824B80"/>
    <w:rsid w:val="00824D6A"/>
    <w:rsid w:val="0082537D"/>
    <w:rsid w:val="008253D5"/>
    <w:rsid w:val="00826279"/>
    <w:rsid w:val="0082633B"/>
    <w:rsid w:val="00826376"/>
    <w:rsid w:val="00826751"/>
    <w:rsid w:val="00826B94"/>
    <w:rsid w:val="008277E3"/>
    <w:rsid w:val="0083003A"/>
    <w:rsid w:val="0083006D"/>
    <w:rsid w:val="00830617"/>
    <w:rsid w:val="00830631"/>
    <w:rsid w:val="0083086F"/>
    <w:rsid w:val="00830CFD"/>
    <w:rsid w:val="00831486"/>
    <w:rsid w:val="0083167D"/>
    <w:rsid w:val="0083194A"/>
    <w:rsid w:val="00831A02"/>
    <w:rsid w:val="0083254A"/>
    <w:rsid w:val="00832E52"/>
    <w:rsid w:val="00833E35"/>
    <w:rsid w:val="00833E39"/>
    <w:rsid w:val="00833F9C"/>
    <w:rsid w:val="00834223"/>
    <w:rsid w:val="008343E4"/>
    <w:rsid w:val="00835956"/>
    <w:rsid w:val="008359A4"/>
    <w:rsid w:val="00835E54"/>
    <w:rsid w:val="008367B6"/>
    <w:rsid w:val="00836B20"/>
    <w:rsid w:val="00836E47"/>
    <w:rsid w:val="008371B0"/>
    <w:rsid w:val="00837622"/>
    <w:rsid w:val="0083767A"/>
    <w:rsid w:val="008412BA"/>
    <w:rsid w:val="00841FFA"/>
    <w:rsid w:val="0084274A"/>
    <w:rsid w:val="008427FA"/>
    <w:rsid w:val="00844157"/>
    <w:rsid w:val="00844390"/>
    <w:rsid w:val="008445AC"/>
    <w:rsid w:val="00844CD9"/>
    <w:rsid w:val="008451F2"/>
    <w:rsid w:val="00846529"/>
    <w:rsid w:val="00846F18"/>
    <w:rsid w:val="008475E8"/>
    <w:rsid w:val="00847E28"/>
    <w:rsid w:val="00847EF8"/>
    <w:rsid w:val="008503F4"/>
    <w:rsid w:val="008513B0"/>
    <w:rsid w:val="00851567"/>
    <w:rsid w:val="00851E73"/>
    <w:rsid w:val="00852BF3"/>
    <w:rsid w:val="008530DE"/>
    <w:rsid w:val="0085317B"/>
    <w:rsid w:val="00853CD0"/>
    <w:rsid w:val="00853D09"/>
    <w:rsid w:val="00854BEE"/>
    <w:rsid w:val="00854EFA"/>
    <w:rsid w:val="008552C8"/>
    <w:rsid w:val="00856053"/>
    <w:rsid w:val="00857277"/>
    <w:rsid w:val="00860002"/>
    <w:rsid w:val="00860930"/>
    <w:rsid w:val="00861021"/>
    <w:rsid w:val="008615E5"/>
    <w:rsid w:val="008616D8"/>
    <w:rsid w:val="00862C43"/>
    <w:rsid w:val="00863BF0"/>
    <w:rsid w:val="00863FA1"/>
    <w:rsid w:val="00864001"/>
    <w:rsid w:val="00864445"/>
    <w:rsid w:val="0086493B"/>
    <w:rsid w:val="0086499E"/>
    <w:rsid w:val="00864BF2"/>
    <w:rsid w:val="00864F39"/>
    <w:rsid w:val="00865910"/>
    <w:rsid w:val="008662A9"/>
    <w:rsid w:val="00866816"/>
    <w:rsid w:val="00866BB0"/>
    <w:rsid w:val="00867741"/>
    <w:rsid w:val="008702C8"/>
    <w:rsid w:val="00870348"/>
    <w:rsid w:val="008711E3"/>
    <w:rsid w:val="008711F1"/>
    <w:rsid w:val="008721CD"/>
    <w:rsid w:val="00872753"/>
    <w:rsid w:val="00873376"/>
    <w:rsid w:val="008735A5"/>
    <w:rsid w:val="0087390E"/>
    <w:rsid w:val="008740F9"/>
    <w:rsid w:val="00874AEA"/>
    <w:rsid w:val="00874E71"/>
    <w:rsid w:val="00875335"/>
    <w:rsid w:val="00875791"/>
    <w:rsid w:val="00875C95"/>
    <w:rsid w:val="008767DD"/>
    <w:rsid w:val="00877593"/>
    <w:rsid w:val="00877900"/>
    <w:rsid w:val="008801BA"/>
    <w:rsid w:val="0088040C"/>
    <w:rsid w:val="00880941"/>
    <w:rsid w:val="00880E92"/>
    <w:rsid w:val="00880EA6"/>
    <w:rsid w:val="00881B8D"/>
    <w:rsid w:val="00881FCC"/>
    <w:rsid w:val="00882206"/>
    <w:rsid w:val="008835EF"/>
    <w:rsid w:val="0088373D"/>
    <w:rsid w:val="00884BE9"/>
    <w:rsid w:val="008852D7"/>
    <w:rsid w:val="00885E1F"/>
    <w:rsid w:val="00886911"/>
    <w:rsid w:val="0088789C"/>
    <w:rsid w:val="00887D01"/>
    <w:rsid w:val="00890A17"/>
    <w:rsid w:val="00890CCC"/>
    <w:rsid w:val="00890FFD"/>
    <w:rsid w:val="00891510"/>
    <w:rsid w:val="00891A5C"/>
    <w:rsid w:val="00892219"/>
    <w:rsid w:val="00892446"/>
    <w:rsid w:val="00892834"/>
    <w:rsid w:val="00892BE0"/>
    <w:rsid w:val="00892DEA"/>
    <w:rsid w:val="00894735"/>
    <w:rsid w:val="008950BD"/>
    <w:rsid w:val="0089524C"/>
    <w:rsid w:val="00895353"/>
    <w:rsid w:val="00895A7D"/>
    <w:rsid w:val="008973BA"/>
    <w:rsid w:val="00897610"/>
    <w:rsid w:val="0089777D"/>
    <w:rsid w:val="008A0148"/>
    <w:rsid w:val="008A119D"/>
    <w:rsid w:val="008A17A8"/>
    <w:rsid w:val="008A1986"/>
    <w:rsid w:val="008A1F4D"/>
    <w:rsid w:val="008A2892"/>
    <w:rsid w:val="008A2A5B"/>
    <w:rsid w:val="008A3241"/>
    <w:rsid w:val="008A3D9A"/>
    <w:rsid w:val="008A4381"/>
    <w:rsid w:val="008A5395"/>
    <w:rsid w:val="008A5FF7"/>
    <w:rsid w:val="008A6321"/>
    <w:rsid w:val="008A6FA4"/>
    <w:rsid w:val="008A7333"/>
    <w:rsid w:val="008A74FB"/>
    <w:rsid w:val="008B022E"/>
    <w:rsid w:val="008B1A22"/>
    <w:rsid w:val="008B232D"/>
    <w:rsid w:val="008B3D4B"/>
    <w:rsid w:val="008B4E47"/>
    <w:rsid w:val="008B4FCC"/>
    <w:rsid w:val="008B4FE9"/>
    <w:rsid w:val="008B5C59"/>
    <w:rsid w:val="008B6052"/>
    <w:rsid w:val="008B6462"/>
    <w:rsid w:val="008B690F"/>
    <w:rsid w:val="008B7F5A"/>
    <w:rsid w:val="008C0382"/>
    <w:rsid w:val="008C03CE"/>
    <w:rsid w:val="008C1212"/>
    <w:rsid w:val="008C2B9D"/>
    <w:rsid w:val="008C3044"/>
    <w:rsid w:val="008C38B2"/>
    <w:rsid w:val="008C3B39"/>
    <w:rsid w:val="008C3CE7"/>
    <w:rsid w:val="008C40D9"/>
    <w:rsid w:val="008C413B"/>
    <w:rsid w:val="008C4824"/>
    <w:rsid w:val="008C4BBB"/>
    <w:rsid w:val="008C5274"/>
    <w:rsid w:val="008C5728"/>
    <w:rsid w:val="008C5EE1"/>
    <w:rsid w:val="008C5F70"/>
    <w:rsid w:val="008C6000"/>
    <w:rsid w:val="008C65C8"/>
    <w:rsid w:val="008C67CA"/>
    <w:rsid w:val="008C6A77"/>
    <w:rsid w:val="008C6BF7"/>
    <w:rsid w:val="008C6E19"/>
    <w:rsid w:val="008C700B"/>
    <w:rsid w:val="008C7505"/>
    <w:rsid w:val="008C76A8"/>
    <w:rsid w:val="008D0444"/>
    <w:rsid w:val="008D1603"/>
    <w:rsid w:val="008D17F2"/>
    <w:rsid w:val="008D1852"/>
    <w:rsid w:val="008D2CB6"/>
    <w:rsid w:val="008D2F04"/>
    <w:rsid w:val="008D33E4"/>
    <w:rsid w:val="008D3CA0"/>
    <w:rsid w:val="008D445F"/>
    <w:rsid w:val="008D4BFB"/>
    <w:rsid w:val="008D4EA3"/>
    <w:rsid w:val="008D528A"/>
    <w:rsid w:val="008D58D1"/>
    <w:rsid w:val="008D6615"/>
    <w:rsid w:val="008D74BB"/>
    <w:rsid w:val="008E0111"/>
    <w:rsid w:val="008E0232"/>
    <w:rsid w:val="008E0297"/>
    <w:rsid w:val="008E0526"/>
    <w:rsid w:val="008E0BAB"/>
    <w:rsid w:val="008E0E87"/>
    <w:rsid w:val="008E158B"/>
    <w:rsid w:val="008E27F7"/>
    <w:rsid w:val="008E32D1"/>
    <w:rsid w:val="008E39F0"/>
    <w:rsid w:val="008E477B"/>
    <w:rsid w:val="008E4E62"/>
    <w:rsid w:val="008E51DE"/>
    <w:rsid w:val="008E5F1B"/>
    <w:rsid w:val="008E6154"/>
    <w:rsid w:val="008E634B"/>
    <w:rsid w:val="008E63A0"/>
    <w:rsid w:val="008E7157"/>
    <w:rsid w:val="008E75E8"/>
    <w:rsid w:val="008E7C90"/>
    <w:rsid w:val="008E7DB5"/>
    <w:rsid w:val="008F07E0"/>
    <w:rsid w:val="008F0BD3"/>
    <w:rsid w:val="008F115A"/>
    <w:rsid w:val="008F1A60"/>
    <w:rsid w:val="008F2207"/>
    <w:rsid w:val="008F281E"/>
    <w:rsid w:val="008F2ECD"/>
    <w:rsid w:val="008F3E94"/>
    <w:rsid w:val="008F4542"/>
    <w:rsid w:val="008F48B7"/>
    <w:rsid w:val="008F4DB3"/>
    <w:rsid w:val="008F5CC2"/>
    <w:rsid w:val="008F60CF"/>
    <w:rsid w:val="008F62B9"/>
    <w:rsid w:val="008F6EC3"/>
    <w:rsid w:val="008F738A"/>
    <w:rsid w:val="008F7741"/>
    <w:rsid w:val="008F7885"/>
    <w:rsid w:val="008F7E0A"/>
    <w:rsid w:val="009000CB"/>
    <w:rsid w:val="00900AF9"/>
    <w:rsid w:val="00900D75"/>
    <w:rsid w:val="00900F03"/>
    <w:rsid w:val="0090110D"/>
    <w:rsid w:val="00901111"/>
    <w:rsid w:val="00903099"/>
    <w:rsid w:val="00903141"/>
    <w:rsid w:val="0090319E"/>
    <w:rsid w:val="009037B0"/>
    <w:rsid w:val="00903D38"/>
    <w:rsid w:val="00904132"/>
    <w:rsid w:val="00904AB0"/>
    <w:rsid w:val="009051E1"/>
    <w:rsid w:val="009059C3"/>
    <w:rsid w:val="00906768"/>
    <w:rsid w:val="009067D7"/>
    <w:rsid w:val="009069A1"/>
    <w:rsid w:val="00906A85"/>
    <w:rsid w:val="00907825"/>
    <w:rsid w:val="009104C5"/>
    <w:rsid w:val="00910B6B"/>
    <w:rsid w:val="00910F0A"/>
    <w:rsid w:val="00911004"/>
    <w:rsid w:val="009111B1"/>
    <w:rsid w:val="00911291"/>
    <w:rsid w:val="00911703"/>
    <w:rsid w:val="00911E0B"/>
    <w:rsid w:val="009128DE"/>
    <w:rsid w:val="00912C58"/>
    <w:rsid w:val="00913433"/>
    <w:rsid w:val="00913442"/>
    <w:rsid w:val="00913529"/>
    <w:rsid w:val="009141C8"/>
    <w:rsid w:val="00914853"/>
    <w:rsid w:val="00915B15"/>
    <w:rsid w:val="009169FA"/>
    <w:rsid w:val="009177B0"/>
    <w:rsid w:val="00917BA0"/>
    <w:rsid w:val="00917D93"/>
    <w:rsid w:val="0092022F"/>
    <w:rsid w:val="0092038C"/>
    <w:rsid w:val="009206D9"/>
    <w:rsid w:val="00921597"/>
    <w:rsid w:val="00922532"/>
    <w:rsid w:val="009242A0"/>
    <w:rsid w:val="009247E5"/>
    <w:rsid w:val="00924E3E"/>
    <w:rsid w:val="009255C3"/>
    <w:rsid w:val="0092627C"/>
    <w:rsid w:val="00927EAD"/>
    <w:rsid w:val="009304AB"/>
    <w:rsid w:val="0093082A"/>
    <w:rsid w:val="009308B0"/>
    <w:rsid w:val="00930EFB"/>
    <w:rsid w:val="00931814"/>
    <w:rsid w:val="00931EBF"/>
    <w:rsid w:val="009326EC"/>
    <w:rsid w:val="00933E15"/>
    <w:rsid w:val="009344BF"/>
    <w:rsid w:val="00934FA9"/>
    <w:rsid w:val="00934FD0"/>
    <w:rsid w:val="009358B3"/>
    <w:rsid w:val="00935B66"/>
    <w:rsid w:val="00936F87"/>
    <w:rsid w:val="00937768"/>
    <w:rsid w:val="00937C8C"/>
    <w:rsid w:val="0094075F"/>
    <w:rsid w:val="00940DC2"/>
    <w:rsid w:val="00942751"/>
    <w:rsid w:val="00942C1B"/>
    <w:rsid w:val="00943EC7"/>
    <w:rsid w:val="009440D3"/>
    <w:rsid w:val="009440F9"/>
    <w:rsid w:val="009445DF"/>
    <w:rsid w:val="00944A4B"/>
    <w:rsid w:val="00944D60"/>
    <w:rsid w:val="0094594E"/>
    <w:rsid w:val="00945EE3"/>
    <w:rsid w:val="009477DE"/>
    <w:rsid w:val="00947AD8"/>
    <w:rsid w:val="00950421"/>
    <w:rsid w:val="009508CF"/>
    <w:rsid w:val="00950B81"/>
    <w:rsid w:val="00950E18"/>
    <w:rsid w:val="009511B6"/>
    <w:rsid w:val="009512C6"/>
    <w:rsid w:val="009515BB"/>
    <w:rsid w:val="0095188D"/>
    <w:rsid w:val="00951AF0"/>
    <w:rsid w:val="00951CA5"/>
    <w:rsid w:val="00951E28"/>
    <w:rsid w:val="00952CB2"/>
    <w:rsid w:val="00953C86"/>
    <w:rsid w:val="009546D5"/>
    <w:rsid w:val="0095528A"/>
    <w:rsid w:val="00955985"/>
    <w:rsid w:val="00955F0D"/>
    <w:rsid w:val="009566E5"/>
    <w:rsid w:val="00956B65"/>
    <w:rsid w:val="00956D41"/>
    <w:rsid w:val="0095707A"/>
    <w:rsid w:val="0095788A"/>
    <w:rsid w:val="00960558"/>
    <w:rsid w:val="00960EAB"/>
    <w:rsid w:val="0096110B"/>
    <w:rsid w:val="009615CD"/>
    <w:rsid w:val="00961856"/>
    <w:rsid w:val="00961DA2"/>
    <w:rsid w:val="00962BED"/>
    <w:rsid w:val="0096334C"/>
    <w:rsid w:val="009633C5"/>
    <w:rsid w:val="00963745"/>
    <w:rsid w:val="0096409C"/>
    <w:rsid w:val="009640F7"/>
    <w:rsid w:val="0096441C"/>
    <w:rsid w:val="00964B8D"/>
    <w:rsid w:val="009663BA"/>
    <w:rsid w:val="009665F6"/>
    <w:rsid w:val="00967273"/>
    <w:rsid w:val="00967590"/>
    <w:rsid w:val="00967968"/>
    <w:rsid w:val="00967E55"/>
    <w:rsid w:val="009715BD"/>
    <w:rsid w:val="00971B62"/>
    <w:rsid w:val="0097236D"/>
    <w:rsid w:val="0097263A"/>
    <w:rsid w:val="00972702"/>
    <w:rsid w:val="0097292C"/>
    <w:rsid w:val="00972D85"/>
    <w:rsid w:val="00973000"/>
    <w:rsid w:val="00973CEE"/>
    <w:rsid w:val="00974930"/>
    <w:rsid w:val="00975FA8"/>
    <w:rsid w:val="00976110"/>
    <w:rsid w:val="00976781"/>
    <w:rsid w:val="00980B46"/>
    <w:rsid w:val="00980C1D"/>
    <w:rsid w:val="00981472"/>
    <w:rsid w:val="00981769"/>
    <w:rsid w:val="009819E2"/>
    <w:rsid w:val="009826C3"/>
    <w:rsid w:val="009826DA"/>
    <w:rsid w:val="00982A1B"/>
    <w:rsid w:val="00983856"/>
    <w:rsid w:val="009846B4"/>
    <w:rsid w:val="0098514C"/>
    <w:rsid w:val="00985EA0"/>
    <w:rsid w:val="0098632D"/>
    <w:rsid w:val="009868D5"/>
    <w:rsid w:val="00986C1C"/>
    <w:rsid w:val="00986D41"/>
    <w:rsid w:val="00986D8F"/>
    <w:rsid w:val="009876EF"/>
    <w:rsid w:val="00987DA2"/>
    <w:rsid w:val="00987FAE"/>
    <w:rsid w:val="009901B5"/>
    <w:rsid w:val="00990597"/>
    <w:rsid w:val="00990653"/>
    <w:rsid w:val="00990E33"/>
    <w:rsid w:val="00992048"/>
    <w:rsid w:val="00992878"/>
    <w:rsid w:val="00992CDC"/>
    <w:rsid w:val="00993238"/>
    <w:rsid w:val="009933DA"/>
    <w:rsid w:val="009938AB"/>
    <w:rsid w:val="009938EA"/>
    <w:rsid w:val="00993FC4"/>
    <w:rsid w:val="009946B1"/>
    <w:rsid w:val="00994724"/>
    <w:rsid w:val="00994E68"/>
    <w:rsid w:val="00995090"/>
    <w:rsid w:val="00995DD2"/>
    <w:rsid w:val="00995FA6"/>
    <w:rsid w:val="00995FA7"/>
    <w:rsid w:val="00996546"/>
    <w:rsid w:val="00996900"/>
    <w:rsid w:val="00996BB7"/>
    <w:rsid w:val="00997687"/>
    <w:rsid w:val="00997BFD"/>
    <w:rsid w:val="00997D9E"/>
    <w:rsid w:val="009A0593"/>
    <w:rsid w:val="009A0AE8"/>
    <w:rsid w:val="009A18C6"/>
    <w:rsid w:val="009A1DA4"/>
    <w:rsid w:val="009A1F89"/>
    <w:rsid w:val="009A24D1"/>
    <w:rsid w:val="009A274C"/>
    <w:rsid w:val="009A46D5"/>
    <w:rsid w:val="009A47D1"/>
    <w:rsid w:val="009A48D2"/>
    <w:rsid w:val="009A4F30"/>
    <w:rsid w:val="009A5D81"/>
    <w:rsid w:val="009A6B68"/>
    <w:rsid w:val="009A742E"/>
    <w:rsid w:val="009A7E11"/>
    <w:rsid w:val="009B0B14"/>
    <w:rsid w:val="009B0D04"/>
    <w:rsid w:val="009B19A9"/>
    <w:rsid w:val="009B1AA2"/>
    <w:rsid w:val="009B1D3A"/>
    <w:rsid w:val="009B44B5"/>
    <w:rsid w:val="009B4857"/>
    <w:rsid w:val="009B513B"/>
    <w:rsid w:val="009B51BA"/>
    <w:rsid w:val="009B5799"/>
    <w:rsid w:val="009B57A2"/>
    <w:rsid w:val="009B57D8"/>
    <w:rsid w:val="009B5BEE"/>
    <w:rsid w:val="009B7082"/>
    <w:rsid w:val="009B7BA7"/>
    <w:rsid w:val="009C0F4A"/>
    <w:rsid w:val="009C1454"/>
    <w:rsid w:val="009C192D"/>
    <w:rsid w:val="009C1DD7"/>
    <w:rsid w:val="009C220E"/>
    <w:rsid w:val="009C2BB5"/>
    <w:rsid w:val="009C2BDF"/>
    <w:rsid w:val="009C3038"/>
    <w:rsid w:val="009C3406"/>
    <w:rsid w:val="009C4834"/>
    <w:rsid w:val="009C4AED"/>
    <w:rsid w:val="009C5043"/>
    <w:rsid w:val="009C5972"/>
    <w:rsid w:val="009C5AAA"/>
    <w:rsid w:val="009C5E78"/>
    <w:rsid w:val="009C6339"/>
    <w:rsid w:val="009C68A7"/>
    <w:rsid w:val="009C6B9B"/>
    <w:rsid w:val="009D13A7"/>
    <w:rsid w:val="009D1464"/>
    <w:rsid w:val="009D1C8E"/>
    <w:rsid w:val="009D3647"/>
    <w:rsid w:val="009D441B"/>
    <w:rsid w:val="009D450F"/>
    <w:rsid w:val="009D4F3C"/>
    <w:rsid w:val="009D5D2D"/>
    <w:rsid w:val="009D5D88"/>
    <w:rsid w:val="009D71A9"/>
    <w:rsid w:val="009D770C"/>
    <w:rsid w:val="009D7DCF"/>
    <w:rsid w:val="009E06C5"/>
    <w:rsid w:val="009E1114"/>
    <w:rsid w:val="009E282C"/>
    <w:rsid w:val="009E2A18"/>
    <w:rsid w:val="009E2BF6"/>
    <w:rsid w:val="009E2E1E"/>
    <w:rsid w:val="009E2F7D"/>
    <w:rsid w:val="009E33DB"/>
    <w:rsid w:val="009E3737"/>
    <w:rsid w:val="009E400E"/>
    <w:rsid w:val="009E4394"/>
    <w:rsid w:val="009E476E"/>
    <w:rsid w:val="009E4E36"/>
    <w:rsid w:val="009E5190"/>
    <w:rsid w:val="009E5731"/>
    <w:rsid w:val="009E5966"/>
    <w:rsid w:val="009E644C"/>
    <w:rsid w:val="009F04BB"/>
    <w:rsid w:val="009F0776"/>
    <w:rsid w:val="009F0B8F"/>
    <w:rsid w:val="009F0BC7"/>
    <w:rsid w:val="009F184E"/>
    <w:rsid w:val="009F1B66"/>
    <w:rsid w:val="009F1D7C"/>
    <w:rsid w:val="009F1E75"/>
    <w:rsid w:val="009F1FC5"/>
    <w:rsid w:val="009F1FC8"/>
    <w:rsid w:val="009F22EC"/>
    <w:rsid w:val="009F4A7A"/>
    <w:rsid w:val="009F4BB1"/>
    <w:rsid w:val="009F5CFF"/>
    <w:rsid w:val="009F6099"/>
    <w:rsid w:val="009F6AE3"/>
    <w:rsid w:val="009F7583"/>
    <w:rsid w:val="00A0075D"/>
    <w:rsid w:val="00A00ED4"/>
    <w:rsid w:val="00A0108C"/>
    <w:rsid w:val="00A0137B"/>
    <w:rsid w:val="00A02078"/>
    <w:rsid w:val="00A023DA"/>
    <w:rsid w:val="00A02CD2"/>
    <w:rsid w:val="00A02ECE"/>
    <w:rsid w:val="00A048E7"/>
    <w:rsid w:val="00A0568B"/>
    <w:rsid w:val="00A05749"/>
    <w:rsid w:val="00A06FFF"/>
    <w:rsid w:val="00A07252"/>
    <w:rsid w:val="00A075B2"/>
    <w:rsid w:val="00A079E5"/>
    <w:rsid w:val="00A10680"/>
    <w:rsid w:val="00A1087A"/>
    <w:rsid w:val="00A1168F"/>
    <w:rsid w:val="00A1181C"/>
    <w:rsid w:val="00A11EA6"/>
    <w:rsid w:val="00A12843"/>
    <w:rsid w:val="00A12A83"/>
    <w:rsid w:val="00A13F7B"/>
    <w:rsid w:val="00A151AA"/>
    <w:rsid w:val="00A1542C"/>
    <w:rsid w:val="00A154C9"/>
    <w:rsid w:val="00A1575C"/>
    <w:rsid w:val="00A17369"/>
    <w:rsid w:val="00A202A6"/>
    <w:rsid w:val="00A2042A"/>
    <w:rsid w:val="00A20B32"/>
    <w:rsid w:val="00A20C1B"/>
    <w:rsid w:val="00A20DC0"/>
    <w:rsid w:val="00A215F0"/>
    <w:rsid w:val="00A21C43"/>
    <w:rsid w:val="00A220CE"/>
    <w:rsid w:val="00A227FD"/>
    <w:rsid w:val="00A23E00"/>
    <w:rsid w:val="00A24DF9"/>
    <w:rsid w:val="00A2504A"/>
    <w:rsid w:val="00A25177"/>
    <w:rsid w:val="00A25ABE"/>
    <w:rsid w:val="00A25E85"/>
    <w:rsid w:val="00A262AD"/>
    <w:rsid w:val="00A275FD"/>
    <w:rsid w:val="00A27962"/>
    <w:rsid w:val="00A27B38"/>
    <w:rsid w:val="00A30071"/>
    <w:rsid w:val="00A304CA"/>
    <w:rsid w:val="00A30690"/>
    <w:rsid w:val="00A30747"/>
    <w:rsid w:val="00A309E6"/>
    <w:rsid w:val="00A3163F"/>
    <w:rsid w:val="00A31668"/>
    <w:rsid w:val="00A31BB2"/>
    <w:rsid w:val="00A31BF8"/>
    <w:rsid w:val="00A321A9"/>
    <w:rsid w:val="00A33215"/>
    <w:rsid w:val="00A33D24"/>
    <w:rsid w:val="00A34556"/>
    <w:rsid w:val="00A34B92"/>
    <w:rsid w:val="00A3508E"/>
    <w:rsid w:val="00A3542D"/>
    <w:rsid w:val="00A356D4"/>
    <w:rsid w:val="00A358E0"/>
    <w:rsid w:val="00A35C02"/>
    <w:rsid w:val="00A35CE7"/>
    <w:rsid w:val="00A35D2D"/>
    <w:rsid w:val="00A36094"/>
    <w:rsid w:val="00A360B9"/>
    <w:rsid w:val="00A3626B"/>
    <w:rsid w:val="00A36512"/>
    <w:rsid w:val="00A36BDB"/>
    <w:rsid w:val="00A37AE4"/>
    <w:rsid w:val="00A404A5"/>
    <w:rsid w:val="00A40D93"/>
    <w:rsid w:val="00A40EF7"/>
    <w:rsid w:val="00A412E9"/>
    <w:rsid w:val="00A412FA"/>
    <w:rsid w:val="00A414D0"/>
    <w:rsid w:val="00A41A9A"/>
    <w:rsid w:val="00A420E7"/>
    <w:rsid w:val="00A420EB"/>
    <w:rsid w:val="00A4332A"/>
    <w:rsid w:val="00A43FEF"/>
    <w:rsid w:val="00A44125"/>
    <w:rsid w:val="00A44974"/>
    <w:rsid w:val="00A44A6B"/>
    <w:rsid w:val="00A44EE1"/>
    <w:rsid w:val="00A450EC"/>
    <w:rsid w:val="00A45644"/>
    <w:rsid w:val="00A457A9"/>
    <w:rsid w:val="00A46832"/>
    <w:rsid w:val="00A4690A"/>
    <w:rsid w:val="00A470E4"/>
    <w:rsid w:val="00A4763B"/>
    <w:rsid w:val="00A47D5C"/>
    <w:rsid w:val="00A50653"/>
    <w:rsid w:val="00A50C19"/>
    <w:rsid w:val="00A51550"/>
    <w:rsid w:val="00A522E8"/>
    <w:rsid w:val="00A5249E"/>
    <w:rsid w:val="00A52DB4"/>
    <w:rsid w:val="00A530D8"/>
    <w:rsid w:val="00A535ED"/>
    <w:rsid w:val="00A53C7D"/>
    <w:rsid w:val="00A53CF7"/>
    <w:rsid w:val="00A5446B"/>
    <w:rsid w:val="00A5493D"/>
    <w:rsid w:val="00A561E1"/>
    <w:rsid w:val="00A56667"/>
    <w:rsid w:val="00A603C5"/>
    <w:rsid w:val="00A60FFD"/>
    <w:rsid w:val="00A61617"/>
    <w:rsid w:val="00A61B8D"/>
    <w:rsid w:val="00A620A3"/>
    <w:rsid w:val="00A62C50"/>
    <w:rsid w:val="00A62FFE"/>
    <w:rsid w:val="00A633F5"/>
    <w:rsid w:val="00A6348D"/>
    <w:rsid w:val="00A63F95"/>
    <w:rsid w:val="00A646B3"/>
    <w:rsid w:val="00A64798"/>
    <w:rsid w:val="00A65028"/>
    <w:rsid w:val="00A652A6"/>
    <w:rsid w:val="00A654B7"/>
    <w:rsid w:val="00A65614"/>
    <w:rsid w:val="00A659A4"/>
    <w:rsid w:val="00A65BC9"/>
    <w:rsid w:val="00A65C28"/>
    <w:rsid w:val="00A65D7D"/>
    <w:rsid w:val="00A66B81"/>
    <w:rsid w:val="00A66C44"/>
    <w:rsid w:val="00A66C87"/>
    <w:rsid w:val="00A66EBB"/>
    <w:rsid w:val="00A67EA9"/>
    <w:rsid w:val="00A701DE"/>
    <w:rsid w:val="00A711FF"/>
    <w:rsid w:val="00A7179F"/>
    <w:rsid w:val="00A71B45"/>
    <w:rsid w:val="00A71ECF"/>
    <w:rsid w:val="00A71FED"/>
    <w:rsid w:val="00A7206F"/>
    <w:rsid w:val="00A723F8"/>
    <w:rsid w:val="00A724E7"/>
    <w:rsid w:val="00A732C4"/>
    <w:rsid w:val="00A7374E"/>
    <w:rsid w:val="00A73F78"/>
    <w:rsid w:val="00A74412"/>
    <w:rsid w:val="00A74CB2"/>
    <w:rsid w:val="00A75437"/>
    <w:rsid w:val="00A765A2"/>
    <w:rsid w:val="00A76B67"/>
    <w:rsid w:val="00A76F9F"/>
    <w:rsid w:val="00A77358"/>
    <w:rsid w:val="00A77695"/>
    <w:rsid w:val="00A77D5C"/>
    <w:rsid w:val="00A77DE4"/>
    <w:rsid w:val="00A80521"/>
    <w:rsid w:val="00A810F7"/>
    <w:rsid w:val="00A81445"/>
    <w:rsid w:val="00A8228D"/>
    <w:rsid w:val="00A82304"/>
    <w:rsid w:val="00A82B99"/>
    <w:rsid w:val="00A8357C"/>
    <w:rsid w:val="00A8359D"/>
    <w:rsid w:val="00A83939"/>
    <w:rsid w:val="00A8453A"/>
    <w:rsid w:val="00A85335"/>
    <w:rsid w:val="00A85807"/>
    <w:rsid w:val="00A85D02"/>
    <w:rsid w:val="00A86601"/>
    <w:rsid w:val="00A86CE8"/>
    <w:rsid w:val="00A86DBD"/>
    <w:rsid w:val="00A87494"/>
    <w:rsid w:val="00A9023F"/>
    <w:rsid w:val="00A903DF"/>
    <w:rsid w:val="00A916B7"/>
    <w:rsid w:val="00A91F85"/>
    <w:rsid w:val="00A9252C"/>
    <w:rsid w:val="00A926F2"/>
    <w:rsid w:val="00A9380A"/>
    <w:rsid w:val="00A93A39"/>
    <w:rsid w:val="00A93BF7"/>
    <w:rsid w:val="00A93E0B"/>
    <w:rsid w:val="00A94357"/>
    <w:rsid w:val="00A94827"/>
    <w:rsid w:val="00A94AC9"/>
    <w:rsid w:val="00A9509D"/>
    <w:rsid w:val="00A953A9"/>
    <w:rsid w:val="00A956B3"/>
    <w:rsid w:val="00A9573F"/>
    <w:rsid w:val="00A95890"/>
    <w:rsid w:val="00A95E14"/>
    <w:rsid w:val="00A9659E"/>
    <w:rsid w:val="00A96880"/>
    <w:rsid w:val="00A96937"/>
    <w:rsid w:val="00A96DC0"/>
    <w:rsid w:val="00A97229"/>
    <w:rsid w:val="00A97673"/>
    <w:rsid w:val="00AA0B22"/>
    <w:rsid w:val="00AA0E72"/>
    <w:rsid w:val="00AA1EB8"/>
    <w:rsid w:val="00AA2474"/>
    <w:rsid w:val="00AA2B90"/>
    <w:rsid w:val="00AA2CA2"/>
    <w:rsid w:val="00AA3154"/>
    <w:rsid w:val="00AA33C8"/>
    <w:rsid w:val="00AA390C"/>
    <w:rsid w:val="00AA419A"/>
    <w:rsid w:val="00AA4A66"/>
    <w:rsid w:val="00AA5DC7"/>
    <w:rsid w:val="00AA60A5"/>
    <w:rsid w:val="00AA64CA"/>
    <w:rsid w:val="00AA7531"/>
    <w:rsid w:val="00AA7823"/>
    <w:rsid w:val="00AA7BCC"/>
    <w:rsid w:val="00AA7D56"/>
    <w:rsid w:val="00AB05DB"/>
    <w:rsid w:val="00AB0C34"/>
    <w:rsid w:val="00AB21F4"/>
    <w:rsid w:val="00AB2AFB"/>
    <w:rsid w:val="00AB2C8A"/>
    <w:rsid w:val="00AB2CC6"/>
    <w:rsid w:val="00AB2EA9"/>
    <w:rsid w:val="00AB3208"/>
    <w:rsid w:val="00AB44AA"/>
    <w:rsid w:val="00AB4710"/>
    <w:rsid w:val="00AB517E"/>
    <w:rsid w:val="00AB5FDE"/>
    <w:rsid w:val="00AB61CC"/>
    <w:rsid w:val="00AB69C6"/>
    <w:rsid w:val="00AB7140"/>
    <w:rsid w:val="00AB7566"/>
    <w:rsid w:val="00AB79B8"/>
    <w:rsid w:val="00AB7F01"/>
    <w:rsid w:val="00AC0530"/>
    <w:rsid w:val="00AC1687"/>
    <w:rsid w:val="00AC265F"/>
    <w:rsid w:val="00AC26CD"/>
    <w:rsid w:val="00AC2C9A"/>
    <w:rsid w:val="00AC2E1D"/>
    <w:rsid w:val="00AC318B"/>
    <w:rsid w:val="00AC4D4F"/>
    <w:rsid w:val="00AC6EBE"/>
    <w:rsid w:val="00AC718C"/>
    <w:rsid w:val="00AC71F1"/>
    <w:rsid w:val="00AC779B"/>
    <w:rsid w:val="00AC790B"/>
    <w:rsid w:val="00AD0624"/>
    <w:rsid w:val="00AD0AD0"/>
    <w:rsid w:val="00AD0E92"/>
    <w:rsid w:val="00AD141A"/>
    <w:rsid w:val="00AD1CB9"/>
    <w:rsid w:val="00AD1CBC"/>
    <w:rsid w:val="00AD1F48"/>
    <w:rsid w:val="00AD2789"/>
    <w:rsid w:val="00AD2859"/>
    <w:rsid w:val="00AD2B2D"/>
    <w:rsid w:val="00AD3D3D"/>
    <w:rsid w:val="00AD3F6D"/>
    <w:rsid w:val="00AD4D4C"/>
    <w:rsid w:val="00AD523F"/>
    <w:rsid w:val="00AD5B8F"/>
    <w:rsid w:val="00AD6281"/>
    <w:rsid w:val="00AD6437"/>
    <w:rsid w:val="00AD78E1"/>
    <w:rsid w:val="00AD7923"/>
    <w:rsid w:val="00AE00BD"/>
    <w:rsid w:val="00AE09ED"/>
    <w:rsid w:val="00AE0AD8"/>
    <w:rsid w:val="00AE14CB"/>
    <w:rsid w:val="00AE18F4"/>
    <w:rsid w:val="00AE1E12"/>
    <w:rsid w:val="00AE2655"/>
    <w:rsid w:val="00AE2827"/>
    <w:rsid w:val="00AE318C"/>
    <w:rsid w:val="00AE3508"/>
    <w:rsid w:val="00AE40B3"/>
    <w:rsid w:val="00AE4E40"/>
    <w:rsid w:val="00AE4E6D"/>
    <w:rsid w:val="00AE5545"/>
    <w:rsid w:val="00AE57D3"/>
    <w:rsid w:val="00AE637C"/>
    <w:rsid w:val="00AE72EB"/>
    <w:rsid w:val="00AE74CE"/>
    <w:rsid w:val="00AE7B1F"/>
    <w:rsid w:val="00AF08C1"/>
    <w:rsid w:val="00AF091A"/>
    <w:rsid w:val="00AF0950"/>
    <w:rsid w:val="00AF0ABB"/>
    <w:rsid w:val="00AF0B3E"/>
    <w:rsid w:val="00AF0CA8"/>
    <w:rsid w:val="00AF17D0"/>
    <w:rsid w:val="00AF304E"/>
    <w:rsid w:val="00AF3EDA"/>
    <w:rsid w:val="00AF477D"/>
    <w:rsid w:val="00AF4C78"/>
    <w:rsid w:val="00AF4FEA"/>
    <w:rsid w:val="00AF6514"/>
    <w:rsid w:val="00AF6765"/>
    <w:rsid w:val="00AF6FFC"/>
    <w:rsid w:val="00AF7F2C"/>
    <w:rsid w:val="00B00094"/>
    <w:rsid w:val="00B0085F"/>
    <w:rsid w:val="00B010A3"/>
    <w:rsid w:val="00B01129"/>
    <w:rsid w:val="00B01C98"/>
    <w:rsid w:val="00B020AE"/>
    <w:rsid w:val="00B022F7"/>
    <w:rsid w:val="00B0236F"/>
    <w:rsid w:val="00B026DC"/>
    <w:rsid w:val="00B02E82"/>
    <w:rsid w:val="00B03943"/>
    <w:rsid w:val="00B03A64"/>
    <w:rsid w:val="00B04A33"/>
    <w:rsid w:val="00B05348"/>
    <w:rsid w:val="00B06924"/>
    <w:rsid w:val="00B06BE7"/>
    <w:rsid w:val="00B0736B"/>
    <w:rsid w:val="00B1019F"/>
    <w:rsid w:val="00B112B2"/>
    <w:rsid w:val="00B11CC0"/>
    <w:rsid w:val="00B12663"/>
    <w:rsid w:val="00B127C7"/>
    <w:rsid w:val="00B12FE3"/>
    <w:rsid w:val="00B149F8"/>
    <w:rsid w:val="00B15A5D"/>
    <w:rsid w:val="00B206EB"/>
    <w:rsid w:val="00B2171B"/>
    <w:rsid w:val="00B21C96"/>
    <w:rsid w:val="00B22680"/>
    <w:rsid w:val="00B2304F"/>
    <w:rsid w:val="00B231C6"/>
    <w:rsid w:val="00B23DC1"/>
    <w:rsid w:val="00B2406E"/>
    <w:rsid w:val="00B24102"/>
    <w:rsid w:val="00B245D3"/>
    <w:rsid w:val="00B24791"/>
    <w:rsid w:val="00B24FCD"/>
    <w:rsid w:val="00B256BF"/>
    <w:rsid w:val="00B25BBA"/>
    <w:rsid w:val="00B26404"/>
    <w:rsid w:val="00B269AA"/>
    <w:rsid w:val="00B26C67"/>
    <w:rsid w:val="00B26D31"/>
    <w:rsid w:val="00B26DFC"/>
    <w:rsid w:val="00B271AA"/>
    <w:rsid w:val="00B27435"/>
    <w:rsid w:val="00B30256"/>
    <w:rsid w:val="00B3074F"/>
    <w:rsid w:val="00B30C54"/>
    <w:rsid w:val="00B31270"/>
    <w:rsid w:val="00B31882"/>
    <w:rsid w:val="00B31BC5"/>
    <w:rsid w:val="00B325AA"/>
    <w:rsid w:val="00B325D9"/>
    <w:rsid w:val="00B32D60"/>
    <w:rsid w:val="00B33620"/>
    <w:rsid w:val="00B33E39"/>
    <w:rsid w:val="00B346B2"/>
    <w:rsid w:val="00B34CD3"/>
    <w:rsid w:val="00B35053"/>
    <w:rsid w:val="00B3511F"/>
    <w:rsid w:val="00B35209"/>
    <w:rsid w:val="00B35295"/>
    <w:rsid w:val="00B3537E"/>
    <w:rsid w:val="00B3566C"/>
    <w:rsid w:val="00B3643F"/>
    <w:rsid w:val="00B367F1"/>
    <w:rsid w:val="00B36B4D"/>
    <w:rsid w:val="00B37EBE"/>
    <w:rsid w:val="00B4044F"/>
    <w:rsid w:val="00B405A7"/>
    <w:rsid w:val="00B40A0C"/>
    <w:rsid w:val="00B40A94"/>
    <w:rsid w:val="00B415ED"/>
    <w:rsid w:val="00B41D02"/>
    <w:rsid w:val="00B42450"/>
    <w:rsid w:val="00B42518"/>
    <w:rsid w:val="00B43C9C"/>
    <w:rsid w:val="00B43E1E"/>
    <w:rsid w:val="00B442D4"/>
    <w:rsid w:val="00B45275"/>
    <w:rsid w:val="00B45495"/>
    <w:rsid w:val="00B454C6"/>
    <w:rsid w:val="00B45B02"/>
    <w:rsid w:val="00B45CC3"/>
    <w:rsid w:val="00B45D6F"/>
    <w:rsid w:val="00B46A8C"/>
    <w:rsid w:val="00B471C0"/>
    <w:rsid w:val="00B47B32"/>
    <w:rsid w:val="00B47CF3"/>
    <w:rsid w:val="00B50583"/>
    <w:rsid w:val="00B50A22"/>
    <w:rsid w:val="00B50CF8"/>
    <w:rsid w:val="00B518AB"/>
    <w:rsid w:val="00B51AC5"/>
    <w:rsid w:val="00B5205C"/>
    <w:rsid w:val="00B5245E"/>
    <w:rsid w:val="00B52C8E"/>
    <w:rsid w:val="00B52E1E"/>
    <w:rsid w:val="00B53C05"/>
    <w:rsid w:val="00B53CD3"/>
    <w:rsid w:val="00B541FC"/>
    <w:rsid w:val="00B54925"/>
    <w:rsid w:val="00B55042"/>
    <w:rsid w:val="00B555A8"/>
    <w:rsid w:val="00B555C4"/>
    <w:rsid w:val="00B557ED"/>
    <w:rsid w:val="00B567B7"/>
    <w:rsid w:val="00B56A83"/>
    <w:rsid w:val="00B56DE1"/>
    <w:rsid w:val="00B57549"/>
    <w:rsid w:val="00B57FFB"/>
    <w:rsid w:val="00B602F4"/>
    <w:rsid w:val="00B60703"/>
    <w:rsid w:val="00B60CA4"/>
    <w:rsid w:val="00B6105E"/>
    <w:rsid w:val="00B6141A"/>
    <w:rsid w:val="00B61B77"/>
    <w:rsid w:val="00B646A3"/>
    <w:rsid w:val="00B64A8B"/>
    <w:rsid w:val="00B650AB"/>
    <w:rsid w:val="00B66756"/>
    <w:rsid w:val="00B66E30"/>
    <w:rsid w:val="00B67092"/>
    <w:rsid w:val="00B67849"/>
    <w:rsid w:val="00B70189"/>
    <w:rsid w:val="00B705DC"/>
    <w:rsid w:val="00B70D15"/>
    <w:rsid w:val="00B70D24"/>
    <w:rsid w:val="00B70F78"/>
    <w:rsid w:val="00B7116E"/>
    <w:rsid w:val="00B71E69"/>
    <w:rsid w:val="00B72601"/>
    <w:rsid w:val="00B72871"/>
    <w:rsid w:val="00B73196"/>
    <w:rsid w:val="00B739A2"/>
    <w:rsid w:val="00B739E1"/>
    <w:rsid w:val="00B75373"/>
    <w:rsid w:val="00B75396"/>
    <w:rsid w:val="00B754BA"/>
    <w:rsid w:val="00B757AF"/>
    <w:rsid w:val="00B75ACC"/>
    <w:rsid w:val="00B75F53"/>
    <w:rsid w:val="00B76216"/>
    <w:rsid w:val="00B76A9C"/>
    <w:rsid w:val="00B77439"/>
    <w:rsid w:val="00B77577"/>
    <w:rsid w:val="00B778D1"/>
    <w:rsid w:val="00B8015E"/>
    <w:rsid w:val="00B80A7B"/>
    <w:rsid w:val="00B80E4A"/>
    <w:rsid w:val="00B80FF9"/>
    <w:rsid w:val="00B81809"/>
    <w:rsid w:val="00B81C5A"/>
    <w:rsid w:val="00B81C97"/>
    <w:rsid w:val="00B81FCC"/>
    <w:rsid w:val="00B82AEF"/>
    <w:rsid w:val="00B82DE5"/>
    <w:rsid w:val="00B83693"/>
    <w:rsid w:val="00B84592"/>
    <w:rsid w:val="00B84600"/>
    <w:rsid w:val="00B84B31"/>
    <w:rsid w:val="00B84F78"/>
    <w:rsid w:val="00B8509A"/>
    <w:rsid w:val="00B851A6"/>
    <w:rsid w:val="00B85AAA"/>
    <w:rsid w:val="00B86AD8"/>
    <w:rsid w:val="00B86FA7"/>
    <w:rsid w:val="00B87994"/>
    <w:rsid w:val="00B90965"/>
    <w:rsid w:val="00B90F6E"/>
    <w:rsid w:val="00B91D8E"/>
    <w:rsid w:val="00B92039"/>
    <w:rsid w:val="00B927F9"/>
    <w:rsid w:val="00B9295D"/>
    <w:rsid w:val="00B92E9D"/>
    <w:rsid w:val="00B92F90"/>
    <w:rsid w:val="00B93444"/>
    <w:rsid w:val="00B93764"/>
    <w:rsid w:val="00B938C3"/>
    <w:rsid w:val="00B94948"/>
    <w:rsid w:val="00B949CD"/>
    <w:rsid w:val="00B950D1"/>
    <w:rsid w:val="00B9536D"/>
    <w:rsid w:val="00B95937"/>
    <w:rsid w:val="00B95CCC"/>
    <w:rsid w:val="00B95D35"/>
    <w:rsid w:val="00B960BA"/>
    <w:rsid w:val="00B9677B"/>
    <w:rsid w:val="00B96BC4"/>
    <w:rsid w:val="00B96EF4"/>
    <w:rsid w:val="00B974A8"/>
    <w:rsid w:val="00BA08EE"/>
    <w:rsid w:val="00BA0A33"/>
    <w:rsid w:val="00BA0B62"/>
    <w:rsid w:val="00BA0BFE"/>
    <w:rsid w:val="00BA13B9"/>
    <w:rsid w:val="00BA20FA"/>
    <w:rsid w:val="00BA23B0"/>
    <w:rsid w:val="00BA2CB1"/>
    <w:rsid w:val="00BA2CE4"/>
    <w:rsid w:val="00BA314F"/>
    <w:rsid w:val="00BA4C70"/>
    <w:rsid w:val="00BA54C5"/>
    <w:rsid w:val="00BA5CFE"/>
    <w:rsid w:val="00BA67ED"/>
    <w:rsid w:val="00BA6D38"/>
    <w:rsid w:val="00BA720D"/>
    <w:rsid w:val="00BA7772"/>
    <w:rsid w:val="00BA783B"/>
    <w:rsid w:val="00BA7B5F"/>
    <w:rsid w:val="00BB099A"/>
    <w:rsid w:val="00BB1180"/>
    <w:rsid w:val="00BB196D"/>
    <w:rsid w:val="00BB2087"/>
    <w:rsid w:val="00BB214F"/>
    <w:rsid w:val="00BB391C"/>
    <w:rsid w:val="00BB3DDE"/>
    <w:rsid w:val="00BB3EB8"/>
    <w:rsid w:val="00BB405C"/>
    <w:rsid w:val="00BB44AC"/>
    <w:rsid w:val="00BB4568"/>
    <w:rsid w:val="00BB5171"/>
    <w:rsid w:val="00BB572F"/>
    <w:rsid w:val="00BB5B41"/>
    <w:rsid w:val="00BB68B0"/>
    <w:rsid w:val="00BB699B"/>
    <w:rsid w:val="00BB6ABC"/>
    <w:rsid w:val="00BB6C51"/>
    <w:rsid w:val="00BC0630"/>
    <w:rsid w:val="00BC07E3"/>
    <w:rsid w:val="00BC08D6"/>
    <w:rsid w:val="00BC0CFF"/>
    <w:rsid w:val="00BC0DBB"/>
    <w:rsid w:val="00BC19CD"/>
    <w:rsid w:val="00BC213A"/>
    <w:rsid w:val="00BC22BC"/>
    <w:rsid w:val="00BC26C6"/>
    <w:rsid w:val="00BC2D88"/>
    <w:rsid w:val="00BC2E06"/>
    <w:rsid w:val="00BC2E0D"/>
    <w:rsid w:val="00BC32A6"/>
    <w:rsid w:val="00BC3FED"/>
    <w:rsid w:val="00BC473F"/>
    <w:rsid w:val="00BC4BB0"/>
    <w:rsid w:val="00BC5805"/>
    <w:rsid w:val="00BC5B16"/>
    <w:rsid w:val="00BC5F0A"/>
    <w:rsid w:val="00BC60D7"/>
    <w:rsid w:val="00BC6161"/>
    <w:rsid w:val="00BC61FD"/>
    <w:rsid w:val="00BC63BF"/>
    <w:rsid w:val="00BC7CED"/>
    <w:rsid w:val="00BD0038"/>
    <w:rsid w:val="00BD0413"/>
    <w:rsid w:val="00BD053A"/>
    <w:rsid w:val="00BD0E0A"/>
    <w:rsid w:val="00BD12FB"/>
    <w:rsid w:val="00BD1BC8"/>
    <w:rsid w:val="00BD1DE7"/>
    <w:rsid w:val="00BD27C8"/>
    <w:rsid w:val="00BD2A6C"/>
    <w:rsid w:val="00BD2C39"/>
    <w:rsid w:val="00BD3329"/>
    <w:rsid w:val="00BD3815"/>
    <w:rsid w:val="00BD3819"/>
    <w:rsid w:val="00BD3AE1"/>
    <w:rsid w:val="00BD4579"/>
    <w:rsid w:val="00BD5AD1"/>
    <w:rsid w:val="00BD63AD"/>
    <w:rsid w:val="00BD6960"/>
    <w:rsid w:val="00BD69EB"/>
    <w:rsid w:val="00BD75C0"/>
    <w:rsid w:val="00BE0007"/>
    <w:rsid w:val="00BE0E28"/>
    <w:rsid w:val="00BE14E7"/>
    <w:rsid w:val="00BE1BF0"/>
    <w:rsid w:val="00BE1FD5"/>
    <w:rsid w:val="00BE29FD"/>
    <w:rsid w:val="00BE35AD"/>
    <w:rsid w:val="00BE3A99"/>
    <w:rsid w:val="00BE3BE2"/>
    <w:rsid w:val="00BE3FBF"/>
    <w:rsid w:val="00BE40F8"/>
    <w:rsid w:val="00BE467D"/>
    <w:rsid w:val="00BE469E"/>
    <w:rsid w:val="00BE4760"/>
    <w:rsid w:val="00BE4865"/>
    <w:rsid w:val="00BE4FCB"/>
    <w:rsid w:val="00BE542B"/>
    <w:rsid w:val="00BE62A2"/>
    <w:rsid w:val="00BE6504"/>
    <w:rsid w:val="00BE6663"/>
    <w:rsid w:val="00BE6A21"/>
    <w:rsid w:val="00BE73C5"/>
    <w:rsid w:val="00BE76D9"/>
    <w:rsid w:val="00BE7972"/>
    <w:rsid w:val="00BF0838"/>
    <w:rsid w:val="00BF0A28"/>
    <w:rsid w:val="00BF0C6A"/>
    <w:rsid w:val="00BF35AE"/>
    <w:rsid w:val="00BF3809"/>
    <w:rsid w:val="00BF4051"/>
    <w:rsid w:val="00BF45C6"/>
    <w:rsid w:val="00BF461E"/>
    <w:rsid w:val="00BF464E"/>
    <w:rsid w:val="00BF4B2A"/>
    <w:rsid w:val="00BF4CE1"/>
    <w:rsid w:val="00BF50C0"/>
    <w:rsid w:val="00BF5341"/>
    <w:rsid w:val="00BF602F"/>
    <w:rsid w:val="00BF60C9"/>
    <w:rsid w:val="00BF65FC"/>
    <w:rsid w:val="00BF6B3D"/>
    <w:rsid w:val="00BF775E"/>
    <w:rsid w:val="00BF77BE"/>
    <w:rsid w:val="00BF799B"/>
    <w:rsid w:val="00BF7A26"/>
    <w:rsid w:val="00C001B5"/>
    <w:rsid w:val="00C009D5"/>
    <w:rsid w:val="00C00B54"/>
    <w:rsid w:val="00C0112A"/>
    <w:rsid w:val="00C021F4"/>
    <w:rsid w:val="00C02364"/>
    <w:rsid w:val="00C02CA8"/>
    <w:rsid w:val="00C046F2"/>
    <w:rsid w:val="00C04775"/>
    <w:rsid w:val="00C04E31"/>
    <w:rsid w:val="00C0558E"/>
    <w:rsid w:val="00C05A11"/>
    <w:rsid w:val="00C05D3D"/>
    <w:rsid w:val="00C066A6"/>
    <w:rsid w:val="00C07413"/>
    <w:rsid w:val="00C078D1"/>
    <w:rsid w:val="00C07BD6"/>
    <w:rsid w:val="00C110E9"/>
    <w:rsid w:val="00C11BFE"/>
    <w:rsid w:val="00C11ECC"/>
    <w:rsid w:val="00C1238F"/>
    <w:rsid w:val="00C124B6"/>
    <w:rsid w:val="00C12B9B"/>
    <w:rsid w:val="00C12F55"/>
    <w:rsid w:val="00C1366B"/>
    <w:rsid w:val="00C13871"/>
    <w:rsid w:val="00C146C2"/>
    <w:rsid w:val="00C149ED"/>
    <w:rsid w:val="00C14DC5"/>
    <w:rsid w:val="00C14FF4"/>
    <w:rsid w:val="00C15205"/>
    <w:rsid w:val="00C15685"/>
    <w:rsid w:val="00C16137"/>
    <w:rsid w:val="00C165BD"/>
    <w:rsid w:val="00C16EF3"/>
    <w:rsid w:val="00C175D0"/>
    <w:rsid w:val="00C17853"/>
    <w:rsid w:val="00C1790B"/>
    <w:rsid w:val="00C20452"/>
    <w:rsid w:val="00C21288"/>
    <w:rsid w:val="00C22215"/>
    <w:rsid w:val="00C22424"/>
    <w:rsid w:val="00C229CA"/>
    <w:rsid w:val="00C238C3"/>
    <w:rsid w:val="00C238DF"/>
    <w:rsid w:val="00C23F62"/>
    <w:rsid w:val="00C24627"/>
    <w:rsid w:val="00C24CD3"/>
    <w:rsid w:val="00C25033"/>
    <w:rsid w:val="00C25BB8"/>
    <w:rsid w:val="00C2625F"/>
    <w:rsid w:val="00C2674B"/>
    <w:rsid w:val="00C2779A"/>
    <w:rsid w:val="00C27918"/>
    <w:rsid w:val="00C27EA0"/>
    <w:rsid w:val="00C30C97"/>
    <w:rsid w:val="00C30D07"/>
    <w:rsid w:val="00C31421"/>
    <w:rsid w:val="00C31786"/>
    <w:rsid w:val="00C325A0"/>
    <w:rsid w:val="00C32A12"/>
    <w:rsid w:val="00C32D81"/>
    <w:rsid w:val="00C33241"/>
    <w:rsid w:val="00C33A6D"/>
    <w:rsid w:val="00C33A9A"/>
    <w:rsid w:val="00C34092"/>
    <w:rsid w:val="00C34128"/>
    <w:rsid w:val="00C355B9"/>
    <w:rsid w:val="00C36284"/>
    <w:rsid w:val="00C363A4"/>
    <w:rsid w:val="00C36C4E"/>
    <w:rsid w:val="00C37918"/>
    <w:rsid w:val="00C37ABE"/>
    <w:rsid w:val="00C37FED"/>
    <w:rsid w:val="00C4051B"/>
    <w:rsid w:val="00C40732"/>
    <w:rsid w:val="00C40BBA"/>
    <w:rsid w:val="00C40DD1"/>
    <w:rsid w:val="00C41A7C"/>
    <w:rsid w:val="00C41B1F"/>
    <w:rsid w:val="00C420F6"/>
    <w:rsid w:val="00C42115"/>
    <w:rsid w:val="00C4276F"/>
    <w:rsid w:val="00C43464"/>
    <w:rsid w:val="00C43CCA"/>
    <w:rsid w:val="00C4424C"/>
    <w:rsid w:val="00C4513E"/>
    <w:rsid w:val="00C47A7E"/>
    <w:rsid w:val="00C47A87"/>
    <w:rsid w:val="00C47AA8"/>
    <w:rsid w:val="00C5020A"/>
    <w:rsid w:val="00C5063D"/>
    <w:rsid w:val="00C50A72"/>
    <w:rsid w:val="00C50E74"/>
    <w:rsid w:val="00C50EC9"/>
    <w:rsid w:val="00C515C4"/>
    <w:rsid w:val="00C51707"/>
    <w:rsid w:val="00C519A5"/>
    <w:rsid w:val="00C51F7A"/>
    <w:rsid w:val="00C52465"/>
    <w:rsid w:val="00C537A7"/>
    <w:rsid w:val="00C53CBD"/>
    <w:rsid w:val="00C54525"/>
    <w:rsid w:val="00C55063"/>
    <w:rsid w:val="00C555F8"/>
    <w:rsid w:val="00C556A1"/>
    <w:rsid w:val="00C5587A"/>
    <w:rsid w:val="00C56629"/>
    <w:rsid w:val="00C56A3C"/>
    <w:rsid w:val="00C56D27"/>
    <w:rsid w:val="00C57161"/>
    <w:rsid w:val="00C575E8"/>
    <w:rsid w:val="00C6042C"/>
    <w:rsid w:val="00C619A0"/>
    <w:rsid w:val="00C624B1"/>
    <w:rsid w:val="00C6298F"/>
    <w:rsid w:val="00C631A0"/>
    <w:rsid w:val="00C638E5"/>
    <w:rsid w:val="00C63C3B"/>
    <w:rsid w:val="00C63CD7"/>
    <w:rsid w:val="00C63F09"/>
    <w:rsid w:val="00C642BD"/>
    <w:rsid w:val="00C64335"/>
    <w:rsid w:val="00C64BD9"/>
    <w:rsid w:val="00C6505F"/>
    <w:rsid w:val="00C652C6"/>
    <w:rsid w:val="00C65C93"/>
    <w:rsid w:val="00C666D9"/>
    <w:rsid w:val="00C6684C"/>
    <w:rsid w:val="00C669D8"/>
    <w:rsid w:val="00C67E75"/>
    <w:rsid w:val="00C7059D"/>
    <w:rsid w:val="00C7091C"/>
    <w:rsid w:val="00C70A93"/>
    <w:rsid w:val="00C70B08"/>
    <w:rsid w:val="00C70C06"/>
    <w:rsid w:val="00C7123D"/>
    <w:rsid w:val="00C7190D"/>
    <w:rsid w:val="00C71EC9"/>
    <w:rsid w:val="00C72600"/>
    <w:rsid w:val="00C72C79"/>
    <w:rsid w:val="00C73737"/>
    <w:rsid w:val="00C737AB"/>
    <w:rsid w:val="00C74308"/>
    <w:rsid w:val="00C74581"/>
    <w:rsid w:val="00C74B99"/>
    <w:rsid w:val="00C74C8D"/>
    <w:rsid w:val="00C74C9B"/>
    <w:rsid w:val="00C7593E"/>
    <w:rsid w:val="00C76667"/>
    <w:rsid w:val="00C76F5F"/>
    <w:rsid w:val="00C775B7"/>
    <w:rsid w:val="00C77D55"/>
    <w:rsid w:val="00C80B91"/>
    <w:rsid w:val="00C80BC1"/>
    <w:rsid w:val="00C81080"/>
    <w:rsid w:val="00C817B3"/>
    <w:rsid w:val="00C82336"/>
    <w:rsid w:val="00C8244B"/>
    <w:rsid w:val="00C826BC"/>
    <w:rsid w:val="00C82A78"/>
    <w:rsid w:val="00C83476"/>
    <w:rsid w:val="00C83E91"/>
    <w:rsid w:val="00C845E9"/>
    <w:rsid w:val="00C84D5E"/>
    <w:rsid w:val="00C854BB"/>
    <w:rsid w:val="00C8597F"/>
    <w:rsid w:val="00C85D56"/>
    <w:rsid w:val="00C85EB6"/>
    <w:rsid w:val="00C868EB"/>
    <w:rsid w:val="00C90063"/>
    <w:rsid w:val="00C90394"/>
    <w:rsid w:val="00C90EA5"/>
    <w:rsid w:val="00C9127E"/>
    <w:rsid w:val="00C9137C"/>
    <w:rsid w:val="00C91A69"/>
    <w:rsid w:val="00C9309C"/>
    <w:rsid w:val="00C931A4"/>
    <w:rsid w:val="00C94231"/>
    <w:rsid w:val="00C94765"/>
    <w:rsid w:val="00C94994"/>
    <w:rsid w:val="00C949F1"/>
    <w:rsid w:val="00C94C2F"/>
    <w:rsid w:val="00C94FF0"/>
    <w:rsid w:val="00C960AC"/>
    <w:rsid w:val="00C96A73"/>
    <w:rsid w:val="00C96B53"/>
    <w:rsid w:val="00C96E12"/>
    <w:rsid w:val="00C96F4A"/>
    <w:rsid w:val="00C9744E"/>
    <w:rsid w:val="00C974EB"/>
    <w:rsid w:val="00C9768D"/>
    <w:rsid w:val="00C97716"/>
    <w:rsid w:val="00CA06F6"/>
    <w:rsid w:val="00CA073C"/>
    <w:rsid w:val="00CA086D"/>
    <w:rsid w:val="00CA183F"/>
    <w:rsid w:val="00CA196F"/>
    <w:rsid w:val="00CA1EEF"/>
    <w:rsid w:val="00CA228E"/>
    <w:rsid w:val="00CA32FC"/>
    <w:rsid w:val="00CA3B41"/>
    <w:rsid w:val="00CA43C5"/>
    <w:rsid w:val="00CA4F27"/>
    <w:rsid w:val="00CA5178"/>
    <w:rsid w:val="00CA5495"/>
    <w:rsid w:val="00CA6068"/>
    <w:rsid w:val="00CA624B"/>
    <w:rsid w:val="00CA6731"/>
    <w:rsid w:val="00CA6B15"/>
    <w:rsid w:val="00CA7933"/>
    <w:rsid w:val="00CA7E1E"/>
    <w:rsid w:val="00CB0B10"/>
    <w:rsid w:val="00CB1C70"/>
    <w:rsid w:val="00CB1DF2"/>
    <w:rsid w:val="00CB1F5E"/>
    <w:rsid w:val="00CB20A3"/>
    <w:rsid w:val="00CB226F"/>
    <w:rsid w:val="00CB2B6F"/>
    <w:rsid w:val="00CB3152"/>
    <w:rsid w:val="00CB44A4"/>
    <w:rsid w:val="00CB49BB"/>
    <w:rsid w:val="00CB4F5E"/>
    <w:rsid w:val="00CB6662"/>
    <w:rsid w:val="00CB6B36"/>
    <w:rsid w:val="00CB7348"/>
    <w:rsid w:val="00CB7564"/>
    <w:rsid w:val="00CB7614"/>
    <w:rsid w:val="00CB78B9"/>
    <w:rsid w:val="00CB7C4E"/>
    <w:rsid w:val="00CB7E42"/>
    <w:rsid w:val="00CC0472"/>
    <w:rsid w:val="00CC0995"/>
    <w:rsid w:val="00CC0A46"/>
    <w:rsid w:val="00CC0F62"/>
    <w:rsid w:val="00CC1677"/>
    <w:rsid w:val="00CC23E8"/>
    <w:rsid w:val="00CC25EB"/>
    <w:rsid w:val="00CC2808"/>
    <w:rsid w:val="00CC3C3A"/>
    <w:rsid w:val="00CC468F"/>
    <w:rsid w:val="00CC48A8"/>
    <w:rsid w:val="00CC4BB4"/>
    <w:rsid w:val="00CC5226"/>
    <w:rsid w:val="00CC594B"/>
    <w:rsid w:val="00CC5A24"/>
    <w:rsid w:val="00CC5AF6"/>
    <w:rsid w:val="00CC5C56"/>
    <w:rsid w:val="00CC5CE6"/>
    <w:rsid w:val="00CC65EC"/>
    <w:rsid w:val="00CC6A98"/>
    <w:rsid w:val="00CC6EAC"/>
    <w:rsid w:val="00CD1385"/>
    <w:rsid w:val="00CD1391"/>
    <w:rsid w:val="00CD154F"/>
    <w:rsid w:val="00CD186D"/>
    <w:rsid w:val="00CD1B62"/>
    <w:rsid w:val="00CD317A"/>
    <w:rsid w:val="00CD36EF"/>
    <w:rsid w:val="00CD4364"/>
    <w:rsid w:val="00CD4E22"/>
    <w:rsid w:val="00CD552D"/>
    <w:rsid w:val="00CD60E1"/>
    <w:rsid w:val="00CD7E7D"/>
    <w:rsid w:val="00CD7E9E"/>
    <w:rsid w:val="00CE07E3"/>
    <w:rsid w:val="00CE0A5A"/>
    <w:rsid w:val="00CE0FDE"/>
    <w:rsid w:val="00CE11CF"/>
    <w:rsid w:val="00CE1485"/>
    <w:rsid w:val="00CE1AAE"/>
    <w:rsid w:val="00CE1EA8"/>
    <w:rsid w:val="00CE2481"/>
    <w:rsid w:val="00CE2EBA"/>
    <w:rsid w:val="00CE30F2"/>
    <w:rsid w:val="00CE3AF0"/>
    <w:rsid w:val="00CE3FF7"/>
    <w:rsid w:val="00CE4D1B"/>
    <w:rsid w:val="00CE4D27"/>
    <w:rsid w:val="00CE4D78"/>
    <w:rsid w:val="00CE4EC4"/>
    <w:rsid w:val="00CE4FAC"/>
    <w:rsid w:val="00CE54BF"/>
    <w:rsid w:val="00CE594E"/>
    <w:rsid w:val="00CE66D5"/>
    <w:rsid w:val="00CE6E1A"/>
    <w:rsid w:val="00CE6FF1"/>
    <w:rsid w:val="00CF105C"/>
    <w:rsid w:val="00CF1244"/>
    <w:rsid w:val="00CF1335"/>
    <w:rsid w:val="00CF189C"/>
    <w:rsid w:val="00CF191E"/>
    <w:rsid w:val="00CF1D26"/>
    <w:rsid w:val="00CF2224"/>
    <w:rsid w:val="00CF27A0"/>
    <w:rsid w:val="00CF2B39"/>
    <w:rsid w:val="00CF2B5E"/>
    <w:rsid w:val="00CF327C"/>
    <w:rsid w:val="00CF346E"/>
    <w:rsid w:val="00CF3BF4"/>
    <w:rsid w:val="00CF3F8B"/>
    <w:rsid w:val="00CF418A"/>
    <w:rsid w:val="00CF485F"/>
    <w:rsid w:val="00CF4D0C"/>
    <w:rsid w:val="00CF51C2"/>
    <w:rsid w:val="00CF5205"/>
    <w:rsid w:val="00CF534D"/>
    <w:rsid w:val="00CF6354"/>
    <w:rsid w:val="00CF69C6"/>
    <w:rsid w:val="00CF7261"/>
    <w:rsid w:val="00CF7718"/>
    <w:rsid w:val="00CF7883"/>
    <w:rsid w:val="00CF7C5D"/>
    <w:rsid w:val="00D00546"/>
    <w:rsid w:val="00D006C1"/>
    <w:rsid w:val="00D00C18"/>
    <w:rsid w:val="00D0123C"/>
    <w:rsid w:val="00D019CE"/>
    <w:rsid w:val="00D032D7"/>
    <w:rsid w:val="00D034B7"/>
    <w:rsid w:val="00D0379A"/>
    <w:rsid w:val="00D038DA"/>
    <w:rsid w:val="00D038E3"/>
    <w:rsid w:val="00D03B02"/>
    <w:rsid w:val="00D03CAF"/>
    <w:rsid w:val="00D04511"/>
    <w:rsid w:val="00D0462D"/>
    <w:rsid w:val="00D049D6"/>
    <w:rsid w:val="00D04BA2"/>
    <w:rsid w:val="00D04C80"/>
    <w:rsid w:val="00D06357"/>
    <w:rsid w:val="00D06568"/>
    <w:rsid w:val="00D06A06"/>
    <w:rsid w:val="00D07BF0"/>
    <w:rsid w:val="00D07F86"/>
    <w:rsid w:val="00D10D50"/>
    <w:rsid w:val="00D112B3"/>
    <w:rsid w:val="00D11D52"/>
    <w:rsid w:val="00D1335C"/>
    <w:rsid w:val="00D13688"/>
    <w:rsid w:val="00D136F9"/>
    <w:rsid w:val="00D13E46"/>
    <w:rsid w:val="00D1434B"/>
    <w:rsid w:val="00D14945"/>
    <w:rsid w:val="00D14FF7"/>
    <w:rsid w:val="00D15593"/>
    <w:rsid w:val="00D160BE"/>
    <w:rsid w:val="00D16496"/>
    <w:rsid w:val="00D168B2"/>
    <w:rsid w:val="00D17345"/>
    <w:rsid w:val="00D17673"/>
    <w:rsid w:val="00D17CAD"/>
    <w:rsid w:val="00D20BFF"/>
    <w:rsid w:val="00D20D47"/>
    <w:rsid w:val="00D211CC"/>
    <w:rsid w:val="00D21ADF"/>
    <w:rsid w:val="00D22761"/>
    <w:rsid w:val="00D2292F"/>
    <w:rsid w:val="00D22F17"/>
    <w:rsid w:val="00D23956"/>
    <w:rsid w:val="00D23F28"/>
    <w:rsid w:val="00D24ABB"/>
    <w:rsid w:val="00D24BCD"/>
    <w:rsid w:val="00D24C65"/>
    <w:rsid w:val="00D25184"/>
    <w:rsid w:val="00D2595E"/>
    <w:rsid w:val="00D25BE8"/>
    <w:rsid w:val="00D25ECE"/>
    <w:rsid w:val="00D25F6D"/>
    <w:rsid w:val="00D25FEE"/>
    <w:rsid w:val="00D2630E"/>
    <w:rsid w:val="00D267D5"/>
    <w:rsid w:val="00D26878"/>
    <w:rsid w:val="00D26936"/>
    <w:rsid w:val="00D30257"/>
    <w:rsid w:val="00D306EB"/>
    <w:rsid w:val="00D30B3C"/>
    <w:rsid w:val="00D31001"/>
    <w:rsid w:val="00D314B0"/>
    <w:rsid w:val="00D320FD"/>
    <w:rsid w:val="00D32E3C"/>
    <w:rsid w:val="00D33562"/>
    <w:rsid w:val="00D33602"/>
    <w:rsid w:val="00D337D9"/>
    <w:rsid w:val="00D33A2C"/>
    <w:rsid w:val="00D34C16"/>
    <w:rsid w:val="00D34FA2"/>
    <w:rsid w:val="00D34FFD"/>
    <w:rsid w:val="00D355BA"/>
    <w:rsid w:val="00D3572A"/>
    <w:rsid w:val="00D35E90"/>
    <w:rsid w:val="00D369D2"/>
    <w:rsid w:val="00D37BE3"/>
    <w:rsid w:val="00D4060D"/>
    <w:rsid w:val="00D40C67"/>
    <w:rsid w:val="00D41C41"/>
    <w:rsid w:val="00D41F84"/>
    <w:rsid w:val="00D42118"/>
    <w:rsid w:val="00D4236D"/>
    <w:rsid w:val="00D42E3B"/>
    <w:rsid w:val="00D42F1E"/>
    <w:rsid w:val="00D43106"/>
    <w:rsid w:val="00D43B6A"/>
    <w:rsid w:val="00D443D1"/>
    <w:rsid w:val="00D44F51"/>
    <w:rsid w:val="00D45AD2"/>
    <w:rsid w:val="00D4624E"/>
    <w:rsid w:val="00D46DFB"/>
    <w:rsid w:val="00D47134"/>
    <w:rsid w:val="00D47425"/>
    <w:rsid w:val="00D50194"/>
    <w:rsid w:val="00D51526"/>
    <w:rsid w:val="00D51913"/>
    <w:rsid w:val="00D51DA5"/>
    <w:rsid w:val="00D52595"/>
    <w:rsid w:val="00D5283C"/>
    <w:rsid w:val="00D52BB0"/>
    <w:rsid w:val="00D53D31"/>
    <w:rsid w:val="00D546FA"/>
    <w:rsid w:val="00D5528F"/>
    <w:rsid w:val="00D55817"/>
    <w:rsid w:val="00D558FE"/>
    <w:rsid w:val="00D55CAF"/>
    <w:rsid w:val="00D56343"/>
    <w:rsid w:val="00D56912"/>
    <w:rsid w:val="00D56A83"/>
    <w:rsid w:val="00D56D9A"/>
    <w:rsid w:val="00D56FA6"/>
    <w:rsid w:val="00D57E2B"/>
    <w:rsid w:val="00D57F35"/>
    <w:rsid w:val="00D6025B"/>
    <w:rsid w:val="00D605FE"/>
    <w:rsid w:val="00D60740"/>
    <w:rsid w:val="00D6113E"/>
    <w:rsid w:val="00D62863"/>
    <w:rsid w:val="00D62ADC"/>
    <w:rsid w:val="00D634E4"/>
    <w:rsid w:val="00D63715"/>
    <w:rsid w:val="00D63719"/>
    <w:rsid w:val="00D63A88"/>
    <w:rsid w:val="00D63DB2"/>
    <w:rsid w:val="00D64354"/>
    <w:rsid w:val="00D64911"/>
    <w:rsid w:val="00D64A7E"/>
    <w:rsid w:val="00D65FF6"/>
    <w:rsid w:val="00D66F0D"/>
    <w:rsid w:val="00D70BA1"/>
    <w:rsid w:val="00D719FD"/>
    <w:rsid w:val="00D724BE"/>
    <w:rsid w:val="00D726EB"/>
    <w:rsid w:val="00D728BE"/>
    <w:rsid w:val="00D7295F"/>
    <w:rsid w:val="00D73611"/>
    <w:rsid w:val="00D7380B"/>
    <w:rsid w:val="00D73818"/>
    <w:rsid w:val="00D73D3E"/>
    <w:rsid w:val="00D749E2"/>
    <w:rsid w:val="00D749E7"/>
    <w:rsid w:val="00D74F53"/>
    <w:rsid w:val="00D761B4"/>
    <w:rsid w:val="00D76696"/>
    <w:rsid w:val="00D766FD"/>
    <w:rsid w:val="00D76BF8"/>
    <w:rsid w:val="00D77363"/>
    <w:rsid w:val="00D77598"/>
    <w:rsid w:val="00D77CAC"/>
    <w:rsid w:val="00D80091"/>
    <w:rsid w:val="00D802BA"/>
    <w:rsid w:val="00D8097E"/>
    <w:rsid w:val="00D80D6A"/>
    <w:rsid w:val="00D81C16"/>
    <w:rsid w:val="00D822AC"/>
    <w:rsid w:val="00D82419"/>
    <w:rsid w:val="00D824D4"/>
    <w:rsid w:val="00D82A61"/>
    <w:rsid w:val="00D82DAB"/>
    <w:rsid w:val="00D859CE"/>
    <w:rsid w:val="00D863C3"/>
    <w:rsid w:val="00D86544"/>
    <w:rsid w:val="00D86A86"/>
    <w:rsid w:val="00D86FF6"/>
    <w:rsid w:val="00D87A3F"/>
    <w:rsid w:val="00D87DC5"/>
    <w:rsid w:val="00D87EBF"/>
    <w:rsid w:val="00D9130E"/>
    <w:rsid w:val="00D914B2"/>
    <w:rsid w:val="00D91672"/>
    <w:rsid w:val="00D91A43"/>
    <w:rsid w:val="00D92105"/>
    <w:rsid w:val="00D9261F"/>
    <w:rsid w:val="00D92779"/>
    <w:rsid w:val="00D93207"/>
    <w:rsid w:val="00D94672"/>
    <w:rsid w:val="00D94919"/>
    <w:rsid w:val="00D95277"/>
    <w:rsid w:val="00D95608"/>
    <w:rsid w:val="00D9588A"/>
    <w:rsid w:val="00D95EEE"/>
    <w:rsid w:val="00D9627B"/>
    <w:rsid w:val="00D9640D"/>
    <w:rsid w:val="00D9696F"/>
    <w:rsid w:val="00D97F51"/>
    <w:rsid w:val="00DA05C2"/>
    <w:rsid w:val="00DA1A68"/>
    <w:rsid w:val="00DA20C7"/>
    <w:rsid w:val="00DA225A"/>
    <w:rsid w:val="00DA2370"/>
    <w:rsid w:val="00DA2FDA"/>
    <w:rsid w:val="00DA3139"/>
    <w:rsid w:val="00DA318E"/>
    <w:rsid w:val="00DA357A"/>
    <w:rsid w:val="00DA3AD6"/>
    <w:rsid w:val="00DA3BED"/>
    <w:rsid w:val="00DA402D"/>
    <w:rsid w:val="00DA404F"/>
    <w:rsid w:val="00DA42DB"/>
    <w:rsid w:val="00DA4548"/>
    <w:rsid w:val="00DA477E"/>
    <w:rsid w:val="00DA4EB2"/>
    <w:rsid w:val="00DA56CB"/>
    <w:rsid w:val="00DA594E"/>
    <w:rsid w:val="00DA6861"/>
    <w:rsid w:val="00DA6C86"/>
    <w:rsid w:val="00DA7A19"/>
    <w:rsid w:val="00DB009D"/>
    <w:rsid w:val="00DB0141"/>
    <w:rsid w:val="00DB036B"/>
    <w:rsid w:val="00DB09C3"/>
    <w:rsid w:val="00DB0D76"/>
    <w:rsid w:val="00DB13BF"/>
    <w:rsid w:val="00DB2C5A"/>
    <w:rsid w:val="00DB2D76"/>
    <w:rsid w:val="00DB2F29"/>
    <w:rsid w:val="00DB384B"/>
    <w:rsid w:val="00DB3DE1"/>
    <w:rsid w:val="00DB441E"/>
    <w:rsid w:val="00DB53D7"/>
    <w:rsid w:val="00DB5524"/>
    <w:rsid w:val="00DB60BE"/>
    <w:rsid w:val="00DB61D3"/>
    <w:rsid w:val="00DB6F33"/>
    <w:rsid w:val="00DB73E8"/>
    <w:rsid w:val="00DC05B1"/>
    <w:rsid w:val="00DC21FC"/>
    <w:rsid w:val="00DC256E"/>
    <w:rsid w:val="00DC26F8"/>
    <w:rsid w:val="00DC28CA"/>
    <w:rsid w:val="00DC2EB2"/>
    <w:rsid w:val="00DC40A3"/>
    <w:rsid w:val="00DC4586"/>
    <w:rsid w:val="00DC4670"/>
    <w:rsid w:val="00DC50F2"/>
    <w:rsid w:val="00DC510E"/>
    <w:rsid w:val="00DC6252"/>
    <w:rsid w:val="00DC6441"/>
    <w:rsid w:val="00DC649D"/>
    <w:rsid w:val="00DC6618"/>
    <w:rsid w:val="00DC6EC3"/>
    <w:rsid w:val="00DC7738"/>
    <w:rsid w:val="00DD0A49"/>
    <w:rsid w:val="00DD0C88"/>
    <w:rsid w:val="00DD1006"/>
    <w:rsid w:val="00DD1333"/>
    <w:rsid w:val="00DD133C"/>
    <w:rsid w:val="00DD1536"/>
    <w:rsid w:val="00DD1659"/>
    <w:rsid w:val="00DD248B"/>
    <w:rsid w:val="00DD2736"/>
    <w:rsid w:val="00DD32E9"/>
    <w:rsid w:val="00DD471E"/>
    <w:rsid w:val="00DD4AFC"/>
    <w:rsid w:val="00DD4AFE"/>
    <w:rsid w:val="00DD4BA7"/>
    <w:rsid w:val="00DD4F11"/>
    <w:rsid w:val="00DD56BA"/>
    <w:rsid w:val="00DD7421"/>
    <w:rsid w:val="00DD7A46"/>
    <w:rsid w:val="00DE0418"/>
    <w:rsid w:val="00DE1245"/>
    <w:rsid w:val="00DE1B35"/>
    <w:rsid w:val="00DE2241"/>
    <w:rsid w:val="00DE2793"/>
    <w:rsid w:val="00DE2DDE"/>
    <w:rsid w:val="00DE329B"/>
    <w:rsid w:val="00DE3AEA"/>
    <w:rsid w:val="00DE3EA0"/>
    <w:rsid w:val="00DE3FF9"/>
    <w:rsid w:val="00DE4190"/>
    <w:rsid w:val="00DE4947"/>
    <w:rsid w:val="00DE5300"/>
    <w:rsid w:val="00DE59E0"/>
    <w:rsid w:val="00DE5B18"/>
    <w:rsid w:val="00DE5CC2"/>
    <w:rsid w:val="00DE644E"/>
    <w:rsid w:val="00DE797A"/>
    <w:rsid w:val="00DE7A94"/>
    <w:rsid w:val="00DE7D88"/>
    <w:rsid w:val="00DF02A6"/>
    <w:rsid w:val="00DF05FF"/>
    <w:rsid w:val="00DF0C23"/>
    <w:rsid w:val="00DF0E3F"/>
    <w:rsid w:val="00DF18FA"/>
    <w:rsid w:val="00DF1B7C"/>
    <w:rsid w:val="00DF1DB4"/>
    <w:rsid w:val="00DF2A97"/>
    <w:rsid w:val="00DF2DDF"/>
    <w:rsid w:val="00DF3564"/>
    <w:rsid w:val="00DF37A5"/>
    <w:rsid w:val="00DF434B"/>
    <w:rsid w:val="00DF5449"/>
    <w:rsid w:val="00DF64AD"/>
    <w:rsid w:val="00DF7528"/>
    <w:rsid w:val="00DF7DBB"/>
    <w:rsid w:val="00E00445"/>
    <w:rsid w:val="00E00CF6"/>
    <w:rsid w:val="00E0202E"/>
    <w:rsid w:val="00E0245B"/>
    <w:rsid w:val="00E025E4"/>
    <w:rsid w:val="00E02B53"/>
    <w:rsid w:val="00E02DDF"/>
    <w:rsid w:val="00E03321"/>
    <w:rsid w:val="00E036A0"/>
    <w:rsid w:val="00E04BAD"/>
    <w:rsid w:val="00E04C7C"/>
    <w:rsid w:val="00E04CEF"/>
    <w:rsid w:val="00E0539A"/>
    <w:rsid w:val="00E062B9"/>
    <w:rsid w:val="00E064A0"/>
    <w:rsid w:val="00E06532"/>
    <w:rsid w:val="00E06817"/>
    <w:rsid w:val="00E0739A"/>
    <w:rsid w:val="00E07463"/>
    <w:rsid w:val="00E07BB7"/>
    <w:rsid w:val="00E10291"/>
    <w:rsid w:val="00E10295"/>
    <w:rsid w:val="00E1036D"/>
    <w:rsid w:val="00E1038E"/>
    <w:rsid w:val="00E105AB"/>
    <w:rsid w:val="00E10DBF"/>
    <w:rsid w:val="00E11A4E"/>
    <w:rsid w:val="00E123E8"/>
    <w:rsid w:val="00E1325A"/>
    <w:rsid w:val="00E13312"/>
    <w:rsid w:val="00E13DBA"/>
    <w:rsid w:val="00E13DDF"/>
    <w:rsid w:val="00E14FBB"/>
    <w:rsid w:val="00E15A48"/>
    <w:rsid w:val="00E160F3"/>
    <w:rsid w:val="00E17016"/>
    <w:rsid w:val="00E17BCF"/>
    <w:rsid w:val="00E17CFD"/>
    <w:rsid w:val="00E20441"/>
    <w:rsid w:val="00E208D1"/>
    <w:rsid w:val="00E210B3"/>
    <w:rsid w:val="00E21933"/>
    <w:rsid w:val="00E21A0F"/>
    <w:rsid w:val="00E21E0C"/>
    <w:rsid w:val="00E22201"/>
    <w:rsid w:val="00E25926"/>
    <w:rsid w:val="00E25E71"/>
    <w:rsid w:val="00E26568"/>
    <w:rsid w:val="00E26606"/>
    <w:rsid w:val="00E26765"/>
    <w:rsid w:val="00E26FE6"/>
    <w:rsid w:val="00E304BE"/>
    <w:rsid w:val="00E30610"/>
    <w:rsid w:val="00E30A5D"/>
    <w:rsid w:val="00E30FC9"/>
    <w:rsid w:val="00E31F39"/>
    <w:rsid w:val="00E3255D"/>
    <w:rsid w:val="00E3265F"/>
    <w:rsid w:val="00E3273B"/>
    <w:rsid w:val="00E32785"/>
    <w:rsid w:val="00E32AE3"/>
    <w:rsid w:val="00E33CF5"/>
    <w:rsid w:val="00E33D0B"/>
    <w:rsid w:val="00E33D48"/>
    <w:rsid w:val="00E34F66"/>
    <w:rsid w:val="00E3515A"/>
    <w:rsid w:val="00E351D7"/>
    <w:rsid w:val="00E35229"/>
    <w:rsid w:val="00E35D12"/>
    <w:rsid w:val="00E3608B"/>
    <w:rsid w:val="00E373F3"/>
    <w:rsid w:val="00E37520"/>
    <w:rsid w:val="00E37BC7"/>
    <w:rsid w:val="00E4050E"/>
    <w:rsid w:val="00E40F77"/>
    <w:rsid w:val="00E410DA"/>
    <w:rsid w:val="00E4133D"/>
    <w:rsid w:val="00E41478"/>
    <w:rsid w:val="00E41955"/>
    <w:rsid w:val="00E436AF"/>
    <w:rsid w:val="00E43A58"/>
    <w:rsid w:val="00E440C5"/>
    <w:rsid w:val="00E44119"/>
    <w:rsid w:val="00E45143"/>
    <w:rsid w:val="00E458AA"/>
    <w:rsid w:val="00E45EB1"/>
    <w:rsid w:val="00E46C83"/>
    <w:rsid w:val="00E47660"/>
    <w:rsid w:val="00E478E9"/>
    <w:rsid w:val="00E479C8"/>
    <w:rsid w:val="00E5054E"/>
    <w:rsid w:val="00E5106B"/>
    <w:rsid w:val="00E51138"/>
    <w:rsid w:val="00E51605"/>
    <w:rsid w:val="00E51CFD"/>
    <w:rsid w:val="00E52252"/>
    <w:rsid w:val="00E53D0E"/>
    <w:rsid w:val="00E53FAE"/>
    <w:rsid w:val="00E546E2"/>
    <w:rsid w:val="00E54885"/>
    <w:rsid w:val="00E54A0A"/>
    <w:rsid w:val="00E54D98"/>
    <w:rsid w:val="00E54EF0"/>
    <w:rsid w:val="00E551C2"/>
    <w:rsid w:val="00E57327"/>
    <w:rsid w:val="00E575F7"/>
    <w:rsid w:val="00E6030A"/>
    <w:rsid w:val="00E6064B"/>
    <w:rsid w:val="00E6084C"/>
    <w:rsid w:val="00E61B67"/>
    <w:rsid w:val="00E61F8D"/>
    <w:rsid w:val="00E628EC"/>
    <w:rsid w:val="00E639F8"/>
    <w:rsid w:val="00E63ECE"/>
    <w:rsid w:val="00E66573"/>
    <w:rsid w:val="00E66610"/>
    <w:rsid w:val="00E6720F"/>
    <w:rsid w:val="00E67BBD"/>
    <w:rsid w:val="00E67FC8"/>
    <w:rsid w:val="00E71660"/>
    <w:rsid w:val="00E71D1F"/>
    <w:rsid w:val="00E720B1"/>
    <w:rsid w:val="00E72DFE"/>
    <w:rsid w:val="00E733FF"/>
    <w:rsid w:val="00E736CF"/>
    <w:rsid w:val="00E73BBF"/>
    <w:rsid w:val="00E74289"/>
    <w:rsid w:val="00E7497A"/>
    <w:rsid w:val="00E750C6"/>
    <w:rsid w:val="00E754F4"/>
    <w:rsid w:val="00E75D41"/>
    <w:rsid w:val="00E75D9A"/>
    <w:rsid w:val="00E767C6"/>
    <w:rsid w:val="00E76BF7"/>
    <w:rsid w:val="00E76C8A"/>
    <w:rsid w:val="00E77BC9"/>
    <w:rsid w:val="00E77D82"/>
    <w:rsid w:val="00E8019F"/>
    <w:rsid w:val="00E811DF"/>
    <w:rsid w:val="00E825E2"/>
    <w:rsid w:val="00E82A7A"/>
    <w:rsid w:val="00E836B5"/>
    <w:rsid w:val="00E838BD"/>
    <w:rsid w:val="00E83926"/>
    <w:rsid w:val="00E83DF1"/>
    <w:rsid w:val="00E842FA"/>
    <w:rsid w:val="00E84639"/>
    <w:rsid w:val="00E850E8"/>
    <w:rsid w:val="00E85D05"/>
    <w:rsid w:val="00E85F15"/>
    <w:rsid w:val="00E86E5A"/>
    <w:rsid w:val="00E87196"/>
    <w:rsid w:val="00E87546"/>
    <w:rsid w:val="00E9056E"/>
    <w:rsid w:val="00E91241"/>
    <w:rsid w:val="00E9197F"/>
    <w:rsid w:val="00E91E48"/>
    <w:rsid w:val="00E9277D"/>
    <w:rsid w:val="00E93896"/>
    <w:rsid w:val="00E93C76"/>
    <w:rsid w:val="00E9556D"/>
    <w:rsid w:val="00E95794"/>
    <w:rsid w:val="00E958D4"/>
    <w:rsid w:val="00E96D9D"/>
    <w:rsid w:val="00E978D6"/>
    <w:rsid w:val="00E97AE5"/>
    <w:rsid w:val="00E97B90"/>
    <w:rsid w:val="00E97DEF"/>
    <w:rsid w:val="00E97E30"/>
    <w:rsid w:val="00E97FC8"/>
    <w:rsid w:val="00EA0F58"/>
    <w:rsid w:val="00EA1021"/>
    <w:rsid w:val="00EA1F8A"/>
    <w:rsid w:val="00EA21D4"/>
    <w:rsid w:val="00EA236C"/>
    <w:rsid w:val="00EA26B7"/>
    <w:rsid w:val="00EA36EF"/>
    <w:rsid w:val="00EA40C1"/>
    <w:rsid w:val="00EA4743"/>
    <w:rsid w:val="00EA4749"/>
    <w:rsid w:val="00EA47B3"/>
    <w:rsid w:val="00EA4B2A"/>
    <w:rsid w:val="00EA50BA"/>
    <w:rsid w:val="00EA5232"/>
    <w:rsid w:val="00EA5A43"/>
    <w:rsid w:val="00EA5D4E"/>
    <w:rsid w:val="00EA6391"/>
    <w:rsid w:val="00EA644A"/>
    <w:rsid w:val="00EA7247"/>
    <w:rsid w:val="00EA7EDA"/>
    <w:rsid w:val="00EB0347"/>
    <w:rsid w:val="00EB0F45"/>
    <w:rsid w:val="00EB1199"/>
    <w:rsid w:val="00EB11A4"/>
    <w:rsid w:val="00EB19AE"/>
    <w:rsid w:val="00EB19E8"/>
    <w:rsid w:val="00EB23C5"/>
    <w:rsid w:val="00EB2535"/>
    <w:rsid w:val="00EB25EA"/>
    <w:rsid w:val="00EB2B21"/>
    <w:rsid w:val="00EB2B34"/>
    <w:rsid w:val="00EB2E8C"/>
    <w:rsid w:val="00EB3699"/>
    <w:rsid w:val="00EB4091"/>
    <w:rsid w:val="00EB430E"/>
    <w:rsid w:val="00EB47B9"/>
    <w:rsid w:val="00EB532E"/>
    <w:rsid w:val="00EB5573"/>
    <w:rsid w:val="00EB5C95"/>
    <w:rsid w:val="00EB5CB8"/>
    <w:rsid w:val="00EB5DB0"/>
    <w:rsid w:val="00EB5E6D"/>
    <w:rsid w:val="00EB61F5"/>
    <w:rsid w:val="00EB6C89"/>
    <w:rsid w:val="00EB6D4F"/>
    <w:rsid w:val="00EB6E5C"/>
    <w:rsid w:val="00EB6F58"/>
    <w:rsid w:val="00EB7168"/>
    <w:rsid w:val="00EB75B5"/>
    <w:rsid w:val="00EB75DE"/>
    <w:rsid w:val="00EC1FD5"/>
    <w:rsid w:val="00EC2AE3"/>
    <w:rsid w:val="00EC2FFE"/>
    <w:rsid w:val="00EC374B"/>
    <w:rsid w:val="00EC3EEE"/>
    <w:rsid w:val="00EC46EB"/>
    <w:rsid w:val="00EC471E"/>
    <w:rsid w:val="00EC47B6"/>
    <w:rsid w:val="00EC569E"/>
    <w:rsid w:val="00EC6688"/>
    <w:rsid w:val="00EC7231"/>
    <w:rsid w:val="00EC7249"/>
    <w:rsid w:val="00EC7289"/>
    <w:rsid w:val="00ED07ED"/>
    <w:rsid w:val="00ED1261"/>
    <w:rsid w:val="00ED1387"/>
    <w:rsid w:val="00ED15FF"/>
    <w:rsid w:val="00ED16C6"/>
    <w:rsid w:val="00ED1E2E"/>
    <w:rsid w:val="00ED23D4"/>
    <w:rsid w:val="00ED3058"/>
    <w:rsid w:val="00ED317F"/>
    <w:rsid w:val="00ED3BD1"/>
    <w:rsid w:val="00ED4541"/>
    <w:rsid w:val="00ED4B81"/>
    <w:rsid w:val="00ED4D30"/>
    <w:rsid w:val="00ED5417"/>
    <w:rsid w:val="00ED5661"/>
    <w:rsid w:val="00ED6AE5"/>
    <w:rsid w:val="00ED6FFA"/>
    <w:rsid w:val="00ED7CD9"/>
    <w:rsid w:val="00EE0051"/>
    <w:rsid w:val="00EE0302"/>
    <w:rsid w:val="00EE034F"/>
    <w:rsid w:val="00EE0BCD"/>
    <w:rsid w:val="00EE0D94"/>
    <w:rsid w:val="00EE110C"/>
    <w:rsid w:val="00EE1770"/>
    <w:rsid w:val="00EE1B08"/>
    <w:rsid w:val="00EE2A2E"/>
    <w:rsid w:val="00EE2DC8"/>
    <w:rsid w:val="00EE326E"/>
    <w:rsid w:val="00EE3317"/>
    <w:rsid w:val="00EE34EF"/>
    <w:rsid w:val="00EE3695"/>
    <w:rsid w:val="00EE3964"/>
    <w:rsid w:val="00EE3AC0"/>
    <w:rsid w:val="00EE3B48"/>
    <w:rsid w:val="00EE5EC6"/>
    <w:rsid w:val="00EE6372"/>
    <w:rsid w:val="00EE63A1"/>
    <w:rsid w:val="00EE64FF"/>
    <w:rsid w:val="00EE72AF"/>
    <w:rsid w:val="00EE7584"/>
    <w:rsid w:val="00EE7BD4"/>
    <w:rsid w:val="00EF06F4"/>
    <w:rsid w:val="00EF076F"/>
    <w:rsid w:val="00EF0793"/>
    <w:rsid w:val="00EF0BB2"/>
    <w:rsid w:val="00EF0C3D"/>
    <w:rsid w:val="00EF1CF8"/>
    <w:rsid w:val="00EF1DCC"/>
    <w:rsid w:val="00EF1E10"/>
    <w:rsid w:val="00EF1FFE"/>
    <w:rsid w:val="00EF20EB"/>
    <w:rsid w:val="00EF3699"/>
    <w:rsid w:val="00EF399E"/>
    <w:rsid w:val="00EF485D"/>
    <w:rsid w:val="00EF49C6"/>
    <w:rsid w:val="00EF4FB8"/>
    <w:rsid w:val="00EF5F1D"/>
    <w:rsid w:val="00EF6182"/>
    <w:rsid w:val="00EF682A"/>
    <w:rsid w:val="00EF7BFC"/>
    <w:rsid w:val="00EF7DB8"/>
    <w:rsid w:val="00F00958"/>
    <w:rsid w:val="00F00E46"/>
    <w:rsid w:val="00F016F9"/>
    <w:rsid w:val="00F018C9"/>
    <w:rsid w:val="00F01A09"/>
    <w:rsid w:val="00F0275F"/>
    <w:rsid w:val="00F0291B"/>
    <w:rsid w:val="00F03169"/>
    <w:rsid w:val="00F039F1"/>
    <w:rsid w:val="00F03B03"/>
    <w:rsid w:val="00F03C91"/>
    <w:rsid w:val="00F041B7"/>
    <w:rsid w:val="00F04DDD"/>
    <w:rsid w:val="00F04EF2"/>
    <w:rsid w:val="00F05038"/>
    <w:rsid w:val="00F06B9F"/>
    <w:rsid w:val="00F10412"/>
    <w:rsid w:val="00F10512"/>
    <w:rsid w:val="00F1076C"/>
    <w:rsid w:val="00F10FC9"/>
    <w:rsid w:val="00F112D3"/>
    <w:rsid w:val="00F11887"/>
    <w:rsid w:val="00F11C9A"/>
    <w:rsid w:val="00F131CF"/>
    <w:rsid w:val="00F137E4"/>
    <w:rsid w:val="00F14E12"/>
    <w:rsid w:val="00F15197"/>
    <w:rsid w:val="00F151E9"/>
    <w:rsid w:val="00F15F33"/>
    <w:rsid w:val="00F165B3"/>
    <w:rsid w:val="00F1769F"/>
    <w:rsid w:val="00F17CB2"/>
    <w:rsid w:val="00F21121"/>
    <w:rsid w:val="00F21793"/>
    <w:rsid w:val="00F217F2"/>
    <w:rsid w:val="00F2190E"/>
    <w:rsid w:val="00F21C4F"/>
    <w:rsid w:val="00F22373"/>
    <w:rsid w:val="00F22D70"/>
    <w:rsid w:val="00F22DD7"/>
    <w:rsid w:val="00F22EE8"/>
    <w:rsid w:val="00F233F2"/>
    <w:rsid w:val="00F23A2C"/>
    <w:rsid w:val="00F23B62"/>
    <w:rsid w:val="00F23C13"/>
    <w:rsid w:val="00F244FC"/>
    <w:rsid w:val="00F24903"/>
    <w:rsid w:val="00F24B31"/>
    <w:rsid w:val="00F24CA8"/>
    <w:rsid w:val="00F24E01"/>
    <w:rsid w:val="00F25030"/>
    <w:rsid w:val="00F251B5"/>
    <w:rsid w:val="00F2637F"/>
    <w:rsid w:val="00F26ED5"/>
    <w:rsid w:val="00F271B8"/>
    <w:rsid w:val="00F27273"/>
    <w:rsid w:val="00F27640"/>
    <w:rsid w:val="00F276AC"/>
    <w:rsid w:val="00F31916"/>
    <w:rsid w:val="00F320F8"/>
    <w:rsid w:val="00F326F3"/>
    <w:rsid w:val="00F32D72"/>
    <w:rsid w:val="00F345C4"/>
    <w:rsid w:val="00F34934"/>
    <w:rsid w:val="00F34A29"/>
    <w:rsid w:val="00F34D52"/>
    <w:rsid w:val="00F34DEE"/>
    <w:rsid w:val="00F35576"/>
    <w:rsid w:val="00F35D17"/>
    <w:rsid w:val="00F35EF2"/>
    <w:rsid w:val="00F36002"/>
    <w:rsid w:val="00F36B12"/>
    <w:rsid w:val="00F36D30"/>
    <w:rsid w:val="00F36FB4"/>
    <w:rsid w:val="00F375C5"/>
    <w:rsid w:val="00F37974"/>
    <w:rsid w:val="00F404CF"/>
    <w:rsid w:val="00F4096A"/>
    <w:rsid w:val="00F4170D"/>
    <w:rsid w:val="00F418AD"/>
    <w:rsid w:val="00F418CF"/>
    <w:rsid w:val="00F41DB2"/>
    <w:rsid w:val="00F4228D"/>
    <w:rsid w:val="00F42C19"/>
    <w:rsid w:val="00F43035"/>
    <w:rsid w:val="00F43766"/>
    <w:rsid w:val="00F443E2"/>
    <w:rsid w:val="00F444DD"/>
    <w:rsid w:val="00F44D7D"/>
    <w:rsid w:val="00F44EDB"/>
    <w:rsid w:val="00F44F12"/>
    <w:rsid w:val="00F46087"/>
    <w:rsid w:val="00F462B5"/>
    <w:rsid w:val="00F47627"/>
    <w:rsid w:val="00F4764C"/>
    <w:rsid w:val="00F476C2"/>
    <w:rsid w:val="00F47FBA"/>
    <w:rsid w:val="00F50C1F"/>
    <w:rsid w:val="00F50CD3"/>
    <w:rsid w:val="00F50D7B"/>
    <w:rsid w:val="00F50D85"/>
    <w:rsid w:val="00F50EB0"/>
    <w:rsid w:val="00F50FE6"/>
    <w:rsid w:val="00F511BA"/>
    <w:rsid w:val="00F51F31"/>
    <w:rsid w:val="00F52547"/>
    <w:rsid w:val="00F54A70"/>
    <w:rsid w:val="00F54CB8"/>
    <w:rsid w:val="00F553CA"/>
    <w:rsid w:val="00F55BEE"/>
    <w:rsid w:val="00F55C7E"/>
    <w:rsid w:val="00F569CE"/>
    <w:rsid w:val="00F56E7C"/>
    <w:rsid w:val="00F60989"/>
    <w:rsid w:val="00F609D1"/>
    <w:rsid w:val="00F60E9D"/>
    <w:rsid w:val="00F61246"/>
    <w:rsid w:val="00F627F0"/>
    <w:rsid w:val="00F62AFB"/>
    <w:rsid w:val="00F63260"/>
    <w:rsid w:val="00F6379F"/>
    <w:rsid w:val="00F63DD1"/>
    <w:rsid w:val="00F64828"/>
    <w:rsid w:val="00F65792"/>
    <w:rsid w:val="00F659C6"/>
    <w:rsid w:val="00F65C42"/>
    <w:rsid w:val="00F65D8B"/>
    <w:rsid w:val="00F70F1D"/>
    <w:rsid w:val="00F70F93"/>
    <w:rsid w:val="00F7106E"/>
    <w:rsid w:val="00F720CF"/>
    <w:rsid w:val="00F722BA"/>
    <w:rsid w:val="00F722F0"/>
    <w:rsid w:val="00F723AE"/>
    <w:rsid w:val="00F73216"/>
    <w:rsid w:val="00F73389"/>
    <w:rsid w:val="00F73485"/>
    <w:rsid w:val="00F73D27"/>
    <w:rsid w:val="00F74B2B"/>
    <w:rsid w:val="00F75866"/>
    <w:rsid w:val="00F762DA"/>
    <w:rsid w:val="00F7636C"/>
    <w:rsid w:val="00F76B19"/>
    <w:rsid w:val="00F76F58"/>
    <w:rsid w:val="00F77315"/>
    <w:rsid w:val="00F77734"/>
    <w:rsid w:val="00F777C2"/>
    <w:rsid w:val="00F77828"/>
    <w:rsid w:val="00F8058F"/>
    <w:rsid w:val="00F82083"/>
    <w:rsid w:val="00F8223C"/>
    <w:rsid w:val="00F827F2"/>
    <w:rsid w:val="00F82878"/>
    <w:rsid w:val="00F82AEA"/>
    <w:rsid w:val="00F82CA5"/>
    <w:rsid w:val="00F82DA8"/>
    <w:rsid w:val="00F82E90"/>
    <w:rsid w:val="00F834DB"/>
    <w:rsid w:val="00F839CD"/>
    <w:rsid w:val="00F85729"/>
    <w:rsid w:val="00F86085"/>
    <w:rsid w:val="00F86467"/>
    <w:rsid w:val="00F86A5E"/>
    <w:rsid w:val="00F87AB8"/>
    <w:rsid w:val="00F87F47"/>
    <w:rsid w:val="00F9017C"/>
    <w:rsid w:val="00F90B8B"/>
    <w:rsid w:val="00F912E7"/>
    <w:rsid w:val="00F91682"/>
    <w:rsid w:val="00F91777"/>
    <w:rsid w:val="00F919E4"/>
    <w:rsid w:val="00F91BE7"/>
    <w:rsid w:val="00F91EDC"/>
    <w:rsid w:val="00F92341"/>
    <w:rsid w:val="00F926CC"/>
    <w:rsid w:val="00F92C38"/>
    <w:rsid w:val="00F92CC6"/>
    <w:rsid w:val="00F9313E"/>
    <w:rsid w:val="00F9338E"/>
    <w:rsid w:val="00F9349E"/>
    <w:rsid w:val="00F93859"/>
    <w:rsid w:val="00F93AA5"/>
    <w:rsid w:val="00F93C88"/>
    <w:rsid w:val="00F93DAD"/>
    <w:rsid w:val="00F93EBA"/>
    <w:rsid w:val="00F94207"/>
    <w:rsid w:val="00F94A9F"/>
    <w:rsid w:val="00F95C6A"/>
    <w:rsid w:val="00F9690B"/>
    <w:rsid w:val="00F97313"/>
    <w:rsid w:val="00F9736C"/>
    <w:rsid w:val="00F974F4"/>
    <w:rsid w:val="00F978D0"/>
    <w:rsid w:val="00F97B4A"/>
    <w:rsid w:val="00FA004C"/>
    <w:rsid w:val="00FA02D3"/>
    <w:rsid w:val="00FA037B"/>
    <w:rsid w:val="00FA0840"/>
    <w:rsid w:val="00FA1269"/>
    <w:rsid w:val="00FA268E"/>
    <w:rsid w:val="00FA29E4"/>
    <w:rsid w:val="00FA2C17"/>
    <w:rsid w:val="00FA2F71"/>
    <w:rsid w:val="00FA33D3"/>
    <w:rsid w:val="00FA3752"/>
    <w:rsid w:val="00FA38C1"/>
    <w:rsid w:val="00FA3CCF"/>
    <w:rsid w:val="00FA58F9"/>
    <w:rsid w:val="00FA59B2"/>
    <w:rsid w:val="00FA5A43"/>
    <w:rsid w:val="00FA5FEB"/>
    <w:rsid w:val="00FA63D1"/>
    <w:rsid w:val="00FA6760"/>
    <w:rsid w:val="00FA67D7"/>
    <w:rsid w:val="00FB004C"/>
    <w:rsid w:val="00FB058A"/>
    <w:rsid w:val="00FB0963"/>
    <w:rsid w:val="00FB12E2"/>
    <w:rsid w:val="00FB1330"/>
    <w:rsid w:val="00FB1695"/>
    <w:rsid w:val="00FB1BB3"/>
    <w:rsid w:val="00FB1F7C"/>
    <w:rsid w:val="00FB23C7"/>
    <w:rsid w:val="00FB248E"/>
    <w:rsid w:val="00FB3638"/>
    <w:rsid w:val="00FB38E9"/>
    <w:rsid w:val="00FB418C"/>
    <w:rsid w:val="00FB4E52"/>
    <w:rsid w:val="00FB4F0C"/>
    <w:rsid w:val="00FB514E"/>
    <w:rsid w:val="00FB538B"/>
    <w:rsid w:val="00FB56CD"/>
    <w:rsid w:val="00FB5B37"/>
    <w:rsid w:val="00FB5DC2"/>
    <w:rsid w:val="00FB6358"/>
    <w:rsid w:val="00FB6381"/>
    <w:rsid w:val="00FB67E6"/>
    <w:rsid w:val="00FB71D3"/>
    <w:rsid w:val="00FB755B"/>
    <w:rsid w:val="00FC03F1"/>
    <w:rsid w:val="00FC1FFA"/>
    <w:rsid w:val="00FC265D"/>
    <w:rsid w:val="00FC4979"/>
    <w:rsid w:val="00FC61A3"/>
    <w:rsid w:val="00FC6586"/>
    <w:rsid w:val="00FC689F"/>
    <w:rsid w:val="00FC6EEA"/>
    <w:rsid w:val="00FC7242"/>
    <w:rsid w:val="00FC7512"/>
    <w:rsid w:val="00FC7B13"/>
    <w:rsid w:val="00FC7E19"/>
    <w:rsid w:val="00FD0135"/>
    <w:rsid w:val="00FD089E"/>
    <w:rsid w:val="00FD09C1"/>
    <w:rsid w:val="00FD09D0"/>
    <w:rsid w:val="00FD0B42"/>
    <w:rsid w:val="00FD2BFE"/>
    <w:rsid w:val="00FD2CF6"/>
    <w:rsid w:val="00FD39BA"/>
    <w:rsid w:val="00FD4F44"/>
    <w:rsid w:val="00FD5C05"/>
    <w:rsid w:val="00FD5ED2"/>
    <w:rsid w:val="00FD6D17"/>
    <w:rsid w:val="00FD6E28"/>
    <w:rsid w:val="00FD7C28"/>
    <w:rsid w:val="00FE04ED"/>
    <w:rsid w:val="00FE07E3"/>
    <w:rsid w:val="00FE17AB"/>
    <w:rsid w:val="00FE1C49"/>
    <w:rsid w:val="00FE2B4F"/>
    <w:rsid w:val="00FE34C3"/>
    <w:rsid w:val="00FE3B43"/>
    <w:rsid w:val="00FE4121"/>
    <w:rsid w:val="00FE5056"/>
    <w:rsid w:val="00FE5F34"/>
    <w:rsid w:val="00FE6603"/>
    <w:rsid w:val="00FE6663"/>
    <w:rsid w:val="00FF09E8"/>
    <w:rsid w:val="00FF0AE6"/>
    <w:rsid w:val="00FF10A3"/>
    <w:rsid w:val="00FF196D"/>
    <w:rsid w:val="00FF1EC8"/>
    <w:rsid w:val="00FF225B"/>
    <w:rsid w:val="00FF25C3"/>
    <w:rsid w:val="00FF2ADA"/>
    <w:rsid w:val="00FF3760"/>
    <w:rsid w:val="00FF38DA"/>
    <w:rsid w:val="00FF4007"/>
    <w:rsid w:val="00FF450B"/>
    <w:rsid w:val="00FF54CE"/>
    <w:rsid w:val="00FF6D6F"/>
    <w:rsid w:val="00FF7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1BEB8E9-9C72-4FBB-B6AC-8A652FA6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75C5"/>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9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link w:val="Odstavecseseznamem"/>
    <w:uiPriority w:val="99"/>
    <w:locked/>
    <w:rsid w:val="001812D8"/>
  </w:style>
  <w:style w:type="character" w:customStyle="1" w:styleId="Nadpis2Char">
    <w:name w:val="Nadpis 2 Char"/>
    <w:link w:val="Nadpis2"/>
    <w:semiHidden/>
    <w:rsid w:val="00F375C5"/>
    <w:rPr>
      <w:rFonts w:ascii="Calibri Light" w:eastAsia="Times New Roman" w:hAnsi="Calibri Light" w:cs="Times New Roman"/>
      <w:b/>
      <w:bCs/>
      <w:i/>
      <w:iCs/>
      <w:sz w:val="28"/>
      <w:szCs w:val="28"/>
    </w:rPr>
  </w:style>
  <w:style w:type="character" w:customStyle="1" w:styleId="WW8Num12z4">
    <w:name w:val="WW8Num12z4"/>
    <w:uiPriority w:val="99"/>
    <w:rsid w:val="00CC4BB4"/>
  </w:style>
  <w:style w:type="character" w:customStyle="1" w:styleId="TloslovanChar">
    <w:name w:val="Tělo číslované Char"/>
    <w:link w:val="Tloslovan"/>
    <w:locked/>
    <w:rsid w:val="00466A98"/>
    <w:rPr>
      <w:rFonts w:ascii="Arial" w:hAnsi="Arial" w:cs="Arial"/>
    </w:rPr>
  </w:style>
  <w:style w:type="paragraph" w:customStyle="1" w:styleId="Tloslovan">
    <w:name w:val="Tělo číslované"/>
    <w:basedOn w:val="Normln"/>
    <w:link w:val="TloslovanChar"/>
    <w:qFormat/>
    <w:rsid w:val="00466A98"/>
    <w:pPr>
      <w:spacing w:before="120" w:after="120" w:line="276" w:lineRule="auto"/>
      <w:ind w:left="851" w:hanging="851"/>
      <w:jc w:val="both"/>
    </w:pPr>
    <w:rPr>
      <w:rFonts w:ascii="Arial" w:hAnsi="Arial" w:cs="Arial"/>
    </w:rPr>
  </w:style>
  <w:style w:type="character" w:styleId="Nevyeenzmnka">
    <w:name w:val="Unresolved Mention"/>
    <w:uiPriority w:val="99"/>
    <w:semiHidden/>
    <w:unhideWhenUsed/>
    <w:rsid w:val="001D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569">
      <w:bodyDiv w:val="1"/>
      <w:marLeft w:val="0"/>
      <w:marRight w:val="0"/>
      <w:marTop w:val="0"/>
      <w:marBottom w:val="0"/>
      <w:divBdr>
        <w:top w:val="none" w:sz="0" w:space="0" w:color="auto"/>
        <w:left w:val="none" w:sz="0" w:space="0" w:color="auto"/>
        <w:bottom w:val="none" w:sz="0" w:space="0" w:color="auto"/>
        <w:right w:val="none" w:sz="0" w:space="0" w:color="auto"/>
      </w:divBdr>
      <w:divsChild>
        <w:div w:id="977495591">
          <w:marLeft w:val="0"/>
          <w:marRight w:val="0"/>
          <w:marTop w:val="0"/>
          <w:marBottom w:val="0"/>
          <w:divBdr>
            <w:top w:val="none" w:sz="0" w:space="0" w:color="auto"/>
            <w:left w:val="none" w:sz="0" w:space="0" w:color="auto"/>
            <w:bottom w:val="none" w:sz="0" w:space="0" w:color="auto"/>
            <w:right w:val="none" w:sz="0" w:space="0" w:color="auto"/>
          </w:divBdr>
        </w:div>
        <w:div w:id="1478886359">
          <w:marLeft w:val="0"/>
          <w:marRight w:val="0"/>
          <w:marTop w:val="0"/>
          <w:marBottom w:val="0"/>
          <w:divBdr>
            <w:top w:val="none" w:sz="0" w:space="0" w:color="auto"/>
            <w:left w:val="none" w:sz="0" w:space="0" w:color="auto"/>
            <w:bottom w:val="none" w:sz="0" w:space="0" w:color="auto"/>
            <w:right w:val="none" w:sz="0" w:space="0" w:color="auto"/>
          </w:divBdr>
        </w:div>
        <w:div w:id="1794983262">
          <w:marLeft w:val="0"/>
          <w:marRight w:val="0"/>
          <w:marTop w:val="0"/>
          <w:marBottom w:val="0"/>
          <w:divBdr>
            <w:top w:val="none" w:sz="0" w:space="0" w:color="auto"/>
            <w:left w:val="none" w:sz="0" w:space="0" w:color="auto"/>
            <w:bottom w:val="none" w:sz="0" w:space="0" w:color="auto"/>
            <w:right w:val="none" w:sz="0" w:space="0" w:color="auto"/>
          </w:divBdr>
        </w:div>
      </w:divsChild>
    </w:div>
    <w:div w:id="345838147">
      <w:bodyDiv w:val="1"/>
      <w:marLeft w:val="0"/>
      <w:marRight w:val="0"/>
      <w:marTop w:val="0"/>
      <w:marBottom w:val="0"/>
      <w:divBdr>
        <w:top w:val="none" w:sz="0" w:space="0" w:color="auto"/>
        <w:left w:val="none" w:sz="0" w:space="0" w:color="auto"/>
        <w:bottom w:val="none" w:sz="0" w:space="0" w:color="auto"/>
        <w:right w:val="none" w:sz="0" w:space="0" w:color="auto"/>
      </w:divBdr>
      <w:divsChild>
        <w:div w:id="631909193">
          <w:marLeft w:val="0"/>
          <w:marRight w:val="0"/>
          <w:marTop w:val="0"/>
          <w:marBottom w:val="0"/>
          <w:divBdr>
            <w:top w:val="none" w:sz="0" w:space="0" w:color="auto"/>
            <w:left w:val="none" w:sz="0" w:space="0" w:color="auto"/>
            <w:bottom w:val="none" w:sz="0" w:space="0" w:color="auto"/>
            <w:right w:val="none" w:sz="0" w:space="0" w:color="auto"/>
          </w:divBdr>
        </w:div>
        <w:div w:id="1626036214">
          <w:marLeft w:val="0"/>
          <w:marRight w:val="0"/>
          <w:marTop w:val="0"/>
          <w:marBottom w:val="0"/>
          <w:divBdr>
            <w:top w:val="none" w:sz="0" w:space="0" w:color="auto"/>
            <w:left w:val="none" w:sz="0" w:space="0" w:color="auto"/>
            <w:bottom w:val="none" w:sz="0" w:space="0" w:color="auto"/>
            <w:right w:val="none" w:sz="0" w:space="0" w:color="auto"/>
          </w:divBdr>
        </w:div>
      </w:divsChild>
    </w:div>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918366921">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164781138">
      <w:bodyDiv w:val="1"/>
      <w:marLeft w:val="0"/>
      <w:marRight w:val="0"/>
      <w:marTop w:val="0"/>
      <w:marBottom w:val="0"/>
      <w:divBdr>
        <w:top w:val="none" w:sz="0" w:space="0" w:color="auto"/>
        <w:left w:val="none" w:sz="0" w:space="0" w:color="auto"/>
        <w:bottom w:val="none" w:sz="0" w:space="0" w:color="auto"/>
        <w:right w:val="none" w:sz="0" w:space="0" w:color="auto"/>
      </w:divBdr>
      <w:divsChild>
        <w:div w:id="1206990114">
          <w:marLeft w:val="0"/>
          <w:marRight w:val="0"/>
          <w:marTop w:val="0"/>
          <w:marBottom w:val="0"/>
          <w:divBdr>
            <w:top w:val="none" w:sz="0" w:space="0" w:color="auto"/>
            <w:left w:val="none" w:sz="0" w:space="0" w:color="auto"/>
            <w:bottom w:val="none" w:sz="0" w:space="0" w:color="auto"/>
            <w:right w:val="none" w:sz="0" w:space="0" w:color="auto"/>
          </w:divBdr>
          <w:divsChild>
            <w:div w:id="80611388">
              <w:marLeft w:val="0"/>
              <w:marRight w:val="0"/>
              <w:marTop w:val="0"/>
              <w:marBottom w:val="0"/>
              <w:divBdr>
                <w:top w:val="none" w:sz="0" w:space="0" w:color="auto"/>
                <w:left w:val="none" w:sz="0" w:space="0" w:color="auto"/>
                <w:bottom w:val="none" w:sz="0" w:space="0" w:color="auto"/>
                <w:right w:val="none" w:sz="0" w:space="0" w:color="auto"/>
              </w:divBdr>
            </w:div>
            <w:div w:id="122701840">
              <w:marLeft w:val="0"/>
              <w:marRight w:val="0"/>
              <w:marTop w:val="0"/>
              <w:marBottom w:val="0"/>
              <w:divBdr>
                <w:top w:val="none" w:sz="0" w:space="0" w:color="auto"/>
                <w:left w:val="none" w:sz="0" w:space="0" w:color="auto"/>
                <w:bottom w:val="none" w:sz="0" w:space="0" w:color="auto"/>
                <w:right w:val="none" w:sz="0" w:space="0" w:color="auto"/>
              </w:divBdr>
            </w:div>
            <w:div w:id="573593157">
              <w:marLeft w:val="0"/>
              <w:marRight w:val="0"/>
              <w:marTop w:val="0"/>
              <w:marBottom w:val="0"/>
              <w:divBdr>
                <w:top w:val="none" w:sz="0" w:space="0" w:color="auto"/>
                <w:left w:val="none" w:sz="0" w:space="0" w:color="auto"/>
                <w:bottom w:val="none" w:sz="0" w:space="0" w:color="auto"/>
                <w:right w:val="none" w:sz="0" w:space="0" w:color="auto"/>
              </w:divBdr>
            </w:div>
            <w:div w:id="774986506">
              <w:marLeft w:val="0"/>
              <w:marRight w:val="0"/>
              <w:marTop w:val="0"/>
              <w:marBottom w:val="0"/>
              <w:divBdr>
                <w:top w:val="none" w:sz="0" w:space="0" w:color="auto"/>
                <w:left w:val="none" w:sz="0" w:space="0" w:color="auto"/>
                <w:bottom w:val="none" w:sz="0" w:space="0" w:color="auto"/>
                <w:right w:val="none" w:sz="0" w:space="0" w:color="auto"/>
              </w:divBdr>
            </w:div>
            <w:div w:id="922765299">
              <w:marLeft w:val="0"/>
              <w:marRight w:val="0"/>
              <w:marTop w:val="0"/>
              <w:marBottom w:val="0"/>
              <w:divBdr>
                <w:top w:val="none" w:sz="0" w:space="0" w:color="auto"/>
                <w:left w:val="none" w:sz="0" w:space="0" w:color="auto"/>
                <w:bottom w:val="none" w:sz="0" w:space="0" w:color="auto"/>
                <w:right w:val="none" w:sz="0" w:space="0" w:color="auto"/>
              </w:divBdr>
            </w:div>
            <w:div w:id="1637106457">
              <w:marLeft w:val="0"/>
              <w:marRight w:val="0"/>
              <w:marTop w:val="0"/>
              <w:marBottom w:val="0"/>
              <w:divBdr>
                <w:top w:val="none" w:sz="0" w:space="0" w:color="auto"/>
                <w:left w:val="none" w:sz="0" w:space="0" w:color="auto"/>
                <w:bottom w:val="none" w:sz="0" w:space="0" w:color="auto"/>
                <w:right w:val="none" w:sz="0" w:space="0" w:color="auto"/>
              </w:divBdr>
            </w:div>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1817065121">
          <w:marLeft w:val="0"/>
          <w:marRight w:val="0"/>
          <w:marTop w:val="0"/>
          <w:marBottom w:val="0"/>
          <w:divBdr>
            <w:top w:val="none" w:sz="0" w:space="0" w:color="auto"/>
            <w:left w:val="none" w:sz="0" w:space="0" w:color="auto"/>
            <w:bottom w:val="none" w:sz="0" w:space="0" w:color="auto"/>
            <w:right w:val="none" w:sz="0" w:space="0" w:color="auto"/>
          </w:divBdr>
        </w:div>
      </w:divsChild>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587033709">
      <w:bodyDiv w:val="1"/>
      <w:marLeft w:val="0"/>
      <w:marRight w:val="0"/>
      <w:marTop w:val="0"/>
      <w:marBottom w:val="0"/>
      <w:divBdr>
        <w:top w:val="none" w:sz="0" w:space="0" w:color="auto"/>
        <w:left w:val="none" w:sz="0" w:space="0" w:color="auto"/>
        <w:bottom w:val="none" w:sz="0" w:space="0" w:color="auto"/>
        <w:right w:val="none" w:sz="0" w:space="0" w:color="auto"/>
      </w:divBdr>
      <w:divsChild>
        <w:div w:id="7799663">
          <w:marLeft w:val="0"/>
          <w:marRight w:val="0"/>
          <w:marTop w:val="0"/>
          <w:marBottom w:val="0"/>
          <w:divBdr>
            <w:top w:val="none" w:sz="0" w:space="0" w:color="auto"/>
            <w:left w:val="none" w:sz="0" w:space="0" w:color="auto"/>
            <w:bottom w:val="none" w:sz="0" w:space="0" w:color="auto"/>
            <w:right w:val="none" w:sz="0" w:space="0" w:color="auto"/>
          </w:divBdr>
        </w:div>
        <w:div w:id="154223424">
          <w:marLeft w:val="0"/>
          <w:marRight w:val="0"/>
          <w:marTop w:val="0"/>
          <w:marBottom w:val="0"/>
          <w:divBdr>
            <w:top w:val="none" w:sz="0" w:space="0" w:color="auto"/>
            <w:left w:val="none" w:sz="0" w:space="0" w:color="auto"/>
            <w:bottom w:val="none" w:sz="0" w:space="0" w:color="auto"/>
            <w:right w:val="none" w:sz="0" w:space="0" w:color="auto"/>
          </w:divBdr>
        </w:div>
        <w:div w:id="159152147">
          <w:marLeft w:val="0"/>
          <w:marRight w:val="0"/>
          <w:marTop w:val="0"/>
          <w:marBottom w:val="0"/>
          <w:divBdr>
            <w:top w:val="none" w:sz="0" w:space="0" w:color="auto"/>
            <w:left w:val="none" w:sz="0" w:space="0" w:color="auto"/>
            <w:bottom w:val="none" w:sz="0" w:space="0" w:color="auto"/>
            <w:right w:val="none" w:sz="0" w:space="0" w:color="auto"/>
          </w:divBdr>
          <w:divsChild>
            <w:div w:id="774405892">
              <w:marLeft w:val="0"/>
              <w:marRight w:val="0"/>
              <w:marTop w:val="0"/>
              <w:marBottom w:val="0"/>
              <w:divBdr>
                <w:top w:val="none" w:sz="0" w:space="0" w:color="auto"/>
                <w:left w:val="none" w:sz="0" w:space="0" w:color="auto"/>
                <w:bottom w:val="none" w:sz="0" w:space="0" w:color="auto"/>
                <w:right w:val="none" w:sz="0" w:space="0" w:color="auto"/>
              </w:divBdr>
            </w:div>
            <w:div w:id="1507668669">
              <w:marLeft w:val="0"/>
              <w:marRight w:val="0"/>
              <w:marTop w:val="0"/>
              <w:marBottom w:val="0"/>
              <w:divBdr>
                <w:top w:val="none" w:sz="0" w:space="0" w:color="auto"/>
                <w:left w:val="none" w:sz="0" w:space="0" w:color="auto"/>
                <w:bottom w:val="none" w:sz="0" w:space="0" w:color="auto"/>
                <w:right w:val="none" w:sz="0" w:space="0" w:color="auto"/>
              </w:divBdr>
              <w:divsChild>
                <w:div w:id="196895611">
                  <w:marLeft w:val="60"/>
                  <w:marRight w:val="60"/>
                  <w:marTop w:val="0"/>
                  <w:marBottom w:val="0"/>
                  <w:divBdr>
                    <w:top w:val="none" w:sz="0" w:space="0" w:color="auto"/>
                    <w:left w:val="none" w:sz="0" w:space="0" w:color="auto"/>
                    <w:bottom w:val="none" w:sz="0" w:space="0" w:color="auto"/>
                    <w:right w:val="none" w:sz="0" w:space="0" w:color="auto"/>
                  </w:divBdr>
                </w:div>
                <w:div w:id="244994584">
                  <w:marLeft w:val="60"/>
                  <w:marRight w:val="60"/>
                  <w:marTop w:val="0"/>
                  <w:marBottom w:val="0"/>
                  <w:divBdr>
                    <w:top w:val="none" w:sz="0" w:space="0" w:color="auto"/>
                    <w:left w:val="none" w:sz="0" w:space="0" w:color="auto"/>
                    <w:bottom w:val="none" w:sz="0" w:space="0" w:color="auto"/>
                    <w:right w:val="none" w:sz="0" w:space="0" w:color="auto"/>
                  </w:divBdr>
                </w:div>
                <w:div w:id="364647516">
                  <w:marLeft w:val="60"/>
                  <w:marRight w:val="60"/>
                  <w:marTop w:val="0"/>
                  <w:marBottom w:val="0"/>
                  <w:divBdr>
                    <w:top w:val="none" w:sz="0" w:space="0" w:color="auto"/>
                    <w:left w:val="none" w:sz="0" w:space="0" w:color="auto"/>
                    <w:bottom w:val="none" w:sz="0" w:space="0" w:color="auto"/>
                    <w:right w:val="none" w:sz="0" w:space="0" w:color="auto"/>
                  </w:divBdr>
                </w:div>
                <w:div w:id="415564790">
                  <w:marLeft w:val="60"/>
                  <w:marRight w:val="60"/>
                  <w:marTop w:val="0"/>
                  <w:marBottom w:val="0"/>
                  <w:divBdr>
                    <w:top w:val="none" w:sz="0" w:space="0" w:color="auto"/>
                    <w:left w:val="none" w:sz="0" w:space="0" w:color="auto"/>
                    <w:bottom w:val="none" w:sz="0" w:space="0" w:color="auto"/>
                    <w:right w:val="none" w:sz="0" w:space="0" w:color="auto"/>
                  </w:divBdr>
                </w:div>
                <w:div w:id="440758823">
                  <w:marLeft w:val="60"/>
                  <w:marRight w:val="60"/>
                  <w:marTop w:val="0"/>
                  <w:marBottom w:val="0"/>
                  <w:divBdr>
                    <w:top w:val="none" w:sz="0" w:space="0" w:color="auto"/>
                    <w:left w:val="none" w:sz="0" w:space="0" w:color="auto"/>
                    <w:bottom w:val="none" w:sz="0" w:space="0" w:color="auto"/>
                    <w:right w:val="none" w:sz="0" w:space="0" w:color="auto"/>
                  </w:divBdr>
                </w:div>
                <w:div w:id="454719431">
                  <w:marLeft w:val="60"/>
                  <w:marRight w:val="60"/>
                  <w:marTop w:val="0"/>
                  <w:marBottom w:val="0"/>
                  <w:divBdr>
                    <w:top w:val="none" w:sz="0" w:space="0" w:color="auto"/>
                    <w:left w:val="none" w:sz="0" w:space="0" w:color="auto"/>
                    <w:bottom w:val="none" w:sz="0" w:space="0" w:color="auto"/>
                    <w:right w:val="none" w:sz="0" w:space="0" w:color="auto"/>
                  </w:divBdr>
                </w:div>
                <w:div w:id="1083844084">
                  <w:marLeft w:val="60"/>
                  <w:marRight w:val="60"/>
                  <w:marTop w:val="0"/>
                  <w:marBottom w:val="0"/>
                  <w:divBdr>
                    <w:top w:val="none" w:sz="0" w:space="0" w:color="auto"/>
                    <w:left w:val="none" w:sz="0" w:space="0" w:color="auto"/>
                    <w:bottom w:val="none" w:sz="0" w:space="0" w:color="auto"/>
                    <w:right w:val="none" w:sz="0" w:space="0" w:color="auto"/>
                  </w:divBdr>
                </w:div>
                <w:div w:id="1982223776">
                  <w:marLeft w:val="60"/>
                  <w:marRight w:val="60"/>
                  <w:marTop w:val="0"/>
                  <w:marBottom w:val="0"/>
                  <w:divBdr>
                    <w:top w:val="none" w:sz="0" w:space="0" w:color="auto"/>
                    <w:left w:val="none" w:sz="0" w:space="0" w:color="auto"/>
                    <w:bottom w:val="none" w:sz="0" w:space="0" w:color="auto"/>
                    <w:right w:val="none" w:sz="0" w:space="0" w:color="auto"/>
                  </w:divBdr>
                </w:div>
                <w:div w:id="203025374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6699460">
          <w:marLeft w:val="0"/>
          <w:marRight w:val="0"/>
          <w:marTop w:val="0"/>
          <w:marBottom w:val="0"/>
          <w:divBdr>
            <w:top w:val="none" w:sz="0" w:space="0" w:color="auto"/>
            <w:left w:val="none" w:sz="0" w:space="0" w:color="auto"/>
            <w:bottom w:val="none" w:sz="0" w:space="0" w:color="auto"/>
            <w:right w:val="none" w:sz="0" w:space="0" w:color="auto"/>
          </w:divBdr>
        </w:div>
        <w:div w:id="203295981">
          <w:marLeft w:val="0"/>
          <w:marRight w:val="0"/>
          <w:marTop w:val="0"/>
          <w:marBottom w:val="0"/>
          <w:divBdr>
            <w:top w:val="none" w:sz="0" w:space="0" w:color="auto"/>
            <w:left w:val="none" w:sz="0" w:space="0" w:color="auto"/>
            <w:bottom w:val="none" w:sz="0" w:space="0" w:color="auto"/>
            <w:right w:val="none" w:sz="0" w:space="0" w:color="auto"/>
          </w:divBdr>
        </w:div>
        <w:div w:id="266158346">
          <w:marLeft w:val="0"/>
          <w:marRight w:val="0"/>
          <w:marTop w:val="0"/>
          <w:marBottom w:val="0"/>
          <w:divBdr>
            <w:top w:val="none" w:sz="0" w:space="0" w:color="auto"/>
            <w:left w:val="none" w:sz="0" w:space="0" w:color="auto"/>
            <w:bottom w:val="none" w:sz="0" w:space="0" w:color="auto"/>
            <w:right w:val="none" w:sz="0" w:space="0" w:color="auto"/>
          </w:divBdr>
        </w:div>
        <w:div w:id="359009392">
          <w:marLeft w:val="0"/>
          <w:marRight w:val="0"/>
          <w:marTop w:val="0"/>
          <w:marBottom w:val="0"/>
          <w:divBdr>
            <w:top w:val="none" w:sz="0" w:space="0" w:color="auto"/>
            <w:left w:val="none" w:sz="0" w:space="0" w:color="auto"/>
            <w:bottom w:val="none" w:sz="0" w:space="0" w:color="auto"/>
            <w:right w:val="none" w:sz="0" w:space="0" w:color="auto"/>
          </w:divBdr>
        </w:div>
        <w:div w:id="391008975">
          <w:marLeft w:val="0"/>
          <w:marRight w:val="0"/>
          <w:marTop w:val="0"/>
          <w:marBottom w:val="0"/>
          <w:divBdr>
            <w:top w:val="none" w:sz="0" w:space="0" w:color="auto"/>
            <w:left w:val="none" w:sz="0" w:space="0" w:color="auto"/>
            <w:bottom w:val="none" w:sz="0" w:space="0" w:color="auto"/>
            <w:right w:val="none" w:sz="0" w:space="0" w:color="auto"/>
          </w:divBdr>
        </w:div>
        <w:div w:id="514419047">
          <w:marLeft w:val="0"/>
          <w:marRight w:val="0"/>
          <w:marTop w:val="0"/>
          <w:marBottom w:val="0"/>
          <w:divBdr>
            <w:top w:val="none" w:sz="0" w:space="0" w:color="auto"/>
            <w:left w:val="none" w:sz="0" w:space="0" w:color="auto"/>
            <w:bottom w:val="none" w:sz="0" w:space="0" w:color="auto"/>
            <w:right w:val="none" w:sz="0" w:space="0" w:color="auto"/>
          </w:divBdr>
        </w:div>
        <w:div w:id="545678953">
          <w:marLeft w:val="0"/>
          <w:marRight w:val="0"/>
          <w:marTop w:val="0"/>
          <w:marBottom w:val="0"/>
          <w:divBdr>
            <w:top w:val="none" w:sz="0" w:space="0" w:color="auto"/>
            <w:left w:val="none" w:sz="0" w:space="0" w:color="auto"/>
            <w:bottom w:val="none" w:sz="0" w:space="0" w:color="auto"/>
            <w:right w:val="none" w:sz="0" w:space="0" w:color="auto"/>
          </w:divBdr>
        </w:div>
        <w:div w:id="547104426">
          <w:marLeft w:val="0"/>
          <w:marRight w:val="0"/>
          <w:marTop w:val="0"/>
          <w:marBottom w:val="0"/>
          <w:divBdr>
            <w:top w:val="none" w:sz="0" w:space="0" w:color="auto"/>
            <w:left w:val="none" w:sz="0" w:space="0" w:color="auto"/>
            <w:bottom w:val="none" w:sz="0" w:space="0" w:color="auto"/>
            <w:right w:val="none" w:sz="0" w:space="0" w:color="auto"/>
          </w:divBdr>
        </w:div>
        <w:div w:id="676494528">
          <w:marLeft w:val="0"/>
          <w:marRight w:val="0"/>
          <w:marTop w:val="0"/>
          <w:marBottom w:val="0"/>
          <w:divBdr>
            <w:top w:val="none" w:sz="0" w:space="0" w:color="auto"/>
            <w:left w:val="none" w:sz="0" w:space="0" w:color="auto"/>
            <w:bottom w:val="none" w:sz="0" w:space="0" w:color="auto"/>
            <w:right w:val="none" w:sz="0" w:space="0" w:color="auto"/>
          </w:divBdr>
        </w:div>
        <w:div w:id="761757181">
          <w:marLeft w:val="0"/>
          <w:marRight w:val="0"/>
          <w:marTop w:val="0"/>
          <w:marBottom w:val="0"/>
          <w:divBdr>
            <w:top w:val="none" w:sz="0" w:space="0" w:color="auto"/>
            <w:left w:val="none" w:sz="0" w:space="0" w:color="auto"/>
            <w:bottom w:val="none" w:sz="0" w:space="0" w:color="auto"/>
            <w:right w:val="none" w:sz="0" w:space="0" w:color="auto"/>
          </w:divBdr>
        </w:div>
        <w:div w:id="801966929">
          <w:marLeft w:val="0"/>
          <w:marRight w:val="0"/>
          <w:marTop w:val="0"/>
          <w:marBottom w:val="0"/>
          <w:divBdr>
            <w:top w:val="none" w:sz="0" w:space="0" w:color="auto"/>
            <w:left w:val="none" w:sz="0" w:space="0" w:color="auto"/>
            <w:bottom w:val="none" w:sz="0" w:space="0" w:color="auto"/>
            <w:right w:val="none" w:sz="0" w:space="0" w:color="auto"/>
          </w:divBdr>
        </w:div>
        <w:div w:id="845628862">
          <w:marLeft w:val="0"/>
          <w:marRight w:val="0"/>
          <w:marTop w:val="0"/>
          <w:marBottom w:val="0"/>
          <w:divBdr>
            <w:top w:val="none" w:sz="0" w:space="0" w:color="auto"/>
            <w:left w:val="none" w:sz="0" w:space="0" w:color="auto"/>
            <w:bottom w:val="none" w:sz="0" w:space="0" w:color="auto"/>
            <w:right w:val="none" w:sz="0" w:space="0" w:color="auto"/>
          </w:divBdr>
        </w:div>
        <w:div w:id="880558756">
          <w:marLeft w:val="0"/>
          <w:marRight w:val="0"/>
          <w:marTop w:val="0"/>
          <w:marBottom w:val="0"/>
          <w:divBdr>
            <w:top w:val="none" w:sz="0" w:space="0" w:color="auto"/>
            <w:left w:val="none" w:sz="0" w:space="0" w:color="auto"/>
            <w:bottom w:val="none" w:sz="0" w:space="0" w:color="auto"/>
            <w:right w:val="none" w:sz="0" w:space="0" w:color="auto"/>
          </w:divBdr>
          <w:divsChild>
            <w:div w:id="604926852">
              <w:marLeft w:val="0"/>
              <w:marRight w:val="0"/>
              <w:marTop w:val="0"/>
              <w:marBottom w:val="0"/>
              <w:divBdr>
                <w:top w:val="none" w:sz="0" w:space="0" w:color="auto"/>
                <w:left w:val="none" w:sz="0" w:space="0" w:color="auto"/>
                <w:bottom w:val="none" w:sz="0" w:space="0" w:color="auto"/>
                <w:right w:val="none" w:sz="0" w:space="0" w:color="auto"/>
              </w:divBdr>
              <w:divsChild>
                <w:div w:id="486551016">
                  <w:marLeft w:val="60"/>
                  <w:marRight w:val="60"/>
                  <w:marTop w:val="0"/>
                  <w:marBottom w:val="0"/>
                  <w:divBdr>
                    <w:top w:val="none" w:sz="0" w:space="0" w:color="auto"/>
                    <w:left w:val="none" w:sz="0" w:space="0" w:color="auto"/>
                    <w:bottom w:val="none" w:sz="0" w:space="0" w:color="auto"/>
                    <w:right w:val="none" w:sz="0" w:space="0" w:color="auto"/>
                  </w:divBdr>
                </w:div>
                <w:div w:id="624195928">
                  <w:marLeft w:val="60"/>
                  <w:marRight w:val="60"/>
                  <w:marTop w:val="0"/>
                  <w:marBottom w:val="0"/>
                  <w:divBdr>
                    <w:top w:val="none" w:sz="0" w:space="0" w:color="auto"/>
                    <w:left w:val="none" w:sz="0" w:space="0" w:color="auto"/>
                    <w:bottom w:val="none" w:sz="0" w:space="0" w:color="auto"/>
                    <w:right w:val="none" w:sz="0" w:space="0" w:color="auto"/>
                  </w:divBdr>
                </w:div>
                <w:div w:id="735397829">
                  <w:marLeft w:val="60"/>
                  <w:marRight w:val="60"/>
                  <w:marTop w:val="0"/>
                  <w:marBottom w:val="0"/>
                  <w:divBdr>
                    <w:top w:val="none" w:sz="0" w:space="0" w:color="auto"/>
                    <w:left w:val="none" w:sz="0" w:space="0" w:color="auto"/>
                    <w:bottom w:val="none" w:sz="0" w:space="0" w:color="auto"/>
                    <w:right w:val="none" w:sz="0" w:space="0" w:color="auto"/>
                  </w:divBdr>
                </w:div>
                <w:div w:id="870650975">
                  <w:marLeft w:val="60"/>
                  <w:marRight w:val="60"/>
                  <w:marTop w:val="0"/>
                  <w:marBottom w:val="0"/>
                  <w:divBdr>
                    <w:top w:val="none" w:sz="0" w:space="0" w:color="auto"/>
                    <w:left w:val="none" w:sz="0" w:space="0" w:color="auto"/>
                    <w:bottom w:val="none" w:sz="0" w:space="0" w:color="auto"/>
                    <w:right w:val="none" w:sz="0" w:space="0" w:color="auto"/>
                  </w:divBdr>
                </w:div>
                <w:div w:id="947153445">
                  <w:marLeft w:val="60"/>
                  <w:marRight w:val="60"/>
                  <w:marTop w:val="0"/>
                  <w:marBottom w:val="0"/>
                  <w:divBdr>
                    <w:top w:val="none" w:sz="0" w:space="0" w:color="auto"/>
                    <w:left w:val="none" w:sz="0" w:space="0" w:color="auto"/>
                    <w:bottom w:val="none" w:sz="0" w:space="0" w:color="auto"/>
                    <w:right w:val="none" w:sz="0" w:space="0" w:color="auto"/>
                  </w:divBdr>
                </w:div>
                <w:div w:id="1568304575">
                  <w:marLeft w:val="60"/>
                  <w:marRight w:val="60"/>
                  <w:marTop w:val="0"/>
                  <w:marBottom w:val="0"/>
                  <w:divBdr>
                    <w:top w:val="none" w:sz="0" w:space="0" w:color="auto"/>
                    <w:left w:val="none" w:sz="0" w:space="0" w:color="auto"/>
                    <w:bottom w:val="none" w:sz="0" w:space="0" w:color="auto"/>
                    <w:right w:val="none" w:sz="0" w:space="0" w:color="auto"/>
                  </w:divBdr>
                </w:div>
                <w:div w:id="1623000160">
                  <w:marLeft w:val="60"/>
                  <w:marRight w:val="60"/>
                  <w:marTop w:val="0"/>
                  <w:marBottom w:val="0"/>
                  <w:divBdr>
                    <w:top w:val="none" w:sz="0" w:space="0" w:color="auto"/>
                    <w:left w:val="none" w:sz="0" w:space="0" w:color="auto"/>
                    <w:bottom w:val="none" w:sz="0" w:space="0" w:color="auto"/>
                    <w:right w:val="none" w:sz="0" w:space="0" w:color="auto"/>
                  </w:divBdr>
                </w:div>
                <w:div w:id="1806510743">
                  <w:marLeft w:val="60"/>
                  <w:marRight w:val="60"/>
                  <w:marTop w:val="0"/>
                  <w:marBottom w:val="0"/>
                  <w:divBdr>
                    <w:top w:val="none" w:sz="0" w:space="0" w:color="auto"/>
                    <w:left w:val="none" w:sz="0" w:space="0" w:color="auto"/>
                    <w:bottom w:val="none" w:sz="0" w:space="0" w:color="auto"/>
                    <w:right w:val="none" w:sz="0" w:space="0" w:color="auto"/>
                  </w:divBdr>
                </w:div>
                <w:div w:id="2002275681">
                  <w:marLeft w:val="60"/>
                  <w:marRight w:val="60"/>
                  <w:marTop w:val="0"/>
                  <w:marBottom w:val="0"/>
                  <w:divBdr>
                    <w:top w:val="none" w:sz="0" w:space="0" w:color="auto"/>
                    <w:left w:val="none" w:sz="0" w:space="0" w:color="auto"/>
                    <w:bottom w:val="none" w:sz="0" w:space="0" w:color="auto"/>
                    <w:right w:val="none" w:sz="0" w:space="0" w:color="auto"/>
                  </w:divBdr>
                </w:div>
              </w:divsChild>
            </w:div>
            <w:div w:id="1029647347">
              <w:marLeft w:val="0"/>
              <w:marRight w:val="0"/>
              <w:marTop w:val="0"/>
              <w:marBottom w:val="0"/>
              <w:divBdr>
                <w:top w:val="none" w:sz="0" w:space="0" w:color="auto"/>
                <w:left w:val="none" w:sz="0" w:space="0" w:color="auto"/>
                <w:bottom w:val="none" w:sz="0" w:space="0" w:color="auto"/>
                <w:right w:val="none" w:sz="0" w:space="0" w:color="auto"/>
              </w:divBdr>
            </w:div>
          </w:divsChild>
        </w:div>
        <w:div w:id="983003258">
          <w:marLeft w:val="0"/>
          <w:marRight w:val="0"/>
          <w:marTop w:val="0"/>
          <w:marBottom w:val="0"/>
          <w:divBdr>
            <w:top w:val="none" w:sz="0" w:space="0" w:color="auto"/>
            <w:left w:val="none" w:sz="0" w:space="0" w:color="auto"/>
            <w:bottom w:val="none" w:sz="0" w:space="0" w:color="auto"/>
            <w:right w:val="none" w:sz="0" w:space="0" w:color="auto"/>
          </w:divBdr>
        </w:div>
        <w:div w:id="1071738510">
          <w:marLeft w:val="0"/>
          <w:marRight w:val="0"/>
          <w:marTop w:val="0"/>
          <w:marBottom w:val="0"/>
          <w:divBdr>
            <w:top w:val="none" w:sz="0" w:space="0" w:color="auto"/>
            <w:left w:val="none" w:sz="0" w:space="0" w:color="auto"/>
            <w:bottom w:val="none" w:sz="0" w:space="0" w:color="auto"/>
            <w:right w:val="none" w:sz="0" w:space="0" w:color="auto"/>
          </w:divBdr>
        </w:div>
        <w:div w:id="1110125012">
          <w:marLeft w:val="0"/>
          <w:marRight w:val="0"/>
          <w:marTop w:val="480"/>
          <w:marBottom w:val="200"/>
          <w:divBdr>
            <w:top w:val="none" w:sz="0" w:space="0" w:color="auto"/>
            <w:left w:val="none" w:sz="0" w:space="0" w:color="auto"/>
            <w:bottom w:val="none" w:sz="0" w:space="0" w:color="auto"/>
            <w:right w:val="none" w:sz="0" w:space="0" w:color="auto"/>
          </w:divBdr>
        </w:div>
        <w:div w:id="1131829653">
          <w:marLeft w:val="0"/>
          <w:marRight w:val="0"/>
          <w:marTop w:val="0"/>
          <w:marBottom w:val="0"/>
          <w:divBdr>
            <w:top w:val="none" w:sz="0" w:space="0" w:color="auto"/>
            <w:left w:val="none" w:sz="0" w:space="0" w:color="auto"/>
            <w:bottom w:val="none" w:sz="0" w:space="0" w:color="auto"/>
            <w:right w:val="none" w:sz="0" w:space="0" w:color="auto"/>
          </w:divBdr>
        </w:div>
        <w:div w:id="1226918740">
          <w:marLeft w:val="0"/>
          <w:marRight w:val="0"/>
          <w:marTop w:val="0"/>
          <w:marBottom w:val="0"/>
          <w:divBdr>
            <w:top w:val="none" w:sz="0" w:space="0" w:color="auto"/>
            <w:left w:val="none" w:sz="0" w:space="0" w:color="auto"/>
            <w:bottom w:val="none" w:sz="0" w:space="0" w:color="auto"/>
            <w:right w:val="none" w:sz="0" w:space="0" w:color="auto"/>
          </w:divBdr>
        </w:div>
        <w:div w:id="1498690888">
          <w:marLeft w:val="0"/>
          <w:marRight w:val="0"/>
          <w:marTop w:val="0"/>
          <w:marBottom w:val="0"/>
          <w:divBdr>
            <w:top w:val="none" w:sz="0" w:space="0" w:color="auto"/>
            <w:left w:val="none" w:sz="0" w:space="0" w:color="auto"/>
            <w:bottom w:val="none" w:sz="0" w:space="0" w:color="auto"/>
            <w:right w:val="none" w:sz="0" w:space="0" w:color="auto"/>
          </w:divBdr>
        </w:div>
        <w:div w:id="1516192862">
          <w:marLeft w:val="0"/>
          <w:marRight w:val="0"/>
          <w:marTop w:val="0"/>
          <w:marBottom w:val="0"/>
          <w:divBdr>
            <w:top w:val="none" w:sz="0" w:space="0" w:color="auto"/>
            <w:left w:val="none" w:sz="0" w:space="0" w:color="auto"/>
            <w:bottom w:val="none" w:sz="0" w:space="0" w:color="auto"/>
            <w:right w:val="none" w:sz="0" w:space="0" w:color="auto"/>
          </w:divBdr>
        </w:div>
        <w:div w:id="1526022965">
          <w:marLeft w:val="0"/>
          <w:marRight w:val="0"/>
          <w:marTop w:val="0"/>
          <w:marBottom w:val="0"/>
          <w:divBdr>
            <w:top w:val="none" w:sz="0" w:space="0" w:color="auto"/>
            <w:left w:val="none" w:sz="0" w:space="0" w:color="auto"/>
            <w:bottom w:val="none" w:sz="0" w:space="0" w:color="auto"/>
            <w:right w:val="none" w:sz="0" w:space="0" w:color="auto"/>
          </w:divBdr>
          <w:divsChild>
            <w:div w:id="235209117">
              <w:marLeft w:val="397"/>
              <w:marRight w:val="0"/>
              <w:marTop w:val="0"/>
              <w:marBottom w:val="0"/>
              <w:divBdr>
                <w:top w:val="none" w:sz="0" w:space="0" w:color="auto"/>
                <w:left w:val="none" w:sz="0" w:space="0" w:color="auto"/>
                <w:bottom w:val="none" w:sz="0" w:space="0" w:color="auto"/>
                <w:right w:val="none" w:sz="0" w:space="0" w:color="auto"/>
              </w:divBdr>
            </w:div>
          </w:divsChild>
        </w:div>
        <w:div w:id="1533348802">
          <w:marLeft w:val="0"/>
          <w:marRight w:val="0"/>
          <w:marTop w:val="0"/>
          <w:marBottom w:val="0"/>
          <w:divBdr>
            <w:top w:val="none" w:sz="0" w:space="0" w:color="auto"/>
            <w:left w:val="none" w:sz="0" w:space="0" w:color="auto"/>
            <w:bottom w:val="none" w:sz="0" w:space="0" w:color="auto"/>
            <w:right w:val="none" w:sz="0" w:space="0" w:color="auto"/>
          </w:divBdr>
        </w:div>
        <w:div w:id="1537887218">
          <w:marLeft w:val="0"/>
          <w:marRight w:val="0"/>
          <w:marTop w:val="0"/>
          <w:marBottom w:val="0"/>
          <w:divBdr>
            <w:top w:val="none" w:sz="0" w:space="0" w:color="auto"/>
            <w:left w:val="none" w:sz="0" w:space="0" w:color="auto"/>
            <w:bottom w:val="none" w:sz="0" w:space="0" w:color="auto"/>
            <w:right w:val="none" w:sz="0" w:space="0" w:color="auto"/>
          </w:divBdr>
        </w:div>
        <w:div w:id="1629243396">
          <w:marLeft w:val="0"/>
          <w:marRight w:val="0"/>
          <w:marTop w:val="0"/>
          <w:marBottom w:val="0"/>
          <w:divBdr>
            <w:top w:val="none" w:sz="0" w:space="0" w:color="auto"/>
            <w:left w:val="none" w:sz="0" w:space="0" w:color="auto"/>
            <w:bottom w:val="none" w:sz="0" w:space="0" w:color="auto"/>
            <w:right w:val="none" w:sz="0" w:space="0" w:color="auto"/>
          </w:divBdr>
        </w:div>
        <w:div w:id="1800877397">
          <w:marLeft w:val="0"/>
          <w:marRight w:val="0"/>
          <w:marTop w:val="0"/>
          <w:marBottom w:val="0"/>
          <w:divBdr>
            <w:top w:val="none" w:sz="0" w:space="0" w:color="auto"/>
            <w:left w:val="none" w:sz="0" w:space="0" w:color="auto"/>
            <w:bottom w:val="none" w:sz="0" w:space="0" w:color="auto"/>
            <w:right w:val="none" w:sz="0" w:space="0" w:color="auto"/>
          </w:divBdr>
        </w:div>
        <w:div w:id="1806434634">
          <w:marLeft w:val="0"/>
          <w:marRight w:val="0"/>
          <w:marTop w:val="0"/>
          <w:marBottom w:val="0"/>
          <w:divBdr>
            <w:top w:val="none" w:sz="0" w:space="0" w:color="auto"/>
            <w:left w:val="none" w:sz="0" w:space="0" w:color="auto"/>
            <w:bottom w:val="none" w:sz="0" w:space="0" w:color="auto"/>
            <w:right w:val="none" w:sz="0" w:space="0" w:color="auto"/>
          </w:divBdr>
        </w:div>
        <w:div w:id="1825731270">
          <w:marLeft w:val="0"/>
          <w:marRight w:val="0"/>
          <w:marTop w:val="0"/>
          <w:marBottom w:val="0"/>
          <w:divBdr>
            <w:top w:val="none" w:sz="0" w:space="0" w:color="auto"/>
            <w:left w:val="none" w:sz="0" w:space="0" w:color="auto"/>
            <w:bottom w:val="none" w:sz="0" w:space="0" w:color="auto"/>
            <w:right w:val="none" w:sz="0" w:space="0" w:color="auto"/>
          </w:divBdr>
        </w:div>
        <w:div w:id="2101247888">
          <w:marLeft w:val="0"/>
          <w:marRight w:val="0"/>
          <w:marTop w:val="0"/>
          <w:marBottom w:val="0"/>
          <w:divBdr>
            <w:top w:val="none" w:sz="0" w:space="0" w:color="auto"/>
            <w:left w:val="none" w:sz="0" w:space="0" w:color="auto"/>
            <w:bottom w:val="none" w:sz="0" w:space="0" w:color="auto"/>
            <w:right w:val="none" w:sz="0" w:space="0" w:color="auto"/>
          </w:divBdr>
        </w:div>
      </w:divsChild>
    </w:div>
    <w:div w:id="1632587432">
      <w:marLeft w:val="0"/>
      <w:marRight w:val="0"/>
      <w:marTop w:val="0"/>
      <w:marBottom w:val="0"/>
      <w:divBdr>
        <w:top w:val="none" w:sz="0" w:space="0" w:color="auto"/>
        <w:left w:val="none" w:sz="0" w:space="0" w:color="auto"/>
        <w:bottom w:val="none" w:sz="0" w:space="0" w:color="auto"/>
        <w:right w:val="none" w:sz="0" w:space="0" w:color="auto"/>
      </w:divBdr>
    </w:div>
    <w:div w:id="1813473910">
      <w:bodyDiv w:val="1"/>
      <w:marLeft w:val="0"/>
      <w:marRight w:val="0"/>
      <w:marTop w:val="0"/>
      <w:marBottom w:val="0"/>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sChild>
            <w:div w:id="12143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16414382">
      <w:bodyDiv w:val="1"/>
      <w:marLeft w:val="0"/>
      <w:marRight w:val="0"/>
      <w:marTop w:val="0"/>
      <w:marBottom w:val="0"/>
      <w:divBdr>
        <w:top w:val="none" w:sz="0" w:space="0" w:color="auto"/>
        <w:left w:val="none" w:sz="0" w:space="0" w:color="auto"/>
        <w:bottom w:val="none" w:sz="0" w:space="0" w:color="auto"/>
        <w:right w:val="none" w:sz="0" w:space="0" w:color="auto"/>
      </w:divBdr>
      <w:divsChild>
        <w:div w:id="799880844">
          <w:marLeft w:val="624"/>
          <w:marRight w:val="0"/>
          <w:marTop w:val="0"/>
          <w:marBottom w:val="0"/>
          <w:divBdr>
            <w:top w:val="none" w:sz="0" w:space="0" w:color="auto"/>
            <w:left w:val="none" w:sz="0" w:space="0" w:color="auto"/>
            <w:bottom w:val="none" w:sz="0" w:space="0" w:color="auto"/>
            <w:right w:val="none" w:sz="0" w:space="0" w:color="auto"/>
          </w:divBdr>
          <w:divsChild>
            <w:div w:id="1485470273">
              <w:marLeft w:val="0"/>
              <w:marRight w:val="0"/>
              <w:marTop w:val="0"/>
              <w:marBottom w:val="0"/>
              <w:divBdr>
                <w:top w:val="none" w:sz="0" w:space="0" w:color="auto"/>
                <w:left w:val="none" w:sz="0" w:space="0" w:color="auto"/>
                <w:bottom w:val="none" w:sz="0" w:space="0" w:color="auto"/>
                <w:right w:val="none" w:sz="0" w:space="0" w:color="auto"/>
              </w:divBdr>
            </w:div>
          </w:divsChild>
        </w:div>
        <w:div w:id="978530200">
          <w:marLeft w:val="624"/>
          <w:marRight w:val="0"/>
          <w:marTop w:val="0"/>
          <w:marBottom w:val="0"/>
          <w:divBdr>
            <w:top w:val="none" w:sz="0" w:space="0" w:color="auto"/>
            <w:left w:val="none" w:sz="0" w:space="0" w:color="auto"/>
            <w:bottom w:val="none" w:sz="0" w:space="0" w:color="auto"/>
            <w:right w:val="none" w:sz="0" w:space="0" w:color="auto"/>
          </w:divBdr>
        </w:div>
      </w:divsChild>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 w:id="2121874460">
      <w:bodyDiv w:val="1"/>
      <w:marLeft w:val="0"/>
      <w:marRight w:val="0"/>
      <w:marTop w:val="0"/>
      <w:marBottom w:val="0"/>
      <w:divBdr>
        <w:top w:val="none" w:sz="0" w:space="0" w:color="auto"/>
        <w:left w:val="none" w:sz="0" w:space="0" w:color="auto"/>
        <w:bottom w:val="none" w:sz="0" w:space="0" w:color="auto"/>
        <w:right w:val="none" w:sz="0" w:space="0" w:color="auto"/>
      </w:divBdr>
      <w:divsChild>
        <w:div w:id="471868045">
          <w:marLeft w:val="0"/>
          <w:marRight w:val="0"/>
          <w:marTop w:val="0"/>
          <w:marBottom w:val="0"/>
          <w:divBdr>
            <w:top w:val="none" w:sz="0" w:space="0" w:color="auto"/>
            <w:left w:val="none" w:sz="0" w:space="0" w:color="auto"/>
            <w:bottom w:val="none" w:sz="0" w:space="0" w:color="auto"/>
            <w:right w:val="none" w:sz="0" w:space="0" w:color="auto"/>
          </w:divBdr>
        </w:div>
        <w:div w:id="490559892">
          <w:marLeft w:val="0"/>
          <w:marRight w:val="0"/>
          <w:marTop w:val="0"/>
          <w:marBottom w:val="0"/>
          <w:divBdr>
            <w:top w:val="none" w:sz="0" w:space="0" w:color="auto"/>
            <w:left w:val="none" w:sz="0" w:space="0" w:color="auto"/>
            <w:bottom w:val="none" w:sz="0" w:space="0" w:color="auto"/>
            <w:right w:val="none" w:sz="0" w:space="0" w:color="auto"/>
          </w:divBdr>
        </w:div>
      </w:divsChild>
    </w:div>
    <w:div w:id="213208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0699-F090-4C73-A180-7FE63698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3561</Words>
  <Characters>21016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24528</CharactersWithSpaces>
  <SharedDoc>false</SharedDoc>
  <HLinks>
    <vt:vector size="6" baseType="variant">
      <vt:variant>
        <vt:i4>8126580</vt:i4>
      </vt:variant>
      <vt:variant>
        <vt:i4>6</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Balašová Lenka</cp:lastModifiedBy>
  <cp:revision>2</cp:revision>
  <cp:lastPrinted>2020-01-28T08:38:00Z</cp:lastPrinted>
  <dcterms:created xsi:type="dcterms:W3CDTF">2025-06-18T11:24:00Z</dcterms:created>
  <dcterms:modified xsi:type="dcterms:W3CDTF">2025-06-18T11:24:00Z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