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D9" w:rsidRPr="00D03F48" w:rsidRDefault="00FB17D9">
      <w:pPr>
        <w:rPr>
          <w:rFonts w:ascii="Garamond" w:hAnsi="Garamond"/>
          <w:b/>
        </w:rPr>
      </w:pPr>
      <w:r w:rsidRPr="00D03F48">
        <w:rPr>
          <w:rFonts w:ascii="Garamond" w:hAnsi="Garamond"/>
        </w:rPr>
        <w:t xml:space="preserve">Ev. č. </w:t>
      </w:r>
      <w:proofErr w:type="gramStart"/>
      <w:r w:rsidRPr="00D03F48">
        <w:rPr>
          <w:rFonts w:ascii="Garamond" w:hAnsi="Garamond"/>
        </w:rPr>
        <w:t>pronajímatele :</w:t>
      </w:r>
      <w:r w:rsidRPr="00D03F48">
        <w:rPr>
          <w:rFonts w:ascii="Garamond" w:hAnsi="Garamond"/>
        </w:rPr>
        <w:tab/>
      </w:r>
      <w:r w:rsidRPr="00D03F48">
        <w:rPr>
          <w:rFonts w:ascii="Garamond" w:hAnsi="Garamond"/>
        </w:rPr>
        <w:tab/>
      </w:r>
      <w:r w:rsidRPr="00D03F48">
        <w:rPr>
          <w:rFonts w:ascii="Garamond" w:hAnsi="Garamond"/>
        </w:rPr>
        <w:tab/>
      </w:r>
      <w:r w:rsidRPr="00D03F48">
        <w:rPr>
          <w:rFonts w:ascii="Garamond" w:hAnsi="Garamond"/>
        </w:rPr>
        <w:tab/>
      </w:r>
      <w:r w:rsidRPr="00D03F48">
        <w:rPr>
          <w:rFonts w:ascii="Garamond" w:hAnsi="Garamond"/>
        </w:rPr>
        <w:tab/>
      </w:r>
      <w:r w:rsidRPr="00D03F48">
        <w:rPr>
          <w:rFonts w:ascii="Garamond" w:hAnsi="Garamond"/>
        </w:rPr>
        <w:tab/>
        <w:t xml:space="preserve">            Ev.</w:t>
      </w:r>
      <w:proofErr w:type="gramEnd"/>
      <w:r w:rsidRPr="00D03F48">
        <w:rPr>
          <w:rFonts w:ascii="Garamond" w:hAnsi="Garamond"/>
        </w:rPr>
        <w:t xml:space="preserve"> č. nájemce:</w:t>
      </w:r>
    </w:p>
    <w:p w:rsidR="00290958" w:rsidRPr="00D03F48" w:rsidRDefault="00290958" w:rsidP="00290958">
      <w:pPr>
        <w:rPr>
          <w:rFonts w:ascii="Garamond" w:hAnsi="Garamond"/>
          <w:b/>
          <w:sz w:val="22"/>
          <w:szCs w:val="28"/>
          <w:u w:val="single"/>
        </w:rPr>
      </w:pPr>
      <w:r w:rsidRPr="00D03F48">
        <w:rPr>
          <w:rFonts w:ascii="Garamond" w:hAnsi="Garamond"/>
          <w:b/>
        </w:rPr>
        <w:t>SMNPP18/</w:t>
      </w:r>
      <w:r w:rsidR="00787D7B">
        <w:rPr>
          <w:rFonts w:ascii="Garamond" w:hAnsi="Garamond"/>
          <w:b/>
        </w:rPr>
        <w:t>1256/25</w:t>
      </w:r>
    </w:p>
    <w:p w:rsidR="007432F1" w:rsidRPr="00D03F48" w:rsidRDefault="007432F1">
      <w:pPr>
        <w:jc w:val="center"/>
        <w:rPr>
          <w:rFonts w:ascii="Garamond" w:hAnsi="Garamond"/>
          <w:b/>
          <w:sz w:val="32"/>
          <w:szCs w:val="32"/>
          <w:u w:val="single"/>
        </w:rPr>
      </w:pPr>
    </w:p>
    <w:p w:rsidR="00FB17D9" w:rsidRPr="00D03F48" w:rsidRDefault="00FB17D9">
      <w:pPr>
        <w:jc w:val="center"/>
        <w:rPr>
          <w:rFonts w:ascii="Garamond" w:hAnsi="Garamond"/>
          <w:sz w:val="32"/>
          <w:szCs w:val="32"/>
        </w:rPr>
      </w:pPr>
      <w:r w:rsidRPr="00D03F48">
        <w:rPr>
          <w:rFonts w:ascii="Garamond" w:hAnsi="Garamond"/>
          <w:b/>
          <w:sz w:val="32"/>
          <w:szCs w:val="32"/>
          <w:u w:val="single"/>
        </w:rPr>
        <w:t xml:space="preserve">NÁJEMNÍ SMLOUVA </w:t>
      </w:r>
    </w:p>
    <w:p w:rsidR="00FB17D9" w:rsidRPr="00D03F48" w:rsidRDefault="00FB17D9">
      <w:pPr>
        <w:rPr>
          <w:rFonts w:ascii="Garamond" w:hAnsi="Garamond"/>
        </w:rPr>
      </w:pPr>
    </w:p>
    <w:p w:rsidR="00D053CC" w:rsidRPr="00D03F48" w:rsidRDefault="00D053CC" w:rsidP="00D053CC">
      <w:pPr>
        <w:jc w:val="center"/>
        <w:rPr>
          <w:rFonts w:ascii="Garamond" w:hAnsi="Garamond"/>
        </w:rPr>
      </w:pPr>
      <w:r w:rsidRPr="00D03F48">
        <w:rPr>
          <w:rFonts w:ascii="Garamond" w:hAnsi="Garamond"/>
        </w:rPr>
        <w:t>uzavřená v souladu s ustanovením § 2201 a násl. zákona č. 89/2012 Sb., občanský zákoník, ve</w:t>
      </w:r>
      <w:r w:rsidR="00705FFE" w:rsidRPr="00D03F48">
        <w:rPr>
          <w:rFonts w:ascii="Garamond" w:hAnsi="Garamond"/>
        </w:rPr>
        <w:t> </w:t>
      </w:r>
      <w:r w:rsidR="000908E4" w:rsidRPr="00D03F48">
        <w:rPr>
          <w:rFonts w:ascii="Garamond" w:hAnsi="Garamond"/>
        </w:rPr>
        <w:t xml:space="preserve">znění </w:t>
      </w:r>
      <w:r w:rsidRPr="00D03F48">
        <w:rPr>
          <w:rFonts w:ascii="Garamond" w:hAnsi="Garamond"/>
        </w:rPr>
        <w:t>pozdějších předpisů (dále jen „občanský zákoník“) níže uvedeného dne, měsíce a roku mezi těmito smluvními stranami:</w:t>
      </w:r>
    </w:p>
    <w:p w:rsidR="00FB17D9" w:rsidRPr="00D03F48" w:rsidRDefault="00FB17D9">
      <w:pPr>
        <w:rPr>
          <w:rFonts w:ascii="Garamond" w:hAnsi="Garamond"/>
        </w:rPr>
      </w:pPr>
    </w:p>
    <w:p w:rsidR="008E64D6" w:rsidRPr="00D03F48" w:rsidRDefault="008E64D6" w:rsidP="008E64D6">
      <w:pPr>
        <w:pStyle w:val="Bezmezer"/>
        <w:rPr>
          <w:rFonts w:ascii="Garamond" w:hAnsi="Garamond"/>
          <w:b/>
          <w:sz w:val="28"/>
          <w:szCs w:val="28"/>
          <w:u w:val="single"/>
        </w:rPr>
      </w:pPr>
      <w:r w:rsidRPr="00D03F48">
        <w:rPr>
          <w:rFonts w:ascii="Garamond" w:hAnsi="Garamond"/>
          <w:b/>
          <w:sz w:val="28"/>
          <w:szCs w:val="28"/>
          <w:u w:val="single"/>
        </w:rPr>
        <w:t>Povodí Odry, státní podnik</w:t>
      </w:r>
    </w:p>
    <w:p w:rsidR="008E64D6" w:rsidRPr="00D03F48" w:rsidRDefault="008E64D6" w:rsidP="008E64D6">
      <w:pPr>
        <w:pStyle w:val="Bezmezer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>zapsaný v obchodním rejstříku vedeném u Krajského soudu v Ostravě v oddílu A XIV, vložka 584,</w:t>
      </w:r>
    </w:p>
    <w:p w:rsidR="008E64D6" w:rsidRPr="00D03F48" w:rsidRDefault="008E64D6" w:rsidP="008E64D6">
      <w:pPr>
        <w:pStyle w:val="Bezmezer"/>
        <w:ind w:left="3540" w:hanging="3540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 xml:space="preserve">se sídlem:                                   </w:t>
      </w:r>
      <w:r w:rsidRPr="00D03F48">
        <w:rPr>
          <w:rFonts w:ascii="Garamond" w:hAnsi="Garamond"/>
          <w:sz w:val="24"/>
          <w:szCs w:val="24"/>
        </w:rPr>
        <w:tab/>
        <w:t xml:space="preserve">Varenská 3101/49, Moravská Ostrava, 702 00 </w:t>
      </w:r>
      <w:proofErr w:type="gramStart"/>
      <w:r w:rsidRPr="00D03F48">
        <w:rPr>
          <w:rFonts w:ascii="Garamond" w:hAnsi="Garamond"/>
          <w:sz w:val="24"/>
          <w:szCs w:val="24"/>
        </w:rPr>
        <w:t>Ostrava,     doručovací</w:t>
      </w:r>
      <w:proofErr w:type="gramEnd"/>
      <w:r w:rsidRPr="00D03F48">
        <w:rPr>
          <w:rFonts w:ascii="Garamond" w:hAnsi="Garamond"/>
          <w:sz w:val="24"/>
          <w:szCs w:val="24"/>
        </w:rPr>
        <w:t xml:space="preserve"> číslo 701 26 </w:t>
      </w:r>
    </w:p>
    <w:p w:rsidR="008E64D6" w:rsidRPr="00D03F48" w:rsidRDefault="008E64D6" w:rsidP="008E64D6">
      <w:pPr>
        <w:pStyle w:val="Bezmezer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 xml:space="preserve">IČO: </w:t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  <w:t>70890021</w:t>
      </w:r>
    </w:p>
    <w:p w:rsidR="008E64D6" w:rsidRPr="00D03F48" w:rsidRDefault="008E64D6" w:rsidP="008E64D6">
      <w:pPr>
        <w:pStyle w:val="Bezmezer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>DIČ:</w:t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  <w:t>CZ70890021</w:t>
      </w:r>
    </w:p>
    <w:p w:rsidR="008E64D6" w:rsidRPr="00D03F48" w:rsidRDefault="008E64D6" w:rsidP="008E64D6">
      <w:pPr>
        <w:pStyle w:val="Bezmezer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>statutární zástupce:</w:t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Pr="00D03F48">
        <w:rPr>
          <w:rFonts w:ascii="Garamond" w:hAnsi="Garamond"/>
          <w:sz w:val="24"/>
          <w:szCs w:val="24"/>
        </w:rPr>
        <w:tab/>
      </w:r>
      <w:r w:rsidR="00287FB2">
        <w:rPr>
          <w:rFonts w:ascii="Garamond" w:hAnsi="Garamond"/>
          <w:sz w:val="24"/>
          <w:szCs w:val="24"/>
        </w:rPr>
        <w:t xml:space="preserve">Mgr. Petr </w:t>
      </w:r>
      <w:proofErr w:type="spellStart"/>
      <w:r w:rsidR="00287FB2">
        <w:rPr>
          <w:rFonts w:ascii="Garamond" w:hAnsi="Garamond"/>
          <w:sz w:val="24"/>
          <w:szCs w:val="24"/>
        </w:rPr>
        <w:t>Birklen</w:t>
      </w:r>
      <w:proofErr w:type="spellEnd"/>
      <w:r w:rsidRPr="00D03F48">
        <w:rPr>
          <w:rFonts w:ascii="Garamond" w:hAnsi="Garamond"/>
          <w:sz w:val="24"/>
          <w:szCs w:val="24"/>
        </w:rPr>
        <w:t>, generální ředitel</w:t>
      </w:r>
    </w:p>
    <w:p w:rsidR="008E64D6" w:rsidRPr="00D03F48" w:rsidRDefault="008E64D6" w:rsidP="008E64D6">
      <w:pPr>
        <w:pStyle w:val="Bezmezer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 xml:space="preserve">bankovní spojení:                      </w:t>
      </w:r>
      <w:r w:rsidRPr="00D03F48">
        <w:rPr>
          <w:rFonts w:ascii="Garamond" w:hAnsi="Garamond"/>
          <w:sz w:val="24"/>
          <w:szCs w:val="24"/>
        </w:rPr>
        <w:tab/>
      </w:r>
      <w:proofErr w:type="spellStart"/>
      <w:r w:rsidR="00D52F08" w:rsidRPr="00D03F48">
        <w:rPr>
          <w:rFonts w:ascii="Garamond" w:hAnsi="Garamond"/>
          <w:sz w:val="24"/>
          <w:szCs w:val="24"/>
        </w:rPr>
        <w:t>Raiffeisenbank</w:t>
      </w:r>
      <w:proofErr w:type="spellEnd"/>
      <w:r w:rsidR="00D52F08" w:rsidRPr="00D03F48">
        <w:rPr>
          <w:rFonts w:ascii="Garamond" w:hAnsi="Garamond"/>
          <w:sz w:val="24"/>
          <w:szCs w:val="24"/>
        </w:rPr>
        <w:t xml:space="preserve"> a.s., </w:t>
      </w:r>
      <w:proofErr w:type="spellStart"/>
      <w:proofErr w:type="gramStart"/>
      <w:r w:rsidR="00D52F08" w:rsidRPr="00D03F48">
        <w:rPr>
          <w:rFonts w:ascii="Garamond" w:hAnsi="Garamond"/>
          <w:sz w:val="24"/>
          <w:szCs w:val="24"/>
        </w:rPr>
        <w:t>č.ú</w:t>
      </w:r>
      <w:proofErr w:type="spellEnd"/>
      <w:r w:rsidR="00D52F08" w:rsidRPr="00D03F48">
        <w:rPr>
          <w:rFonts w:ascii="Garamond" w:hAnsi="Garamond"/>
          <w:sz w:val="24"/>
          <w:szCs w:val="24"/>
        </w:rPr>
        <w:t>. 1320871002/5500</w:t>
      </w:r>
      <w:proofErr w:type="gramEnd"/>
      <w:r w:rsidR="00D52F08" w:rsidRPr="00D03F48">
        <w:t>,</w:t>
      </w:r>
      <w:r w:rsidR="00787D7B">
        <w:rPr>
          <w:rFonts w:ascii="Garamond" w:hAnsi="Garamond"/>
          <w:sz w:val="24"/>
          <w:szCs w:val="24"/>
        </w:rPr>
        <w:t xml:space="preserve"> VS č.</w:t>
      </w:r>
      <w:r w:rsidRPr="00D03F48">
        <w:rPr>
          <w:rFonts w:ascii="Garamond" w:hAnsi="Garamond"/>
          <w:sz w:val="24"/>
          <w:szCs w:val="24"/>
        </w:rPr>
        <w:t xml:space="preserve"> </w:t>
      </w:r>
    </w:p>
    <w:p w:rsidR="00CD0F64" w:rsidRPr="00D03F48" w:rsidRDefault="00CD0F64" w:rsidP="008E64D6">
      <w:pPr>
        <w:pStyle w:val="Bezmezer"/>
        <w:rPr>
          <w:rFonts w:ascii="Garamond" w:hAnsi="Garamond"/>
          <w:sz w:val="24"/>
          <w:szCs w:val="24"/>
        </w:rPr>
      </w:pPr>
      <w:r w:rsidRPr="00D03F48">
        <w:rPr>
          <w:rFonts w:ascii="Garamond" w:hAnsi="Garamond"/>
          <w:sz w:val="24"/>
          <w:szCs w:val="24"/>
        </w:rPr>
        <w:t>plátce DPH</w:t>
      </w:r>
    </w:p>
    <w:p w:rsidR="008E64D6" w:rsidRPr="00D03F48" w:rsidRDefault="008E64D6" w:rsidP="008E64D6">
      <w:pPr>
        <w:rPr>
          <w:rFonts w:ascii="Garamond" w:hAnsi="Garamond"/>
          <w:sz w:val="16"/>
        </w:rPr>
      </w:pPr>
    </w:p>
    <w:p w:rsidR="00FB17D9" w:rsidRPr="00D03F48" w:rsidRDefault="00FB17D9">
      <w:pPr>
        <w:rPr>
          <w:rFonts w:ascii="Garamond" w:hAnsi="Garamond"/>
          <w:sz w:val="18"/>
        </w:rPr>
      </w:pPr>
    </w:p>
    <w:p w:rsidR="00FB17D9" w:rsidRPr="00D03F48" w:rsidRDefault="00FB17D9">
      <w:pPr>
        <w:rPr>
          <w:rFonts w:ascii="Garamond" w:hAnsi="Garamond"/>
        </w:rPr>
      </w:pPr>
      <w:r w:rsidRPr="00D03F48">
        <w:rPr>
          <w:rFonts w:ascii="Garamond" w:hAnsi="Garamond"/>
        </w:rPr>
        <w:t xml:space="preserve">(dále jen </w:t>
      </w:r>
      <w:r w:rsidRPr="00D03F48">
        <w:rPr>
          <w:rFonts w:ascii="Garamond" w:hAnsi="Garamond"/>
          <w:b/>
        </w:rPr>
        <w:t>„pronajímatel“</w:t>
      </w:r>
      <w:r w:rsidRPr="00D03F48">
        <w:rPr>
          <w:rFonts w:ascii="Garamond" w:hAnsi="Garamond"/>
        </w:rPr>
        <w:t>)</w:t>
      </w:r>
    </w:p>
    <w:p w:rsidR="00FB17D9" w:rsidRPr="00D03F48" w:rsidRDefault="00FB17D9">
      <w:pPr>
        <w:rPr>
          <w:rFonts w:ascii="Garamond" w:hAnsi="Garamond"/>
          <w:sz w:val="16"/>
        </w:rPr>
      </w:pPr>
    </w:p>
    <w:p w:rsidR="00FB17D9" w:rsidRPr="00D03F48" w:rsidRDefault="00FB17D9">
      <w:pPr>
        <w:rPr>
          <w:rFonts w:ascii="Garamond" w:hAnsi="Garamond"/>
          <w:b/>
          <w:sz w:val="28"/>
          <w:szCs w:val="28"/>
        </w:rPr>
      </w:pPr>
      <w:r w:rsidRPr="00D03F48">
        <w:rPr>
          <w:rFonts w:ascii="Garamond" w:hAnsi="Garamond"/>
          <w:b/>
          <w:sz w:val="28"/>
          <w:szCs w:val="28"/>
        </w:rPr>
        <w:t>a</w:t>
      </w:r>
    </w:p>
    <w:p w:rsidR="00FB17D9" w:rsidRPr="00D03F48" w:rsidRDefault="00FB17D9">
      <w:pPr>
        <w:rPr>
          <w:rFonts w:ascii="Garamond" w:eastAsia="Calibri" w:hAnsi="Garamond"/>
          <w:b/>
          <w:sz w:val="28"/>
          <w:szCs w:val="28"/>
          <w:u w:val="single"/>
        </w:rPr>
      </w:pPr>
    </w:p>
    <w:p w:rsidR="0093629E" w:rsidRPr="00585042" w:rsidRDefault="0093629E" w:rsidP="0093629E">
      <w:pPr>
        <w:rPr>
          <w:rFonts w:ascii="Garamond" w:eastAsia="Calibri" w:hAnsi="Garamond"/>
          <w:b/>
          <w:sz w:val="28"/>
          <w:szCs w:val="28"/>
          <w:u w:val="single"/>
        </w:rPr>
      </w:pPr>
      <w:proofErr w:type="gramStart"/>
      <w:r w:rsidRPr="00585042">
        <w:rPr>
          <w:rFonts w:ascii="Garamond" w:eastAsia="Calibri" w:hAnsi="Garamond"/>
          <w:b/>
          <w:sz w:val="28"/>
          <w:szCs w:val="28"/>
          <w:u w:val="single"/>
        </w:rPr>
        <w:t>Břetislav  Sikora</w:t>
      </w:r>
      <w:proofErr w:type="gramEnd"/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sídlo: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            </w:t>
      </w:r>
      <w:r w:rsidRPr="00585042">
        <w:rPr>
          <w:rFonts w:ascii="Garamond" w:hAnsi="Garamond" w:cs="Calibri"/>
          <w:color w:val="000000"/>
          <w:sz w:val="24"/>
          <w:szCs w:val="24"/>
        </w:rPr>
        <w:t>Cílová 851/5b, 735 42 Horní Těrlicko</w:t>
      </w:r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IČO / DIČ: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47983361/</w:t>
      </w:r>
      <w:proofErr w:type="spellStart"/>
      <w:r w:rsidRPr="00585042">
        <w:rPr>
          <w:rFonts w:ascii="Garamond" w:hAnsi="Garamond" w:cs="Arial"/>
          <w:bCs/>
          <w:sz w:val="24"/>
          <w:szCs w:val="24"/>
        </w:rPr>
        <w:t>CZ</w:t>
      </w:r>
      <w:r w:rsidR="002E1225" w:rsidRPr="002E1225">
        <w:rPr>
          <w:rFonts w:ascii="Garamond" w:hAnsi="Garamond"/>
          <w:sz w:val="24"/>
          <w:szCs w:val="24"/>
          <w:highlight w:val="darkBlue"/>
        </w:rPr>
        <w:t>xxx</w:t>
      </w:r>
      <w:proofErr w:type="spellEnd"/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bankovní spojení: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Československá obchodní banka a.s., č. </w:t>
      </w:r>
      <w:proofErr w:type="spellStart"/>
      <w:r w:rsidRPr="00585042">
        <w:rPr>
          <w:rFonts w:ascii="Garamond" w:hAnsi="Garamond"/>
          <w:sz w:val="24"/>
          <w:szCs w:val="24"/>
        </w:rPr>
        <w:t>ú.</w:t>
      </w:r>
      <w:proofErr w:type="spellEnd"/>
      <w:r w:rsidRPr="00585042">
        <w:rPr>
          <w:rFonts w:ascii="Garamond" w:hAnsi="Garamond"/>
          <w:sz w:val="24"/>
          <w:szCs w:val="24"/>
        </w:rPr>
        <w:t xml:space="preserve"> </w:t>
      </w:r>
      <w:proofErr w:type="spellStart"/>
      <w:r w:rsidR="002E1225" w:rsidRPr="002E1225">
        <w:rPr>
          <w:rFonts w:ascii="Garamond" w:hAnsi="Garamond"/>
          <w:sz w:val="24"/>
          <w:szCs w:val="24"/>
          <w:highlight w:val="darkBlue"/>
        </w:rPr>
        <w:t>xxx</w:t>
      </w:r>
      <w:proofErr w:type="spellEnd"/>
    </w:p>
    <w:p w:rsidR="0093629E" w:rsidRPr="00585042" w:rsidRDefault="0093629E" w:rsidP="0093629E">
      <w:pPr>
        <w:tabs>
          <w:tab w:val="left" w:pos="2127"/>
        </w:tabs>
        <w:jc w:val="both"/>
        <w:rPr>
          <w:rFonts w:ascii="Garamond" w:hAnsi="Garamond"/>
          <w:color w:val="000000"/>
        </w:rPr>
      </w:pPr>
      <w:r w:rsidRPr="00585042">
        <w:rPr>
          <w:rFonts w:ascii="Garamond" w:hAnsi="Garamond"/>
          <w:color w:val="000000"/>
        </w:rPr>
        <w:t>plátce DPH</w:t>
      </w:r>
    </w:p>
    <w:p w:rsidR="0093629E" w:rsidRPr="00585042" w:rsidRDefault="0093629E" w:rsidP="0093629E">
      <w:pPr>
        <w:tabs>
          <w:tab w:val="left" w:pos="2127"/>
        </w:tabs>
        <w:jc w:val="both"/>
        <w:rPr>
          <w:rFonts w:ascii="Garamond" w:hAnsi="Garamond"/>
          <w:color w:val="000000"/>
        </w:rPr>
      </w:pPr>
    </w:p>
    <w:p w:rsidR="0093629E" w:rsidRPr="00585042" w:rsidRDefault="0093629E" w:rsidP="0093629E">
      <w:pPr>
        <w:rPr>
          <w:rFonts w:ascii="Garamond" w:eastAsia="Calibri" w:hAnsi="Garamond"/>
          <w:b/>
          <w:sz w:val="28"/>
          <w:szCs w:val="28"/>
          <w:u w:val="single"/>
        </w:rPr>
      </w:pPr>
      <w:r w:rsidRPr="00585042">
        <w:rPr>
          <w:rFonts w:ascii="Garamond" w:eastAsia="Calibri" w:hAnsi="Garamond"/>
          <w:b/>
          <w:sz w:val="28"/>
          <w:szCs w:val="28"/>
          <w:u w:val="single"/>
        </w:rPr>
        <w:t>Ing. Dušan Fiedler</w:t>
      </w:r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sídlo: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            </w:t>
      </w:r>
      <w:proofErr w:type="spellStart"/>
      <w:r w:rsidRPr="00585042">
        <w:rPr>
          <w:rFonts w:ascii="Garamond" w:hAnsi="Garamond" w:cs="Calibri"/>
          <w:color w:val="000000"/>
          <w:sz w:val="24"/>
          <w:szCs w:val="24"/>
        </w:rPr>
        <w:t>Kylešovská</w:t>
      </w:r>
      <w:proofErr w:type="spellEnd"/>
      <w:r w:rsidRPr="00585042">
        <w:rPr>
          <w:rFonts w:ascii="Garamond" w:hAnsi="Garamond" w:cs="Calibri"/>
          <w:color w:val="000000"/>
          <w:sz w:val="24"/>
          <w:szCs w:val="24"/>
        </w:rPr>
        <w:t xml:space="preserve"> 807/19, 746 01 Opava - Předměstí</w:t>
      </w:r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IČO / DIČ: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12122505/</w:t>
      </w:r>
      <w:proofErr w:type="spellStart"/>
      <w:r w:rsidRPr="00585042">
        <w:rPr>
          <w:rFonts w:ascii="Garamond" w:hAnsi="Garamond" w:cs="Arial"/>
          <w:bCs/>
          <w:sz w:val="24"/>
          <w:szCs w:val="24"/>
        </w:rPr>
        <w:t>CZ</w:t>
      </w:r>
      <w:r w:rsidR="002E1225" w:rsidRPr="002E1225">
        <w:rPr>
          <w:rFonts w:ascii="Garamond" w:hAnsi="Garamond"/>
          <w:sz w:val="24"/>
          <w:szCs w:val="24"/>
          <w:highlight w:val="darkBlue"/>
        </w:rPr>
        <w:t>xxx</w:t>
      </w:r>
      <w:proofErr w:type="spellEnd"/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bankovní spojení: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Komerční banka a.s., č. </w:t>
      </w:r>
      <w:proofErr w:type="spellStart"/>
      <w:r w:rsidRPr="00585042">
        <w:rPr>
          <w:rFonts w:ascii="Garamond" w:hAnsi="Garamond"/>
          <w:sz w:val="24"/>
          <w:szCs w:val="24"/>
        </w:rPr>
        <w:t>ú.</w:t>
      </w:r>
      <w:proofErr w:type="spellEnd"/>
      <w:r w:rsidRPr="00585042">
        <w:rPr>
          <w:rFonts w:ascii="Garamond" w:hAnsi="Garamond"/>
          <w:sz w:val="24"/>
          <w:szCs w:val="24"/>
        </w:rPr>
        <w:t xml:space="preserve"> </w:t>
      </w:r>
      <w:proofErr w:type="spellStart"/>
      <w:r w:rsidR="002E1225" w:rsidRPr="002E1225">
        <w:rPr>
          <w:rFonts w:ascii="Garamond" w:hAnsi="Garamond"/>
          <w:sz w:val="24"/>
          <w:szCs w:val="24"/>
          <w:highlight w:val="darkBlue"/>
        </w:rPr>
        <w:t>xxx</w:t>
      </w:r>
      <w:proofErr w:type="spellEnd"/>
    </w:p>
    <w:p w:rsidR="0093629E" w:rsidRPr="00585042" w:rsidRDefault="0093629E" w:rsidP="0093629E">
      <w:pPr>
        <w:tabs>
          <w:tab w:val="left" w:pos="2127"/>
        </w:tabs>
        <w:jc w:val="both"/>
        <w:rPr>
          <w:rFonts w:ascii="Garamond" w:hAnsi="Garamond"/>
          <w:color w:val="000000"/>
        </w:rPr>
      </w:pPr>
      <w:r w:rsidRPr="00585042">
        <w:rPr>
          <w:rFonts w:ascii="Garamond" w:hAnsi="Garamond"/>
          <w:color w:val="000000"/>
        </w:rPr>
        <w:t>plátce DPH</w:t>
      </w:r>
    </w:p>
    <w:p w:rsidR="0093629E" w:rsidRPr="00585042" w:rsidRDefault="0093629E" w:rsidP="0093629E">
      <w:pPr>
        <w:tabs>
          <w:tab w:val="left" w:pos="2127"/>
        </w:tabs>
        <w:jc w:val="both"/>
        <w:rPr>
          <w:rFonts w:ascii="Garamond" w:hAnsi="Garamond"/>
          <w:color w:val="000000"/>
        </w:rPr>
      </w:pPr>
    </w:p>
    <w:p w:rsidR="0093629E" w:rsidRPr="00585042" w:rsidRDefault="0093629E" w:rsidP="0093629E">
      <w:pPr>
        <w:rPr>
          <w:rFonts w:ascii="Garamond" w:eastAsia="Calibri" w:hAnsi="Garamond"/>
          <w:b/>
          <w:sz w:val="28"/>
          <w:szCs w:val="28"/>
          <w:u w:val="single"/>
        </w:rPr>
      </w:pPr>
      <w:r w:rsidRPr="00585042">
        <w:rPr>
          <w:rFonts w:ascii="Garamond" w:eastAsia="Calibri" w:hAnsi="Garamond"/>
          <w:b/>
          <w:sz w:val="28"/>
          <w:szCs w:val="28"/>
          <w:u w:val="single"/>
        </w:rPr>
        <w:t xml:space="preserve">Petr </w:t>
      </w:r>
      <w:proofErr w:type="spellStart"/>
      <w:r w:rsidRPr="00585042">
        <w:rPr>
          <w:rFonts w:ascii="Garamond" w:eastAsia="Calibri" w:hAnsi="Garamond"/>
          <w:b/>
          <w:sz w:val="28"/>
          <w:szCs w:val="28"/>
          <w:u w:val="single"/>
        </w:rPr>
        <w:t>Oršulík</w:t>
      </w:r>
      <w:proofErr w:type="spellEnd"/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sídlo: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            </w:t>
      </w:r>
      <w:r w:rsidRPr="00585042">
        <w:rPr>
          <w:rFonts w:ascii="Garamond" w:hAnsi="Garamond" w:cs="Calibri"/>
          <w:color w:val="000000"/>
          <w:sz w:val="24"/>
          <w:szCs w:val="24"/>
        </w:rPr>
        <w:t>A.S.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585042">
        <w:rPr>
          <w:rFonts w:ascii="Garamond" w:hAnsi="Garamond" w:cs="Calibri"/>
          <w:color w:val="000000"/>
          <w:sz w:val="24"/>
          <w:szCs w:val="24"/>
        </w:rPr>
        <w:t xml:space="preserve">Puškina 907/7, 736 01 Havířov </w:t>
      </w:r>
      <w:r>
        <w:rPr>
          <w:rFonts w:ascii="Garamond" w:hAnsi="Garamond" w:cs="Calibri"/>
          <w:color w:val="000000"/>
          <w:sz w:val="24"/>
          <w:szCs w:val="24"/>
        </w:rPr>
        <w:t>Město</w:t>
      </w:r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IČO / DIČ: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47983370/</w:t>
      </w:r>
      <w:proofErr w:type="spellStart"/>
      <w:r w:rsidRPr="00585042">
        <w:rPr>
          <w:rFonts w:ascii="Garamond" w:hAnsi="Garamond" w:cs="Arial"/>
          <w:bCs/>
          <w:sz w:val="24"/>
          <w:szCs w:val="24"/>
        </w:rPr>
        <w:t>CZ</w:t>
      </w:r>
      <w:r w:rsidR="002E1225" w:rsidRPr="002E1225">
        <w:rPr>
          <w:rFonts w:ascii="Garamond" w:hAnsi="Garamond"/>
          <w:sz w:val="24"/>
          <w:szCs w:val="24"/>
          <w:highlight w:val="darkBlue"/>
        </w:rPr>
        <w:t>xxx</w:t>
      </w:r>
      <w:proofErr w:type="spellEnd"/>
    </w:p>
    <w:p w:rsidR="0093629E" w:rsidRPr="00585042" w:rsidRDefault="0093629E" w:rsidP="0093629E">
      <w:pPr>
        <w:pStyle w:val="Bezmezer"/>
        <w:rPr>
          <w:rFonts w:ascii="Garamond" w:hAnsi="Garamond"/>
          <w:sz w:val="24"/>
          <w:szCs w:val="24"/>
        </w:rPr>
      </w:pPr>
      <w:r w:rsidRPr="00585042">
        <w:rPr>
          <w:rFonts w:ascii="Garamond" w:hAnsi="Garamond"/>
          <w:sz w:val="24"/>
          <w:szCs w:val="24"/>
        </w:rPr>
        <w:t>bankovní spojení:</w:t>
      </w:r>
      <w:r w:rsidRPr="00585042">
        <w:rPr>
          <w:rFonts w:ascii="Garamond" w:hAnsi="Garamond"/>
          <w:sz w:val="24"/>
          <w:szCs w:val="24"/>
        </w:rPr>
        <w:tab/>
      </w:r>
      <w:r w:rsidRPr="00585042">
        <w:rPr>
          <w:rFonts w:ascii="Garamond" w:hAnsi="Garamond"/>
          <w:sz w:val="24"/>
          <w:szCs w:val="24"/>
        </w:rPr>
        <w:tab/>
        <w:t xml:space="preserve">            Československá obchodní banka a.s., č. </w:t>
      </w:r>
      <w:proofErr w:type="spellStart"/>
      <w:r w:rsidRPr="00585042">
        <w:rPr>
          <w:rFonts w:ascii="Garamond" w:hAnsi="Garamond"/>
          <w:sz w:val="24"/>
          <w:szCs w:val="24"/>
        </w:rPr>
        <w:t>ú.</w:t>
      </w:r>
      <w:proofErr w:type="spellEnd"/>
      <w:r w:rsidRPr="00585042">
        <w:rPr>
          <w:rFonts w:ascii="Garamond" w:hAnsi="Garamond"/>
          <w:sz w:val="24"/>
          <w:szCs w:val="24"/>
        </w:rPr>
        <w:t xml:space="preserve"> </w:t>
      </w:r>
      <w:proofErr w:type="spellStart"/>
      <w:r w:rsidR="002E1225" w:rsidRPr="002E1225">
        <w:rPr>
          <w:rFonts w:ascii="Garamond" w:hAnsi="Garamond"/>
          <w:sz w:val="24"/>
          <w:szCs w:val="24"/>
          <w:highlight w:val="darkBlue"/>
        </w:rPr>
        <w:t>xxx</w:t>
      </w:r>
      <w:proofErr w:type="spellEnd"/>
    </w:p>
    <w:p w:rsidR="0093629E" w:rsidRPr="00585042" w:rsidRDefault="0093629E" w:rsidP="0093629E">
      <w:pPr>
        <w:tabs>
          <w:tab w:val="left" w:pos="2127"/>
        </w:tabs>
        <w:jc w:val="both"/>
        <w:rPr>
          <w:rFonts w:ascii="Garamond" w:hAnsi="Garamond"/>
          <w:color w:val="000000"/>
        </w:rPr>
      </w:pPr>
      <w:r w:rsidRPr="00585042">
        <w:rPr>
          <w:rFonts w:ascii="Garamond" w:hAnsi="Garamond"/>
          <w:color w:val="000000"/>
        </w:rPr>
        <w:t>plátce DPH</w:t>
      </w:r>
    </w:p>
    <w:p w:rsidR="0093629E" w:rsidRPr="00585042" w:rsidRDefault="0093629E" w:rsidP="0093629E">
      <w:pPr>
        <w:rPr>
          <w:rFonts w:ascii="Garamond" w:hAnsi="Garamond"/>
        </w:rPr>
      </w:pPr>
    </w:p>
    <w:p w:rsidR="0093629E" w:rsidRPr="005C39B9" w:rsidRDefault="0093629E" w:rsidP="0093629E">
      <w:pPr>
        <w:rPr>
          <w:rFonts w:ascii="Garamond" w:hAnsi="Garamond"/>
        </w:rPr>
      </w:pPr>
      <w:r w:rsidRPr="00585042">
        <w:rPr>
          <w:rFonts w:ascii="Garamond" w:hAnsi="Garamond"/>
        </w:rPr>
        <w:t xml:space="preserve">(dále jen </w:t>
      </w:r>
      <w:r w:rsidRPr="00585042">
        <w:rPr>
          <w:rFonts w:ascii="Garamond" w:hAnsi="Garamond"/>
          <w:b/>
        </w:rPr>
        <w:t>„nájemci“</w:t>
      </w:r>
      <w:r w:rsidRPr="00585042">
        <w:rPr>
          <w:rFonts w:ascii="Garamond" w:hAnsi="Garamond"/>
        </w:rPr>
        <w:t>)</w:t>
      </w:r>
    </w:p>
    <w:p w:rsidR="00FB17D9" w:rsidRPr="00D03F48" w:rsidRDefault="00CC79DC" w:rsidP="003828CB">
      <w:pPr>
        <w:spacing w:after="120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</w:rPr>
        <w:t xml:space="preserve"> </w:t>
      </w:r>
      <w:r w:rsidR="007C2C48" w:rsidRPr="00D03F48">
        <w:rPr>
          <w:rFonts w:ascii="Garamond" w:hAnsi="Garamond"/>
          <w:b/>
        </w:rPr>
        <w:t xml:space="preserve"> </w:t>
      </w:r>
      <w:r w:rsidR="00FB17D9" w:rsidRPr="00D03F48">
        <w:rPr>
          <w:rFonts w:ascii="Garamond" w:hAnsi="Garamond"/>
          <w:b/>
          <w:sz w:val="26"/>
          <w:szCs w:val="26"/>
        </w:rPr>
        <w:t>Čl. I</w:t>
      </w:r>
    </w:p>
    <w:p w:rsidR="00EF200C" w:rsidRPr="00D03F48" w:rsidRDefault="00B345A1" w:rsidP="003828CB">
      <w:pPr>
        <w:spacing w:after="120"/>
        <w:ind w:left="357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Účel smlouvy</w:t>
      </w:r>
    </w:p>
    <w:p w:rsidR="0093629E" w:rsidRPr="005C63D7" w:rsidRDefault="0093629E" w:rsidP="0093629E">
      <w:pPr>
        <w:numPr>
          <w:ilvl w:val="0"/>
          <w:numId w:val="5"/>
        </w:numPr>
        <w:spacing w:before="120" w:after="120"/>
        <w:jc w:val="both"/>
        <w:rPr>
          <w:rFonts w:ascii="Garamond" w:hAnsi="Garamond" w:cs="Garamond"/>
        </w:rPr>
      </w:pPr>
      <w:r w:rsidRPr="005C63D7">
        <w:rPr>
          <w:rFonts w:ascii="Garamond" w:hAnsi="Garamond" w:cs="Garamond"/>
        </w:rPr>
        <w:t xml:space="preserve">Nájemci jsou </w:t>
      </w:r>
      <w:r w:rsidRPr="005C63D7">
        <w:rPr>
          <w:rFonts w:ascii="Garamond" w:hAnsi="Garamond" w:cs="Garamond"/>
          <w:b/>
        </w:rPr>
        <w:t>podílovými spoluvlastníky každý id. 1/3 stavby malé vodní elektrárny</w:t>
      </w:r>
      <w:r w:rsidRPr="005C63D7">
        <w:rPr>
          <w:rFonts w:ascii="Garamond" w:hAnsi="Garamond" w:cs="Garamond"/>
        </w:rPr>
        <w:t>. Jedná se o stavbu technického vybavení bez čísla popisného n</w:t>
      </w:r>
      <w:r>
        <w:rPr>
          <w:rFonts w:ascii="Garamond" w:hAnsi="Garamond" w:cs="Garamond"/>
        </w:rPr>
        <w:t>ebo evidenčního, nacházející se </w:t>
      </w:r>
      <w:r w:rsidRPr="005C63D7">
        <w:rPr>
          <w:rFonts w:ascii="Garamond" w:hAnsi="Garamond" w:cs="Garamond"/>
        </w:rPr>
        <w:t xml:space="preserve">v ř. km 8,160 vodního toku Ostravice v </w:t>
      </w:r>
      <w:r w:rsidRPr="005C63D7">
        <w:rPr>
          <w:rFonts w:ascii="Garamond" w:hAnsi="Garamond" w:cs="Garamond"/>
          <w:b/>
        </w:rPr>
        <w:t>katastrálním území Vítkovice</w:t>
      </w:r>
      <w:r w:rsidRPr="005C63D7">
        <w:rPr>
          <w:rFonts w:ascii="Garamond" w:hAnsi="Garamond" w:cs="Garamond"/>
        </w:rPr>
        <w:t xml:space="preserve">, obci Ostrava, okrese Ostrava – město, </w:t>
      </w:r>
      <w:r w:rsidRPr="005C63D7">
        <w:rPr>
          <w:rFonts w:ascii="Garamond" w:hAnsi="Garamond" w:cs="Garamond"/>
          <w:b/>
        </w:rPr>
        <w:t>zapsanou na LV č. 1507</w:t>
      </w:r>
      <w:r w:rsidRPr="005C63D7">
        <w:rPr>
          <w:rFonts w:ascii="Garamond" w:hAnsi="Garamond" w:cs="Garamond"/>
        </w:rPr>
        <w:t>. MVE, ve které je umístěna strojovna, je postavena na</w:t>
      </w:r>
      <w:r>
        <w:rPr>
          <w:rFonts w:ascii="Garamond" w:hAnsi="Garamond" w:cs="Garamond"/>
        </w:rPr>
        <w:t> </w:t>
      </w:r>
      <w:r w:rsidRPr="005C63D7">
        <w:rPr>
          <w:rFonts w:ascii="Garamond" w:hAnsi="Garamond" w:cs="Garamond"/>
        </w:rPr>
        <w:t xml:space="preserve">pozemku pronajímatele, a to na pozemku </w:t>
      </w:r>
      <w:proofErr w:type="spellStart"/>
      <w:r w:rsidRPr="005C63D7">
        <w:rPr>
          <w:rFonts w:ascii="Garamond" w:hAnsi="Garamond" w:cs="Garamond"/>
        </w:rPr>
        <w:t>parc</w:t>
      </w:r>
      <w:proofErr w:type="spellEnd"/>
      <w:r w:rsidRPr="005C63D7">
        <w:rPr>
          <w:rFonts w:ascii="Garamond" w:hAnsi="Garamond" w:cs="Garamond"/>
        </w:rPr>
        <w:t>. </w:t>
      </w:r>
      <w:proofErr w:type="gramStart"/>
      <w:r w:rsidRPr="005C63D7">
        <w:rPr>
          <w:rFonts w:ascii="Garamond" w:hAnsi="Garamond" w:cs="Garamond"/>
        </w:rPr>
        <w:t>č.</w:t>
      </w:r>
      <w:proofErr w:type="gramEnd"/>
      <w:r w:rsidRPr="005C63D7">
        <w:rPr>
          <w:rFonts w:ascii="Garamond" w:hAnsi="Garamond" w:cs="Garamond"/>
        </w:rPr>
        <w:t xml:space="preserve"> 1301/5 v k. </w:t>
      </w:r>
      <w:r>
        <w:rPr>
          <w:rFonts w:ascii="Garamond" w:hAnsi="Garamond" w:cs="Garamond"/>
        </w:rPr>
        <w:t>ú Vítkovice, za účelem výroby a </w:t>
      </w:r>
      <w:r w:rsidRPr="005C63D7">
        <w:rPr>
          <w:rFonts w:ascii="Garamond" w:hAnsi="Garamond" w:cs="Garamond"/>
        </w:rPr>
        <w:t>prodeje elektrické energie (dále jen </w:t>
      </w:r>
      <w:r w:rsidRPr="005C63D7">
        <w:rPr>
          <w:rFonts w:ascii="Garamond" w:hAnsi="Garamond" w:cs="Garamond"/>
          <w:b/>
        </w:rPr>
        <w:t>„MVE“</w:t>
      </w:r>
      <w:r w:rsidRPr="005C63D7">
        <w:rPr>
          <w:rFonts w:ascii="Garamond" w:hAnsi="Garamond" w:cs="Garamond"/>
        </w:rPr>
        <w:t>).</w:t>
      </w:r>
    </w:p>
    <w:p w:rsidR="0093629E" w:rsidRPr="005C63D7" w:rsidRDefault="0023723F" w:rsidP="0093629E">
      <w:pPr>
        <w:numPr>
          <w:ilvl w:val="0"/>
          <w:numId w:val="5"/>
        </w:numPr>
        <w:tabs>
          <w:tab w:val="left" w:pos="142"/>
        </w:tabs>
        <w:suppressAutoHyphens w:val="0"/>
        <w:spacing w:before="120" w:after="120"/>
        <w:ind w:left="357" w:hanging="357"/>
        <w:jc w:val="both"/>
        <w:rPr>
          <w:rFonts w:ascii="Garamond" w:hAnsi="Garamond"/>
          <w:b/>
        </w:rPr>
      </w:pPr>
      <w:r w:rsidRPr="0093629E">
        <w:rPr>
          <w:rFonts w:ascii="Garamond" w:hAnsi="Garamond"/>
        </w:rPr>
        <w:lastRenderedPageBreak/>
        <w:t>Tout</w:t>
      </w:r>
      <w:r w:rsidR="005C39B9" w:rsidRPr="0093629E">
        <w:rPr>
          <w:rFonts w:ascii="Garamond" w:hAnsi="Garamond"/>
        </w:rPr>
        <w:t>o</w:t>
      </w:r>
      <w:r w:rsidRPr="0093629E">
        <w:rPr>
          <w:rFonts w:ascii="Garamond" w:hAnsi="Garamond"/>
        </w:rPr>
        <w:t xml:space="preserve"> smlouvou se zřizuje nájemní vztah mezi pronajímatelem a nájemc</w:t>
      </w:r>
      <w:r w:rsidR="0093629E" w:rsidRPr="0093629E">
        <w:rPr>
          <w:rFonts w:ascii="Garamond" w:hAnsi="Garamond"/>
        </w:rPr>
        <w:t>i</w:t>
      </w:r>
      <w:r w:rsidRPr="0093629E">
        <w:rPr>
          <w:rFonts w:ascii="Garamond" w:hAnsi="Garamond"/>
        </w:rPr>
        <w:t>, a to za účelem provozování část</w:t>
      </w:r>
      <w:r w:rsidR="005C39B9" w:rsidRPr="0093629E">
        <w:rPr>
          <w:rFonts w:ascii="Garamond" w:hAnsi="Garamond"/>
        </w:rPr>
        <w:t>í</w:t>
      </w:r>
      <w:r w:rsidRPr="0093629E">
        <w:rPr>
          <w:rFonts w:ascii="Garamond" w:hAnsi="Garamond"/>
        </w:rPr>
        <w:t xml:space="preserve"> MVE, které se nacházejí na pozem</w:t>
      </w:r>
      <w:r w:rsidR="001652BE" w:rsidRPr="0093629E">
        <w:rPr>
          <w:rFonts w:ascii="Garamond" w:hAnsi="Garamond"/>
        </w:rPr>
        <w:t>ku</w:t>
      </w:r>
      <w:r w:rsidRPr="0093629E">
        <w:rPr>
          <w:rFonts w:ascii="Garamond" w:hAnsi="Garamond"/>
        </w:rPr>
        <w:t xml:space="preserve"> pronajímatele</w:t>
      </w:r>
      <w:r w:rsidR="00444DFC" w:rsidRPr="0093629E">
        <w:rPr>
          <w:rFonts w:ascii="Garamond" w:hAnsi="Garamond"/>
        </w:rPr>
        <w:t xml:space="preserve">, </w:t>
      </w:r>
      <w:r w:rsidRPr="0093629E">
        <w:rPr>
          <w:rFonts w:ascii="Garamond" w:hAnsi="Garamond"/>
        </w:rPr>
        <w:t xml:space="preserve">konkrétně pro </w:t>
      </w:r>
      <w:r w:rsidR="0093629E" w:rsidRPr="0093629E">
        <w:rPr>
          <w:rFonts w:ascii="Garamond" w:hAnsi="Garamond"/>
          <w:b/>
        </w:rPr>
        <w:t>strojovnu MVE</w:t>
      </w:r>
      <w:r w:rsidRPr="0093629E">
        <w:rPr>
          <w:rFonts w:ascii="Garamond" w:hAnsi="Garamond"/>
          <w:b/>
        </w:rPr>
        <w:t xml:space="preserve"> </w:t>
      </w:r>
      <w:r w:rsidR="0093629E" w:rsidRPr="005C63D7">
        <w:rPr>
          <w:rFonts w:ascii="Garamond" w:hAnsi="Garamond"/>
        </w:rPr>
        <w:t>na</w:t>
      </w:r>
      <w:r w:rsidR="0093629E" w:rsidRPr="005C63D7">
        <w:rPr>
          <w:rFonts w:ascii="Garamond" w:hAnsi="Garamond"/>
          <w:b/>
        </w:rPr>
        <w:t xml:space="preserve"> pozemku </w:t>
      </w:r>
      <w:proofErr w:type="spellStart"/>
      <w:r w:rsidR="0093629E" w:rsidRPr="005C63D7">
        <w:rPr>
          <w:rFonts w:ascii="Garamond" w:hAnsi="Garamond"/>
          <w:b/>
        </w:rPr>
        <w:t>parc</w:t>
      </w:r>
      <w:proofErr w:type="spellEnd"/>
      <w:r w:rsidR="0093629E" w:rsidRPr="005C63D7">
        <w:rPr>
          <w:rFonts w:ascii="Garamond" w:hAnsi="Garamond"/>
          <w:b/>
        </w:rPr>
        <w:t>. č. 1301/5</w:t>
      </w:r>
      <w:r w:rsidR="0093629E" w:rsidRPr="005C63D7">
        <w:rPr>
          <w:rFonts w:ascii="Garamond" w:hAnsi="Garamond"/>
        </w:rPr>
        <w:t xml:space="preserve">, </w:t>
      </w:r>
      <w:r w:rsidR="0093629E" w:rsidRPr="005C63D7">
        <w:rPr>
          <w:rFonts w:ascii="Garamond" w:hAnsi="Garamond"/>
          <w:b/>
        </w:rPr>
        <w:t xml:space="preserve">vtokový objekt </w:t>
      </w:r>
      <w:r w:rsidR="0093629E" w:rsidRPr="005C63D7">
        <w:rPr>
          <w:rFonts w:ascii="Garamond" w:hAnsi="Garamond"/>
        </w:rPr>
        <w:t>na</w:t>
      </w:r>
      <w:r w:rsidR="0093629E" w:rsidRPr="005C63D7">
        <w:rPr>
          <w:rFonts w:ascii="Garamond" w:hAnsi="Garamond"/>
          <w:b/>
        </w:rPr>
        <w:t xml:space="preserve"> </w:t>
      </w:r>
      <w:r w:rsidR="0093629E" w:rsidRPr="005C63D7">
        <w:rPr>
          <w:rFonts w:ascii="Garamond" w:hAnsi="Garamond"/>
        </w:rPr>
        <w:t xml:space="preserve">části pozemku </w:t>
      </w:r>
      <w:proofErr w:type="spellStart"/>
      <w:r w:rsidR="0093629E" w:rsidRPr="005C63D7">
        <w:rPr>
          <w:rFonts w:ascii="Garamond" w:hAnsi="Garamond"/>
          <w:b/>
        </w:rPr>
        <w:t>parc</w:t>
      </w:r>
      <w:proofErr w:type="spellEnd"/>
      <w:r w:rsidR="0093629E" w:rsidRPr="005C63D7">
        <w:rPr>
          <w:rFonts w:ascii="Garamond" w:hAnsi="Garamond"/>
          <w:b/>
        </w:rPr>
        <w:t xml:space="preserve">. č. 1301/1 </w:t>
      </w:r>
      <w:r w:rsidR="0093629E" w:rsidRPr="005C63D7">
        <w:rPr>
          <w:rFonts w:ascii="Garamond" w:hAnsi="Garamond"/>
        </w:rPr>
        <w:t xml:space="preserve">a </w:t>
      </w:r>
      <w:r w:rsidR="0093629E" w:rsidRPr="005C63D7">
        <w:rPr>
          <w:rFonts w:ascii="Garamond" w:hAnsi="Garamond"/>
          <w:b/>
        </w:rPr>
        <w:t xml:space="preserve">otevřený výtokový kanál </w:t>
      </w:r>
      <w:r w:rsidR="0093629E" w:rsidRPr="005C63D7">
        <w:rPr>
          <w:rFonts w:ascii="Garamond" w:hAnsi="Garamond"/>
        </w:rPr>
        <w:t>na</w:t>
      </w:r>
      <w:r w:rsidR="0093629E" w:rsidRPr="005C63D7">
        <w:rPr>
          <w:rFonts w:ascii="Garamond" w:hAnsi="Garamond"/>
          <w:b/>
        </w:rPr>
        <w:t xml:space="preserve"> </w:t>
      </w:r>
      <w:r w:rsidR="0093629E" w:rsidRPr="005C63D7">
        <w:rPr>
          <w:rFonts w:ascii="Garamond" w:hAnsi="Garamond"/>
        </w:rPr>
        <w:t xml:space="preserve">části pozemku </w:t>
      </w:r>
      <w:proofErr w:type="spellStart"/>
      <w:r w:rsidR="0093629E" w:rsidRPr="005C63D7">
        <w:rPr>
          <w:rFonts w:ascii="Garamond" w:hAnsi="Garamond"/>
          <w:b/>
        </w:rPr>
        <w:t>parc</w:t>
      </w:r>
      <w:proofErr w:type="spellEnd"/>
      <w:r w:rsidR="0093629E" w:rsidRPr="005C63D7">
        <w:rPr>
          <w:rFonts w:ascii="Garamond" w:hAnsi="Garamond"/>
          <w:b/>
        </w:rPr>
        <w:t>. č. 1301/1, vše v </w:t>
      </w:r>
      <w:proofErr w:type="spellStart"/>
      <w:proofErr w:type="gramStart"/>
      <w:r w:rsidR="0093629E" w:rsidRPr="005C63D7">
        <w:rPr>
          <w:rFonts w:ascii="Garamond" w:hAnsi="Garamond"/>
          <w:b/>
        </w:rPr>
        <w:t>k.ú</w:t>
      </w:r>
      <w:proofErr w:type="spellEnd"/>
      <w:r w:rsidR="0093629E" w:rsidRPr="005C63D7">
        <w:rPr>
          <w:rFonts w:ascii="Garamond" w:hAnsi="Garamond"/>
          <w:b/>
        </w:rPr>
        <w:t>.</w:t>
      </w:r>
      <w:proofErr w:type="gramEnd"/>
      <w:r w:rsidR="0093629E" w:rsidRPr="005C63D7">
        <w:rPr>
          <w:rFonts w:ascii="Garamond" w:hAnsi="Garamond"/>
          <w:b/>
        </w:rPr>
        <w:t xml:space="preserve"> Vítkovice </w:t>
      </w:r>
      <w:r w:rsidR="0093629E" w:rsidRPr="005C63D7">
        <w:rPr>
          <w:rFonts w:ascii="Garamond" w:hAnsi="Garamond"/>
        </w:rPr>
        <w:t>(blíže specifikováno v čl. II. Předmět nájmu).</w:t>
      </w:r>
    </w:p>
    <w:p w:rsidR="005C39B9" w:rsidRDefault="005C39B9" w:rsidP="00B51AE3">
      <w:pPr>
        <w:numPr>
          <w:ilvl w:val="0"/>
          <w:numId w:val="5"/>
        </w:numPr>
        <w:tabs>
          <w:tab w:val="left" w:pos="142"/>
        </w:tabs>
        <w:suppressAutoHyphens w:val="0"/>
        <w:spacing w:before="120" w:after="120"/>
        <w:jc w:val="both"/>
        <w:rPr>
          <w:rFonts w:ascii="Garamond" w:hAnsi="Garamond"/>
        </w:rPr>
      </w:pPr>
      <w:r w:rsidRPr="0093629E">
        <w:rPr>
          <w:rFonts w:ascii="Garamond" w:hAnsi="Garamond"/>
        </w:rPr>
        <w:t xml:space="preserve">Za provozování ve smyslu této smlouvy se považuje výroba elektrické energie, sběr a likvidace </w:t>
      </w:r>
      <w:proofErr w:type="spellStart"/>
      <w:r w:rsidRPr="0093629E">
        <w:rPr>
          <w:rFonts w:ascii="Garamond" w:hAnsi="Garamond"/>
        </w:rPr>
        <w:t>shrabků</w:t>
      </w:r>
      <w:proofErr w:type="spellEnd"/>
      <w:r w:rsidRPr="0093629E">
        <w:rPr>
          <w:rFonts w:ascii="Garamond" w:hAnsi="Garamond"/>
        </w:rPr>
        <w:t>, údržba strojního zařízení</w:t>
      </w:r>
      <w:r w:rsidR="0093629E">
        <w:rPr>
          <w:rFonts w:ascii="Garamond" w:hAnsi="Garamond"/>
        </w:rPr>
        <w:t xml:space="preserve"> strojovny a</w:t>
      </w:r>
      <w:r w:rsidRPr="0093629E">
        <w:rPr>
          <w:rFonts w:ascii="Garamond" w:hAnsi="Garamond"/>
        </w:rPr>
        <w:t xml:space="preserve"> vtokového objektu,</w:t>
      </w:r>
      <w:r w:rsidR="00245CB4" w:rsidRPr="0093629E">
        <w:rPr>
          <w:rFonts w:ascii="Garamond" w:hAnsi="Garamond"/>
        </w:rPr>
        <w:t xml:space="preserve"> </w:t>
      </w:r>
      <w:r w:rsidRPr="0093629E">
        <w:rPr>
          <w:rFonts w:ascii="Garamond" w:hAnsi="Garamond"/>
        </w:rPr>
        <w:t>údržba</w:t>
      </w:r>
      <w:r w:rsidR="006D1703" w:rsidRPr="0093629E">
        <w:rPr>
          <w:rFonts w:ascii="Garamond" w:hAnsi="Garamond"/>
        </w:rPr>
        <w:t xml:space="preserve"> </w:t>
      </w:r>
      <w:r w:rsidR="0093629E">
        <w:rPr>
          <w:rFonts w:ascii="Garamond" w:hAnsi="Garamond"/>
        </w:rPr>
        <w:t xml:space="preserve">betonového a kamenného opevnění výtokového kanálu MVE (vývaru) a odstranění náletové vegetace a naplavenin, dle platných </w:t>
      </w:r>
      <w:r w:rsidRPr="0093629E">
        <w:rPr>
          <w:rFonts w:ascii="Garamond" w:hAnsi="Garamond"/>
        </w:rPr>
        <w:t>vodoprávních</w:t>
      </w:r>
      <w:r w:rsidR="006D1703" w:rsidRPr="0093629E">
        <w:rPr>
          <w:rFonts w:ascii="Garamond" w:hAnsi="Garamond"/>
        </w:rPr>
        <w:t xml:space="preserve"> </w:t>
      </w:r>
      <w:r w:rsidR="0093629E">
        <w:rPr>
          <w:rFonts w:ascii="Garamond" w:hAnsi="Garamond"/>
        </w:rPr>
        <w:t xml:space="preserve">rozhodnutí </w:t>
      </w:r>
      <w:r w:rsidR="006D1703" w:rsidRPr="0093629E">
        <w:rPr>
          <w:rFonts w:ascii="Garamond" w:hAnsi="Garamond"/>
        </w:rPr>
        <w:t xml:space="preserve">a </w:t>
      </w:r>
      <w:r w:rsidR="0093629E">
        <w:rPr>
          <w:rFonts w:ascii="Garamond" w:hAnsi="Garamond"/>
        </w:rPr>
        <w:t>s</w:t>
      </w:r>
      <w:r w:rsidRPr="0093629E">
        <w:rPr>
          <w:rFonts w:ascii="Garamond" w:hAnsi="Garamond"/>
        </w:rPr>
        <w:t>chváleného manipulačního řádu. Činnost nájemců nad rámec uvedených činností není pronajímatelem povolena.</w:t>
      </w:r>
    </w:p>
    <w:p w:rsidR="00E120B4" w:rsidRPr="0093629E" w:rsidRDefault="00E120B4" w:rsidP="00B51AE3">
      <w:pPr>
        <w:numPr>
          <w:ilvl w:val="0"/>
          <w:numId w:val="5"/>
        </w:numPr>
        <w:tabs>
          <w:tab w:val="left" w:pos="142"/>
        </w:tabs>
        <w:suppressAutoHyphens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Nájemci se závazky vyplývající z této smlouvy </w:t>
      </w:r>
      <w:r w:rsidRPr="00E120B4">
        <w:rPr>
          <w:rFonts w:ascii="Garamond" w:hAnsi="Garamond"/>
          <w:b/>
        </w:rPr>
        <w:t>odpovídají společně a nerozdílně.</w:t>
      </w:r>
    </w:p>
    <w:p w:rsidR="0024636C" w:rsidRPr="00D03F48" w:rsidRDefault="0024636C" w:rsidP="00F07F4E">
      <w:pPr>
        <w:numPr>
          <w:ilvl w:val="0"/>
          <w:numId w:val="5"/>
        </w:numPr>
        <w:tabs>
          <w:tab w:val="left" w:pos="142"/>
        </w:tabs>
        <w:suppressAutoHyphens w:val="0"/>
        <w:spacing w:before="120" w:after="120"/>
        <w:ind w:left="357" w:hanging="357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Pronajímatel </w:t>
      </w:r>
      <w:r w:rsidR="00FD1933" w:rsidRPr="00D03F48">
        <w:rPr>
          <w:rFonts w:ascii="Garamond" w:hAnsi="Garamond"/>
        </w:rPr>
        <w:t>pronajímá nájemc</w:t>
      </w:r>
      <w:r w:rsidR="00E120B4">
        <w:rPr>
          <w:rFonts w:ascii="Garamond" w:hAnsi="Garamond"/>
        </w:rPr>
        <w:t>ům</w:t>
      </w:r>
      <w:r w:rsidR="00FD1933" w:rsidRPr="00D03F48">
        <w:rPr>
          <w:rFonts w:ascii="Garamond" w:hAnsi="Garamond"/>
        </w:rPr>
        <w:t xml:space="preserve"> předmět nájmu z</w:t>
      </w:r>
      <w:r w:rsidRPr="00D03F48">
        <w:rPr>
          <w:rFonts w:ascii="Garamond" w:hAnsi="Garamond"/>
        </w:rPr>
        <w:t>a účelem podnikání, a to výroby a</w:t>
      </w:r>
      <w:r w:rsidR="00762EB6" w:rsidRPr="00D03F48">
        <w:rPr>
          <w:rFonts w:ascii="Garamond" w:hAnsi="Garamond"/>
        </w:rPr>
        <w:t xml:space="preserve"> prodeje elektrické energie </w:t>
      </w:r>
      <w:r w:rsidR="00F07F4E" w:rsidRPr="00D03F48">
        <w:rPr>
          <w:rFonts w:ascii="Garamond" w:hAnsi="Garamond"/>
        </w:rPr>
        <w:t>vyrobené v</w:t>
      </w:r>
      <w:r w:rsidR="00245CB4" w:rsidRPr="00D03F48">
        <w:rPr>
          <w:rFonts w:ascii="Garamond" w:hAnsi="Garamond"/>
        </w:rPr>
        <w:t> </w:t>
      </w:r>
      <w:r w:rsidR="00762EB6" w:rsidRPr="00D03F48">
        <w:rPr>
          <w:rFonts w:ascii="Garamond" w:hAnsi="Garamond"/>
        </w:rPr>
        <w:t>MVE</w:t>
      </w:r>
      <w:r w:rsidR="00245CB4" w:rsidRPr="00D03F48">
        <w:rPr>
          <w:rFonts w:ascii="Garamond" w:hAnsi="Garamond"/>
        </w:rPr>
        <w:t xml:space="preserve"> </w:t>
      </w:r>
      <w:r w:rsidR="0093629E">
        <w:rPr>
          <w:rFonts w:ascii="Garamond" w:hAnsi="Garamond"/>
        </w:rPr>
        <w:t>Ostrava - Vítkovice</w:t>
      </w:r>
      <w:r w:rsidR="0066509F" w:rsidRPr="00D03F48">
        <w:rPr>
          <w:rFonts w:ascii="Garamond" w:hAnsi="Garamond"/>
        </w:rPr>
        <w:t xml:space="preserve"> </w:t>
      </w:r>
      <w:r w:rsidR="00762EB6" w:rsidRPr="00D03F48">
        <w:rPr>
          <w:rFonts w:ascii="Garamond" w:hAnsi="Garamond"/>
        </w:rPr>
        <w:t>s</w:t>
      </w:r>
      <w:r w:rsidR="0045017E" w:rsidRPr="00D03F48">
        <w:rPr>
          <w:rFonts w:ascii="Garamond" w:hAnsi="Garamond"/>
        </w:rPr>
        <w:t> </w:t>
      </w:r>
      <w:r w:rsidR="009544A5" w:rsidRPr="00D03F48">
        <w:rPr>
          <w:rFonts w:ascii="Garamond" w:hAnsi="Garamond"/>
        </w:rPr>
        <w:t>instalovaným</w:t>
      </w:r>
      <w:r w:rsidR="0045017E" w:rsidRPr="00D03F48">
        <w:rPr>
          <w:rFonts w:ascii="Garamond" w:hAnsi="Garamond"/>
        </w:rPr>
        <w:t xml:space="preserve"> </w:t>
      </w:r>
      <w:r w:rsidR="00762EB6" w:rsidRPr="00D03F48">
        <w:rPr>
          <w:rFonts w:ascii="Garamond" w:hAnsi="Garamond"/>
        </w:rPr>
        <w:t>výkonem</w:t>
      </w:r>
      <w:r w:rsidR="009146BC" w:rsidRPr="00D03F48">
        <w:rPr>
          <w:rFonts w:ascii="Garamond" w:hAnsi="Garamond"/>
        </w:rPr>
        <w:t xml:space="preserve"> 2</w:t>
      </w:r>
      <w:r w:rsidR="0093629E">
        <w:rPr>
          <w:rFonts w:ascii="Garamond" w:hAnsi="Garamond"/>
        </w:rPr>
        <w:t>60</w:t>
      </w:r>
      <w:r w:rsidR="009146BC" w:rsidRPr="00D03F48">
        <w:rPr>
          <w:rFonts w:ascii="Garamond" w:hAnsi="Garamond"/>
        </w:rPr>
        <w:t xml:space="preserve"> kW</w:t>
      </w:r>
      <w:r w:rsidR="0093629E">
        <w:rPr>
          <w:rFonts w:ascii="Garamond" w:hAnsi="Garamond"/>
        </w:rPr>
        <w:t xml:space="preserve"> a maximálním dosahovaným výkonem při souběhu</w:t>
      </w:r>
      <w:r w:rsidR="00971CFB">
        <w:rPr>
          <w:rFonts w:ascii="Garamond" w:hAnsi="Garamond"/>
        </w:rPr>
        <w:t xml:space="preserve"> obou turbín 164 kW. </w:t>
      </w:r>
      <w:r w:rsidR="00F07F4E" w:rsidRPr="00D03F48">
        <w:rPr>
          <w:rFonts w:ascii="Garamond" w:hAnsi="Garamond"/>
        </w:rPr>
        <w:t>Nájemc</w:t>
      </w:r>
      <w:r w:rsidR="00971CFB">
        <w:rPr>
          <w:rFonts w:ascii="Garamond" w:hAnsi="Garamond"/>
        </w:rPr>
        <w:t>i</w:t>
      </w:r>
      <w:r w:rsidR="00F07F4E" w:rsidRPr="00D03F48">
        <w:rPr>
          <w:rFonts w:ascii="Garamond" w:hAnsi="Garamond"/>
        </w:rPr>
        <w:t xml:space="preserve"> j</w:t>
      </w:r>
      <w:r w:rsidR="00971CFB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oprávněn</w:t>
      </w:r>
      <w:r w:rsidR="00971CFB">
        <w:rPr>
          <w:rFonts w:ascii="Garamond" w:hAnsi="Garamond"/>
        </w:rPr>
        <w:t>i</w:t>
      </w:r>
      <w:r w:rsidR="00F07F4E" w:rsidRPr="00D03F48">
        <w:rPr>
          <w:rFonts w:ascii="Garamond" w:hAnsi="Garamond"/>
        </w:rPr>
        <w:t xml:space="preserve"> </w:t>
      </w:r>
      <w:r w:rsidR="000E3F67" w:rsidRPr="00D03F48">
        <w:rPr>
          <w:rFonts w:ascii="Garamond" w:hAnsi="Garamond"/>
        </w:rPr>
        <w:t>užívat předmět nájmu výlučně k </w:t>
      </w:r>
      <w:r w:rsidR="00595A78" w:rsidRPr="00D03F48">
        <w:rPr>
          <w:rFonts w:ascii="Garamond" w:hAnsi="Garamond"/>
        </w:rPr>
        <w:t>uvedenému účelu nájmu.</w:t>
      </w:r>
      <w:r w:rsidR="00DC4884" w:rsidRPr="00D03F48">
        <w:rPr>
          <w:rFonts w:ascii="Garamond" w:hAnsi="Garamond"/>
        </w:rPr>
        <w:t xml:space="preserve"> </w:t>
      </w:r>
    </w:p>
    <w:p w:rsidR="00ED0A32" w:rsidRPr="00D03F48" w:rsidRDefault="00C63DEC" w:rsidP="00F07F4E">
      <w:pPr>
        <w:numPr>
          <w:ilvl w:val="0"/>
          <w:numId w:val="5"/>
        </w:numPr>
        <w:tabs>
          <w:tab w:val="left" w:pos="142"/>
        </w:tabs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Pronajímatel i nájemc</w:t>
      </w:r>
      <w:r w:rsidR="00E120B4">
        <w:rPr>
          <w:rFonts w:ascii="Garamond" w:hAnsi="Garamond"/>
        </w:rPr>
        <w:t>i</w:t>
      </w:r>
      <w:r w:rsidR="00ED0A32" w:rsidRPr="00D03F48">
        <w:rPr>
          <w:rFonts w:ascii="Garamond" w:hAnsi="Garamond"/>
        </w:rPr>
        <w:t xml:space="preserve"> vzájemně prohlašují, že předmět nájmu potřebný pro provoz MVE </w:t>
      </w:r>
      <w:r w:rsidR="00274236" w:rsidRPr="00D03F48">
        <w:rPr>
          <w:rFonts w:ascii="Garamond" w:hAnsi="Garamond"/>
        </w:rPr>
        <w:t>není ke </w:t>
      </w:r>
      <w:r w:rsidR="007F6CE8" w:rsidRPr="00D03F48">
        <w:rPr>
          <w:rFonts w:ascii="Garamond" w:hAnsi="Garamond"/>
        </w:rPr>
        <w:t xml:space="preserve">dni účinnosti smlouvy </w:t>
      </w:r>
      <w:r w:rsidR="00ED0A32" w:rsidRPr="00D03F48">
        <w:rPr>
          <w:rFonts w:ascii="Garamond" w:hAnsi="Garamond"/>
        </w:rPr>
        <w:t xml:space="preserve">zatížen </w:t>
      </w:r>
      <w:r w:rsidR="007F6CE8" w:rsidRPr="00D03F48">
        <w:rPr>
          <w:rFonts w:ascii="Garamond" w:hAnsi="Garamond"/>
        </w:rPr>
        <w:t>ž</w:t>
      </w:r>
      <w:r w:rsidR="00ED0A32" w:rsidRPr="00D03F48">
        <w:rPr>
          <w:rFonts w:ascii="Garamond" w:hAnsi="Garamond"/>
        </w:rPr>
        <w:t>ádn</w:t>
      </w:r>
      <w:r w:rsidR="00795C95" w:rsidRPr="00D03F48">
        <w:rPr>
          <w:rFonts w:ascii="Garamond" w:hAnsi="Garamond"/>
        </w:rPr>
        <w:t xml:space="preserve">ými právními povinnostmi, které by bránily </w:t>
      </w:r>
      <w:r w:rsidR="00ED0A32" w:rsidRPr="00D03F48">
        <w:rPr>
          <w:rFonts w:ascii="Garamond" w:hAnsi="Garamond"/>
        </w:rPr>
        <w:t>smluvenému účelu</w:t>
      </w:r>
      <w:r w:rsidR="00795C95" w:rsidRPr="00D03F48">
        <w:rPr>
          <w:rFonts w:ascii="Garamond" w:hAnsi="Garamond"/>
        </w:rPr>
        <w:t xml:space="preserve"> nájmu</w:t>
      </w:r>
      <w:r w:rsidR="00ED0A32" w:rsidRPr="00D03F48">
        <w:rPr>
          <w:rFonts w:ascii="Garamond" w:hAnsi="Garamond"/>
        </w:rPr>
        <w:t>.</w:t>
      </w:r>
    </w:p>
    <w:p w:rsidR="007432F1" w:rsidRPr="00D03F48" w:rsidRDefault="00C353DF" w:rsidP="00C353DF">
      <w:pPr>
        <w:numPr>
          <w:ilvl w:val="0"/>
          <w:numId w:val="5"/>
        </w:numPr>
        <w:suppressAutoHyphens w:val="0"/>
        <w:spacing w:before="120" w:after="120"/>
        <w:ind w:left="357" w:hanging="357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971CFB">
        <w:rPr>
          <w:rFonts w:ascii="Garamond" w:hAnsi="Garamond"/>
        </w:rPr>
        <w:t>i</w:t>
      </w:r>
      <w:r w:rsidR="008D5CF9" w:rsidRPr="00D03F48">
        <w:rPr>
          <w:rFonts w:ascii="Garamond" w:hAnsi="Garamond"/>
        </w:rPr>
        <w:t xml:space="preserve"> j</w:t>
      </w:r>
      <w:r w:rsidR="00971CFB">
        <w:rPr>
          <w:rFonts w:ascii="Garamond" w:hAnsi="Garamond"/>
        </w:rPr>
        <w:t>sou</w:t>
      </w:r>
      <w:r w:rsidR="008D5CF9" w:rsidRPr="00D03F48">
        <w:rPr>
          <w:rFonts w:ascii="Garamond" w:hAnsi="Garamond"/>
        </w:rPr>
        <w:t xml:space="preserve"> povin</w:t>
      </w:r>
      <w:r w:rsidR="00971CFB">
        <w:rPr>
          <w:rFonts w:ascii="Garamond" w:hAnsi="Garamond"/>
        </w:rPr>
        <w:t>ni</w:t>
      </w:r>
      <w:r w:rsidR="008D5CF9" w:rsidRPr="00D03F48">
        <w:rPr>
          <w:rFonts w:ascii="Garamond" w:hAnsi="Garamond"/>
        </w:rPr>
        <w:t xml:space="preserve"> užívat </w:t>
      </w:r>
      <w:r w:rsidR="00031BD1" w:rsidRPr="00D03F48">
        <w:rPr>
          <w:rFonts w:ascii="Garamond" w:hAnsi="Garamond"/>
        </w:rPr>
        <w:t xml:space="preserve">předmět nájmu </w:t>
      </w:r>
      <w:r w:rsidR="008D5CF9" w:rsidRPr="00D03F48">
        <w:rPr>
          <w:rFonts w:ascii="Garamond" w:hAnsi="Garamond"/>
        </w:rPr>
        <w:t>jako řá</w:t>
      </w:r>
      <w:r w:rsidRPr="00D03F48">
        <w:rPr>
          <w:rFonts w:ascii="Garamond" w:hAnsi="Garamond"/>
        </w:rPr>
        <w:t>dn</w:t>
      </w:r>
      <w:r w:rsidR="00971CFB">
        <w:rPr>
          <w:rFonts w:ascii="Garamond" w:hAnsi="Garamond"/>
        </w:rPr>
        <w:t>í</w:t>
      </w:r>
      <w:r w:rsidR="008D5CF9" w:rsidRPr="00D03F48">
        <w:rPr>
          <w:rFonts w:ascii="Garamond" w:hAnsi="Garamond"/>
        </w:rPr>
        <w:t xml:space="preserve"> hospodář</w:t>
      </w:r>
      <w:r w:rsidR="00971CFB">
        <w:rPr>
          <w:rFonts w:ascii="Garamond" w:hAnsi="Garamond"/>
        </w:rPr>
        <w:t>i</w:t>
      </w:r>
      <w:r w:rsidR="008D5CF9" w:rsidRPr="00D03F48">
        <w:rPr>
          <w:rFonts w:ascii="Garamond" w:hAnsi="Garamond"/>
        </w:rPr>
        <w:t xml:space="preserve"> a platit sjednané nájemné.</w:t>
      </w:r>
    </w:p>
    <w:p w:rsidR="00B345A1" w:rsidRPr="00D03F48" w:rsidRDefault="008D5CF9" w:rsidP="00C353DF">
      <w:pPr>
        <w:suppressAutoHyphens w:val="0"/>
        <w:spacing w:before="120" w:after="120"/>
        <w:ind w:left="142" w:hanging="284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Čl. II</w:t>
      </w:r>
    </w:p>
    <w:p w:rsidR="00EC21F1" w:rsidRPr="00D03F48" w:rsidRDefault="00795C95" w:rsidP="00C353DF">
      <w:pPr>
        <w:spacing w:before="120" w:after="120"/>
        <w:ind w:left="142" w:hanging="284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Předmět nájmu</w:t>
      </w:r>
    </w:p>
    <w:p w:rsidR="00EC21F1" w:rsidRPr="00D03F48" w:rsidRDefault="00EC21F1" w:rsidP="00F07F4E">
      <w:pPr>
        <w:numPr>
          <w:ilvl w:val="0"/>
          <w:numId w:val="6"/>
        </w:numPr>
        <w:tabs>
          <w:tab w:val="left" w:pos="142"/>
        </w:tabs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Česká republika je vlastníkem a Povodí Odry, státní podnik má na základě zákona č. 77/1997 Sb., </w:t>
      </w:r>
      <w:r w:rsidR="00F07F4E" w:rsidRPr="00D03F48">
        <w:rPr>
          <w:rFonts w:ascii="Garamond" w:hAnsi="Garamond"/>
        </w:rPr>
        <w:t>o </w:t>
      </w:r>
      <w:r w:rsidRPr="00D03F48">
        <w:rPr>
          <w:rFonts w:ascii="Garamond" w:hAnsi="Garamond"/>
        </w:rPr>
        <w:t>státním podniku, ve znění pozdějších předpisů, a zákona č. 305/2000 Sb., o povodích, právo hospodařit s majetkem státu, a to s pozemk</w:t>
      </w:r>
      <w:r w:rsidR="0066509F" w:rsidRPr="00D03F48">
        <w:rPr>
          <w:rFonts w:ascii="Garamond" w:hAnsi="Garamond"/>
        </w:rPr>
        <w:t>em</w:t>
      </w:r>
      <w:r w:rsidRPr="00D03F48">
        <w:rPr>
          <w:rFonts w:ascii="Garamond" w:hAnsi="Garamond"/>
        </w:rPr>
        <w:t>: </w:t>
      </w:r>
    </w:p>
    <w:p w:rsidR="00971CFB" w:rsidRPr="00A63B2F" w:rsidRDefault="00F47C11" w:rsidP="00971CFB">
      <w:pPr>
        <w:pStyle w:val="Odstavecseseznamem"/>
        <w:spacing w:before="120" w:after="120"/>
        <w:ind w:left="284"/>
        <w:rPr>
          <w:rFonts w:ascii="Garamond" w:eastAsia="Calibri" w:hAnsi="Garamond"/>
          <w:u w:val="single"/>
          <w:lang w:eastAsia="en-US"/>
        </w:rPr>
      </w:pPr>
      <w:r w:rsidRPr="00D03F48">
        <w:rPr>
          <w:rFonts w:ascii="Garamond" w:eastAsia="Calibri" w:hAnsi="Garamond"/>
          <w:u w:val="single"/>
          <w:lang w:eastAsia="en-US"/>
        </w:rPr>
        <w:t xml:space="preserve">  </w:t>
      </w:r>
      <w:r w:rsidR="00971CFB" w:rsidRPr="00A63B2F">
        <w:rPr>
          <w:rFonts w:ascii="Garamond" w:eastAsia="Calibri" w:hAnsi="Garamond"/>
          <w:u w:val="single"/>
          <w:lang w:eastAsia="en-US"/>
        </w:rPr>
        <w:t xml:space="preserve">  </w:t>
      </w:r>
      <w:proofErr w:type="spellStart"/>
      <w:r w:rsidR="00971CFB" w:rsidRPr="00A63B2F">
        <w:rPr>
          <w:rFonts w:ascii="Garamond" w:eastAsia="Calibri" w:hAnsi="Garamond"/>
          <w:u w:val="single"/>
          <w:lang w:eastAsia="en-US"/>
        </w:rPr>
        <w:t>parc</w:t>
      </w:r>
      <w:proofErr w:type="spellEnd"/>
      <w:r w:rsidR="00971CFB" w:rsidRPr="00A63B2F">
        <w:rPr>
          <w:rFonts w:ascii="Garamond" w:eastAsia="Calibri" w:hAnsi="Garamond"/>
          <w:u w:val="single"/>
          <w:lang w:eastAsia="en-US"/>
        </w:rPr>
        <w:t>. </w:t>
      </w:r>
      <w:proofErr w:type="gramStart"/>
      <w:r w:rsidR="00971CFB" w:rsidRPr="00A63B2F">
        <w:rPr>
          <w:rFonts w:ascii="Garamond" w:eastAsia="Calibri" w:hAnsi="Garamond"/>
          <w:u w:val="single"/>
          <w:lang w:eastAsia="en-US"/>
        </w:rPr>
        <w:t>č.</w:t>
      </w:r>
      <w:proofErr w:type="gramEnd"/>
      <w:r w:rsidR="00971CFB" w:rsidRPr="00A63B2F">
        <w:rPr>
          <w:rFonts w:ascii="Garamond" w:eastAsia="Calibri" w:hAnsi="Garamond"/>
          <w:u w:val="single"/>
          <w:lang w:eastAsia="en-US"/>
        </w:rPr>
        <w:t xml:space="preserve">           výměra (m</w:t>
      </w:r>
      <w:r w:rsidR="00971CFB" w:rsidRPr="00A63B2F">
        <w:rPr>
          <w:rFonts w:ascii="Garamond" w:eastAsia="Calibri" w:hAnsi="Garamond"/>
          <w:u w:val="single"/>
          <w:vertAlign w:val="superscript"/>
          <w:lang w:eastAsia="en-US"/>
        </w:rPr>
        <w:t>2</w:t>
      </w:r>
      <w:r w:rsidR="00971CFB" w:rsidRPr="00A63B2F">
        <w:rPr>
          <w:rFonts w:ascii="Garamond" w:eastAsia="Calibri" w:hAnsi="Garamond"/>
          <w:u w:val="single"/>
          <w:lang w:eastAsia="en-US"/>
        </w:rPr>
        <w:t>)</w:t>
      </w:r>
      <w:r w:rsidR="00971CFB" w:rsidRPr="00A63B2F">
        <w:rPr>
          <w:rFonts w:ascii="Garamond" w:eastAsia="Calibri" w:hAnsi="Garamond"/>
          <w:u w:val="single"/>
          <w:vertAlign w:val="superscript"/>
          <w:lang w:eastAsia="en-US"/>
        </w:rPr>
        <w:t xml:space="preserve">                </w:t>
      </w:r>
      <w:r w:rsidR="00971CFB" w:rsidRPr="00A63B2F">
        <w:rPr>
          <w:rFonts w:ascii="Garamond" w:eastAsia="Calibri" w:hAnsi="Garamond"/>
          <w:u w:val="single"/>
          <w:lang w:eastAsia="en-US"/>
        </w:rPr>
        <w:t>druh pozemku:</w:t>
      </w:r>
      <w:r w:rsidR="00971CFB" w:rsidRPr="00A63B2F">
        <w:rPr>
          <w:rFonts w:ascii="Garamond" w:eastAsia="Calibri" w:hAnsi="Garamond"/>
          <w:u w:val="single"/>
          <w:lang w:eastAsia="en-US"/>
        </w:rPr>
        <w:tab/>
        <w:t xml:space="preserve">             k. </w:t>
      </w:r>
      <w:proofErr w:type="spellStart"/>
      <w:r w:rsidR="00971CFB" w:rsidRPr="00A63B2F">
        <w:rPr>
          <w:rFonts w:ascii="Garamond" w:eastAsia="Calibri" w:hAnsi="Garamond"/>
          <w:u w:val="single"/>
          <w:lang w:eastAsia="en-US"/>
        </w:rPr>
        <w:t>ú.</w:t>
      </w:r>
      <w:proofErr w:type="spellEnd"/>
      <w:r w:rsidR="00971CFB" w:rsidRPr="00A63B2F">
        <w:rPr>
          <w:rFonts w:ascii="Garamond" w:eastAsia="Calibri" w:hAnsi="Garamond"/>
          <w:u w:val="single"/>
          <w:lang w:eastAsia="en-US"/>
        </w:rPr>
        <w:t>:........</w:t>
      </w:r>
    </w:p>
    <w:p w:rsidR="00971CFB" w:rsidRPr="00A63B2F" w:rsidRDefault="00971CFB" w:rsidP="00971CFB">
      <w:pPr>
        <w:pStyle w:val="Odstavecseseznamem"/>
        <w:spacing w:before="120" w:after="120"/>
        <w:ind w:left="284"/>
        <w:rPr>
          <w:rFonts w:ascii="Garamond" w:eastAsia="Calibri" w:hAnsi="Garamond"/>
          <w:lang w:eastAsia="en-US"/>
        </w:rPr>
      </w:pPr>
      <w:r w:rsidRPr="00A63B2F">
        <w:rPr>
          <w:rFonts w:ascii="Garamond" w:eastAsia="Calibri" w:hAnsi="Garamond"/>
          <w:b/>
          <w:lang w:eastAsia="en-US"/>
        </w:rPr>
        <w:t xml:space="preserve">  1301/1</w:t>
      </w:r>
      <w:r w:rsidRPr="00A63B2F">
        <w:rPr>
          <w:rFonts w:ascii="Garamond" w:eastAsia="Calibri" w:hAnsi="Garamond"/>
          <w:lang w:eastAsia="en-US"/>
        </w:rPr>
        <w:t xml:space="preserve">             120261</w:t>
      </w:r>
      <w:r w:rsidRPr="00A63B2F">
        <w:rPr>
          <w:rFonts w:ascii="Garamond" w:eastAsia="Calibri" w:hAnsi="Garamond"/>
          <w:lang w:eastAsia="en-US"/>
        </w:rPr>
        <w:tab/>
        <w:t xml:space="preserve">       vodní plocha </w:t>
      </w:r>
      <w:r w:rsidRPr="00A63B2F">
        <w:rPr>
          <w:rFonts w:ascii="Garamond" w:eastAsia="Calibri" w:hAnsi="Garamond"/>
          <w:lang w:eastAsia="en-US"/>
        </w:rPr>
        <w:tab/>
        <w:t xml:space="preserve">     </w:t>
      </w:r>
      <w:r>
        <w:rPr>
          <w:rFonts w:ascii="Garamond" w:eastAsia="Calibri" w:hAnsi="Garamond"/>
          <w:lang w:eastAsia="en-US"/>
        </w:rPr>
        <w:t xml:space="preserve">        </w:t>
      </w:r>
      <w:r w:rsidRPr="00A63B2F">
        <w:rPr>
          <w:rFonts w:ascii="Garamond" w:eastAsia="Calibri" w:hAnsi="Garamond"/>
          <w:lang w:eastAsia="en-US"/>
        </w:rPr>
        <w:t xml:space="preserve">       Vítkovice</w:t>
      </w:r>
    </w:p>
    <w:p w:rsidR="00971CFB" w:rsidRPr="00585042" w:rsidRDefault="00971CFB" w:rsidP="00971CFB">
      <w:pPr>
        <w:pStyle w:val="Odstavecseseznamem"/>
        <w:spacing w:before="120" w:after="120"/>
        <w:ind w:left="284"/>
        <w:rPr>
          <w:rFonts w:ascii="Garamond" w:eastAsia="Calibri" w:hAnsi="Garamond"/>
          <w:sz w:val="22"/>
          <w:lang w:eastAsia="en-US"/>
        </w:rPr>
      </w:pPr>
      <w:r w:rsidRPr="00A63B2F">
        <w:rPr>
          <w:rFonts w:ascii="Garamond" w:eastAsia="Calibri" w:hAnsi="Garamond"/>
          <w:b/>
          <w:lang w:eastAsia="en-US"/>
        </w:rPr>
        <w:t xml:space="preserve">  1301/5                    </w:t>
      </w:r>
      <w:r>
        <w:rPr>
          <w:rFonts w:ascii="Garamond" w:eastAsia="Calibri" w:hAnsi="Garamond"/>
          <w:lang w:eastAsia="en-US"/>
        </w:rPr>
        <w:t>40            zastavěná</w:t>
      </w:r>
      <w:r w:rsidRPr="00A63B2F">
        <w:rPr>
          <w:rFonts w:ascii="Garamond" w:eastAsia="Calibri" w:hAnsi="Garamond"/>
          <w:lang w:eastAsia="en-US"/>
        </w:rPr>
        <w:t xml:space="preserve"> plocha a </w:t>
      </w:r>
      <w:proofErr w:type="gramStart"/>
      <w:r w:rsidRPr="00A63B2F">
        <w:rPr>
          <w:rFonts w:ascii="Garamond" w:eastAsia="Calibri" w:hAnsi="Garamond"/>
          <w:lang w:eastAsia="en-US"/>
        </w:rPr>
        <w:t xml:space="preserve">nádvoří     </w:t>
      </w:r>
      <w:r>
        <w:rPr>
          <w:rFonts w:ascii="Garamond" w:eastAsia="Calibri" w:hAnsi="Garamond"/>
          <w:lang w:eastAsia="en-US"/>
        </w:rPr>
        <w:t xml:space="preserve"> </w:t>
      </w:r>
      <w:r w:rsidRPr="00A63B2F">
        <w:rPr>
          <w:rFonts w:ascii="Garamond" w:eastAsia="Calibri" w:hAnsi="Garamond"/>
          <w:lang w:eastAsia="en-US"/>
        </w:rPr>
        <w:t xml:space="preserve">  Vítkovice</w:t>
      </w:r>
      <w:proofErr w:type="gramEnd"/>
      <w:r w:rsidRPr="00A63B2F">
        <w:rPr>
          <w:rFonts w:ascii="Garamond" w:eastAsia="Calibri" w:hAnsi="Garamond"/>
          <w:b/>
          <w:lang w:eastAsia="en-US"/>
        </w:rPr>
        <w:t xml:space="preserve">                   </w:t>
      </w:r>
      <w:r w:rsidRPr="00585042">
        <w:rPr>
          <w:rFonts w:ascii="Garamond" w:eastAsia="Calibri" w:hAnsi="Garamond"/>
          <w:b/>
          <w:sz w:val="22"/>
          <w:lang w:eastAsia="en-US"/>
        </w:rPr>
        <w:t xml:space="preserve">                                        </w:t>
      </w:r>
    </w:p>
    <w:p w:rsidR="00971CFB" w:rsidRDefault="00971CFB" w:rsidP="00971CFB">
      <w:pPr>
        <w:numPr>
          <w:ilvl w:val="0"/>
          <w:numId w:val="6"/>
        </w:numPr>
        <w:suppressAutoHyphens w:val="0"/>
        <w:spacing w:before="120" w:after="120"/>
        <w:ind w:left="357" w:hanging="357"/>
        <w:jc w:val="both"/>
        <w:rPr>
          <w:rFonts w:ascii="Garamond" w:hAnsi="Garamond"/>
        </w:rPr>
      </w:pPr>
      <w:r w:rsidRPr="00585042">
        <w:rPr>
          <w:rFonts w:ascii="Garamond" w:hAnsi="Garamond"/>
        </w:rPr>
        <w:t xml:space="preserve">Tyto pozemky jsou zapsány ve veřejném seznamu vedeném Katastrálním úřadem pro Moravskoslezský kraj, Katastrální pracoviště Ostrava na </w:t>
      </w:r>
      <w:r w:rsidRPr="00585042">
        <w:rPr>
          <w:rFonts w:ascii="Garamond" w:hAnsi="Garamond"/>
          <w:b/>
        </w:rPr>
        <w:t>LV č. 146</w:t>
      </w:r>
      <w:r w:rsidRPr="00585042">
        <w:rPr>
          <w:rFonts w:ascii="Garamond" w:hAnsi="Garamond"/>
        </w:rPr>
        <w:t xml:space="preserve"> pro </w:t>
      </w:r>
      <w:r w:rsidRPr="00585042">
        <w:rPr>
          <w:rFonts w:ascii="Garamond" w:hAnsi="Garamond"/>
          <w:b/>
        </w:rPr>
        <w:t>katastrální území Vítkovice</w:t>
      </w:r>
      <w:r w:rsidRPr="00585042">
        <w:rPr>
          <w:rFonts w:ascii="Garamond" w:hAnsi="Garamond"/>
        </w:rPr>
        <w:t>, obec Ostrava, s právem hospodařit pro Povodí Odry, státní podnik.</w:t>
      </w:r>
    </w:p>
    <w:p w:rsidR="00971CFB" w:rsidRPr="00971CFB" w:rsidRDefault="00971CFB" w:rsidP="00971CFB">
      <w:pPr>
        <w:pStyle w:val="Odstavecseseznamem"/>
        <w:numPr>
          <w:ilvl w:val="0"/>
          <w:numId w:val="6"/>
        </w:numPr>
        <w:jc w:val="both"/>
        <w:rPr>
          <w:rFonts w:ascii="Garamond" w:eastAsia="Calibri" w:hAnsi="Garamond"/>
          <w:lang w:eastAsia="en-US"/>
        </w:rPr>
      </w:pPr>
      <w:r w:rsidRPr="00971CFB">
        <w:rPr>
          <w:rFonts w:ascii="Garamond" w:hAnsi="Garamond"/>
          <w:b/>
        </w:rPr>
        <w:t>Předmětem nájmu</w:t>
      </w:r>
      <w:r w:rsidRPr="00971CFB">
        <w:rPr>
          <w:rFonts w:ascii="Garamond" w:hAnsi="Garamond"/>
        </w:rPr>
        <w:t xml:space="preserve"> je část pozemku </w:t>
      </w:r>
      <w:proofErr w:type="spellStart"/>
      <w:r w:rsidRPr="00971CFB">
        <w:rPr>
          <w:rFonts w:ascii="Garamond" w:hAnsi="Garamond"/>
          <w:b/>
        </w:rPr>
        <w:t>parc</w:t>
      </w:r>
      <w:proofErr w:type="spellEnd"/>
      <w:r w:rsidRPr="00971CFB">
        <w:rPr>
          <w:rFonts w:ascii="Garamond" w:hAnsi="Garamond"/>
          <w:b/>
        </w:rPr>
        <w:t>. č. 1301/1</w:t>
      </w:r>
      <w:r w:rsidRPr="00971CFB">
        <w:rPr>
          <w:rFonts w:ascii="Garamond" w:hAnsi="Garamond"/>
        </w:rPr>
        <w:t xml:space="preserve">, na které se nachází </w:t>
      </w:r>
      <w:r w:rsidRPr="00971CFB">
        <w:rPr>
          <w:rFonts w:ascii="Garamond" w:hAnsi="Garamond"/>
          <w:b/>
        </w:rPr>
        <w:t xml:space="preserve">vtokový objekt náhonu do MVE </w:t>
      </w:r>
      <w:r w:rsidRPr="00971CFB">
        <w:rPr>
          <w:rFonts w:ascii="Garamond" w:hAnsi="Garamond"/>
        </w:rPr>
        <w:t>a</w:t>
      </w:r>
      <w:r w:rsidRPr="00971CFB">
        <w:rPr>
          <w:rFonts w:ascii="Garamond" w:hAnsi="Garamond"/>
          <w:b/>
        </w:rPr>
        <w:t xml:space="preserve"> otevřený výtokový kanál</w:t>
      </w:r>
      <w:r w:rsidRPr="00971CFB">
        <w:rPr>
          <w:rFonts w:ascii="Garamond" w:hAnsi="Garamond"/>
        </w:rPr>
        <w:t xml:space="preserve"> a dále pozemek </w:t>
      </w:r>
      <w:proofErr w:type="spellStart"/>
      <w:r w:rsidRPr="00971CFB">
        <w:rPr>
          <w:rFonts w:ascii="Garamond" w:hAnsi="Garamond"/>
          <w:b/>
        </w:rPr>
        <w:t>parc</w:t>
      </w:r>
      <w:proofErr w:type="spellEnd"/>
      <w:r w:rsidRPr="00971CFB">
        <w:rPr>
          <w:rFonts w:ascii="Garamond" w:hAnsi="Garamond"/>
          <w:b/>
        </w:rPr>
        <w:t>. č. 1301/5</w:t>
      </w:r>
      <w:r w:rsidRPr="00971CFB">
        <w:rPr>
          <w:rFonts w:ascii="Garamond" w:hAnsi="Garamond"/>
        </w:rPr>
        <w:t xml:space="preserve">, na kterém se nachází </w:t>
      </w:r>
      <w:r w:rsidRPr="00971CFB">
        <w:rPr>
          <w:rFonts w:ascii="Garamond" w:hAnsi="Garamond"/>
          <w:b/>
        </w:rPr>
        <w:t>strojovna MVE</w:t>
      </w:r>
      <w:r w:rsidRPr="00971CFB">
        <w:rPr>
          <w:rFonts w:ascii="Garamond" w:hAnsi="Garamond"/>
        </w:rPr>
        <w:t>, vše v</w:t>
      </w:r>
      <w:r w:rsidRPr="00971CFB">
        <w:rPr>
          <w:rFonts w:ascii="Garamond" w:hAnsi="Garamond"/>
          <w:b/>
        </w:rPr>
        <w:t> </w:t>
      </w:r>
      <w:proofErr w:type="spellStart"/>
      <w:proofErr w:type="gramStart"/>
      <w:r w:rsidRPr="00971CFB">
        <w:rPr>
          <w:rFonts w:ascii="Garamond" w:hAnsi="Garamond"/>
          <w:b/>
        </w:rPr>
        <w:t>k.ú</w:t>
      </w:r>
      <w:proofErr w:type="spellEnd"/>
      <w:r w:rsidRPr="00971CFB">
        <w:rPr>
          <w:rFonts w:ascii="Garamond" w:hAnsi="Garamond"/>
          <w:b/>
        </w:rPr>
        <w:t>.</w:t>
      </w:r>
      <w:proofErr w:type="gramEnd"/>
      <w:r w:rsidRPr="00971CFB">
        <w:rPr>
          <w:rFonts w:ascii="Garamond" w:hAnsi="Garamond"/>
          <w:b/>
        </w:rPr>
        <w:t xml:space="preserve"> Vítkovice, a to v následujícím rozsahu</w:t>
      </w:r>
      <w:r>
        <w:rPr>
          <w:rFonts w:ascii="Garamond" w:hAnsi="Garamond"/>
          <w:b/>
        </w:rPr>
        <w:t xml:space="preserve">:      </w:t>
      </w:r>
    </w:p>
    <w:p w:rsidR="00B80D88" w:rsidRPr="00971CFB" w:rsidRDefault="00971CFB" w:rsidP="00971CFB">
      <w:pPr>
        <w:pStyle w:val="Odstavecseseznamem"/>
        <w:ind w:left="360"/>
        <w:jc w:val="both"/>
        <w:rPr>
          <w:rFonts w:ascii="Garamond" w:eastAsia="Calibri" w:hAnsi="Garamond"/>
          <w:lang w:eastAsia="en-US"/>
        </w:rPr>
      </w:pPr>
      <w:r>
        <w:rPr>
          <w:rFonts w:ascii="Garamond" w:hAnsi="Garamond"/>
          <w:b/>
        </w:rPr>
        <w:t xml:space="preserve">                                                                   </w:t>
      </w:r>
    </w:p>
    <w:tbl>
      <w:tblPr>
        <w:tblW w:w="8522" w:type="dxa"/>
        <w:tblInd w:w="517" w:type="dxa"/>
        <w:tblLayout w:type="fixed"/>
        <w:tblLook w:val="0000" w:firstRow="0" w:lastRow="0" w:firstColumn="0" w:lastColumn="0" w:noHBand="0" w:noVBand="0"/>
      </w:tblPr>
      <w:tblGrid>
        <w:gridCol w:w="1151"/>
        <w:gridCol w:w="1417"/>
        <w:gridCol w:w="1276"/>
        <w:gridCol w:w="1417"/>
        <w:gridCol w:w="3261"/>
      </w:tblGrid>
      <w:tr w:rsidR="00D03F48" w:rsidRPr="00D03F48" w:rsidTr="00795C95">
        <w:trPr>
          <w:trHeight w:val="454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D2188B" w:rsidRPr="00D03F48" w:rsidRDefault="00D2188B" w:rsidP="00283940">
            <w:pPr>
              <w:jc w:val="center"/>
              <w:rPr>
                <w:rFonts w:ascii="Garamond" w:hAnsi="Garamond"/>
                <w:b/>
              </w:rPr>
            </w:pPr>
            <w:r w:rsidRPr="00D03F48">
              <w:rPr>
                <w:rFonts w:ascii="Garamond" w:hAnsi="Garamond"/>
                <w:b/>
              </w:rPr>
              <w:t>pozemek</w:t>
            </w:r>
          </w:p>
          <w:p w:rsidR="00D2188B" w:rsidRPr="00D03F48" w:rsidRDefault="00D2188B" w:rsidP="00B17D68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D03F48">
              <w:rPr>
                <w:rFonts w:ascii="Garamond" w:hAnsi="Garamond"/>
                <w:b/>
              </w:rPr>
              <w:t>parc</w:t>
            </w:r>
            <w:proofErr w:type="spellEnd"/>
            <w:r w:rsidRPr="00D03F48">
              <w:rPr>
                <w:rFonts w:ascii="Garamond" w:hAnsi="Garamond"/>
                <w:b/>
              </w:rPr>
              <w:t>. </w:t>
            </w:r>
            <w:proofErr w:type="gramStart"/>
            <w:r w:rsidRPr="00D03F48">
              <w:rPr>
                <w:rFonts w:ascii="Garamond" w:hAnsi="Garamond"/>
                <w:b/>
              </w:rPr>
              <w:t>č</w:t>
            </w:r>
            <w:r w:rsidR="00B17D68" w:rsidRPr="00D03F48">
              <w:rPr>
                <w:rFonts w:ascii="Garamond" w:hAnsi="Garamond"/>
                <w:b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D2188B" w:rsidRPr="00D03F48" w:rsidRDefault="00CA347B" w:rsidP="00283940">
            <w:pPr>
              <w:jc w:val="center"/>
              <w:rPr>
                <w:rFonts w:ascii="Garamond" w:hAnsi="Garamond"/>
                <w:b/>
              </w:rPr>
            </w:pPr>
            <w:r w:rsidRPr="00D03F48">
              <w:rPr>
                <w:rFonts w:ascii="Garamond" w:hAnsi="Garamond"/>
                <w:b/>
              </w:rPr>
              <w:t>v</w:t>
            </w:r>
            <w:r w:rsidR="00D2188B" w:rsidRPr="00D03F48">
              <w:rPr>
                <w:rFonts w:ascii="Garamond" w:hAnsi="Garamond"/>
                <w:b/>
              </w:rPr>
              <w:t>ýměra</w:t>
            </w:r>
            <w:r w:rsidR="00795C95" w:rsidRPr="00D03F48">
              <w:rPr>
                <w:rFonts w:ascii="Garamond" w:hAnsi="Garamond"/>
                <w:b/>
              </w:rPr>
              <w:t xml:space="preserve"> celého pozemku</w:t>
            </w:r>
          </w:p>
          <w:p w:rsidR="00D2188B" w:rsidRPr="00D03F48" w:rsidRDefault="00D2188B" w:rsidP="00283940">
            <w:pPr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D03F48">
              <w:rPr>
                <w:rFonts w:ascii="Garamond" w:hAnsi="Garamond"/>
                <w:b/>
              </w:rPr>
              <w:t>(m</w:t>
            </w:r>
            <w:r w:rsidRPr="00D03F48">
              <w:rPr>
                <w:rFonts w:ascii="Garamond" w:hAnsi="Garamond"/>
                <w:b/>
                <w:vertAlign w:val="superscript"/>
              </w:rPr>
              <w:t>2</w:t>
            </w:r>
            <w:r w:rsidRPr="00D03F48">
              <w:rPr>
                <w:rFonts w:ascii="Garamond" w:hAnsi="Garamond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D2188B" w:rsidRPr="00D03F48" w:rsidRDefault="00D2188B" w:rsidP="00283940">
            <w:pPr>
              <w:jc w:val="center"/>
              <w:rPr>
                <w:rFonts w:ascii="Garamond" w:hAnsi="Garamond"/>
                <w:b/>
              </w:rPr>
            </w:pPr>
            <w:r w:rsidRPr="00D03F48">
              <w:rPr>
                <w:rFonts w:ascii="Garamond" w:hAnsi="Garamond"/>
                <w:b/>
              </w:rPr>
              <w:t>druh</w:t>
            </w:r>
          </w:p>
          <w:p w:rsidR="00D2188B" w:rsidRPr="00D03F48" w:rsidRDefault="00D2188B" w:rsidP="00283940">
            <w:pPr>
              <w:jc w:val="center"/>
              <w:rPr>
                <w:rFonts w:ascii="Garamond" w:hAnsi="Garamond"/>
                <w:b/>
              </w:rPr>
            </w:pPr>
            <w:r w:rsidRPr="00D03F48">
              <w:rPr>
                <w:rFonts w:ascii="Garamond" w:hAnsi="Garamond"/>
                <w:b/>
              </w:rPr>
              <w:t>pozemku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2188B" w:rsidRPr="00D03F48" w:rsidRDefault="00CA347B" w:rsidP="00283940">
            <w:pPr>
              <w:jc w:val="center"/>
              <w:rPr>
                <w:rFonts w:ascii="Garamond" w:hAnsi="Garamond"/>
                <w:b/>
              </w:rPr>
            </w:pPr>
            <w:r w:rsidRPr="00D03F48">
              <w:rPr>
                <w:rFonts w:ascii="Garamond" w:hAnsi="Garamond"/>
                <w:b/>
              </w:rPr>
              <w:t>r</w:t>
            </w:r>
            <w:r w:rsidR="00795C95" w:rsidRPr="00D03F48">
              <w:rPr>
                <w:rFonts w:ascii="Garamond" w:hAnsi="Garamond"/>
                <w:b/>
              </w:rPr>
              <w:t>ozsah předmětu nájmu</w:t>
            </w:r>
            <w:r w:rsidR="00D2188B" w:rsidRPr="00D03F48">
              <w:rPr>
                <w:rFonts w:ascii="Garamond" w:hAnsi="Garamond"/>
                <w:b/>
              </w:rPr>
              <w:t xml:space="preserve"> (m</w:t>
            </w:r>
            <w:r w:rsidR="00D2188B" w:rsidRPr="00D03F48">
              <w:rPr>
                <w:rFonts w:ascii="Garamond" w:hAnsi="Garamond"/>
                <w:b/>
                <w:vertAlign w:val="superscript"/>
              </w:rPr>
              <w:t>2</w:t>
            </w:r>
            <w:r w:rsidR="00D2188B" w:rsidRPr="00D03F48">
              <w:rPr>
                <w:rFonts w:ascii="Garamond" w:hAnsi="Garamond"/>
                <w:b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D2188B" w:rsidRPr="00D03F48" w:rsidRDefault="00D2188B" w:rsidP="00283940">
            <w:pPr>
              <w:jc w:val="center"/>
              <w:rPr>
                <w:rFonts w:ascii="Garamond" w:hAnsi="Garamond"/>
                <w:b/>
              </w:rPr>
            </w:pPr>
            <w:r w:rsidRPr="00D03F48">
              <w:rPr>
                <w:rFonts w:ascii="Garamond" w:hAnsi="Garamond"/>
                <w:b/>
              </w:rPr>
              <w:t>popis</w:t>
            </w:r>
          </w:p>
        </w:tc>
      </w:tr>
      <w:tr w:rsidR="00971CFB" w:rsidRPr="00D03F48" w:rsidTr="00B51AE3">
        <w:trPr>
          <w:trHeight w:val="319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</w:pPr>
            <w:r w:rsidRPr="00585042">
              <w:rPr>
                <w:rFonts w:ascii="Garamond" w:eastAsia="Calibri" w:hAnsi="Garamond"/>
                <w:lang w:eastAsia="en-US"/>
              </w:rPr>
              <w:t>1301/1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</w:pPr>
            <w:r w:rsidRPr="00585042">
              <w:rPr>
                <w:rFonts w:ascii="Garamond" w:eastAsia="Calibri" w:hAnsi="Garamond"/>
                <w:lang w:eastAsia="en-US"/>
              </w:rPr>
              <w:t>120261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</w:pPr>
            <w:r w:rsidRPr="00585042">
              <w:rPr>
                <w:rFonts w:ascii="Garamond" w:eastAsia="Calibri" w:hAnsi="Garamond"/>
                <w:lang w:eastAsia="en-US"/>
              </w:rPr>
              <w:t>vodní plocha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151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</w:p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vtokový objekt náhonu do MVE</w:t>
            </w:r>
          </w:p>
        </w:tc>
      </w:tr>
      <w:tr w:rsidR="00971CFB" w:rsidRPr="00D03F48" w:rsidTr="00B51AE3">
        <w:trPr>
          <w:trHeight w:val="319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1301/1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120261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vodní plocha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101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</w:p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otevřený výtokový kanál</w:t>
            </w:r>
          </w:p>
        </w:tc>
      </w:tr>
      <w:tr w:rsidR="00971CFB" w:rsidRPr="00D03F48" w:rsidTr="00B51AE3">
        <w:trPr>
          <w:trHeight w:val="319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1301/5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zastavěná plocha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</w:p>
          <w:p w:rsidR="00971CFB" w:rsidRPr="00585042" w:rsidRDefault="00971CFB" w:rsidP="00971CFB">
            <w:pPr>
              <w:jc w:val="center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lang w:eastAsia="en-US"/>
              </w:rPr>
              <w:t>strojovna MVE</w:t>
            </w:r>
          </w:p>
        </w:tc>
      </w:tr>
      <w:tr w:rsidR="00971CFB" w:rsidRPr="00585042" w:rsidTr="00B51AE3">
        <w:trPr>
          <w:trHeight w:val="454"/>
        </w:trPr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B51AE3">
            <w:pPr>
              <w:rPr>
                <w:rFonts w:ascii="Garamond" w:hAnsi="Garamond"/>
                <w:b/>
              </w:rPr>
            </w:pPr>
            <w:r w:rsidRPr="00585042">
              <w:rPr>
                <w:rFonts w:ascii="Garamond" w:hAnsi="Garamond"/>
                <w:b/>
              </w:rPr>
              <w:t xml:space="preserve">Celkem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CFB" w:rsidRPr="00585042" w:rsidRDefault="00971CFB" w:rsidP="00B51AE3">
            <w:pPr>
              <w:rPr>
                <w:rFonts w:ascii="Garamond" w:eastAsia="Calibri" w:hAnsi="Garamond"/>
                <w:b/>
                <w:lang w:eastAsia="en-US"/>
              </w:rPr>
            </w:pPr>
            <w:r w:rsidRPr="00585042">
              <w:rPr>
                <w:rFonts w:ascii="Garamond" w:eastAsia="Calibri" w:hAnsi="Garamond"/>
                <w:b/>
                <w:lang w:eastAsia="en-US"/>
              </w:rPr>
              <w:t xml:space="preserve">    </w:t>
            </w:r>
          </w:p>
          <w:p w:rsidR="00971CFB" w:rsidRPr="00585042" w:rsidRDefault="00971CFB" w:rsidP="00426109">
            <w:pPr>
              <w:ind w:left="285"/>
              <w:rPr>
                <w:rFonts w:ascii="Garamond" w:eastAsia="Calibri" w:hAnsi="Garamond"/>
                <w:lang w:eastAsia="en-US"/>
              </w:rPr>
            </w:pPr>
            <w:r w:rsidRPr="00585042">
              <w:rPr>
                <w:rFonts w:ascii="Garamond" w:eastAsia="Calibri" w:hAnsi="Garamond"/>
                <w:b/>
                <w:lang w:eastAsia="en-US"/>
              </w:rPr>
              <w:t>292 m</w:t>
            </w:r>
            <w:r w:rsidRPr="00585042">
              <w:rPr>
                <w:rFonts w:ascii="Garamond" w:eastAsia="Calibri" w:hAnsi="Garamond"/>
                <w:b/>
                <w:vertAlign w:val="superscript"/>
                <w:lang w:eastAsia="en-US"/>
              </w:rPr>
              <w:t>2</w:t>
            </w:r>
          </w:p>
        </w:tc>
      </w:tr>
    </w:tbl>
    <w:p w:rsidR="00971CFB" w:rsidRDefault="00971CFB" w:rsidP="00971CFB">
      <w:pPr>
        <w:pStyle w:val="Odstavecseseznamem"/>
        <w:spacing w:before="120" w:after="120"/>
        <w:ind w:left="0"/>
        <w:jc w:val="both"/>
        <w:rPr>
          <w:rFonts w:ascii="Garamond" w:eastAsia="Calibri" w:hAnsi="Garamond"/>
          <w:b/>
          <w:lang w:eastAsia="en-US"/>
        </w:rPr>
      </w:pPr>
      <w:r w:rsidRPr="00585042">
        <w:rPr>
          <w:rFonts w:ascii="Garamond" w:hAnsi="Garamond"/>
          <w:b/>
        </w:rPr>
        <w:t xml:space="preserve">      Celková výměra pronajímaných pozemků činí 292</w:t>
      </w:r>
      <w:r w:rsidRPr="00585042">
        <w:rPr>
          <w:rFonts w:ascii="Garamond" w:eastAsia="Calibri" w:hAnsi="Garamond"/>
          <w:b/>
          <w:lang w:eastAsia="en-US"/>
        </w:rPr>
        <w:t xml:space="preserve"> m</w:t>
      </w:r>
      <w:r w:rsidRPr="00585042">
        <w:rPr>
          <w:rFonts w:ascii="Garamond" w:eastAsia="Calibri" w:hAnsi="Garamond"/>
          <w:b/>
          <w:vertAlign w:val="superscript"/>
          <w:lang w:eastAsia="en-US"/>
        </w:rPr>
        <w:t>2</w:t>
      </w:r>
      <w:r w:rsidRPr="00585042">
        <w:rPr>
          <w:rFonts w:ascii="Garamond" w:eastAsia="Calibri" w:hAnsi="Garamond"/>
          <w:b/>
          <w:lang w:eastAsia="en-US"/>
        </w:rPr>
        <w:t xml:space="preserve">. </w:t>
      </w:r>
    </w:p>
    <w:p w:rsidR="00D66013" w:rsidRPr="00D03F48" w:rsidRDefault="00795C95" w:rsidP="00971CFB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lastRenderedPageBreak/>
        <w:t>Přesn</w:t>
      </w:r>
      <w:r w:rsidR="00971CFB">
        <w:rPr>
          <w:rFonts w:ascii="Garamond" w:hAnsi="Garamond"/>
        </w:rPr>
        <w:t>ý</w:t>
      </w:r>
      <w:r w:rsidRPr="00D03F48">
        <w:rPr>
          <w:rFonts w:ascii="Garamond" w:hAnsi="Garamond"/>
        </w:rPr>
        <w:t xml:space="preserve"> </w:t>
      </w:r>
      <w:r w:rsidR="008516F3" w:rsidRPr="00D03F48">
        <w:rPr>
          <w:rFonts w:ascii="Garamond" w:hAnsi="Garamond"/>
        </w:rPr>
        <w:t>zákres</w:t>
      </w:r>
      <w:r w:rsidRPr="00D03F48">
        <w:rPr>
          <w:rFonts w:ascii="Garamond" w:hAnsi="Garamond"/>
        </w:rPr>
        <w:t xml:space="preserve"> </w:t>
      </w:r>
      <w:r w:rsidR="008516F3" w:rsidRPr="00D03F48">
        <w:rPr>
          <w:rFonts w:ascii="Garamond" w:hAnsi="Garamond"/>
        </w:rPr>
        <w:t xml:space="preserve">rozsahu pronájmu </w:t>
      </w:r>
      <w:r w:rsidRPr="00D03F48">
        <w:rPr>
          <w:rFonts w:ascii="Garamond" w:hAnsi="Garamond"/>
        </w:rPr>
        <w:t xml:space="preserve">pozemků </w:t>
      </w:r>
      <w:r w:rsidR="00194820" w:rsidRPr="00D03F48">
        <w:rPr>
          <w:rFonts w:ascii="Garamond" w:hAnsi="Garamond"/>
        </w:rPr>
        <w:t xml:space="preserve">je znázorněn v Grafickém podkladu pro nájemní smlouvu </w:t>
      </w:r>
      <w:r w:rsidRPr="00D03F48">
        <w:rPr>
          <w:rFonts w:ascii="Garamond" w:hAnsi="Garamond"/>
        </w:rPr>
        <w:t xml:space="preserve">– MVE </w:t>
      </w:r>
      <w:r w:rsidR="00971CFB">
        <w:rPr>
          <w:rFonts w:ascii="Garamond" w:hAnsi="Garamond"/>
        </w:rPr>
        <w:t xml:space="preserve">Vítkovice ze dne </w:t>
      </w:r>
      <w:proofErr w:type="gramStart"/>
      <w:r w:rsidR="00971CFB">
        <w:rPr>
          <w:rFonts w:ascii="Garamond" w:hAnsi="Garamond"/>
        </w:rPr>
        <w:t>7.4.2022</w:t>
      </w:r>
      <w:proofErr w:type="gramEnd"/>
      <w:r w:rsidR="00971CFB">
        <w:rPr>
          <w:rFonts w:ascii="Garamond" w:hAnsi="Garamond"/>
        </w:rPr>
        <w:t xml:space="preserve">, který </w:t>
      </w:r>
      <w:r w:rsidR="00194820" w:rsidRPr="00D03F48">
        <w:rPr>
          <w:rFonts w:ascii="Garamond" w:hAnsi="Garamond"/>
        </w:rPr>
        <w:t xml:space="preserve">je nedílnou součástí této smlouvy jako </w:t>
      </w:r>
      <w:r w:rsidR="00194820" w:rsidRPr="00D03F48">
        <w:rPr>
          <w:rFonts w:ascii="Garamond" w:hAnsi="Garamond"/>
          <w:b/>
        </w:rPr>
        <w:t>Příloha č. 1</w:t>
      </w:r>
      <w:r w:rsidR="008516F3" w:rsidRPr="00D03F48">
        <w:rPr>
          <w:rFonts w:ascii="Garamond" w:hAnsi="Garamond"/>
          <w:b/>
        </w:rPr>
        <w:t xml:space="preserve"> </w:t>
      </w:r>
      <w:r w:rsidRPr="00D03F48">
        <w:rPr>
          <w:rFonts w:ascii="Garamond" w:hAnsi="Garamond"/>
          <w:b/>
        </w:rPr>
        <w:t xml:space="preserve"> (Rozsah nájmu)</w:t>
      </w:r>
      <w:r w:rsidR="00194820" w:rsidRPr="00D03F48">
        <w:rPr>
          <w:rFonts w:ascii="Garamond" w:hAnsi="Garamond"/>
        </w:rPr>
        <w:t xml:space="preserve">. </w:t>
      </w:r>
    </w:p>
    <w:p w:rsidR="00FB17D9" w:rsidRPr="00D03F48" w:rsidRDefault="00FB17D9" w:rsidP="00564F75">
      <w:pPr>
        <w:spacing w:before="120" w:after="120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Čl. III</w:t>
      </w:r>
    </w:p>
    <w:p w:rsidR="00FB17D9" w:rsidRPr="00D03F48" w:rsidRDefault="00FB17D9" w:rsidP="00564F75">
      <w:pPr>
        <w:spacing w:before="120" w:after="120"/>
        <w:jc w:val="center"/>
        <w:rPr>
          <w:rFonts w:ascii="Garamond" w:hAnsi="Garamond"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Doba nájmu</w:t>
      </w:r>
    </w:p>
    <w:p w:rsidR="004C56C5" w:rsidRPr="00D03F48" w:rsidRDefault="000A1B8C" w:rsidP="00564F75">
      <w:pPr>
        <w:numPr>
          <w:ilvl w:val="0"/>
          <w:numId w:val="7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Tato smlouva se sjednává na dobu určitou </w:t>
      </w:r>
      <w:r w:rsidRPr="00D03F48">
        <w:rPr>
          <w:rFonts w:ascii="Garamond" w:hAnsi="Garamond"/>
          <w:b/>
        </w:rPr>
        <w:t>30 let</w:t>
      </w:r>
      <w:r w:rsidRPr="00D03F48">
        <w:rPr>
          <w:rFonts w:ascii="Garamond" w:hAnsi="Garamond"/>
        </w:rPr>
        <w:t xml:space="preserve"> od nabytí </w:t>
      </w:r>
      <w:r w:rsidR="00795C95" w:rsidRPr="00D03F48">
        <w:rPr>
          <w:rFonts w:ascii="Garamond" w:hAnsi="Garamond"/>
        </w:rPr>
        <w:t>účinnosti</w:t>
      </w:r>
      <w:r w:rsidRPr="00D03F48">
        <w:rPr>
          <w:rFonts w:ascii="Garamond" w:hAnsi="Garamond"/>
        </w:rPr>
        <w:t xml:space="preserve"> této smlouvy.</w:t>
      </w:r>
      <w:r w:rsidR="001B765E" w:rsidRPr="00D03F48">
        <w:rPr>
          <w:rFonts w:ascii="Garamond" w:hAnsi="Garamond"/>
        </w:rPr>
        <w:t xml:space="preserve"> </w:t>
      </w:r>
      <w:r w:rsidR="00284C65" w:rsidRPr="00D03F48">
        <w:rPr>
          <w:rFonts w:ascii="Garamond" w:hAnsi="Garamond"/>
        </w:rPr>
        <w:t>Nájemní vztah může být ukončen před uplynutím sjednané doby, a to za podmínek a z důvodů uvedených ve</w:t>
      </w:r>
      <w:r w:rsidR="00AB456A" w:rsidRPr="00D03F48">
        <w:rPr>
          <w:rFonts w:ascii="Garamond" w:hAnsi="Garamond"/>
        </w:rPr>
        <w:t> </w:t>
      </w:r>
      <w:r w:rsidR="00284C65" w:rsidRPr="00D03F48">
        <w:rPr>
          <w:rFonts w:ascii="Garamond" w:hAnsi="Garamond"/>
        </w:rPr>
        <w:t>čl</w:t>
      </w:r>
      <w:r w:rsidR="00EB72B8" w:rsidRPr="00D03F48">
        <w:rPr>
          <w:rFonts w:ascii="Garamond" w:hAnsi="Garamond"/>
        </w:rPr>
        <w:t>ánku</w:t>
      </w:r>
      <w:r w:rsidR="00AB456A" w:rsidRPr="00D03F48">
        <w:rPr>
          <w:rFonts w:ascii="Garamond" w:hAnsi="Garamond"/>
        </w:rPr>
        <w:t> </w:t>
      </w:r>
      <w:r w:rsidR="00284C65" w:rsidRPr="00D03F48">
        <w:rPr>
          <w:rFonts w:ascii="Garamond" w:hAnsi="Garamond"/>
        </w:rPr>
        <w:t xml:space="preserve">VI této smlouvy. </w:t>
      </w:r>
    </w:p>
    <w:p w:rsidR="00525423" w:rsidRPr="00D03F48" w:rsidRDefault="00950774" w:rsidP="00CA347B">
      <w:pPr>
        <w:numPr>
          <w:ilvl w:val="0"/>
          <w:numId w:val="7"/>
        </w:numPr>
        <w:suppressAutoHyphens w:val="0"/>
        <w:spacing w:before="120" w:after="120"/>
        <w:ind w:left="357" w:hanging="357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Nájemci jsou povinni</w:t>
      </w:r>
      <w:r w:rsidR="00B7334D" w:rsidRPr="00D03F48">
        <w:rPr>
          <w:rFonts w:ascii="Garamond" w:hAnsi="Garamond"/>
        </w:rPr>
        <w:t xml:space="preserve"> 3 měsíce před ukončením nájemního vztahu </w:t>
      </w:r>
      <w:r w:rsidRPr="00D03F48">
        <w:rPr>
          <w:rFonts w:ascii="Garamond" w:hAnsi="Garamond"/>
        </w:rPr>
        <w:t>z důvodů na straně nájemců nebo uplynutím času</w:t>
      </w:r>
      <w:r w:rsidR="00F073AA" w:rsidRPr="00D03F48">
        <w:rPr>
          <w:rFonts w:ascii="Garamond" w:hAnsi="Garamond"/>
        </w:rPr>
        <w:t xml:space="preserve"> </w:t>
      </w:r>
      <w:r w:rsidR="00B7334D" w:rsidRPr="00D03F48">
        <w:rPr>
          <w:rFonts w:ascii="Garamond" w:hAnsi="Garamond"/>
        </w:rPr>
        <w:t xml:space="preserve">vyzvat </w:t>
      </w:r>
      <w:r w:rsidRPr="00D03F48">
        <w:rPr>
          <w:rFonts w:ascii="Garamond" w:hAnsi="Garamond"/>
        </w:rPr>
        <w:t>pronajímatele</w:t>
      </w:r>
      <w:r w:rsidR="00B7334D" w:rsidRPr="00D03F48">
        <w:rPr>
          <w:rFonts w:ascii="Garamond" w:hAnsi="Garamond"/>
        </w:rPr>
        <w:t xml:space="preserve"> k jednání o řešení majetkoprávního vypořádání</w:t>
      </w:r>
      <w:r w:rsidR="0019139D" w:rsidRPr="00D03F48">
        <w:rPr>
          <w:rFonts w:ascii="Garamond" w:hAnsi="Garamond"/>
        </w:rPr>
        <w:t xml:space="preserve">. </w:t>
      </w:r>
      <w:r w:rsidR="00B7334D" w:rsidRPr="00D03F48">
        <w:rPr>
          <w:rFonts w:ascii="Garamond" w:hAnsi="Garamond"/>
        </w:rPr>
        <w:t>Nedohodnou-li se</w:t>
      </w:r>
      <w:r w:rsidR="00705FFE" w:rsidRPr="00D03F48">
        <w:rPr>
          <w:rFonts w:ascii="Garamond" w:hAnsi="Garamond"/>
        </w:rPr>
        <w:t> </w:t>
      </w:r>
      <w:r w:rsidR="00B7334D" w:rsidRPr="00D03F48">
        <w:rPr>
          <w:rFonts w:ascii="Garamond" w:hAnsi="Garamond"/>
        </w:rPr>
        <w:t>smluvní strany na</w:t>
      </w:r>
      <w:r w:rsidR="00AB456A" w:rsidRPr="00D03F48">
        <w:rPr>
          <w:rFonts w:ascii="Garamond" w:hAnsi="Garamond"/>
        </w:rPr>
        <w:t> </w:t>
      </w:r>
      <w:r w:rsidR="00B7334D" w:rsidRPr="00D03F48">
        <w:rPr>
          <w:rFonts w:ascii="Garamond" w:hAnsi="Garamond"/>
        </w:rPr>
        <w:t>způsobu řešení majetkoprávního vypořádání, pak se n</w:t>
      </w:r>
      <w:r w:rsidR="007226B3" w:rsidRPr="00D03F48">
        <w:rPr>
          <w:rFonts w:ascii="Garamond" w:hAnsi="Garamond"/>
        </w:rPr>
        <w:t>ájemc</w:t>
      </w:r>
      <w:r w:rsidR="00CA347B" w:rsidRPr="00D03F48">
        <w:rPr>
          <w:rFonts w:ascii="Garamond" w:hAnsi="Garamond"/>
        </w:rPr>
        <w:t>i</w:t>
      </w:r>
      <w:r w:rsidR="00B7334D" w:rsidRPr="00D03F48">
        <w:rPr>
          <w:rFonts w:ascii="Garamond" w:hAnsi="Garamond"/>
        </w:rPr>
        <w:t xml:space="preserve"> zavazuj</w:t>
      </w:r>
      <w:r w:rsidR="00CA347B" w:rsidRPr="00D03F48">
        <w:rPr>
          <w:rFonts w:ascii="Garamond" w:hAnsi="Garamond"/>
        </w:rPr>
        <w:t>í</w:t>
      </w:r>
      <w:r w:rsidR="00B7334D" w:rsidRPr="00D03F48">
        <w:rPr>
          <w:rFonts w:ascii="Garamond" w:hAnsi="Garamond"/>
        </w:rPr>
        <w:t>,</w:t>
      </w:r>
      <w:r w:rsidR="0037717A" w:rsidRPr="00D03F48">
        <w:rPr>
          <w:rFonts w:ascii="Garamond" w:hAnsi="Garamond"/>
        </w:rPr>
        <w:t> </w:t>
      </w:r>
      <w:r w:rsidR="00B7334D" w:rsidRPr="00D03F48">
        <w:rPr>
          <w:rFonts w:ascii="Garamond" w:hAnsi="Garamond"/>
        </w:rPr>
        <w:t>že</w:t>
      </w:r>
      <w:r w:rsidR="00705FFE" w:rsidRPr="00D03F48">
        <w:rPr>
          <w:rFonts w:ascii="Garamond" w:hAnsi="Garamond"/>
        </w:rPr>
        <w:t> </w:t>
      </w:r>
      <w:r w:rsidR="00B7334D" w:rsidRPr="00D03F48">
        <w:rPr>
          <w:rFonts w:ascii="Garamond" w:hAnsi="Garamond"/>
        </w:rPr>
        <w:t>před skončením nájemního vztahu uved</w:t>
      </w:r>
      <w:r w:rsidR="00CA347B" w:rsidRPr="00D03F48">
        <w:rPr>
          <w:rFonts w:ascii="Garamond" w:hAnsi="Garamond"/>
        </w:rPr>
        <w:t>ou</w:t>
      </w:r>
      <w:r w:rsidR="00B7334D" w:rsidRPr="00D03F48">
        <w:rPr>
          <w:rFonts w:ascii="Garamond" w:hAnsi="Garamond"/>
        </w:rPr>
        <w:t xml:space="preserve"> </w:t>
      </w:r>
      <w:r w:rsidR="00147045" w:rsidRPr="00D03F48">
        <w:rPr>
          <w:rFonts w:ascii="Garamond" w:hAnsi="Garamond"/>
        </w:rPr>
        <w:t>předmět nájmu</w:t>
      </w:r>
      <w:r w:rsidR="00B7334D" w:rsidRPr="00D03F48">
        <w:rPr>
          <w:rFonts w:ascii="Garamond" w:hAnsi="Garamond"/>
        </w:rPr>
        <w:t xml:space="preserve"> do původního stavu, a to včetně odstranění veškerých vybudovaných objektů.</w:t>
      </w:r>
      <w:r w:rsidR="00F47C11" w:rsidRPr="00D03F48">
        <w:rPr>
          <w:rFonts w:ascii="Garamond" w:hAnsi="Garamond"/>
        </w:rPr>
        <w:t xml:space="preserve">                        </w:t>
      </w:r>
    </w:p>
    <w:p w:rsidR="00FB17D9" w:rsidRPr="00D03F48" w:rsidRDefault="00277205" w:rsidP="00F47C11">
      <w:pPr>
        <w:suppressAutoHyphens w:val="0"/>
        <w:spacing w:before="120" w:after="120"/>
        <w:jc w:val="center"/>
        <w:rPr>
          <w:rFonts w:ascii="Garamond" w:hAnsi="Garamond"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Č</w:t>
      </w:r>
      <w:r w:rsidR="008360E7" w:rsidRPr="00D03F48">
        <w:rPr>
          <w:rFonts w:ascii="Garamond" w:hAnsi="Garamond"/>
          <w:b/>
          <w:sz w:val="26"/>
          <w:szCs w:val="26"/>
        </w:rPr>
        <w:t>l</w:t>
      </w:r>
      <w:r w:rsidRPr="00D03F48">
        <w:rPr>
          <w:rFonts w:ascii="Garamond" w:hAnsi="Garamond"/>
          <w:b/>
          <w:sz w:val="26"/>
          <w:szCs w:val="26"/>
        </w:rPr>
        <w:t>. IV</w:t>
      </w:r>
    </w:p>
    <w:p w:rsidR="00FB17D9" w:rsidRPr="00D03F48" w:rsidRDefault="00FB17D9" w:rsidP="00F47C11">
      <w:pPr>
        <w:jc w:val="center"/>
        <w:rPr>
          <w:rFonts w:ascii="Garamond" w:hAnsi="Garamond"/>
          <w:b/>
        </w:rPr>
      </w:pPr>
      <w:r w:rsidRPr="00D03F48">
        <w:rPr>
          <w:rFonts w:ascii="Garamond" w:hAnsi="Garamond"/>
          <w:b/>
        </w:rPr>
        <w:t>Nájemné za užívání pozemků</w:t>
      </w:r>
    </w:p>
    <w:p w:rsidR="000024AF" w:rsidRPr="00D03F48" w:rsidRDefault="008516F3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Nájemné je stanoveno dohodou stran na základě znaleckého posudku </w:t>
      </w:r>
      <w:r w:rsidRPr="00E120B4">
        <w:rPr>
          <w:rFonts w:ascii="Garamond" w:hAnsi="Garamond"/>
          <w:b/>
        </w:rPr>
        <w:t xml:space="preserve">č. </w:t>
      </w:r>
      <w:r w:rsidR="000231BF">
        <w:rPr>
          <w:rFonts w:ascii="Garamond" w:hAnsi="Garamond"/>
          <w:b/>
        </w:rPr>
        <w:t>33373</w:t>
      </w:r>
      <w:r w:rsidRPr="00E120B4">
        <w:rPr>
          <w:rFonts w:ascii="Garamond" w:hAnsi="Garamond"/>
          <w:b/>
        </w:rPr>
        <w:t>/202</w:t>
      </w:r>
      <w:r w:rsidR="000231BF">
        <w:rPr>
          <w:rFonts w:ascii="Garamond" w:hAnsi="Garamond"/>
          <w:b/>
        </w:rPr>
        <w:t>5</w:t>
      </w:r>
      <w:r w:rsidRPr="00D03F48">
        <w:rPr>
          <w:rFonts w:ascii="Garamond" w:hAnsi="Garamond"/>
        </w:rPr>
        <w:t xml:space="preserve"> ze dne </w:t>
      </w:r>
      <w:r w:rsidR="00971CFB" w:rsidRPr="00135E89">
        <w:rPr>
          <w:rFonts w:ascii="Garamond" w:hAnsi="Garamond"/>
          <w:b/>
        </w:rPr>
        <w:t>1</w:t>
      </w:r>
      <w:r w:rsidR="000231BF">
        <w:rPr>
          <w:rFonts w:ascii="Garamond" w:hAnsi="Garamond"/>
          <w:b/>
        </w:rPr>
        <w:t>7</w:t>
      </w:r>
      <w:r w:rsidRPr="00135E89">
        <w:rPr>
          <w:rFonts w:ascii="Garamond" w:hAnsi="Garamond"/>
          <w:b/>
        </w:rPr>
        <w:t>. 0</w:t>
      </w:r>
      <w:r w:rsidR="000231BF">
        <w:rPr>
          <w:rFonts w:ascii="Garamond" w:hAnsi="Garamond"/>
          <w:b/>
        </w:rPr>
        <w:t>4</w:t>
      </w:r>
      <w:r w:rsidRPr="00135E89">
        <w:rPr>
          <w:rFonts w:ascii="Garamond" w:hAnsi="Garamond"/>
          <w:b/>
        </w:rPr>
        <w:t>. 202</w:t>
      </w:r>
      <w:r w:rsidR="000231BF">
        <w:rPr>
          <w:rFonts w:ascii="Garamond" w:hAnsi="Garamond"/>
          <w:b/>
        </w:rPr>
        <w:t>5</w:t>
      </w:r>
      <w:r w:rsidRPr="00D03F48">
        <w:rPr>
          <w:rFonts w:ascii="Garamond" w:hAnsi="Garamond"/>
        </w:rPr>
        <w:t xml:space="preserve"> vyhotoveného </w:t>
      </w:r>
      <w:r w:rsidR="000231BF" w:rsidRPr="000231BF">
        <w:rPr>
          <w:rFonts w:ascii="Garamond" w:hAnsi="Garamond"/>
          <w:highlight w:val="black"/>
        </w:rPr>
        <w:t>XXX</w:t>
      </w:r>
      <w:r w:rsidR="000231BF">
        <w:rPr>
          <w:rFonts w:ascii="Garamond" w:hAnsi="Garamond"/>
        </w:rPr>
        <w:t>,</w:t>
      </w:r>
      <w:r w:rsidRPr="00D03F48">
        <w:rPr>
          <w:rFonts w:ascii="Garamond" w:hAnsi="Garamond"/>
        </w:rPr>
        <w:t xml:space="preserve"> znalcem v oboru ekonomika, se sídlem </w:t>
      </w:r>
      <w:r w:rsidR="000231BF" w:rsidRPr="000231BF">
        <w:rPr>
          <w:rFonts w:ascii="Garamond" w:hAnsi="Garamond"/>
          <w:highlight w:val="black"/>
        </w:rPr>
        <w:t>XXX</w:t>
      </w:r>
      <w:r w:rsidR="00135E89">
        <w:rPr>
          <w:rFonts w:ascii="Garamond" w:hAnsi="Garamond"/>
        </w:rPr>
        <w:t>. Nájemci</w:t>
      </w:r>
      <w:r w:rsidRPr="00D03F48">
        <w:rPr>
          <w:rFonts w:ascii="Garamond" w:hAnsi="Garamond"/>
        </w:rPr>
        <w:t xml:space="preserve"> j</w:t>
      </w:r>
      <w:r w:rsidR="00135E89">
        <w:rPr>
          <w:rFonts w:ascii="Garamond" w:hAnsi="Garamond"/>
        </w:rPr>
        <w:t xml:space="preserve">sou </w:t>
      </w:r>
      <w:r w:rsidRPr="00D03F48">
        <w:rPr>
          <w:rFonts w:ascii="Garamond" w:hAnsi="Garamond"/>
        </w:rPr>
        <w:t>s výše uvedeným znaleckým posudkem seznámen</w:t>
      </w:r>
      <w:r w:rsidR="00005A48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a nem</w:t>
      </w:r>
      <w:r w:rsidR="00005A48">
        <w:rPr>
          <w:rFonts w:ascii="Garamond" w:hAnsi="Garamond"/>
        </w:rPr>
        <w:t>ají k</w:t>
      </w:r>
      <w:r w:rsidRPr="00D03F48">
        <w:rPr>
          <w:rFonts w:ascii="Garamond" w:hAnsi="Garamond"/>
        </w:rPr>
        <w:t> němu připomínek.</w:t>
      </w:r>
    </w:p>
    <w:p w:rsidR="008516F3" w:rsidRPr="00135E89" w:rsidRDefault="00E265E8" w:rsidP="00B51AE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135E89">
        <w:rPr>
          <w:rFonts w:ascii="Garamond" w:hAnsi="Garamond"/>
        </w:rPr>
        <w:t>Nájemné</w:t>
      </w:r>
      <w:r w:rsidR="00E80CF5" w:rsidRPr="00135E89">
        <w:rPr>
          <w:rFonts w:ascii="Garamond" w:hAnsi="Garamond"/>
        </w:rPr>
        <w:t xml:space="preserve"> </w:t>
      </w:r>
      <w:r w:rsidR="00E80CF5" w:rsidRPr="00135E89">
        <w:rPr>
          <w:rFonts w:ascii="Garamond" w:hAnsi="Garamond"/>
          <w:b/>
        </w:rPr>
        <w:t>činí</w:t>
      </w:r>
      <w:r w:rsidR="00135E89">
        <w:rPr>
          <w:rFonts w:ascii="Garamond" w:hAnsi="Garamond"/>
          <w:b/>
        </w:rPr>
        <w:t xml:space="preserve"> </w:t>
      </w:r>
      <w:r w:rsidR="00135E89" w:rsidRPr="00135E89">
        <w:rPr>
          <w:rFonts w:ascii="Garamond" w:hAnsi="Garamond"/>
          <w:b/>
        </w:rPr>
        <w:t>2</w:t>
      </w:r>
      <w:r w:rsidR="000231BF">
        <w:rPr>
          <w:rFonts w:ascii="Garamond" w:hAnsi="Garamond"/>
          <w:b/>
        </w:rPr>
        <w:t>54</w:t>
      </w:r>
      <w:r w:rsidR="00716606">
        <w:rPr>
          <w:rFonts w:ascii="Garamond" w:hAnsi="Garamond"/>
          <w:b/>
        </w:rPr>
        <w:t>,</w:t>
      </w:r>
      <w:r w:rsidR="000231BF">
        <w:rPr>
          <w:rFonts w:ascii="Garamond" w:hAnsi="Garamond"/>
          <w:b/>
        </w:rPr>
        <w:t>9</w:t>
      </w:r>
      <w:r w:rsidR="00716606">
        <w:rPr>
          <w:rFonts w:ascii="Garamond" w:hAnsi="Garamond"/>
          <w:b/>
        </w:rPr>
        <w:t xml:space="preserve">0 </w:t>
      </w:r>
      <w:r w:rsidR="008516F3" w:rsidRPr="00135E89">
        <w:rPr>
          <w:rFonts w:ascii="Garamond" w:hAnsi="Garamond"/>
          <w:b/>
        </w:rPr>
        <w:t>Kč/m</w:t>
      </w:r>
      <w:r w:rsidR="008516F3" w:rsidRPr="00135E89">
        <w:rPr>
          <w:rFonts w:ascii="Garamond" w:hAnsi="Garamond"/>
          <w:b/>
          <w:vertAlign w:val="superscript"/>
        </w:rPr>
        <w:t>2</w:t>
      </w:r>
      <w:r w:rsidR="008516F3" w:rsidRPr="00135E89">
        <w:rPr>
          <w:rFonts w:ascii="Garamond" w:hAnsi="Garamond"/>
          <w:b/>
        </w:rPr>
        <w:t>/kalendářní rok</w:t>
      </w:r>
      <w:r w:rsidR="008516F3" w:rsidRPr="00135E89">
        <w:rPr>
          <w:rFonts w:ascii="Garamond" w:hAnsi="Garamond"/>
        </w:rPr>
        <w:t>, tj. </w:t>
      </w:r>
      <w:r w:rsidR="00135E89" w:rsidRPr="00135E89">
        <w:rPr>
          <w:rFonts w:ascii="Garamond" w:hAnsi="Garamond"/>
        </w:rPr>
        <w:t>292</w:t>
      </w:r>
      <w:r w:rsidR="008516F3" w:rsidRPr="00135E89">
        <w:rPr>
          <w:rFonts w:ascii="Garamond" w:hAnsi="Garamond"/>
        </w:rPr>
        <w:t> m</w:t>
      </w:r>
      <w:r w:rsidR="008516F3" w:rsidRPr="00135E89">
        <w:rPr>
          <w:rFonts w:ascii="Garamond" w:hAnsi="Garamond"/>
          <w:vertAlign w:val="superscript"/>
        </w:rPr>
        <w:t>2</w:t>
      </w:r>
      <w:r w:rsidR="008516F3" w:rsidRPr="00135E89">
        <w:rPr>
          <w:rFonts w:ascii="Garamond" w:hAnsi="Garamond"/>
        </w:rPr>
        <w:t xml:space="preserve"> x </w:t>
      </w:r>
      <w:r w:rsidR="00716606">
        <w:rPr>
          <w:rFonts w:ascii="Garamond" w:hAnsi="Garamond"/>
        </w:rPr>
        <w:t>2</w:t>
      </w:r>
      <w:r w:rsidR="000231BF">
        <w:rPr>
          <w:rFonts w:ascii="Garamond" w:hAnsi="Garamond"/>
        </w:rPr>
        <w:t>54</w:t>
      </w:r>
      <w:r w:rsidR="00716606">
        <w:rPr>
          <w:rFonts w:ascii="Garamond" w:hAnsi="Garamond"/>
        </w:rPr>
        <w:t>,</w:t>
      </w:r>
      <w:r w:rsidR="000231BF">
        <w:rPr>
          <w:rFonts w:ascii="Garamond" w:hAnsi="Garamond"/>
        </w:rPr>
        <w:t>9</w:t>
      </w:r>
      <w:r w:rsidR="00716606">
        <w:rPr>
          <w:rFonts w:ascii="Garamond" w:hAnsi="Garamond"/>
        </w:rPr>
        <w:t>0</w:t>
      </w:r>
      <w:r w:rsidR="008516F3" w:rsidRPr="00135E89">
        <w:rPr>
          <w:rFonts w:ascii="Garamond" w:hAnsi="Garamond"/>
        </w:rPr>
        <w:t xml:space="preserve"> Kč = </w:t>
      </w:r>
      <w:r w:rsidR="000231BF">
        <w:rPr>
          <w:rFonts w:ascii="Garamond" w:hAnsi="Garamond"/>
          <w:b/>
        </w:rPr>
        <w:t>74</w:t>
      </w:r>
      <w:r w:rsidR="00135E89">
        <w:rPr>
          <w:rFonts w:ascii="Garamond" w:hAnsi="Garamond"/>
          <w:b/>
        </w:rPr>
        <w:t>.</w:t>
      </w:r>
      <w:r w:rsidR="000231BF">
        <w:rPr>
          <w:rFonts w:ascii="Garamond" w:hAnsi="Garamond"/>
          <w:b/>
        </w:rPr>
        <w:t>430</w:t>
      </w:r>
      <w:r w:rsidR="008516F3" w:rsidRPr="00135E89">
        <w:rPr>
          <w:rFonts w:ascii="Garamond" w:hAnsi="Garamond"/>
          <w:b/>
        </w:rPr>
        <w:t>,- Kč ročně</w:t>
      </w:r>
      <w:r w:rsidR="008516F3" w:rsidRPr="00135E89">
        <w:rPr>
          <w:rFonts w:ascii="Garamond" w:hAnsi="Garamond"/>
        </w:rPr>
        <w:t xml:space="preserve"> (slovy: </w:t>
      </w:r>
      <w:r w:rsidR="000231BF">
        <w:rPr>
          <w:rFonts w:ascii="Garamond" w:hAnsi="Garamond"/>
        </w:rPr>
        <w:t>sedmdesát</w:t>
      </w:r>
      <w:r w:rsidR="00135E89">
        <w:rPr>
          <w:rFonts w:ascii="Garamond" w:hAnsi="Garamond"/>
        </w:rPr>
        <w:t xml:space="preserve"> </w:t>
      </w:r>
      <w:r w:rsidR="000231BF">
        <w:rPr>
          <w:rFonts w:ascii="Garamond" w:hAnsi="Garamond"/>
        </w:rPr>
        <w:t>čtyři</w:t>
      </w:r>
      <w:r w:rsidR="00135E89">
        <w:rPr>
          <w:rFonts w:ascii="Garamond" w:hAnsi="Garamond"/>
        </w:rPr>
        <w:t xml:space="preserve"> </w:t>
      </w:r>
      <w:r w:rsidR="008516F3" w:rsidRPr="00135E89">
        <w:rPr>
          <w:rFonts w:ascii="Garamond" w:hAnsi="Garamond"/>
        </w:rPr>
        <w:t xml:space="preserve">tisíc </w:t>
      </w:r>
      <w:proofErr w:type="spellStart"/>
      <w:r w:rsidR="000231BF">
        <w:rPr>
          <w:rFonts w:ascii="Garamond" w:hAnsi="Garamond"/>
        </w:rPr>
        <w:t>čtyřista</w:t>
      </w:r>
      <w:proofErr w:type="spellEnd"/>
      <w:r w:rsidR="00135E89">
        <w:rPr>
          <w:rFonts w:ascii="Garamond" w:hAnsi="Garamond"/>
        </w:rPr>
        <w:t xml:space="preserve"> </w:t>
      </w:r>
      <w:r w:rsidR="000231BF">
        <w:rPr>
          <w:rFonts w:ascii="Garamond" w:hAnsi="Garamond"/>
        </w:rPr>
        <w:t>třicet</w:t>
      </w:r>
      <w:r w:rsidR="008516F3" w:rsidRPr="00135E89">
        <w:rPr>
          <w:rFonts w:ascii="Garamond" w:hAnsi="Garamond"/>
        </w:rPr>
        <w:t xml:space="preserve"> koru</w:t>
      </w:r>
      <w:bookmarkStart w:id="0" w:name="_GoBack"/>
      <w:bookmarkEnd w:id="0"/>
      <w:r w:rsidR="008516F3" w:rsidRPr="00135E89">
        <w:rPr>
          <w:rFonts w:ascii="Garamond" w:hAnsi="Garamond"/>
        </w:rPr>
        <w:t xml:space="preserve">n českých) </w:t>
      </w:r>
      <w:r w:rsidR="008516F3" w:rsidRPr="00135E89">
        <w:rPr>
          <w:rFonts w:ascii="Garamond" w:hAnsi="Garamond"/>
          <w:b/>
        </w:rPr>
        <w:t>+ DPH v aktuální výši</w:t>
      </w:r>
      <w:r w:rsidR="008516F3" w:rsidRPr="00135E89">
        <w:rPr>
          <w:rFonts w:ascii="Garamond" w:hAnsi="Garamond"/>
        </w:rPr>
        <w:t>.</w:t>
      </w:r>
    </w:p>
    <w:p w:rsidR="00965FD5" w:rsidRPr="00D03F48" w:rsidRDefault="003828CB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Vyhotovení znaleckého posudku zajišťuje pronajímatel a náklady na jeho vyhotovení hradí nájemc</w:t>
      </w:r>
      <w:r w:rsidR="00135E89">
        <w:rPr>
          <w:rFonts w:ascii="Garamond" w:hAnsi="Garamond"/>
        </w:rPr>
        <w:t>i</w:t>
      </w:r>
      <w:r w:rsidR="00D044DC" w:rsidRPr="00D03F48">
        <w:rPr>
          <w:rFonts w:ascii="Garamond" w:hAnsi="Garamond"/>
        </w:rPr>
        <w:t xml:space="preserve">. </w:t>
      </w:r>
      <w:r w:rsidR="00135E89">
        <w:rPr>
          <w:rFonts w:ascii="Garamond" w:hAnsi="Garamond"/>
        </w:rPr>
        <w:t xml:space="preserve">Na základě požadavku nájemců bude znalecký posudek </w:t>
      </w:r>
      <w:proofErr w:type="spellStart"/>
      <w:r w:rsidR="00135E89">
        <w:rPr>
          <w:rFonts w:ascii="Garamond" w:hAnsi="Garamond"/>
        </w:rPr>
        <w:t>refakturován</w:t>
      </w:r>
      <w:proofErr w:type="spellEnd"/>
      <w:r w:rsidR="00135E89">
        <w:rPr>
          <w:rFonts w:ascii="Garamond" w:hAnsi="Garamond"/>
        </w:rPr>
        <w:t xml:space="preserve"> panu Břetislav</w:t>
      </w:r>
      <w:r w:rsidR="00C65796">
        <w:rPr>
          <w:rFonts w:ascii="Garamond" w:hAnsi="Garamond"/>
        </w:rPr>
        <w:t>u</w:t>
      </w:r>
      <w:r w:rsidR="00135E89">
        <w:rPr>
          <w:rFonts w:ascii="Garamond" w:hAnsi="Garamond"/>
        </w:rPr>
        <w:t xml:space="preserve"> Sikorovi.</w:t>
      </w:r>
    </w:p>
    <w:p w:rsidR="00D41D6F" w:rsidRPr="00D03F48" w:rsidRDefault="00D41D6F" w:rsidP="00D41D6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135E89">
        <w:rPr>
          <w:rFonts w:ascii="Garamond" w:hAnsi="Garamond"/>
        </w:rPr>
        <w:t>i</w:t>
      </w:r>
      <w:r w:rsidR="007541E4" w:rsidRPr="00D03F48">
        <w:rPr>
          <w:rFonts w:ascii="Garamond" w:hAnsi="Garamond"/>
        </w:rPr>
        <w:t xml:space="preserve"> j</w:t>
      </w:r>
      <w:r w:rsidR="00135E89">
        <w:rPr>
          <w:rFonts w:ascii="Garamond" w:hAnsi="Garamond"/>
        </w:rPr>
        <w:t>sou</w:t>
      </w:r>
      <w:r w:rsidR="007541E4" w:rsidRPr="00D03F48">
        <w:rPr>
          <w:rFonts w:ascii="Garamond" w:hAnsi="Garamond"/>
        </w:rPr>
        <w:t xml:space="preserve"> povin</w:t>
      </w:r>
      <w:r w:rsidR="00135E89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platit nájemné ode dne účinnosti smlouvy</w:t>
      </w:r>
      <w:r w:rsidR="008516F3" w:rsidRPr="00D03F48">
        <w:rPr>
          <w:rFonts w:ascii="Garamond" w:hAnsi="Garamond"/>
        </w:rPr>
        <w:t>.</w:t>
      </w:r>
      <w:r w:rsidR="00B51AE3">
        <w:rPr>
          <w:rFonts w:ascii="Garamond" w:hAnsi="Garamond"/>
        </w:rPr>
        <w:t xml:space="preserve"> </w:t>
      </w:r>
      <w:r w:rsidR="00C65796">
        <w:rPr>
          <w:rFonts w:ascii="Garamond" w:hAnsi="Garamond"/>
        </w:rPr>
        <w:t>Na základě požadavku nájemců bude daňový doklad vystaven na pana Břetislava Sikoru v celé výši, přičemž následné vzájemné vypořádání je věcí nájemců.</w:t>
      </w:r>
    </w:p>
    <w:p w:rsidR="00FB17D9" w:rsidRPr="00D03F48" w:rsidRDefault="00FB17D9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Daně budou odváděny v souladu s platnou legislativou.</w:t>
      </w:r>
    </w:p>
    <w:p w:rsidR="00FB17D9" w:rsidRPr="00D03F48" w:rsidRDefault="00FB17D9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Za první dílčí plnění se považuje alikvotní část nájemného od účinnosti smlouvy do 31.</w:t>
      </w:r>
      <w:r w:rsidR="00366839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12. příslušného kalendářního roku, na které bude pronajímatelem vystaven daňový doklad.  Za</w:t>
      </w:r>
      <w:r w:rsidR="00705FFE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den uskutečnění dílčího zdanitelného plnění se považuje 31.</w:t>
      </w:r>
      <w:r w:rsidR="00366839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12.</w:t>
      </w:r>
      <w:r w:rsidR="00F46310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příslušného kalendářního roku. Od</w:t>
      </w:r>
      <w:r w:rsidR="00AB456A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tohoto data do 15 dnů bude pronajímatelem vystaven daňový doklad. Splatnost daňového dokladu se sjednává 20 dnů ode dne jeho vystavení.</w:t>
      </w:r>
      <w:r w:rsidR="008D4F6B" w:rsidRPr="00D03F48">
        <w:rPr>
          <w:rFonts w:ascii="Garamond" w:hAnsi="Garamond"/>
        </w:rPr>
        <w:t xml:space="preserve"> </w:t>
      </w:r>
    </w:p>
    <w:p w:rsidR="008D4F6B" w:rsidRPr="00D03F48" w:rsidRDefault="00FB17D9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Za druhé dílčí plnění se považuje nájemné v následujících letech existence nájemní smlouvy, a</w:t>
      </w:r>
      <w:r w:rsidR="006F2880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to od 1.</w:t>
      </w:r>
      <w:r w:rsidR="00366839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1. do 31.</w:t>
      </w:r>
      <w:r w:rsidR="00366839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12. příslušného kalendářního roku. Za den uskutečnění dílčího zdanitelného p</w:t>
      </w:r>
      <w:r w:rsidR="00274236" w:rsidRPr="00D03F48">
        <w:rPr>
          <w:rFonts w:ascii="Garamond" w:hAnsi="Garamond"/>
        </w:rPr>
        <w:t>lnění, se </w:t>
      </w:r>
      <w:r w:rsidRPr="00D03F48">
        <w:rPr>
          <w:rFonts w:ascii="Garamond" w:hAnsi="Garamond"/>
        </w:rPr>
        <w:t xml:space="preserve">považuje </w:t>
      </w:r>
      <w:r w:rsidR="006B3C2B" w:rsidRPr="00D03F48">
        <w:rPr>
          <w:rFonts w:ascii="Garamond" w:hAnsi="Garamond"/>
        </w:rPr>
        <w:t>30.</w:t>
      </w:r>
      <w:r w:rsidR="00821CBA">
        <w:rPr>
          <w:rFonts w:ascii="Garamond" w:hAnsi="Garamond"/>
        </w:rPr>
        <w:t xml:space="preserve"> </w:t>
      </w:r>
      <w:r w:rsidR="006B3C2B" w:rsidRPr="00D03F48">
        <w:rPr>
          <w:rFonts w:ascii="Garamond" w:hAnsi="Garamond"/>
        </w:rPr>
        <w:t>9</w:t>
      </w:r>
      <w:r w:rsidRPr="00D03F48">
        <w:rPr>
          <w:rFonts w:ascii="Garamond" w:hAnsi="Garamond"/>
        </w:rPr>
        <w:t>.</w:t>
      </w:r>
      <w:r w:rsidR="00274236" w:rsidRPr="00D03F48">
        <w:rPr>
          <w:rFonts w:ascii="Garamond" w:hAnsi="Garamond"/>
        </w:rPr>
        <w:t> </w:t>
      </w:r>
      <w:r w:rsidR="00326338" w:rsidRPr="00D03F48">
        <w:rPr>
          <w:rFonts w:ascii="Garamond" w:hAnsi="Garamond"/>
        </w:rPr>
        <w:t>p</w:t>
      </w:r>
      <w:r w:rsidRPr="00D03F48">
        <w:rPr>
          <w:rFonts w:ascii="Garamond" w:hAnsi="Garamond"/>
        </w:rPr>
        <w:t>říslušného kalendářního roku. Od tohoto data do</w:t>
      </w:r>
      <w:r w:rsidR="00705FFE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15</w:t>
      </w:r>
      <w:r w:rsidR="00C751F8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-</w:t>
      </w:r>
      <w:r w:rsidR="00C751F8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ti dnů bude pronajímatelem vystaven daňový doklad. Splatnost daňového dokladu se</w:t>
      </w:r>
      <w:r w:rsidR="00705FFE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 xml:space="preserve">sjednává 20 dnů ode dne jeho vystavení. </w:t>
      </w:r>
    </w:p>
    <w:p w:rsidR="00FB17D9" w:rsidRPr="00D03F48" w:rsidRDefault="00FB17D9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Posledním dílčím plněním se rozumí alikvotní část nájemného za poslední rok platnosti smlouvy, a</w:t>
      </w:r>
      <w:r w:rsidR="00AB456A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to od 1.</w:t>
      </w:r>
      <w:r w:rsidR="00366839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1. příslušného kalendář</w:t>
      </w:r>
      <w:r w:rsidR="00D37430" w:rsidRPr="00D03F48">
        <w:rPr>
          <w:rFonts w:ascii="Garamond" w:hAnsi="Garamond"/>
        </w:rPr>
        <w:t xml:space="preserve">ního roku do dne protokolárního </w:t>
      </w:r>
      <w:r w:rsidRPr="00D03F48">
        <w:rPr>
          <w:rFonts w:ascii="Garamond" w:hAnsi="Garamond"/>
        </w:rPr>
        <w:t xml:space="preserve">předání </w:t>
      </w:r>
      <w:r w:rsidR="00C72C7E" w:rsidRPr="00D03F48">
        <w:rPr>
          <w:rFonts w:ascii="Garamond" w:hAnsi="Garamond"/>
        </w:rPr>
        <w:t>předmětu nájmu</w:t>
      </w:r>
      <w:r w:rsidRPr="00D03F48">
        <w:rPr>
          <w:rFonts w:ascii="Garamond" w:hAnsi="Garamond"/>
        </w:rPr>
        <w:t xml:space="preserve"> zpět pronajímateli a do dne prokazatelného doručení oboustranně potvrzeného předávacího protokolu nájemc</w:t>
      </w:r>
      <w:r w:rsidR="00932EB0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pronajímateli na jeho majetkový odbor, sídlem Varenská 3101/49, Moravská Ostrava, 701 26 Ostrava. Za den uskutečnění zdanitelného plnění se považuje den, kdy bude oboustranně podepsaný předávací protokol doručen pronajímateli na jeho majetkový odbor, sídlem Varenská 3101/49, Moravská Ostrava, 701</w:t>
      </w:r>
      <w:r w:rsidR="006F2880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 xml:space="preserve">26 Ostrava. Za alikvotní část nájemného bude pronajímatelem vystaven daňový doklad do 15 dnů ode dne uskutečnění zdanitelného plnění. Splatnost daňového dokladu se sjednává na 20 dnů ode dne jeho vystavení. </w:t>
      </w:r>
    </w:p>
    <w:p w:rsidR="008D4F6B" w:rsidRPr="00D03F48" w:rsidRDefault="00FB17D9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lastRenderedPageBreak/>
        <w:t>V případě, že nájemc</w:t>
      </w:r>
      <w:r w:rsidR="00245CB4" w:rsidRPr="00D03F48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neuhradí sjednané nájemné dle daňového dokladu vystaveného pronajímatelem řádně a včas, tj. v plné výši a ve sjednaném termínu, má pronajímatel právo vyžadovat zaplacení </w:t>
      </w:r>
      <w:r w:rsidR="00950774" w:rsidRPr="00D03F48">
        <w:rPr>
          <w:rFonts w:ascii="Garamond" w:hAnsi="Garamond"/>
        </w:rPr>
        <w:t xml:space="preserve">smluvního </w:t>
      </w:r>
      <w:r w:rsidRPr="00D03F48">
        <w:rPr>
          <w:rFonts w:ascii="Garamond" w:hAnsi="Garamond"/>
        </w:rPr>
        <w:t>úroku z prodlení ve výši 0,</w:t>
      </w:r>
      <w:r w:rsidR="00950774" w:rsidRPr="00D03F48">
        <w:rPr>
          <w:rFonts w:ascii="Garamond" w:hAnsi="Garamond"/>
        </w:rPr>
        <w:t>3</w:t>
      </w:r>
      <w:r w:rsidR="004F1E89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% z dlužné částky za každý i započatý den prodlení.</w:t>
      </w:r>
      <w:r w:rsidR="00DA0922" w:rsidRPr="00D03F48">
        <w:rPr>
          <w:rFonts w:ascii="Garamond" w:hAnsi="Garamond"/>
        </w:rPr>
        <w:t xml:space="preserve"> </w:t>
      </w:r>
    </w:p>
    <w:p w:rsidR="00A257CF" w:rsidRPr="00D03F48" w:rsidRDefault="00FB17D9" w:rsidP="00F03353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Od následujícího roku po podpisu této smlouvy </w:t>
      </w:r>
      <w:r w:rsidR="00B04595" w:rsidRPr="00D03F48">
        <w:rPr>
          <w:rFonts w:ascii="Garamond" w:hAnsi="Garamond"/>
        </w:rPr>
        <w:t>může být</w:t>
      </w:r>
      <w:r w:rsidRPr="00D03F48">
        <w:rPr>
          <w:rFonts w:ascii="Garamond" w:hAnsi="Garamond"/>
        </w:rPr>
        <w:t xml:space="preserve"> </w:t>
      </w:r>
      <w:r w:rsidR="0062455C" w:rsidRPr="00D03F48">
        <w:rPr>
          <w:rFonts w:ascii="Garamond" w:hAnsi="Garamond"/>
        </w:rPr>
        <w:t>pronajímatelem</w:t>
      </w:r>
      <w:r w:rsidRPr="00D03F48">
        <w:rPr>
          <w:rFonts w:ascii="Garamond" w:hAnsi="Garamond"/>
        </w:rPr>
        <w:t xml:space="preserve"> každoročně nájemné zvyšováno o kladnou průměrnou meziroční míru inflace vyhlášenou Českým statistickým úřadem za předcházející rok s účinností od 1. ledna příslušného kalendářního roku. V</w:t>
      </w:r>
      <w:r w:rsidR="00E46A67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případě záporné průměrné meziroční míry inflace vyhlášené Českým statistickým úřadem zůstane cena nájemného stejná jako v roce předcházejícím. O výši inflace a výši takto navýšeného nájemného bud</w:t>
      </w:r>
      <w:r w:rsidR="00293C82">
        <w:rPr>
          <w:rFonts w:ascii="Garamond" w:hAnsi="Garamond"/>
        </w:rPr>
        <w:t>ou</w:t>
      </w:r>
      <w:r w:rsidRPr="00D03F48">
        <w:rPr>
          <w:rFonts w:ascii="Garamond" w:hAnsi="Garamond"/>
        </w:rPr>
        <w:t xml:space="preserve"> nájemc</w:t>
      </w:r>
      <w:r w:rsidR="00293C8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informován</w:t>
      </w:r>
      <w:r w:rsidR="00293C8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pronajímatelem v daném kalendářním roce písemně nejpozději do 2 měsíců před</w:t>
      </w:r>
      <w:r w:rsidR="00AB456A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splatností nájemného. Nájemc</w:t>
      </w:r>
      <w:r w:rsidR="00C65796">
        <w:rPr>
          <w:rFonts w:ascii="Garamond" w:hAnsi="Garamond"/>
        </w:rPr>
        <w:t>i se zavazují</w:t>
      </w:r>
      <w:r w:rsidRPr="00D03F48">
        <w:rPr>
          <w:rFonts w:ascii="Garamond" w:hAnsi="Garamond"/>
        </w:rPr>
        <w:t xml:space="preserve"> změnu výše nájemného dle tohoto bodu akceptovat bez nutnosti uzavření dodatku k této smlouvě.</w:t>
      </w:r>
    </w:p>
    <w:p w:rsidR="00FB17D9" w:rsidRPr="00D03F48" w:rsidRDefault="00FB17D9" w:rsidP="00DB09EA">
      <w:pPr>
        <w:pStyle w:val="Zkladntextodsazen"/>
        <w:spacing w:after="120"/>
        <w:ind w:firstLine="0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Čl. V</w:t>
      </w:r>
    </w:p>
    <w:p w:rsidR="00FB17D9" w:rsidRPr="00D03F48" w:rsidRDefault="00FB17D9">
      <w:pPr>
        <w:pStyle w:val="Zkladntextodsazen"/>
        <w:spacing w:after="120"/>
        <w:ind w:firstLine="0"/>
        <w:jc w:val="center"/>
        <w:rPr>
          <w:rFonts w:ascii="Garamond" w:hAnsi="Garamond"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Práva a povinnosti vyplývající z nájemního vztahu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>i</w:t>
      </w:r>
      <w:r w:rsidR="00B04595" w:rsidRPr="00D03F48">
        <w:rPr>
          <w:rFonts w:ascii="Garamond" w:hAnsi="Garamond"/>
        </w:rPr>
        <w:t xml:space="preserve"> </w:t>
      </w:r>
      <w:r w:rsidR="00C65796">
        <w:rPr>
          <w:rFonts w:ascii="Garamond" w:hAnsi="Garamond"/>
        </w:rPr>
        <w:t>nejsou</w:t>
      </w:r>
      <w:r w:rsidR="00245CB4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oprávněn</w:t>
      </w:r>
      <w:r w:rsidR="00C65796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dát </w:t>
      </w:r>
      <w:r w:rsidR="00950774" w:rsidRPr="00D03F48">
        <w:rPr>
          <w:rFonts w:ascii="Garamond" w:hAnsi="Garamond"/>
        </w:rPr>
        <w:t>pronajat</w:t>
      </w:r>
      <w:r w:rsidR="00B04595" w:rsidRPr="00D03F48">
        <w:rPr>
          <w:rFonts w:ascii="Garamond" w:hAnsi="Garamond"/>
        </w:rPr>
        <w:t>ý</w:t>
      </w:r>
      <w:r w:rsidR="00950774" w:rsidRPr="00D03F48">
        <w:rPr>
          <w:rFonts w:ascii="Garamond" w:hAnsi="Garamond"/>
        </w:rPr>
        <w:t xml:space="preserve"> pozem</w:t>
      </w:r>
      <w:r w:rsidR="00B04595" w:rsidRPr="00D03F48">
        <w:rPr>
          <w:rFonts w:ascii="Garamond" w:hAnsi="Garamond"/>
        </w:rPr>
        <w:t>e</w:t>
      </w:r>
      <w:r w:rsidR="00950774" w:rsidRPr="00D03F48">
        <w:rPr>
          <w:rFonts w:ascii="Garamond" w:hAnsi="Garamond"/>
        </w:rPr>
        <w:t>k nebo je</w:t>
      </w:r>
      <w:r w:rsidR="00B04595" w:rsidRPr="00D03F48">
        <w:rPr>
          <w:rFonts w:ascii="Garamond" w:hAnsi="Garamond"/>
        </w:rPr>
        <w:t>ho</w:t>
      </w:r>
      <w:r w:rsidRPr="00D03F48">
        <w:rPr>
          <w:rFonts w:ascii="Garamond" w:hAnsi="Garamond"/>
        </w:rPr>
        <w:t xml:space="preserve"> část do podnájmu třetí osobě bez</w:t>
      </w:r>
      <w:r w:rsidR="00AB456A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předchozího písemného souhlasu pronajímatele. J</w:t>
      </w:r>
      <w:r w:rsidR="00C05203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však oprávněn</w:t>
      </w:r>
      <w:r w:rsidR="00C05203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umožnit (i bez písemného souhlasu pronajímatele) užívání </w:t>
      </w:r>
      <w:r w:rsidR="00950774" w:rsidRPr="00D03F48">
        <w:rPr>
          <w:rFonts w:ascii="Garamond" w:hAnsi="Garamond"/>
        </w:rPr>
        <w:t>pronajatých pozemků</w:t>
      </w:r>
      <w:r w:rsidRPr="00D03F48">
        <w:rPr>
          <w:rFonts w:ascii="Garamond" w:hAnsi="Garamond"/>
        </w:rPr>
        <w:t xml:space="preserve"> dle této sm</w:t>
      </w:r>
      <w:r w:rsidR="00245CB4" w:rsidRPr="00D03F48">
        <w:rPr>
          <w:rFonts w:ascii="Garamond" w:hAnsi="Garamond"/>
        </w:rPr>
        <w:t>louvy třetí osobě určené nájemc</w:t>
      </w:r>
      <w:r w:rsidR="00B04595" w:rsidRPr="00D03F48">
        <w:rPr>
          <w:rFonts w:ascii="Garamond" w:hAnsi="Garamond"/>
        </w:rPr>
        <w:t>em</w:t>
      </w:r>
      <w:r w:rsidRPr="00D03F48">
        <w:rPr>
          <w:rFonts w:ascii="Garamond" w:hAnsi="Garamond"/>
        </w:rPr>
        <w:t>, jejímž pro</w:t>
      </w:r>
      <w:r w:rsidR="00245CB4" w:rsidRPr="00D03F48">
        <w:rPr>
          <w:rFonts w:ascii="Garamond" w:hAnsi="Garamond"/>
        </w:rPr>
        <w:t>střednictvím bud</w:t>
      </w:r>
      <w:r w:rsidR="00B04595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nájemc</w:t>
      </w:r>
      <w:r w:rsidR="00B04595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naplňovat účel nájmu sjednaný v čl</w:t>
      </w:r>
      <w:r w:rsidR="00C47BED" w:rsidRPr="00D03F48">
        <w:rPr>
          <w:rFonts w:ascii="Garamond" w:hAnsi="Garamond"/>
        </w:rPr>
        <w:t>ánku I</w:t>
      </w:r>
      <w:r w:rsidRPr="00D03F48">
        <w:rPr>
          <w:rFonts w:ascii="Garamond" w:hAnsi="Garamond"/>
        </w:rPr>
        <w:t xml:space="preserve"> této smlouvy.</w:t>
      </w:r>
      <w:r w:rsidR="005667CE" w:rsidRPr="00D03F48">
        <w:rPr>
          <w:rFonts w:ascii="Garamond" w:hAnsi="Garamond"/>
        </w:rPr>
        <w:t xml:space="preserve"> </w:t>
      </w:r>
    </w:p>
    <w:p w:rsidR="00B205FB" w:rsidRPr="00D03F48" w:rsidRDefault="00245CB4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 xml:space="preserve">i jsou </w:t>
      </w:r>
      <w:r w:rsidR="00B205FB" w:rsidRPr="00D03F48">
        <w:rPr>
          <w:rFonts w:ascii="Garamond" w:hAnsi="Garamond"/>
        </w:rPr>
        <w:t>oprávněn</w:t>
      </w:r>
      <w:r w:rsidR="00C65796">
        <w:rPr>
          <w:rFonts w:ascii="Garamond" w:hAnsi="Garamond"/>
        </w:rPr>
        <w:t>i</w:t>
      </w:r>
      <w:r w:rsidR="00B205FB" w:rsidRPr="00D03F48">
        <w:rPr>
          <w:rFonts w:ascii="Garamond" w:hAnsi="Garamond"/>
        </w:rPr>
        <w:t xml:space="preserve"> užívat předmět nájmu řádně pouze k účelu a v rozsahu stanoveném touto smlouvu. </w:t>
      </w:r>
      <w:r w:rsidRPr="00D03F48">
        <w:rPr>
          <w:rFonts w:ascii="Garamond" w:hAnsi="Garamond"/>
        </w:rPr>
        <w:t>Nájemc</w:t>
      </w:r>
      <w:r w:rsidR="00B04595" w:rsidRPr="00D03F48">
        <w:rPr>
          <w:rFonts w:ascii="Garamond" w:hAnsi="Garamond"/>
        </w:rPr>
        <w:t>e</w:t>
      </w:r>
      <w:r w:rsidR="00B205FB" w:rsidRPr="00D03F48">
        <w:rPr>
          <w:rFonts w:ascii="Garamond" w:hAnsi="Garamond"/>
        </w:rPr>
        <w:t xml:space="preserve"> j</w:t>
      </w:r>
      <w:r w:rsidR="00B04595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povin</w:t>
      </w:r>
      <w:r w:rsidR="00B04595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>n</w:t>
      </w:r>
      <w:r w:rsidR="00B205FB" w:rsidRPr="00D03F48">
        <w:rPr>
          <w:rFonts w:ascii="Garamond" w:hAnsi="Garamond"/>
        </w:rPr>
        <w:t xml:space="preserve"> dbát o dobrý stav pronajat</w:t>
      </w:r>
      <w:r w:rsidR="00B04595" w:rsidRPr="00D03F48">
        <w:rPr>
          <w:rFonts w:ascii="Garamond" w:hAnsi="Garamond"/>
        </w:rPr>
        <w:t>ého</w:t>
      </w:r>
      <w:r w:rsidR="00B205FB" w:rsidRPr="00D03F48">
        <w:rPr>
          <w:rFonts w:ascii="Garamond" w:hAnsi="Garamond"/>
        </w:rPr>
        <w:t xml:space="preserve"> pozemk</w:t>
      </w:r>
      <w:r w:rsidR="00B04595" w:rsidRPr="00D03F48">
        <w:rPr>
          <w:rFonts w:ascii="Garamond" w:hAnsi="Garamond"/>
        </w:rPr>
        <w:t>u</w:t>
      </w:r>
      <w:r w:rsidR="00B205FB" w:rsidRPr="00D03F48">
        <w:rPr>
          <w:rFonts w:ascii="Garamond" w:hAnsi="Garamond"/>
        </w:rPr>
        <w:t>, provádět je</w:t>
      </w:r>
      <w:r w:rsidR="00B04595" w:rsidRPr="00D03F48">
        <w:rPr>
          <w:rFonts w:ascii="Garamond" w:hAnsi="Garamond"/>
        </w:rPr>
        <w:t xml:space="preserve">ho </w:t>
      </w:r>
      <w:r w:rsidR="00B205FB" w:rsidRPr="00D03F48">
        <w:rPr>
          <w:rFonts w:ascii="Garamond" w:hAnsi="Garamond"/>
        </w:rPr>
        <w:t xml:space="preserve">běžnou údržbu, stejně jako odstraňovat běžné závady. </w:t>
      </w:r>
    </w:p>
    <w:p w:rsidR="00F40E05" w:rsidRPr="00D03F48" w:rsidRDefault="00F40E05" w:rsidP="00245CB4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>i</w:t>
      </w:r>
      <w:r w:rsidR="00245CB4" w:rsidRPr="00D03F48">
        <w:rPr>
          <w:rFonts w:ascii="Garamond" w:hAnsi="Garamond"/>
        </w:rPr>
        <w:t xml:space="preserve"> se zavazuj</w:t>
      </w:r>
      <w:r w:rsidR="00C65796">
        <w:rPr>
          <w:rFonts w:ascii="Garamond" w:hAnsi="Garamond"/>
        </w:rPr>
        <w:t>í</w:t>
      </w:r>
      <w:r w:rsidRPr="00D03F48">
        <w:rPr>
          <w:rFonts w:ascii="Garamond" w:hAnsi="Garamond"/>
        </w:rPr>
        <w:t>, že po dobu trvání nájemního vztahu</w:t>
      </w:r>
      <w:r w:rsidR="00245CB4" w:rsidRPr="00D03F48">
        <w:rPr>
          <w:rFonts w:ascii="Garamond" w:hAnsi="Garamond"/>
        </w:rPr>
        <w:t xml:space="preserve"> odpovíd</w:t>
      </w:r>
      <w:r w:rsidR="00C65796">
        <w:rPr>
          <w:rFonts w:ascii="Garamond" w:hAnsi="Garamond"/>
        </w:rPr>
        <w:t xml:space="preserve">ají </w:t>
      </w:r>
      <w:r w:rsidRPr="00D03F48">
        <w:rPr>
          <w:rFonts w:ascii="Garamond" w:hAnsi="Garamond"/>
        </w:rPr>
        <w:t>za porušení obecně závazných předpisů, zejména předpisů o ekologii, odpadech, bezpečnosti, požární ochraně a odpovíd</w:t>
      </w:r>
      <w:r w:rsidR="0036520B" w:rsidRPr="00D03F48">
        <w:rPr>
          <w:rFonts w:ascii="Garamond" w:hAnsi="Garamond"/>
        </w:rPr>
        <w:t>á</w:t>
      </w:r>
      <w:r w:rsidRPr="00D03F48">
        <w:rPr>
          <w:rFonts w:ascii="Garamond" w:hAnsi="Garamond"/>
        </w:rPr>
        <w:t xml:space="preserve"> z</w:t>
      </w:r>
      <w:r w:rsidR="00274236" w:rsidRPr="00D03F48">
        <w:rPr>
          <w:rFonts w:ascii="Garamond" w:hAnsi="Garamond"/>
        </w:rPr>
        <w:t>a </w:t>
      </w:r>
      <w:r w:rsidRPr="00D03F48">
        <w:rPr>
          <w:rFonts w:ascii="Garamond" w:hAnsi="Garamond"/>
        </w:rPr>
        <w:t>škody způsobené při manipulaci se závadnými látkami. Nájemc</w:t>
      </w:r>
      <w:r w:rsidR="00C65796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odpovíd</w:t>
      </w:r>
      <w:r w:rsidR="00C65796">
        <w:rPr>
          <w:rFonts w:ascii="Garamond" w:hAnsi="Garamond"/>
        </w:rPr>
        <w:t>ají</w:t>
      </w:r>
      <w:r w:rsidR="00274236" w:rsidRPr="00D03F48">
        <w:rPr>
          <w:rFonts w:ascii="Garamond" w:hAnsi="Garamond"/>
        </w:rPr>
        <w:t xml:space="preserve"> za pořádek na </w:t>
      </w:r>
      <w:r w:rsidRPr="00D03F48">
        <w:rPr>
          <w:rFonts w:ascii="Garamond" w:hAnsi="Garamond"/>
        </w:rPr>
        <w:t>pronajat</w:t>
      </w:r>
      <w:r w:rsidR="0036520B" w:rsidRPr="00D03F48">
        <w:rPr>
          <w:rFonts w:ascii="Garamond" w:hAnsi="Garamond"/>
        </w:rPr>
        <w:t>ém</w:t>
      </w:r>
      <w:r w:rsidRPr="00D03F48">
        <w:rPr>
          <w:rFonts w:ascii="Garamond" w:hAnsi="Garamond"/>
        </w:rPr>
        <w:t xml:space="preserve"> pozem</w:t>
      </w:r>
      <w:r w:rsidR="0036520B" w:rsidRPr="00D03F48">
        <w:rPr>
          <w:rFonts w:ascii="Garamond" w:hAnsi="Garamond"/>
        </w:rPr>
        <w:t>ku</w:t>
      </w:r>
      <w:r w:rsidRPr="00D03F48">
        <w:rPr>
          <w:rFonts w:ascii="Garamond" w:hAnsi="Garamond"/>
        </w:rPr>
        <w:t>, nesmí znečišťovat sousedící pozemky. Na pronajat</w:t>
      </w:r>
      <w:r w:rsidR="0036520B" w:rsidRPr="00D03F48">
        <w:rPr>
          <w:rFonts w:ascii="Garamond" w:hAnsi="Garamond"/>
        </w:rPr>
        <w:t>ém</w:t>
      </w:r>
      <w:r w:rsidRPr="00D03F48">
        <w:rPr>
          <w:rFonts w:ascii="Garamond" w:hAnsi="Garamond"/>
        </w:rPr>
        <w:t xml:space="preserve"> pozem</w:t>
      </w:r>
      <w:r w:rsidR="0036520B" w:rsidRPr="00D03F48">
        <w:rPr>
          <w:rFonts w:ascii="Garamond" w:hAnsi="Garamond"/>
        </w:rPr>
        <w:t>ku</w:t>
      </w:r>
      <w:r w:rsidRPr="00D03F48">
        <w:rPr>
          <w:rFonts w:ascii="Garamond" w:hAnsi="Garamond"/>
        </w:rPr>
        <w:t xml:space="preserve"> je zakázáno skladovat látky škodlivé vodám.</w:t>
      </w:r>
    </w:p>
    <w:p w:rsidR="00F40E05" w:rsidRPr="00D03F48" w:rsidRDefault="00F40E05" w:rsidP="00F40E05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 xml:space="preserve">i jsou </w:t>
      </w:r>
      <w:r w:rsidR="00245CB4" w:rsidRPr="00D03F48">
        <w:rPr>
          <w:rFonts w:ascii="Garamond" w:hAnsi="Garamond"/>
        </w:rPr>
        <w:t>povin</w:t>
      </w:r>
      <w:r w:rsidR="00C65796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se řídit na předmětu nájmu platným rozhodnutím o </w:t>
      </w:r>
      <w:r w:rsidR="00F72E6D">
        <w:rPr>
          <w:rFonts w:ascii="Garamond" w:hAnsi="Garamond"/>
        </w:rPr>
        <w:t xml:space="preserve">povolení k </w:t>
      </w:r>
      <w:r w:rsidRPr="00D03F48">
        <w:rPr>
          <w:rFonts w:ascii="Garamond" w:hAnsi="Garamond"/>
        </w:rPr>
        <w:t xml:space="preserve">nakládání s vodami, rozhodnutí o uvedení vodního díla do trvalého provozu a schváleným manipulačním řádem. </w:t>
      </w:r>
    </w:p>
    <w:p w:rsidR="00F40E05" w:rsidRPr="00D03F48" w:rsidRDefault="00F40E05" w:rsidP="00D8045D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>i jsou</w:t>
      </w:r>
      <w:r w:rsidRPr="00D03F48">
        <w:rPr>
          <w:rFonts w:ascii="Garamond" w:hAnsi="Garamond"/>
        </w:rPr>
        <w:t xml:space="preserve"> povin</w:t>
      </w:r>
      <w:r w:rsidR="00C65796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sjednat si pojištění pokrývající rizikové škody a pojištění své odpovědnosti za škodu, kterou by mohl způsobit pronajímateli nebo třetím osobám v souvislosti s provozem MVE.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>i</w:t>
      </w:r>
      <w:r w:rsidR="00245CB4" w:rsidRPr="00D03F48">
        <w:rPr>
          <w:rFonts w:ascii="Garamond" w:hAnsi="Garamond"/>
        </w:rPr>
        <w:t xml:space="preserve"> ber</w:t>
      </w:r>
      <w:r w:rsidR="00C65796">
        <w:rPr>
          <w:rFonts w:ascii="Garamond" w:hAnsi="Garamond"/>
        </w:rPr>
        <w:t>ou</w:t>
      </w:r>
      <w:r w:rsidRPr="00D03F48">
        <w:rPr>
          <w:rFonts w:ascii="Garamond" w:hAnsi="Garamond"/>
        </w:rPr>
        <w:t xml:space="preserve"> na vědomí a j</w:t>
      </w:r>
      <w:r w:rsidR="00C65796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srozuměn</w:t>
      </w:r>
      <w:r w:rsidR="00C65796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s tím, že </w:t>
      </w:r>
      <w:r w:rsidR="00ED5E39" w:rsidRPr="00D03F48">
        <w:rPr>
          <w:rFonts w:ascii="Garamond" w:hAnsi="Garamond"/>
        </w:rPr>
        <w:t>pronajímatel</w:t>
      </w:r>
      <w:r w:rsidRPr="00D03F48">
        <w:rPr>
          <w:rFonts w:ascii="Garamond" w:hAnsi="Garamond"/>
        </w:rPr>
        <w:t xml:space="preserve"> neodpovídá za případné škody</w:t>
      </w:r>
      <w:r w:rsidR="005C5D5B" w:rsidRPr="00D03F48">
        <w:rPr>
          <w:rFonts w:ascii="Garamond" w:hAnsi="Garamond"/>
        </w:rPr>
        <w:t xml:space="preserve"> </w:t>
      </w:r>
      <w:r w:rsidR="007C0B20" w:rsidRPr="00D03F48">
        <w:rPr>
          <w:rFonts w:ascii="Garamond" w:hAnsi="Garamond"/>
        </w:rPr>
        <w:t>způsobené</w:t>
      </w:r>
      <w:r w:rsidR="00B2198D" w:rsidRPr="00D03F48">
        <w:rPr>
          <w:rFonts w:ascii="Garamond" w:hAnsi="Garamond"/>
        </w:rPr>
        <w:t xml:space="preserve"> vyšší moc</w:t>
      </w:r>
      <w:r w:rsidR="007C0B20" w:rsidRPr="00D03F48">
        <w:rPr>
          <w:rFonts w:ascii="Garamond" w:hAnsi="Garamond"/>
        </w:rPr>
        <w:t>í</w:t>
      </w:r>
      <w:r w:rsidR="00B2198D" w:rsidRPr="00D03F48">
        <w:rPr>
          <w:rFonts w:ascii="Garamond" w:hAnsi="Garamond"/>
        </w:rPr>
        <w:t>, a to zejména</w:t>
      </w:r>
      <w:r w:rsidRPr="00D03F48">
        <w:rPr>
          <w:rFonts w:ascii="Garamond" w:hAnsi="Garamond"/>
        </w:rPr>
        <w:t>:</w:t>
      </w:r>
    </w:p>
    <w:p w:rsidR="00FB17D9" w:rsidRPr="00D03F48" w:rsidRDefault="00FB17D9" w:rsidP="00D649B9">
      <w:pPr>
        <w:numPr>
          <w:ilvl w:val="0"/>
          <w:numId w:val="2"/>
        </w:numPr>
        <w:tabs>
          <w:tab w:val="num" w:pos="426"/>
        </w:tabs>
        <w:spacing w:before="120" w:after="120"/>
        <w:ind w:left="426" w:firstLine="0"/>
        <w:jc w:val="both"/>
        <w:rPr>
          <w:rFonts w:ascii="Garamond" w:eastAsia="Calibri" w:hAnsi="Garamond"/>
          <w:lang w:eastAsia="en-US"/>
        </w:rPr>
      </w:pPr>
      <w:r w:rsidRPr="00D03F48">
        <w:rPr>
          <w:rFonts w:ascii="Garamond" w:eastAsia="Calibri" w:hAnsi="Garamond"/>
          <w:lang w:eastAsia="en-US"/>
        </w:rPr>
        <w:t>pohyb</w:t>
      </w:r>
      <w:r w:rsidR="007C0B20" w:rsidRPr="00D03F48">
        <w:rPr>
          <w:rFonts w:ascii="Garamond" w:eastAsia="Calibri" w:hAnsi="Garamond"/>
          <w:lang w:eastAsia="en-US"/>
        </w:rPr>
        <w:t>em</w:t>
      </w:r>
      <w:r w:rsidRPr="00D03F48">
        <w:rPr>
          <w:rFonts w:ascii="Garamond" w:eastAsia="Calibri" w:hAnsi="Garamond"/>
          <w:lang w:eastAsia="en-US"/>
        </w:rPr>
        <w:t xml:space="preserve"> splavenin</w:t>
      </w:r>
    </w:p>
    <w:p w:rsidR="00FB17D9" w:rsidRPr="00D03F48" w:rsidRDefault="007C0B20" w:rsidP="00D649B9">
      <w:pPr>
        <w:numPr>
          <w:ilvl w:val="0"/>
          <w:numId w:val="2"/>
        </w:numPr>
        <w:spacing w:before="120" w:after="120"/>
        <w:ind w:left="426" w:firstLine="0"/>
        <w:jc w:val="both"/>
        <w:rPr>
          <w:rFonts w:ascii="Garamond" w:eastAsia="Calibri" w:hAnsi="Garamond"/>
          <w:lang w:eastAsia="en-US"/>
        </w:rPr>
      </w:pPr>
      <w:r w:rsidRPr="00D03F48">
        <w:rPr>
          <w:rFonts w:ascii="Garamond" w:eastAsia="Calibri" w:hAnsi="Garamond"/>
          <w:lang w:eastAsia="en-US"/>
        </w:rPr>
        <w:t xml:space="preserve">ledovými </w:t>
      </w:r>
      <w:r w:rsidR="00FB17D9" w:rsidRPr="00D03F48">
        <w:rPr>
          <w:rFonts w:ascii="Garamond" w:eastAsia="Calibri" w:hAnsi="Garamond"/>
          <w:lang w:eastAsia="en-US"/>
        </w:rPr>
        <w:t>jevy včetně ledochodů</w:t>
      </w:r>
    </w:p>
    <w:p w:rsidR="00FB17D9" w:rsidRPr="00D03F48" w:rsidRDefault="00FB17D9" w:rsidP="00D649B9">
      <w:pPr>
        <w:numPr>
          <w:ilvl w:val="0"/>
          <w:numId w:val="2"/>
        </w:numPr>
        <w:spacing w:before="120" w:after="120"/>
        <w:ind w:left="426" w:firstLine="0"/>
        <w:jc w:val="both"/>
        <w:rPr>
          <w:rFonts w:ascii="Garamond" w:eastAsia="Calibri" w:hAnsi="Garamond"/>
          <w:lang w:eastAsia="en-US"/>
        </w:rPr>
      </w:pPr>
      <w:r w:rsidRPr="00D03F48">
        <w:rPr>
          <w:rFonts w:ascii="Garamond" w:eastAsia="Calibri" w:hAnsi="Garamond"/>
          <w:lang w:eastAsia="en-US"/>
        </w:rPr>
        <w:t>povodně</w:t>
      </w:r>
      <w:r w:rsidR="007C0B20" w:rsidRPr="00D03F48">
        <w:rPr>
          <w:rFonts w:ascii="Garamond" w:eastAsia="Calibri" w:hAnsi="Garamond"/>
          <w:lang w:eastAsia="en-US"/>
        </w:rPr>
        <w:t>mi</w:t>
      </w:r>
      <w:r w:rsidRPr="00D03F48">
        <w:rPr>
          <w:rFonts w:ascii="Garamond" w:eastAsia="Calibri" w:hAnsi="Garamond"/>
          <w:lang w:eastAsia="en-US"/>
        </w:rPr>
        <w:t xml:space="preserve"> a jejich důsledky</w:t>
      </w:r>
    </w:p>
    <w:p w:rsidR="00AD569E" w:rsidRPr="00D03F48" w:rsidRDefault="007C0B20" w:rsidP="00D649B9">
      <w:pPr>
        <w:numPr>
          <w:ilvl w:val="0"/>
          <w:numId w:val="2"/>
        </w:numPr>
        <w:spacing w:before="120" w:after="120"/>
        <w:ind w:left="426" w:firstLine="0"/>
        <w:jc w:val="both"/>
        <w:rPr>
          <w:rFonts w:ascii="Garamond" w:eastAsia="Calibri" w:hAnsi="Garamond"/>
          <w:lang w:eastAsia="en-US"/>
        </w:rPr>
      </w:pPr>
      <w:r w:rsidRPr="00D03F48">
        <w:rPr>
          <w:rFonts w:ascii="Garamond" w:eastAsia="Calibri" w:hAnsi="Garamond"/>
          <w:lang w:eastAsia="en-US"/>
        </w:rPr>
        <w:t>nedostatkem vody a suchem.</w:t>
      </w:r>
    </w:p>
    <w:p w:rsidR="00336A96" w:rsidRPr="00D03F48" w:rsidRDefault="00336A96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Pronajímatel </w:t>
      </w:r>
      <w:r w:rsidR="00F40E05" w:rsidRPr="00D03F48">
        <w:rPr>
          <w:rFonts w:ascii="Garamond" w:hAnsi="Garamond"/>
        </w:rPr>
        <w:t xml:space="preserve">taktéž </w:t>
      </w:r>
      <w:r w:rsidRPr="00D03F48">
        <w:rPr>
          <w:rFonts w:ascii="Garamond" w:hAnsi="Garamond"/>
        </w:rPr>
        <w:t>neodpovídá za škody způsobené na pozemcích</w:t>
      </w:r>
      <w:r w:rsidR="002A1227" w:rsidRPr="00D03F48">
        <w:rPr>
          <w:rFonts w:ascii="Garamond" w:hAnsi="Garamond"/>
        </w:rPr>
        <w:t xml:space="preserve"> a vodních dílech umístěných na </w:t>
      </w:r>
      <w:r w:rsidRPr="00D03F48">
        <w:rPr>
          <w:rFonts w:ascii="Garamond" w:hAnsi="Garamond"/>
        </w:rPr>
        <w:t xml:space="preserve">pozemcích cizím zaviněním, nebo za újmu na zdraví způsobenou při chůzi </w:t>
      </w:r>
      <w:r w:rsidR="00A06FCA">
        <w:rPr>
          <w:rFonts w:ascii="Garamond" w:hAnsi="Garamond"/>
        </w:rPr>
        <w:t xml:space="preserve">a jízdě </w:t>
      </w:r>
      <w:r w:rsidRPr="00D03F48">
        <w:rPr>
          <w:rFonts w:ascii="Garamond" w:hAnsi="Garamond"/>
        </w:rPr>
        <w:t>po</w:t>
      </w:r>
      <w:r w:rsidR="00B46582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pozemcích.</w:t>
      </w:r>
    </w:p>
    <w:p w:rsidR="00F40E05" w:rsidRPr="00D03F48" w:rsidRDefault="00F40E05" w:rsidP="00F40E05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j</w:t>
      </w:r>
      <w:r w:rsidR="00C65796">
        <w:rPr>
          <w:rFonts w:ascii="Garamond" w:hAnsi="Garamond"/>
        </w:rPr>
        <w:t>sou</w:t>
      </w:r>
      <w:r w:rsidR="00245CB4" w:rsidRPr="00D03F48">
        <w:rPr>
          <w:rFonts w:ascii="Garamond" w:hAnsi="Garamond"/>
        </w:rPr>
        <w:t xml:space="preserve"> povin</w:t>
      </w:r>
      <w:r w:rsidR="00C65796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umožnit kdykoliv pronajímateli nebo jím pověřeným osobám vstup na předmět nájmu za účelem kontroly, zda nájemc</w:t>
      </w:r>
      <w:r w:rsidR="0036520B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(případně j</w:t>
      </w:r>
      <w:r w:rsidR="00245CB4" w:rsidRPr="00D03F48">
        <w:rPr>
          <w:rFonts w:ascii="Garamond" w:hAnsi="Garamond"/>
        </w:rPr>
        <w:t>im určená třetí osoba) užív</w:t>
      </w:r>
      <w:r w:rsidR="0036520B" w:rsidRPr="00D03F48">
        <w:rPr>
          <w:rFonts w:ascii="Garamond" w:hAnsi="Garamond"/>
        </w:rPr>
        <w:t>á</w:t>
      </w:r>
      <w:r w:rsidRPr="00D03F48">
        <w:rPr>
          <w:rFonts w:ascii="Garamond" w:hAnsi="Garamond"/>
        </w:rPr>
        <w:t xml:space="preserve"> předmět nájmu v souladu s účelem a podmínkami stanovenými touto smlouvou.     </w:t>
      </w:r>
    </w:p>
    <w:p w:rsidR="00F40E05" w:rsidRPr="00D03F48" w:rsidRDefault="00F40E05" w:rsidP="00F40E05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C65796">
        <w:rPr>
          <w:rFonts w:ascii="Garamond" w:hAnsi="Garamond"/>
        </w:rPr>
        <w:t>i</w:t>
      </w:r>
      <w:r w:rsidR="00245CB4" w:rsidRPr="00D03F48">
        <w:rPr>
          <w:rFonts w:ascii="Garamond" w:hAnsi="Garamond"/>
        </w:rPr>
        <w:t xml:space="preserve"> j</w:t>
      </w:r>
      <w:r w:rsidR="00C65796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povin</w:t>
      </w:r>
      <w:r w:rsidR="00681732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upozornit pronajímatele na všechna zjištěná nebezpečí a závady, která mohou vést ke vzniku škod pronajímateli. </w:t>
      </w:r>
    </w:p>
    <w:p w:rsidR="00D8045D" w:rsidRPr="00D03F48" w:rsidRDefault="00D8045D" w:rsidP="00D8045D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lastRenderedPageBreak/>
        <w:t>Případné škody na předmětu nájmu způsobené nájemc</w:t>
      </w:r>
      <w:r w:rsidR="0036520B" w:rsidRPr="00D03F48">
        <w:rPr>
          <w:rFonts w:ascii="Garamond" w:hAnsi="Garamond"/>
        </w:rPr>
        <w:t>em</w:t>
      </w:r>
      <w:r w:rsidR="00245CB4" w:rsidRPr="00D03F48">
        <w:rPr>
          <w:rFonts w:ascii="Garamond" w:hAnsi="Garamond"/>
        </w:rPr>
        <w:t xml:space="preserve"> uhradí nájemc</w:t>
      </w:r>
      <w:r w:rsidR="0036520B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dle příslušných ustanovení občanského zákoníku týkající se odpovědnosti za škodu, a to především uvedením do původního stavu, nedohodnou-li se smluvní strany jinak. </w:t>
      </w:r>
    </w:p>
    <w:p w:rsidR="00F40E05" w:rsidRPr="00D03F48" w:rsidRDefault="00F40E05" w:rsidP="00786344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Jakékoliv změny a úpravy na předmětu nájmu j</w:t>
      </w:r>
      <w:r w:rsidR="00681732">
        <w:rPr>
          <w:rFonts w:ascii="Garamond" w:hAnsi="Garamond"/>
        </w:rPr>
        <w:t>sou</w:t>
      </w:r>
      <w:r w:rsidR="00245CB4" w:rsidRPr="00D03F48">
        <w:rPr>
          <w:rFonts w:ascii="Garamond" w:hAnsi="Garamond"/>
        </w:rPr>
        <w:t xml:space="preserve"> 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oprávněn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provádět pouze s předchozím písemným souhlasem pronajímatele.</w:t>
      </w:r>
      <w:r w:rsidR="00786344" w:rsidRPr="00D03F48">
        <w:rPr>
          <w:rFonts w:ascii="Garamond" w:hAnsi="Garamond"/>
        </w:rPr>
        <w:t xml:space="preserve"> Stejně tak se nájemc</w:t>
      </w:r>
      <w:r w:rsidR="00681732">
        <w:rPr>
          <w:rFonts w:ascii="Garamond" w:hAnsi="Garamond"/>
        </w:rPr>
        <w:t>i</w:t>
      </w:r>
      <w:r w:rsidR="00786344" w:rsidRPr="00D03F48">
        <w:rPr>
          <w:rFonts w:ascii="Garamond" w:hAnsi="Garamond"/>
        </w:rPr>
        <w:t xml:space="preserve"> zavazuj</w:t>
      </w:r>
      <w:r w:rsidR="00681732">
        <w:rPr>
          <w:rFonts w:ascii="Garamond" w:hAnsi="Garamond"/>
        </w:rPr>
        <w:t>í</w:t>
      </w:r>
      <w:r w:rsidR="00786344" w:rsidRPr="00D03F48">
        <w:rPr>
          <w:rFonts w:ascii="Garamond" w:hAnsi="Garamond"/>
        </w:rPr>
        <w:t>, že vešker</w:t>
      </w:r>
      <w:r w:rsidR="00274236" w:rsidRPr="00D03F48">
        <w:rPr>
          <w:rFonts w:ascii="Garamond" w:hAnsi="Garamond"/>
        </w:rPr>
        <w:t>é změny stavby a </w:t>
      </w:r>
      <w:r w:rsidR="00786344" w:rsidRPr="00D03F48">
        <w:rPr>
          <w:rFonts w:ascii="Garamond" w:hAnsi="Garamond"/>
        </w:rPr>
        <w:t>technologie, které nejsou v rozporu s touto smlouvou, předem písemně</w:t>
      </w:r>
      <w:r w:rsidR="00245CB4" w:rsidRPr="00D03F48">
        <w:rPr>
          <w:rFonts w:ascii="Garamond" w:hAnsi="Garamond"/>
        </w:rPr>
        <w:t xml:space="preserve"> </w:t>
      </w:r>
      <w:r w:rsidR="00786344" w:rsidRPr="00D03F48">
        <w:rPr>
          <w:rFonts w:ascii="Garamond" w:hAnsi="Garamond"/>
        </w:rPr>
        <w:t>odsouhlasí s pronajímatelem, a to včetně zřizování nových objektů, nástaveb nebo přístaveb.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="00236EB1" w:rsidRPr="00D03F48">
        <w:rPr>
          <w:rFonts w:ascii="Garamond" w:hAnsi="Garamond"/>
        </w:rPr>
        <w:t xml:space="preserve"> se zavazuj</w:t>
      </w:r>
      <w:r w:rsidR="00681732">
        <w:rPr>
          <w:rFonts w:ascii="Garamond" w:hAnsi="Garamond"/>
        </w:rPr>
        <w:t>í</w:t>
      </w:r>
      <w:r w:rsidRPr="00D03F48">
        <w:rPr>
          <w:rFonts w:ascii="Garamond" w:hAnsi="Garamond"/>
        </w:rPr>
        <w:t xml:space="preserve">, že na </w:t>
      </w:r>
      <w:r w:rsidR="00972E5B" w:rsidRPr="00D03F48">
        <w:rPr>
          <w:rFonts w:ascii="Garamond" w:hAnsi="Garamond"/>
        </w:rPr>
        <w:t>předmětu nájmu</w:t>
      </w:r>
      <w:r w:rsidRPr="00D03F48">
        <w:rPr>
          <w:rFonts w:ascii="Garamond" w:hAnsi="Garamond"/>
        </w:rPr>
        <w:t xml:space="preserve"> nebud</w:t>
      </w:r>
      <w:r w:rsidR="00681732">
        <w:rPr>
          <w:rFonts w:ascii="Garamond" w:hAnsi="Garamond"/>
        </w:rPr>
        <w:t>ou</w:t>
      </w:r>
      <w:r w:rsidRPr="00D03F48">
        <w:rPr>
          <w:rFonts w:ascii="Garamond" w:hAnsi="Garamond"/>
        </w:rPr>
        <w:t xml:space="preserve"> realizovat žádná opatření, kterými by byly </w:t>
      </w:r>
      <w:r w:rsidR="00681732">
        <w:rPr>
          <w:rFonts w:ascii="Garamond" w:hAnsi="Garamond"/>
        </w:rPr>
        <w:t>z</w:t>
      </w:r>
      <w:r w:rsidRPr="00D03F48">
        <w:rPr>
          <w:rFonts w:ascii="Garamond" w:hAnsi="Garamond"/>
        </w:rPr>
        <w:t>horšeny odtokové poměry.</w:t>
      </w:r>
    </w:p>
    <w:p w:rsidR="00786344" w:rsidRPr="00D03F48" w:rsidRDefault="00786344" w:rsidP="00786344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="00236EB1" w:rsidRPr="00D03F48">
        <w:rPr>
          <w:rFonts w:ascii="Garamond" w:hAnsi="Garamond"/>
        </w:rPr>
        <w:t xml:space="preserve"> j</w:t>
      </w:r>
      <w:r w:rsidR="00681732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povin</w:t>
      </w:r>
      <w:r w:rsidR="00681732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udržovat vybudovaná vodní díla na pozemcích správce toku v náležitém stavu a provozovat je takovým způsobem, aby nemohlo dojít k poškození majetku pronajímatele.  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se zavazuj</w:t>
      </w:r>
      <w:r w:rsidR="00681732">
        <w:rPr>
          <w:rFonts w:ascii="Garamond" w:hAnsi="Garamond"/>
        </w:rPr>
        <w:t>í</w:t>
      </w:r>
      <w:r w:rsidRPr="00D03F48">
        <w:rPr>
          <w:rFonts w:ascii="Garamond" w:hAnsi="Garamond"/>
        </w:rPr>
        <w:t>, že při užívání předmětu nájmu nebud</w:t>
      </w:r>
      <w:r w:rsidR="00681732">
        <w:rPr>
          <w:rFonts w:ascii="Garamond" w:hAnsi="Garamond"/>
        </w:rPr>
        <w:t>ou</w:t>
      </w:r>
      <w:r w:rsidRPr="00D03F48">
        <w:rPr>
          <w:rFonts w:ascii="Garamond" w:hAnsi="Garamond"/>
        </w:rPr>
        <w:t xml:space="preserve"> poškozovat, přemísťovat kameny hraniční, polygonové a nivelační sítě pronajímatele. </w:t>
      </w:r>
      <w:r w:rsidR="00236EB1" w:rsidRPr="00D03F48">
        <w:rPr>
          <w:rFonts w:ascii="Garamond" w:hAnsi="Garamond"/>
        </w:rPr>
        <w:t>Dojde-li k takovémuto zásahu, j</w:t>
      </w:r>
      <w:r w:rsidR="00681732">
        <w:rPr>
          <w:rFonts w:ascii="Garamond" w:hAnsi="Garamond"/>
        </w:rPr>
        <w:t>sou</w:t>
      </w:r>
      <w:r w:rsidR="00B46582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="00236EB1" w:rsidRPr="00D03F48">
        <w:rPr>
          <w:rFonts w:ascii="Garamond" w:hAnsi="Garamond"/>
        </w:rPr>
        <w:t xml:space="preserve"> povin</w:t>
      </w:r>
      <w:r w:rsidR="00681732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uvést vše bezodkladně do původního stavu, a to na vlastní náklady.</w:t>
      </w:r>
    </w:p>
    <w:p w:rsidR="00D8045D" w:rsidRPr="00D03F48" w:rsidRDefault="00D8045D" w:rsidP="00D8045D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="00236EB1" w:rsidRPr="00D03F48">
        <w:rPr>
          <w:rFonts w:ascii="Garamond" w:hAnsi="Garamond"/>
        </w:rPr>
        <w:t xml:space="preserve"> se zavazuj</w:t>
      </w:r>
      <w:r w:rsidR="00681732">
        <w:rPr>
          <w:rFonts w:ascii="Garamond" w:hAnsi="Garamond"/>
        </w:rPr>
        <w:t>í</w:t>
      </w:r>
      <w:r w:rsidRPr="00D03F48">
        <w:rPr>
          <w:rFonts w:ascii="Garamond" w:hAnsi="Garamond"/>
        </w:rPr>
        <w:t xml:space="preserve"> umožnit pronajímateli po celou dobu trvání této smlouvy přístup a příjezd k vodnímu toku, vodním dílům a pozemkům, se kterými má pronajímatel právo hospodařit v dané lokalitě.</w:t>
      </w:r>
    </w:p>
    <w:p w:rsidR="00F40E05" w:rsidRPr="00D03F48" w:rsidRDefault="00F40E05" w:rsidP="00F40E05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j</w:t>
      </w:r>
      <w:r w:rsidR="00681732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povin</w:t>
      </w:r>
      <w:r w:rsidR="00681732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počínat si tak, aby nebylo znemožněno či jiným způsobem omezeno třetí osobě obecné nakládání s povrchovými vodami v souladu se zákon</w:t>
      </w:r>
      <w:r w:rsidR="00274236" w:rsidRPr="00D03F48">
        <w:rPr>
          <w:rFonts w:ascii="Garamond" w:hAnsi="Garamond"/>
        </w:rPr>
        <w:t>em č. 254/2001 Sb., o vodách, v </w:t>
      </w:r>
      <w:r w:rsidRPr="00D03F48">
        <w:rPr>
          <w:rFonts w:ascii="Garamond" w:hAnsi="Garamond"/>
        </w:rPr>
        <w:t>platném a účinném znění (dále jen „vodní zákon“).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Po dob</w:t>
      </w:r>
      <w:r w:rsidR="00236EB1" w:rsidRPr="00D03F48">
        <w:rPr>
          <w:rFonts w:ascii="Garamond" w:hAnsi="Garamond"/>
        </w:rPr>
        <w:t>u nájemního vztahu bud</w:t>
      </w:r>
      <w:r w:rsidR="0036520B" w:rsidRPr="00D03F48">
        <w:rPr>
          <w:rFonts w:ascii="Garamond" w:hAnsi="Garamond"/>
        </w:rPr>
        <w:t>ou</w:t>
      </w:r>
      <w:r w:rsidR="00236EB1" w:rsidRPr="00D03F48">
        <w:rPr>
          <w:rFonts w:ascii="Garamond" w:hAnsi="Garamond"/>
        </w:rPr>
        <w:t xml:space="preserve"> 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dodržena veškerá opat</w:t>
      </w:r>
      <w:r w:rsidR="00957305" w:rsidRPr="00D03F48">
        <w:rPr>
          <w:rFonts w:ascii="Garamond" w:hAnsi="Garamond"/>
        </w:rPr>
        <w:t>ření na ochranu čistoty vod dle </w:t>
      </w:r>
      <w:r w:rsidR="00F40E05" w:rsidRPr="00D03F48">
        <w:rPr>
          <w:rFonts w:ascii="Garamond" w:hAnsi="Garamond"/>
        </w:rPr>
        <w:t xml:space="preserve"> vodního zákona</w:t>
      </w:r>
      <w:r w:rsidRPr="00D03F48">
        <w:rPr>
          <w:rFonts w:ascii="Garamond" w:hAnsi="Garamond"/>
        </w:rPr>
        <w:t xml:space="preserve"> a zákona č. </w:t>
      </w:r>
      <w:r w:rsidR="00AE48E3" w:rsidRPr="00D03F48">
        <w:rPr>
          <w:rFonts w:ascii="Garamond" w:hAnsi="Garamond"/>
        </w:rPr>
        <w:t>541/2020</w:t>
      </w:r>
      <w:r w:rsidRPr="00D03F48">
        <w:rPr>
          <w:rFonts w:ascii="Garamond" w:hAnsi="Garamond"/>
        </w:rPr>
        <w:t xml:space="preserve"> Sb., o odpadech</w:t>
      </w:r>
      <w:r w:rsidR="00F40E05" w:rsidRPr="00D03F48">
        <w:rPr>
          <w:rFonts w:ascii="Garamond" w:hAnsi="Garamond"/>
        </w:rPr>
        <w:t>,</w:t>
      </w:r>
      <w:r w:rsidRPr="00D03F48">
        <w:rPr>
          <w:rFonts w:ascii="Garamond" w:hAnsi="Garamond"/>
        </w:rPr>
        <w:t xml:space="preserve"> v platném </w:t>
      </w:r>
      <w:r w:rsidR="00F40E05" w:rsidRPr="00D03F48">
        <w:rPr>
          <w:rFonts w:ascii="Garamond" w:hAnsi="Garamond"/>
        </w:rPr>
        <w:t xml:space="preserve">a účinném </w:t>
      </w:r>
      <w:r w:rsidRPr="00D03F48">
        <w:rPr>
          <w:rFonts w:ascii="Garamond" w:hAnsi="Garamond"/>
        </w:rPr>
        <w:t>znění a</w:t>
      </w:r>
      <w:r w:rsidR="00854436" w:rsidRPr="00D03F48">
        <w:rPr>
          <w:rFonts w:ascii="Garamond" w:hAnsi="Garamond"/>
        </w:rPr>
        <w:t> </w:t>
      </w:r>
      <w:r w:rsidR="00236EB1" w:rsidRPr="00D03F48">
        <w:rPr>
          <w:rFonts w:ascii="Garamond" w:hAnsi="Garamond"/>
        </w:rPr>
        <w:t>nájemc</w:t>
      </w:r>
      <w:r w:rsidR="0036520B" w:rsidRPr="00D03F48">
        <w:rPr>
          <w:rFonts w:ascii="Garamond" w:hAnsi="Garamond"/>
        </w:rPr>
        <w:t>e</w:t>
      </w:r>
      <w:r w:rsidR="00957305" w:rsidRPr="00D03F48">
        <w:rPr>
          <w:rFonts w:ascii="Garamond" w:hAnsi="Garamond"/>
        </w:rPr>
        <w:t xml:space="preserve"> přejím</w:t>
      </w:r>
      <w:r w:rsidR="0036520B" w:rsidRPr="00D03F48">
        <w:rPr>
          <w:rFonts w:ascii="Garamond" w:hAnsi="Garamond"/>
        </w:rPr>
        <w:t xml:space="preserve">á </w:t>
      </w:r>
      <w:r w:rsidR="00957305" w:rsidRPr="00D03F48">
        <w:rPr>
          <w:rFonts w:ascii="Garamond" w:hAnsi="Garamond"/>
        </w:rPr>
        <w:t>na </w:t>
      </w:r>
      <w:r w:rsidRPr="00D03F48">
        <w:rPr>
          <w:rFonts w:ascii="Garamond" w:hAnsi="Garamond"/>
        </w:rPr>
        <w:t>předmětu nájmu za pronajímatele povinnosti stanovené těmito zákony, a to zejména:</w:t>
      </w:r>
    </w:p>
    <w:p w:rsidR="00FB17D9" w:rsidRPr="00D03F48" w:rsidRDefault="00FB17D9" w:rsidP="00F03353">
      <w:pPr>
        <w:numPr>
          <w:ilvl w:val="0"/>
          <w:numId w:val="4"/>
        </w:numPr>
        <w:spacing w:before="120" w:after="120"/>
        <w:ind w:left="426" w:firstLine="0"/>
        <w:jc w:val="both"/>
        <w:rPr>
          <w:rFonts w:ascii="Garamond" w:eastAsia="Calibri" w:hAnsi="Garamond"/>
          <w:lang w:eastAsia="en-US"/>
        </w:rPr>
      </w:pPr>
      <w:r w:rsidRPr="00D03F48">
        <w:rPr>
          <w:rFonts w:ascii="Garamond" w:eastAsia="Calibri" w:hAnsi="Garamond"/>
          <w:lang w:eastAsia="en-US"/>
        </w:rPr>
        <w:t>strpět na předmětu nájmu obecné nakládání s vodami,</w:t>
      </w:r>
    </w:p>
    <w:p w:rsidR="00FB17D9" w:rsidRPr="00D03F48" w:rsidRDefault="00FB17D9" w:rsidP="00F03353">
      <w:pPr>
        <w:numPr>
          <w:ilvl w:val="0"/>
          <w:numId w:val="4"/>
        </w:numPr>
        <w:spacing w:before="120" w:after="120"/>
        <w:ind w:left="426" w:firstLine="0"/>
        <w:jc w:val="both"/>
        <w:rPr>
          <w:rFonts w:ascii="Garamond" w:eastAsia="Calibri" w:hAnsi="Garamond"/>
          <w:lang w:eastAsia="en-US"/>
        </w:rPr>
      </w:pPr>
      <w:r w:rsidRPr="00D03F48">
        <w:rPr>
          <w:rFonts w:ascii="Garamond" w:eastAsia="Calibri" w:hAnsi="Garamond"/>
          <w:lang w:eastAsia="en-US"/>
        </w:rPr>
        <w:t xml:space="preserve">udržovat břeh a koryto v řádném stavu potřebném k zajištění neškodného odtoku vod, odstraňovat překážky a cizorodé předměty ve vodním toku, ohlašovat správci toku zjevné závady v korytě vodního toku. </w:t>
      </w:r>
    </w:p>
    <w:p w:rsidR="00DE0EA1" w:rsidRPr="00D03F48" w:rsidRDefault="00FB17D9" w:rsidP="0065644C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j</w:t>
      </w:r>
      <w:r w:rsidR="00681732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povin</w:t>
      </w:r>
      <w:r w:rsidR="00681732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projednat s pronajímatelem provádění jakýchkoliv prací, při kterých dojde k zásahu do koryta toku, opevnění břehů </w:t>
      </w:r>
      <w:r w:rsidR="007B44AB">
        <w:rPr>
          <w:rFonts w:ascii="Garamond" w:hAnsi="Garamond"/>
        </w:rPr>
        <w:t xml:space="preserve">či dna vodního toku </w:t>
      </w:r>
      <w:r w:rsidRPr="00D03F48">
        <w:rPr>
          <w:rFonts w:ascii="Garamond" w:hAnsi="Garamond"/>
        </w:rPr>
        <w:t xml:space="preserve">a </w:t>
      </w:r>
      <w:r w:rsidR="00B03409" w:rsidRPr="00D03F48">
        <w:rPr>
          <w:rFonts w:ascii="Garamond" w:hAnsi="Garamond"/>
        </w:rPr>
        <w:t xml:space="preserve">do pozemků včetně pronajatých. </w:t>
      </w:r>
      <w:r w:rsidRPr="00D03F48">
        <w:rPr>
          <w:rFonts w:ascii="Garamond" w:hAnsi="Garamond"/>
        </w:rPr>
        <w:t>Tyto práce m</w:t>
      </w:r>
      <w:r w:rsidR="00681732">
        <w:rPr>
          <w:rFonts w:ascii="Garamond" w:hAnsi="Garamond"/>
        </w:rPr>
        <w:t>ohou</w:t>
      </w:r>
      <w:r w:rsidRPr="00D03F48">
        <w:rPr>
          <w:rFonts w:ascii="Garamond" w:hAnsi="Garamond"/>
        </w:rPr>
        <w:t xml:space="preserve"> 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zahájit pouze po obdržení souhlasného </w:t>
      </w:r>
      <w:r w:rsidR="003B66D7" w:rsidRPr="00D03F48">
        <w:rPr>
          <w:rFonts w:ascii="Garamond" w:hAnsi="Garamond"/>
        </w:rPr>
        <w:t>vyjádření</w:t>
      </w:r>
      <w:r w:rsidR="00DE0EA1" w:rsidRPr="00D03F48">
        <w:rPr>
          <w:rFonts w:ascii="Garamond" w:hAnsi="Garamond"/>
        </w:rPr>
        <w:t xml:space="preserve"> </w:t>
      </w:r>
      <w:r w:rsidR="00786344" w:rsidRPr="00D03F48">
        <w:rPr>
          <w:rFonts w:ascii="Garamond" w:hAnsi="Garamond"/>
        </w:rPr>
        <w:t xml:space="preserve">ze strany pronajímatele, a to konkrétně </w:t>
      </w:r>
      <w:r w:rsidR="003F4F7C" w:rsidRPr="00D03F48">
        <w:rPr>
          <w:rFonts w:ascii="Garamond" w:hAnsi="Garamond"/>
        </w:rPr>
        <w:t xml:space="preserve">vodohospodářského provozu </w:t>
      </w:r>
      <w:r w:rsidR="00C05203">
        <w:rPr>
          <w:rFonts w:ascii="Garamond" w:hAnsi="Garamond"/>
        </w:rPr>
        <w:t>Ostrava</w:t>
      </w:r>
      <w:r w:rsidR="003F4F7C" w:rsidRPr="00D03F48">
        <w:rPr>
          <w:rFonts w:ascii="Garamond" w:hAnsi="Garamond"/>
        </w:rPr>
        <w:t>,</w:t>
      </w:r>
      <w:r w:rsidR="00116627" w:rsidRPr="00D03F48">
        <w:rPr>
          <w:rFonts w:ascii="Garamond" w:hAnsi="Garamond"/>
        </w:rPr>
        <w:t xml:space="preserve"> tel:</w:t>
      </w:r>
      <w:r w:rsidR="00116627" w:rsidRPr="00D03F48">
        <w:t xml:space="preserve"> </w:t>
      </w:r>
      <w:proofErr w:type="spellStart"/>
      <w:r w:rsidR="002E1225" w:rsidRPr="002E1225">
        <w:rPr>
          <w:rFonts w:ascii="Garamond" w:hAnsi="Garamond"/>
          <w:highlight w:val="darkBlue"/>
        </w:rPr>
        <w:t>xxx</w:t>
      </w:r>
      <w:proofErr w:type="spellEnd"/>
      <w:r w:rsidR="00116627" w:rsidRPr="00D03F48">
        <w:rPr>
          <w:rFonts w:ascii="Garamond" w:hAnsi="Garamond"/>
        </w:rPr>
        <w:t xml:space="preserve">, se sídlem: </w:t>
      </w:r>
      <w:proofErr w:type="spellStart"/>
      <w:r w:rsidR="00C05203">
        <w:rPr>
          <w:rFonts w:ascii="Garamond" w:hAnsi="Garamond"/>
        </w:rPr>
        <w:t>Střádalů</w:t>
      </w:r>
      <w:proofErr w:type="spellEnd"/>
      <w:r w:rsidR="0065644C" w:rsidRPr="00D03F48">
        <w:rPr>
          <w:rFonts w:ascii="Garamond" w:hAnsi="Garamond"/>
        </w:rPr>
        <w:t xml:space="preserve"> </w:t>
      </w:r>
      <w:r w:rsidR="00C05203">
        <w:rPr>
          <w:rFonts w:ascii="Garamond" w:hAnsi="Garamond"/>
        </w:rPr>
        <w:t>26</w:t>
      </w:r>
      <w:r w:rsidR="0065644C" w:rsidRPr="00D03F48">
        <w:rPr>
          <w:rFonts w:ascii="Garamond" w:hAnsi="Garamond"/>
        </w:rPr>
        <w:t>, 7</w:t>
      </w:r>
      <w:r w:rsidR="00C05203">
        <w:rPr>
          <w:rFonts w:ascii="Garamond" w:hAnsi="Garamond"/>
        </w:rPr>
        <w:t>18 00</w:t>
      </w:r>
      <w:r w:rsidR="0065644C" w:rsidRPr="00D03F48">
        <w:rPr>
          <w:rFonts w:ascii="Garamond" w:hAnsi="Garamond"/>
        </w:rPr>
        <w:t xml:space="preserve">, </w:t>
      </w:r>
      <w:r w:rsidR="00C05203">
        <w:rPr>
          <w:rFonts w:ascii="Garamond" w:hAnsi="Garamond"/>
        </w:rPr>
        <w:t>Ostrava</w:t>
      </w:r>
      <w:r w:rsidR="0065644C" w:rsidRPr="00D03F48">
        <w:rPr>
          <w:rFonts w:ascii="Garamond" w:hAnsi="Garamond"/>
        </w:rPr>
        <w:t xml:space="preserve"> (</w:t>
      </w:r>
      <w:r w:rsidR="00116627" w:rsidRPr="00D03F48">
        <w:rPr>
          <w:rFonts w:ascii="Garamond" w:hAnsi="Garamond"/>
        </w:rPr>
        <w:t xml:space="preserve">dále jen „VHP </w:t>
      </w:r>
      <w:r w:rsidR="00C05203">
        <w:rPr>
          <w:rFonts w:ascii="Garamond" w:hAnsi="Garamond"/>
        </w:rPr>
        <w:t>Ostrava</w:t>
      </w:r>
      <w:r w:rsidR="00116627" w:rsidRPr="00D03F48">
        <w:rPr>
          <w:rFonts w:ascii="Garamond" w:hAnsi="Garamond"/>
        </w:rPr>
        <w:t>“)</w:t>
      </w:r>
      <w:r w:rsidR="0065644C" w:rsidRPr="00D03F48">
        <w:rPr>
          <w:rFonts w:ascii="Garamond" w:hAnsi="Garamond"/>
        </w:rPr>
        <w:t>,</w:t>
      </w:r>
      <w:r w:rsidR="00116627" w:rsidRPr="00D03F48">
        <w:rPr>
          <w:rFonts w:ascii="Garamond" w:hAnsi="Garamond"/>
        </w:rPr>
        <w:t xml:space="preserve"> </w:t>
      </w:r>
      <w:r w:rsidR="00786344" w:rsidRPr="00D03F48">
        <w:rPr>
          <w:rFonts w:ascii="Garamond" w:hAnsi="Garamond"/>
        </w:rPr>
        <w:t xml:space="preserve">s jejich realizací </w:t>
      </w:r>
      <w:r w:rsidR="00957305" w:rsidRPr="00D03F48">
        <w:rPr>
          <w:rFonts w:ascii="Garamond" w:hAnsi="Garamond"/>
        </w:rPr>
        <w:t>a </w:t>
      </w:r>
      <w:r w:rsidR="00786344" w:rsidRPr="00D03F48">
        <w:rPr>
          <w:rFonts w:ascii="Garamond" w:hAnsi="Garamond"/>
        </w:rPr>
        <w:t>následně</w:t>
      </w:r>
      <w:r w:rsidR="00DE0EA1" w:rsidRPr="00D03F48">
        <w:rPr>
          <w:rFonts w:ascii="Garamond" w:hAnsi="Garamond"/>
        </w:rPr>
        <w:t xml:space="preserve"> předem oznámit termín zahájení prací dle tohoto bodu smlouvy</w:t>
      </w:r>
      <w:r w:rsidR="003B66D7" w:rsidRPr="00D03F48">
        <w:rPr>
          <w:rFonts w:ascii="Garamond" w:hAnsi="Garamond"/>
        </w:rPr>
        <w:t>.</w:t>
      </w:r>
      <w:r w:rsidR="00786344" w:rsidRPr="00D03F48">
        <w:rPr>
          <w:rFonts w:ascii="Garamond" w:hAnsi="Garamond"/>
        </w:rPr>
        <w:t xml:space="preserve"> Nájemc</w:t>
      </w:r>
      <w:r w:rsidR="00681732">
        <w:rPr>
          <w:rFonts w:ascii="Garamond" w:hAnsi="Garamond"/>
        </w:rPr>
        <w:t>i</w:t>
      </w:r>
      <w:r w:rsidR="00786344" w:rsidRPr="00D03F48">
        <w:rPr>
          <w:rFonts w:ascii="Garamond" w:hAnsi="Garamond"/>
        </w:rPr>
        <w:t xml:space="preserve"> j</w:t>
      </w:r>
      <w:r w:rsidR="00681732">
        <w:rPr>
          <w:rFonts w:ascii="Garamond" w:hAnsi="Garamond"/>
        </w:rPr>
        <w:t>sou</w:t>
      </w:r>
      <w:r w:rsidR="00786344" w:rsidRPr="00D03F48">
        <w:rPr>
          <w:rFonts w:ascii="Garamond" w:hAnsi="Garamond"/>
        </w:rPr>
        <w:t xml:space="preserve"> </w:t>
      </w:r>
      <w:r w:rsidR="00D8045D" w:rsidRPr="00D03F48">
        <w:rPr>
          <w:rFonts w:ascii="Garamond" w:hAnsi="Garamond"/>
        </w:rPr>
        <w:t xml:space="preserve">při provádění prací </w:t>
      </w:r>
      <w:r w:rsidR="00786344" w:rsidRPr="00D03F48">
        <w:rPr>
          <w:rFonts w:ascii="Garamond" w:hAnsi="Garamond"/>
        </w:rPr>
        <w:t>povin</w:t>
      </w:r>
      <w:r w:rsidR="00681732">
        <w:rPr>
          <w:rFonts w:ascii="Garamond" w:hAnsi="Garamond"/>
        </w:rPr>
        <w:t>ni</w:t>
      </w:r>
      <w:r w:rsidR="00786344" w:rsidRPr="00D03F48">
        <w:rPr>
          <w:rFonts w:ascii="Garamond" w:hAnsi="Garamond"/>
        </w:rPr>
        <w:t xml:space="preserve"> dodržet případné podmínky či pokyny stanovené pronajímatelem.</w:t>
      </w:r>
      <w:r w:rsidR="0065644C" w:rsidRPr="00D03F48">
        <w:rPr>
          <w:rFonts w:ascii="Garamond" w:hAnsi="Garamond"/>
        </w:rPr>
        <w:t xml:space="preserve"> </w:t>
      </w:r>
    </w:p>
    <w:p w:rsidR="00F55002" w:rsidRPr="00D03F48" w:rsidRDefault="00FB17D9" w:rsidP="00F55002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1732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souhlasí s tím, že z důvodu oprav, rekonstrukce a manipu</w:t>
      </w:r>
      <w:r w:rsidR="002A1227" w:rsidRPr="00D03F48">
        <w:rPr>
          <w:rFonts w:ascii="Garamond" w:hAnsi="Garamond"/>
        </w:rPr>
        <w:t>lace s objekty nacházejícími se </w:t>
      </w:r>
      <w:r w:rsidRPr="00D03F48">
        <w:rPr>
          <w:rFonts w:ascii="Garamond" w:hAnsi="Garamond"/>
        </w:rPr>
        <w:t>v úseku toku s vlivem na provoz MVE dále z</w:t>
      </w:r>
      <w:r w:rsidR="00957305" w:rsidRPr="00D03F48">
        <w:rPr>
          <w:rFonts w:ascii="Garamond" w:hAnsi="Garamond"/>
        </w:rPr>
        <w:t> důvodu hydrometeorologických a </w:t>
      </w:r>
      <w:r w:rsidRPr="00D03F48">
        <w:rPr>
          <w:rFonts w:ascii="Garamond" w:hAnsi="Garamond"/>
        </w:rPr>
        <w:t>nepředvídatelných jevů nezaviněných pronajímatelem (jako jsou např. povodně, nízké průtoky v době sucha) může dojít</w:t>
      </w:r>
      <w:r w:rsidR="00ED6BF3" w:rsidRPr="00D03F48">
        <w:rPr>
          <w:rFonts w:ascii="Garamond" w:hAnsi="Garamond"/>
        </w:rPr>
        <w:t xml:space="preserve"> po dobu nezbytně nutnou</w:t>
      </w:r>
      <w:r w:rsidRPr="00D03F48">
        <w:rPr>
          <w:rFonts w:ascii="Garamond" w:hAnsi="Garamond"/>
        </w:rPr>
        <w:t xml:space="preserve"> k omezení nebo i zastavení </w:t>
      </w:r>
      <w:r w:rsidR="00B03409" w:rsidRPr="00D03F48">
        <w:rPr>
          <w:rFonts w:ascii="Garamond" w:hAnsi="Garamond"/>
        </w:rPr>
        <w:t>provozu</w:t>
      </w:r>
      <w:r w:rsidRPr="00D03F48">
        <w:rPr>
          <w:rFonts w:ascii="Garamond" w:hAnsi="Garamond"/>
        </w:rPr>
        <w:t xml:space="preserve"> </w:t>
      </w:r>
      <w:r w:rsidR="00B03409" w:rsidRPr="00D03F48">
        <w:rPr>
          <w:rFonts w:ascii="Garamond" w:hAnsi="Garamond"/>
        </w:rPr>
        <w:t>MVE</w:t>
      </w:r>
      <w:r w:rsidRPr="00D03F48">
        <w:rPr>
          <w:rFonts w:ascii="Garamond" w:hAnsi="Garamond"/>
        </w:rPr>
        <w:t xml:space="preserve"> a </w:t>
      </w:r>
      <w:r w:rsidR="00196719" w:rsidRPr="00D03F48">
        <w:rPr>
          <w:rFonts w:ascii="Garamond" w:hAnsi="Garamond"/>
        </w:rPr>
        <w:t>tím i přerušení činnosti nájemc</w:t>
      </w:r>
      <w:r w:rsidR="00687437">
        <w:rPr>
          <w:rFonts w:ascii="Garamond" w:hAnsi="Garamond"/>
        </w:rPr>
        <w:t>ů</w:t>
      </w:r>
      <w:r w:rsidRPr="00D03F48">
        <w:rPr>
          <w:rFonts w:ascii="Garamond" w:hAnsi="Garamond"/>
        </w:rPr>
        <w:t xml:space="preserve">. </w:t>
      </w:r>
      <w:r w:rsidR="00BF57DD" w:rsidRPr="00D03F48">
        <w:rPr>
          <w:rFonts w:ascii="Garamond" w:hAnsi="Garamond"/>
        </w:rPr>
        <w:t xml:space="preserve">O době nezbytně nutné bude pronajímatel nájemce informovat. </w:t>
      </w:r>
      <w:r w:rsidRPr="00D03F48">
        <w:rPr>
          <w:rFonts w:ascii="Garamond" w:hAnsi="Garamond"/>
        </w:rPr>
        <w:t>Nájemc</w:t>
      </w:r>
      <w:r w:rsidR="00687437">
        <w:rPr>
          <w:rFonts w:ascii="Garamond" w:hAnsi="Garamond"/>
        </w:rPr>
        <w:t>i</w:t>
      </w:r>
      <w:r w:rsidR="00196719" w:rsidRPr="00D03F48">
        <w:rPr>
          <w:rFonts w:ascii="Garamond" w:hAnsi="Garamond"/>
        </w:rPr>
        <w:t xml:space="preserve"> prohlašuj</w:t>
      </w:r>
      <w:r w:rsidR="00687437">
        <w:rPr>
          <w:rFonts w:ascii="Garamond" w:hAnsi="Garamond"/>
        </w:rPr>
        <w:t>í</w:t>
      </w:r>
      <w:r w:rsidRPr="00D03F48">
        <w:rPr>
          <w:rFonts w:ascii="Garamond" w:hAnsi="Garamond"/>
        </w:rPr>
        <w:t>, že nebud</w:t>
      </w:r>
      <w:r w:rsidR="00687437">
        <w:rPr>
          <w:rFonts w:ascii="Garamond" w:hAnsi="Garamond"/>
        </w:rPr>
        <w:t>ou</w:t>
      </w:r>
      <w:r w:rsidRPr="00D03F48">
        <w:rPr>
          <w:rFonts w:ascii="Garamond" w:hAnsi="Garamond"/>
        </w:rPr>
        <w:t xml:space="preserve"> požadovat náhradu za omezení případně výluku provozu </w:t>
      </w:r>
      <w:r w:rsidR="00B03409" w:rsidRPr="00D03F48">
        <w:rPr>
          <w:rFonts w:ascii="Garamond" w:hAnsi="Garamond"/>
        </w:rPr>
        <w:t>MVE</w:t>
      </w:r>
      <w:r w:rsidRPr="00D03F48">
        <w:rPr>
          <w:rFonts w:ascii="Garamond" w:hAnsi="Garamond"/>
        </w:rPr>
        <w:t xml:space="preserve"> z důvodu uvedených v tomto bodě smlouvy a ani jinou finanční kompenzaci.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Při plánovaných opravách nebo udržovacích pracích na objektech v úseku toku s vlivem na</w:t>
      </w:r>
      <w:r w:rsidR="00B46582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 xml:space="preserve">provoz MVE prováděných správcem toku bude v případě potřeby požadováno </w:t>
      </w:r>
      <w:r w:rsidR="00973CDE" w:rsidRPr="00D03F48">
        <w:rPr>
          <w:rFonts w:ascii="Garamond" w:hAnsi="Garamond"/>
        </w:rPr>
        <w:t>po</w:t>
      </w:r>
      <w:r w:rsidR="00B46582" w:rsidRPr="00D03F48">
        <w:rPr>
          <w:rFonts w:ascii="Garamond" w:hAnsi="Garamond"/>
        </w:rPr>
        <w:t> </w:t>
      </w:r>
      <w:r w:rsidR="00196719" w:rsidRPr="00D03F48">
        <w:rPr>
          <w:rFonts w:ascii="Garamond" w:hAnsi="Garamond"/>
        </w:rPr>
        <w:t>nájemc</w:t>
      </w:r>
      <w:r w:rsidR="00687437">
        <w:rPr>
          <w:rFonts w:ascii="Garamond" w:hAnsi="Garamond"/>
        </w:rPr>
        <w:t>ích</w:t>
      </w:r>
      <w:r w:rsidR="00973CDE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odstavení MVE z provozu, případně převádění vod. Takové práce je povinen oznámit pronajímatel nájemc</w:t>
      </w:r>
      <w:r w:rsidR="00687437">
        <w:rPr>
          <w:rFonts w:ascii="Garamond" w:hAnsi="Garamond"/>
        </w:rPr>
        <w:t>ům</w:t>
      </w:r>
      <w:r w:rsidRPr="00D03F48">
        <w:rPr>
          <w:rFonts w:ascii="Garamond" w:hAnsi="Garamond"/>
        </w:rPr>
        <w:t xml:space="preserve"> minimálně 21 dní před jejich zahájením</w:t>
      </w:r>
      <w:r w:rsidR="00973CDE" w:rsidRPr="00D03F48">
        <w:rPr>
          <w:rFonts w:ascii="Garamond" w:hAnsi="Garamond"/>
        </w:rPr>
        <w:t xml:space="preserve"> a nájemc</w:t>
      </w:r>
      <w:r w:rsidR="00687437">
        <w:rPr>
          <w:rFonts w:ascii="Garamond" w:hAnsi="Garamond"/>
        </w:rPr>
        <w:t>i</w:t>
      </w:r>
      <w:r w:rsidR="00973CDE" w:rsidRPr="00D03F48">
        <w:rPr>
          <w:rFonts w:ascii="Garamond" w:hAnsi="Garamond"/>
        </w:rPr>
        <w:t xml:space="preserve"> j</w:t>
      </w:r>
      <w:r w:rsidR="00687437">
        <w:rPr>
          <w:rFonts w:ascii="Garamond" w:hAnsi="Garamond"/>
        </w:rPr>
        <w:t>sou</w:t>
      </w:r>
      <w:r w:rsidR="00973CDE" w:rsidRPr="00D03F48">
        <w:rPr>
          <w:rFonts w:ascii="Garamond" w:hAnsi="Garamond"/>
        </w:rPr>
        <w:t xml:space="preserve"> povin</w:t>
      </w:r>
      <w:r w:rsidR="00687437">
        <w:rPr>
          <w:rFonts w:ascii="Garamond" w:hAnsi="Garamond"/>
        </w:rPr>
        <w:t>ni</w:t>
      </w:r>
      <w:r w:rsidR="006636E5" w:rsidRPr="00D03F48">
        <w:rPr>
          <w:rFonts w:ascii="Garamond" w:hAnsi="Garamond"/>
        </w:rPr>
        <w:t xml:space="preserve"> poskytnout potřebnou součinnost</w:t>
      </w:r>
      <w:r w:rsidRPr="00D03F48">
        <w:rPr>
          <w:rFonts w:ascii="Garamond" w:hAnsi="Garamond"/>
        </w:rPr>
        <w:t xml:space="preserve">. </w:t>
      </w:r>
    </w:p>
    <w:p w:rsidR="00FB17D9" w:rsidRPr="00D03F48" w:rsidRDefault="00FB17D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Vyžádají-li si práce uvedené v předchozích bodech odstavení MVE z provozu, nepřísluší nájemc</w:t>
      </w:r>
      <w:r w:rsidR="00687437">
        <w:rPr>
          <w:rFonts w:ascii="Garamond" w:hAnsi="Garamond"/>
        </w:rPr>
        <w:t>ům</w:t>
      </w:r>
      <w:r w:rsidRPr="00D03F48">
        <w:rPr>
          <w:rFonts w:ascii="Garamond" w:hAnsi="Garamond"/>
        </w:rPr>
        <w:t xml:space="preserve"> náhrada ušlého zisku. Pouze v případě, že odstavení MVE z provozu bude na dobu delší než 7 dní, </w:t>
      </w:r>
      <w:r w:rsidRPr="00D03F48">
        <w:rPr>
          <w:rFonts w:ascii="Garamond" w:hAnsi="Garamond"/>
        </w:rPr>
        <w:lastRenderedPageBreak/>
        <w:t>sníží se nájemc</w:t>
      </w:r>
      <w:r w:rsidR="0065644C" w:rsidRPr="00D03F48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nájemné o poměrnou část ročního nájemného, která se rovná 1/52 ročního nájemného za každých ukončených 7 dní nepřetržité vyžádané odstávky. </w:t>
      </w:r>
    </w:p>
    <w:p w:rsidR="00FB17D9" w:rsidRPr="00D03F48" w:rsidRDefault="0019671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687437">
        <w:rPr>
          <w:rFonts w:ascii="Garamond" w:hAnsi="Garamond"/>
        </w:rPr>
        <w:t>i</w:t>
      </w:r>
      <w:r w:rsidR="00FB17D9" w:rsidRPr="00D03F48">
        <w:rPr>
          <w:rFonts w:ascii="Garamond" w:hAnsi="Garamond"/>
        </w:rPr>
        <w:t xml:space="preserve"> ohlásí s dostatečným předstihem </w:t>
      </w:r>
      <w:r w:rsidR="006F607C" w:rsidRPr="00D03F48">
        <w:rPr>
          <w:rFonts w:ascii="Garamond" w:hAnsi="Garamond"/>
        </w:rPr>
        <w:t xml:space="preserve">VHP </w:t>
      </w:r>
      <w:r w:rsidR="00687437">
        <w:rPr>
          <w:rFonts w:ascii="Garamond" w:hAnsi="Garamond"/>
        </w:rPr>
        <w:t>Ostrava</w:t>
      </w:r>
      <w:r w:rsidR="00FB17D9" w:rsidRPr="00D03F48">
        <w:rPr>
          <w:rFonts w:ascii="Garamond" w:hAnsi="Garamond"/>
        </w:rPr>
        <w:t xml:space="preserve"> provádění udržovacích prací na </w:t>
      </w:r>
      <w:r w:rsidR="007B44AB">
        <w:rPr>
          <w:rFonts w:ascii="Garamond" w:hAnsi="Garamond"/>
        </w:rPr>
        <w:t>MVE</w:t>
      </w:r>
      <w:r w:rsidR="00FB17D9" w:rsidRPr="00D03F48">
        <w:rPr>
          <w:rFonts w:ascii="Garamond" w:hAnsi="Garamond"/>
        </w:rPr>
        <w:t>, případně jiný vstup na</w:t>
      </w:r>
      <w:r w:rsidR="00B46582" w:rsidRPr="00D03F48">
        <w:rPr>
          <w:rFonts w:ascii="Garamond" w:hAnsi="Garamond"/>
        </w:rPr>
        <w:t> </w:t>
      </w:r>
      <w:r w:rsidR="00FB17D9" w:rsidRPr="00D03F48">
        <w:rPr>
          <w:rFonts w:ascii="Garamond" w:hAnsi="Garamond"/>
        </w:rPr>
        <w:t>pozemky ve vlastn</w:t>
      </w:r>
      <w:r w:rsidR="00957305" w:rsidRPr="00D03F48">
        <w:rPr>
          <w:rFonts w:ascii="Garamond" w:hAnsi="Garamond"/>
        </w:rPr>
        <w:t>ictví správce toku, než je </w:t>
      </w:r>
      <w:r w:rsidR="00FB17D9" w:rsidRPr="00D03F48">
        <w:rPr>
          <w:rFonts w:ascii="Garamond" w:hAnsi="Garamond"/>
        </w:rPr>
        <w:t>uvedeno v této smlouvě. Realizace prací uvedených v tomto bodě je možná až po vydání písemného souhlasného st</w:t>
      </w:r>
      <w:r w:rsidR="00274236" w:rsidRPr="00D03F48">
        <w:rPr>
          <w:rFonts w:ascii="Garamond" w:hAnsi="Garamond"/>
        </w:rPr>
        <w:t>anoviska pronajímatelem.</w:t>
      </w:r>
      <w:r w:rsidR="007B44AB">
        <w:rPr>
          <w:rFonts w:ascii="Garamond" w:hAnsi="Garamond"/>
        </w:rPr>
        <w:t xml:space="preserve"> Souhlasné stanovisko správce toku není povolením správního orgánu.</w:t>
      </w:r>
      <w:r w:rsidR="00274236" w:rsidRPr="00D03F48">
        <w:rPr>
          <w:rFonts w:ascii="Garamond" w:hAnsi="Garamond"/>
        </w:rPr>
        <w:t xml:space="preserve"> Nájemc</w:t>
      </w:r>
      <w:r w:rsidR="000858DF">
        <w:rPr>
          <w:rFonts w:ascii="Garamond" w:hAnsi="Garamond"/>
        </w:rPr>
        <w:t>i</w:t>
      </w:r>
      <w:r w:rsidR="00FB17D9" w:rsidRPr="00D03F48">
        <w:rPr>
          <w:rFonts w:ascii="Garamond" w:hAnsi="Garamond"/>
        </w:rPr>
        <w:t xml:space="preserve"> rovněž ohlásí pronajímateli plánované odstavení MVE</w:t>
      </w:r>
      <w:r w:rsidR="00E07F30">
        <w:rPr>
          <w:rFonts w:ascii="Garamond" w:hAnsi="Garamond"/>
        </w:rPr>
        <w:t xml:space="preserve"> </w:t>
      </w:r>
      <w:r w:rsidR="00FB17D9" w:rsidRPr="00D03F48">
        <w:rPr>
          <w:rFonts w:ascii="Garamond" w:hAnsi="Garamond"/>
        </w:rPr>
        <w:t>z</w:t>
      </w:r>
      <w:r w:rsidR="00D8045D" w:rsidRPr="00D03F48">
        <w:rPr>
          <w:rFonts w:ascii="Garamond" w:hAnsi="Garamond"/>
        </w:rPr>
        <w:t> </w:t>
      </w:r>
      <w:r w:rsidR="00FB17D9" w:rsidRPr="00D03F48">
        <w:rPr>
          <w:rFonts w:ascii="Garamond" w:hAnsi="Garamond"/>
        </w:rPr>
        <w:t>provozu</w:t>
      </w:r>
      <w:r w:rsidR="00D8045D" w:rsidRPr="00D03F48">
        <w:rPr>
          <w:rFonts w:ascii="Garamond" w:hAnsi="Garamond"/>
        </w:rPr>
        <w:t xml:space="preserve"> </w:t>
      </w:r>
      <w:r w:rsidR="00274236" w:rsidRPr="00D03F48">
        <w:rPr>
          <w:rFonts w:ascii="Garamond" w:hAnsi="Garamond"/>
        </w:rPr>
        <w:t>na </w:t>
      </w:r>
      <w:r w:rsidR="00FB17D9" w:rsidRPr="00D03F48">
        <w:rPr>
          <w:rFonts w:ascii="Garamond" w:hAnsi="Garamond"/>
        </w:rPr>
        <w:t xml:space="preserve">dobu delší než 14 dnů. </w:t>
      </w:r>
    </w:p>
    <w:p w:rsidR="00C57F5E" w:rsidRPr="00D03F48" w:rsidRDefault="00196719" w:rsidP="00F03353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Nájemc</w:t>
      </w:r>
      <w:r w:rsidR="000858DF">
        <w:rPr>
          <w:rFonts w:ascii="Garamond" w:hAnsi="Garamond"/>
        </w:rPr>
        <w:t>i</w:t>
      </w:r>
      <w:r w:rsidR="00626B26" w:rsidRPr="00D03F48">
        <w:rPr>
          <w:rFonts w:ascii="Garamond" w:hAnsi="Garamond"/>
        </w:rPr>
        <w:t xml:space="preserve"> ber</w:t>
      </w:r>
      <w:r w:rsidR="000858DF">
        <w:rPr>
          <w:rFonts w:ascii="Garamond" w:hAnsi="Garamond"/>
        </w:rPr>
        <w:t>ou</w:t>
      </w:r>
      <w:r w:rsidR="00626B26" w:rsidRPr="00D03F48">
        <w:rPr>
          <w:rFonts w:ascii="Garamond" w:hAnsi="Garamond"/>
        </w:rPr>
        <w:t xml:space="preserve"> na vědomí, že MVE nesmí pracovat v tzv. špičkovém provozu, tj. nesmí střídavě využívat </w:t>
      </w:r>
      <w:r w:rsidR="001958E5">
        <w:rPr>
          <w:rFonts w:ascii="Garamond" w:hAnsi="Garamond"/>
        </w:rPr>
        <w:t>přítok</w:t>
      </w:r>
      <w:r w:rsidR="00626B26" w:rsidRPr="00D03F48">
        <w:rPr>
          <w:rFonts w:ascii="Garamond" w:hAnsi="Garamond"/>
        </w:rPr>
        <w:t xml:space="preserve"> a tímto způsobovat rozkolísanost průtoků v toku.</w:t>
      </w:r>
      <w:r w:rsidR="001958E5">
        <w:rPr>
          <w:rFonts w:ascii="Garamond" w:hAnsi="Garamond"/>
        </w:rPr>
        <w:t xml:space="preserve"> S objemem vody pod úrovní výšky přelivné hrany přilehlého spádového stupně včetně výšky technologického případně minimálního zůstatkového průtoku je zakázáno hospodařit.</w:t>
      </w:r>
    </w:p>
    <w:p w:rsidR="008C77CE" w:rsidRPr="008C77CE" w:rsidRDefault="008C77CE" w:rsidP="008C77CE">
      <w:pPr>
        <w:numPr>
          <w:ilvl w:val="0"/>
          <w:numId w:val="9"/>
        </w:numPr>
        <w:suppressAutoHyphens w:val="0"/>
        <w:spacing w:before="120" w:after="120"/>
        <w:jc w:val="both"/>
        <w:rPr>
          <w:rFonts w:ascii="Garamond" w:hAnsi="Garamond"/>
        </w:rPr>
      </w:pPr>
      <w:r w:rsidRPr="008C77CE">
        <w:rPr>
          <w:rFonts w:ascii="Garamond" w:hAnsi="Garamond"/>
        </w:rPr>
        <w:t>V případě, že dojde ke změně vlastnictví MVE (i v případě změny jednoho ze spoluvlastníků), jsou nájemci povinni tuto změnu neprodleně nahlásit pronajímateli, a to na jeho majetkový odbor. Změna vlastnictví MVE nemá vliv na pokračování této nájemní smlouvy.</w:t>
      </w:r>
    </w:p>
    <w:p w:rsidR="00FB17D9" w:rsidRPr="00D03F48" w:rsidRDefault="00277205" w:rsidP="00B8218A">
      <w:pPr>
        <w:pStyle w:val="Zkladntextodsazen"/>
        <w:spacing w:after="120"/>
        <w:ind w:firstLine="0"/>
        <w:jc w:val="center"/>
        <w:rPr>
          <w:rFonts w:ascii="Garamond" w:eastAsia="Calibri" w:hAnsi="Garamond"/>
          <w:b/>
          <w:sz w:val="26"/>
          <w:szCs w:val="26"/>
          <w:lang w:eastAsia="en-US"/>
        </w:rPr>
      </w:pPr>
      <w:r w:rsidRPr="00D03F48">
        <w:rPr>
          <w:rFonts w:ascii="Garamond" w:eastAsia="Calibri" w:hAnsi="Garamond"/>
          <w:b/>
          <w:sz w:val="26"/>
          <w:szCs w:val="26"/>
          <w:lang w:eastAsia="en-US"/>
        </w:rPr>
        <w:t>Čl. VI</w:t>
      </w:r>
    </w:p>
    <w:p w:rsidR="00FB17D9" w:rsidRPr="00D03F48" w:rsidRDefault="008F17FF" w:rsidP="007B75C5">
      <w:pPr>
        <w:pStyle w:val="Zkladntextodsazen"/>
        <w:spacing w:after="120"/>
        <w:ind w:left="142" w:firstLine="0"/>
        <w:jc w:val="center"/>
        <w:rPr>
          <w:rFonts w:ascii="Garamond" w:hAnsi="Garamond"/>
          <w:sz w:val="26"/>
          <w:szCs w:val="26"/>
          <w:lang w:eastAsia="en-US"/>
        </w:rPr>
      </w:pPr>
      <w:r w:rsidRPr="00D03F48">
        <w:rPr>
          <w:rFonts w:ascii="Garamond" w:hAnsi="Garamond"/>
          <w:b/>
          <w:sz w:val="26"/>
          <w:szCs w:val="26"/>
        </w:rPr>
        <w:t>Skončení nájmu</w:t>
      </w:r>
    </w:p>
    <w:p w:rsidR="00FB17D9" w:rsidRPr="00D03F48" w:rsidRDefault="008F17FF" w:rsidP="00F03353">
      <w:pPr>
        <w:numPr>
          <w:ilvl w:val="0"/>
          <w:numId w:val="10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Nájemní</w:t>
      </w:r>
      <w:r w:rsidR="00FB17D9" w:rsidRPr="00D03F48">
        <w:rPr>
          <w:rFonts w:ascii="Garamond" w:hAnsi="Garamond"/>
        </w:rPr>
        <w:t xml:space="preserve"> vztah může být ukončen:</w:t>
      </w:r>
    </w:p>
    <w:p w:rsidR="00FB17D9" w:rsidRPr="00D03F48" w:rsidRDefault="00D649B9" w:rsidP="00D649B9">
      <w:pPr>
        <w:pStyle w:val="Odstavecseseznamem"/>
        <w:tabs>
          <w:tab w:val="left" w:pos="142"/>
        </w:tabs>
        <w:spacing w:after="60"/>
        <w:ind w:left="426" w:hanging="426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</w:t>
      </w:r>
      <w:r w:rsidR="00FC1829" w:rsidRPr="00D03F48">
        <w:rPr>
          <w:rFonts w:ascii="Garamond" w:hAnsi="Garamond"/>
        </w:rPr>
        <w:t xml:space="preserve">a) </w:t>
      </w:r>
      <w:r w:rsidR="00FB17D9" w:rsidRPr="00D03F48">
        <w:rPr>
          <w:rFonts w:ascii="Garamond" w:hAnsi="Garamond"/>
        </w:rPr>
        <w:t>písemnou dohodou smluvních stran</w:t>
      </w:r>
    </w:p>
    <w:p w:rsidR="005667CE" w:rsidRPr="00D03F48" w:rsidRDefault="00D649B9" w:rsidP="00EF3AE9">
      <w:pPr>
        <w:pStyle w:val="Odstavecseseznamem"/>
        <w:tabs>
          <w:tab w:val="left" w:pos="142"/>
        </w:tabs>
        <w:spacing w:after="60"/>
        <w:ind w:left="426" w:hanging="426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</w:t>
      </w:r>
      <w:r w:rsidR="00FC1829" w:rsidRPr="00D03F48">
        <w:rPr>
          <w:rFonts w:ascii="Garamond" w:hAnsi="Garamond"/>
        </w:rPr>
        <w:t xml:space="preserve">b) </w:t>
      </w:r>
      <w:r w:rsidR="00FB17D9" w:rsidRPr="00D03F48">
        <w:rPr>
          <w:rFonts w:ascii="Garamond" w:hAnsi="Garamond"/>
        </w:rPr>
        <w:t>písemnou výpovědí, s tříměsíční výpovědní dobou</w:t>
      </w:r>
      <w:r w:rsidR="00EF3AE9" w:rsidRPr="00D03F48">
        <w:rPr>
          <w:rFonts w:ascii="Garamond" w:hAnsi="Garamond"/>
        </w:rPr>
        <w:t>, z důvodů specifikovaných v odst. 2 tohoto čl</w:t>
      </w:r>
      <w:r w:rsidR="00A857FA" w:rsidRPr="00D03F48">
        <w:rPr>
          <w:rFonts w:ascii="Garamond" w:hAnsi="Garamond"/>
        </w:rPr>
        <w:t>ánku</w:t>
      </w:r>
      <w:r w:rsidR="00EF3AE9" w:rsidRPr="00D03F48">
        <w:rPr>
          <w:rFonts w:ascii="Garamond" w:hAnsi="Garamond"/>
        </w:rPr>
        <w:t xml:space="preserve"> smlouvy </w:t>
      </w:r>
      <w:r w:rsidR="00FB17D9" w:rsidRPr="00D03F48">
        <w:rPr>
          <w:rFonts w:ascii="Garamond" w:hAnsi="Garamond"/>
        </w:rPr>
        <w:t xml:space="preserve"> </w:t>
      </w:r>
    </w:p>
    <w:p w:rsidR="00FB17D9" w:rsidRPr="00D03F48" w:rsidRDefault="00D649B9" w:rsidP="00FC1829">
      <w:pPr>
        <w:pStyle w:val="Odstavecseseznamem"/>
        <w:tabs>
          <w:tab w:val="left" w:pos="142"/>
        </w:tabs>
        <w:spacing w:after="60"/>
        <w:ind w:left="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</w:t>
      </w:r>
      <w:r w:rsidR="00FC1829" w:rsidRPr="00D03F48">
        <w:rPr>
          <w:rFonts w:ascii="Garamond" w:hAnsi="Garamond"/>
        </w:rPr>
        <w:t xml:space="preserve">c) </w:t>
      </w:r>
      <w:r w:rsidR="002B7EBB" w:rsidRPr="00D03F48">
        <w:rPr>
          <w:rFonts w:ascii="Garamond" w:hAnsi="Garamond"/>
        </w:rPr>
        <w:t>uplynutím</w:t>
      </w:r>
      <w:r w:rsidR="00FB17D9" w:rsidRPr="00D03F48">
        <w:rPr>
          <w:rFonts w:ascii="Garamond" w:hAnsi="Garamond"/>
        </w:rPr>
        <w:t xml:space="preserve"> doby, na kterou byl nájemní vztah </w:t>
      </w:r>
      <w:r w:rsidR="008F17FF" w:rsidRPr="00D03F48">
        <w:rPr>
          <w:rFonts w:ascii="Garamond" w:hAnsi="Garamond"/>
        </w:rPr>
        <w:t>sjednán</w:t>
      </w:r>
      <w:r w:rsidR="00FB17D9" w:rsidRPr="00D03F48">
        <w:rPr>
          <w:rFonts w:ascii="Garamond" w:hAnsi="Garamond"/>
        </w:rPr>
        <w:t>.</w:t>
      </w:r>
    </w:p>
    <w:p w:rsidR="00FB17D9" w:rsidRPr="00D03F48" w:rsidRDefault="00FB17D9" w:rsidP="00F03353">
      <w:pPr>
        <w:numPr>
          <w:ilvl w:val="0"/>
          <w:numId w:val="11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 mohou nájemní vztah vypovědět písemnou výpovědí s tříměsíční výpovědní lhůtou, která začíná běžet prvním dnem měsíce následujícího po měsíci, v němž byla výpověď do</w:t>
      </w:r>
      <w:r w:rsidR="00847100" w:rsidRPr="00D03F48">
        <w:rPr>
          <w:rFonts w:ascii="Garamond" w:hAnsi="Garamond"/>
        </w:rPr>
        <w:t>r</w:t>
      </w:r>
      <w:r w:rsidRPr="00D03F48">
        <w:rPr>
          <w:rFonts w:ascii="Garamond" w:hAnsi="Garamond"/>
        </w:rPr>
        <w:t xml:space="preserve">učena druhé smluvní straně, a to z následujících důvodů: </w:t>
      </w:r>
    </w:p>
    <w:p w:rsidR="00FB17D9" w:rsidRPr="00D03F48" w:rsidRDefault="00D649B9" w:rsidP="00FC1829">
      <w:pPr>
        <w:pStyle w:val="Odstavecseseznamem"/>
        <w:tabs>
          <w:tab w:val="left" w:pos="142"/>
        </w:tabs>
        <w:spacing w:after="60"/>
        <w:ind w:left="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</w:t>
      </w:r>
      <w:r w:rsidR="00FC1829" w:rsidRPr="00D03F48">
        <w:rPr>
          <w:rFonts w:ascii="Garamond" w:hAnsi="Garamond"/>
        </w:rPr>
        <w:t xml:space="preserve">a) </w:t>
      </w:r>
      <w:r w:rsidR="00FB17D9" w:rsidRPr="00D03F48">
        <w:rPr>
          <w:rFonts w:ascii="Garamond" w:hAnsi="Garamond"/>
        </w:rPr>
        <w:t>ukončení provozování MVE z</w:t>
      </w:r>
      <w:r w:rsidR="00B35F1F" w:rsidRPr="00D03F48">
        <w:rPr>
          <w:rFonts w:ascii="Garamond" w:hAnsi="Garamond"/>
        </w:rPr>
        <w:t>e strany nájemc</w:t>
      </w:r>
      <w:r w:rsidR="000858DF">
        <w:rPr>
          <w:rFonts w:ascii="Garamond" w:hAnsi="Garamond"/>
        </w:rPr>
        <w:t>ů</w:t>
      </w:r>
      <w:r w:rsidR="00FB17D9" w:rsidRPr="00D03F48">
        <w:rPr>
          <w:rFonts w:ascii="Garamond" w:hAnsi="Garamond"/>
        </w:rPr>
        <w:t>,</w:t>
      </w:r>
    </w:p>
    <w:p w:rsidR="00FB17D9" w:rsidRPr="00D03F48" w:rsidRDefault="00D649B9" w:rsidP="00FC1829">
      <w:pPr>
        <w:pStyle w:val="Odstavecseseznamem"/>
        <w:tabs>
          <w:tab w:val="left" w:pos="142"/>
        </w:tabs>
        <w:spacing w:after="60"/>
        <w:ind w:left="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</w:t>
      </w:r>
      <w:r w:rsidR="00FC1829" w:rsidRPr="00D03F48">
        <w:rPr>
          <w:rFonts w:ascii="Garamond" w:hAnsi="Garamond"/>
        </w:rPr>
        <w:t xml:space="preserve">b) </w:t>
      </w:r>
      <w:r w:rsidR="00FB17D9" w:rsidRPr="00D03F48">
        <w:rPr>
          <w:rFonts w:ascii="Garamond" w:hAnsi="Garamond"/>
        </w:rPr>
        <w:t>ukonče</w:t>
      </w:r>
      <w:r w:rsidR="00B35F1F" w:rsidRPr="00D03F48">
        <w:rPr>
          <w:rFonts w:ascii="Garamond" w:hAnsi="Garamond"/>
        </w:rPr>
        <w:t>ní platnosti rozhodnutí, jímž je nájemc</w:t>
      </w:r>
      <w:r w:rsidR="000858DF">
        <w:rPr>
          <w:rFonts w:ascii="Garamond" w:hAnsi="Garamond"/>
        </w:rPr>
        <w:t>ům</w:t>
      </w:r>
      <w:r w:rsidR="00FB17D9" w:rsidRPr="00D03F48">
        <w:rPr>
          <w:rFonts w:ascii="Garamond" w:hAnsi="Garamond"/>
        </w:rPr>
        <w:t xml:space="preserve"> povoleno nakládání s vodami,</w:t>
      </w:r>
    </w:p>
    <w:p w:rsidR="009A49C1" w:rsidRPr="00D03F48" w:rsidRDefault="00D649B9" w:rsidP="00D649B9">
      <w:pPr>
        <w:pStyle w:val="Odstavecseseznamem"/>
        <w:tabs>
          <w:tab w:val="left" w:pos="142"/>
        </w:tabs>
        <w:spacing w:after="60"/>
        <w:ind w:left="567" w:hanging="567"/>
        <w:jc w:val="both"/>
        <w:rPr>
          <w:rFonts w:ascii="Garamond" w:hAnsi="Garamond"/>
        </w:rPr>
      </w:pPr>
      <w:r w:rsidRPr="00D03F48">
        <w:rPr>
          <w:rFonts w:ascii="Garamond" w:eastAsia="Calibri" w:hAnsi="Garamond"/>
          <w:lang w:eastAsia="en-US"/>
        </w:rPr>
        <w:t xml:space="preserve">     </w:t>
      </w:r>
      <w:r w:rsidR="00FC1829" w:rsidRPr="00D03F48">
        <w:rPr>
          <w:rFonts w:ascii="Garamond" w:eastAsia="Calibri" w:hAnsi="Garamond"/>
          <w:lang w:eastAsia="en-US"/>
        </w:rPr>
        <w:t>d)</w:t>
      </w:r>
      <w:r w:rsidRPr="00D03F48">
        <w:rPr>
          <w:rFonts w:ascii="Garamond" w:eastAsia="Calibri" w:hAnsi="Garamond"/>
          <w:lang w:eastAsia="en-US"/>
        </w:rPr>
        <w:t xml:space="preserve"> </w:t>
      </w:r>
      <w:r w:rsidR="00355909" w:rsidRPr="00D03F48">
        <w:rPr>
          <w:rFonts w:ascii="Garamond" w:hAnsi="Garamond"/>
        </w:rPr>
        <w:t xml:space="preserve">opakovaným </w:t>
      </w:r>
      <w:r w:rsidR="00FB17D9" w:rsidRPr="00D03F48">
        <w:rPr>
          <w:rFonts w:ascii="Garamond" w:hAnsi="Garamond"/>
        </w:rPr>
        <w:t>porušení</w:t>
      </w:r>
      <w:r w:rsidR="003A7961" w:rsidRPr="00D03F48">
        <w:rPr>
          <w:rFonts w:ascii="Garamond" w:hAnsi="Garamond"/>
        </w:rPr>
        <w:t>m</w:t>
      </w:r>
      <w:r w:rsidR="00FB17D9" w:rsidRPr="00D03F48">
        <w:rPr>
          <w:rFonts w:ascii="Garamond" w:hAnsi="Garamond"/>
        </w:rPr>
        <w:t xml:space="preserve"> </w:t>
      </w:r>
      <w:r w:rsidR="003A7961" w:rsidRPr="00D03F48">
        <w:rPr>
          <w:rFonts w:ascii="Garamond" w:hAnsi="Garamond"/>
        </w:rPr>
        <w:t xml:space="preserve">smluvních </w:t>
      </w:r>
      <w:r w:rsidR="00FB17D9" w:rsidRPr="00D03F48">
        <w:rPr>
          <w:rFonts w:ascii="Garamond" w:hAnsi="Garamond"/>
        </w:rPr>
        <w:t xml:space="preserve">podmínek </w:t>
      </w:r>
      <w:r w:rsidR="003A7961" w:rsidRPr="00D03F48">
        <w:rPr>
          <w:rFonts w:ascii="Garamond" w:hAnsi="Garamond"/>
        </w:rPr>
        <w:t>a povinností</w:t>
      </w:r>
      <w:r w:rsidR="00FB17D9" w:rsidRPr="00D03F48">
        <w:rPr>
          <w:rFonts w:ascii="Garamond" w:hAnsi="Garamond"/>
        </w:rPr>
        <w:t xml:space="preserve"> daných touto nájemní smlouvou</w:t>
      </w:r>
      <w:r w:rsidR="00957305" w:rsidRPr="00D03F48">
        <w:rPr>
          <w:rFonts w:ascii="Garamond" w:hAnsi="Garamond"/>
        </w:rPr>
        <w:t xml:space="preserve"> a </w:t>
      </w:r>
      <w:r w:rsidR="003A7961" w:rsidRPr="00D03F48">
        <w:rPr>
          <w:rFonts w:ascii="Garamond" w:hAnsi="Garamond"/>
        </w:rPr>
        <w:t>občanským zákoníkem</w:t>
      </w:r>
      <w:r w:rsidR="00FB17D9" w:rsidRPr="00D03F48">
        <w:rPr>
          <w:rFonts w:ascii="Garamond" w:hAnsi="Garamond"/>
        </w:rPr>
        <w:t>,</w:t>
      </w:r>
      <w:r w:rsidR="009A49C1" w:rsidRPr="00D03F48">
        <w:rPr>
          <w:rFonts w:ascii="Garamond" w:hAnsi="Garamond"/>
        </w:rPr>
        <w:t xml:space="preserve"> kdy se porušení povinnosti či podmínky dopustí nájemc</w:t>
      </w:r>
      <w:r w:rsidR="0065644C" w:rsidRPr="00D03F48">
        <w:rPr>
          <w:rFonts w:ascii="Garamond" w:hAnsi="Garamond"/>
        </w:rPr>
        <w:t>e</w:t>
      </w:r>
      <w:r w:rsidR="009A49C1" w:rsidRPr="00D03F48">
        <w:rPr>
          <w:rFonts w:ascii="Garamond" w:hAnsi="Garamond"/>
        </w:rPr>
        <w:t xml:space="preserve"> opakovaně, </w:t>
      </w:r>
      <w:r w:rsidR="00C47BED" w:rsidRPr="00D03F48">
        <w:rPr>
          <w:rFonts w:ascii="Garamond" w:hAnsi="Garamond"/>
        </w:rPr>
        <w:t>popřípadě</w:t>
      </w:r>
      <w:r w:rsidR="009A49C1" w:rsidRPr="00D03F48">
        <w:rPr>
          <w:rFonts w:ascii="Garamond" w:hAnsi="Garamond"/>
        </w:rPr>
        <w:t xml:space="preserve"> kdy i přes písemné upozornění</w:t>
      </w:r>
      <w:r w:rsidR="00B35F1F" w:rsidRPr="00D03F48">
        <w:rPr>
          <w:rFonts w:ascii="Garamond" w:hAnsi="Garamond"/>
        </w:rPr>
        <w:t xml:space="preserve"> na zjištěnou skutečnost nájemc</w:t>
      </w:r>
      <w:r w:rsidR="000858DF">
        <w:rPr>
          <w:rFonts w:ascii="Garamond" w:hAnsi="Garamond"/>
        </w:rPr>
        <w:t>i</w:t>
      </w:r>
      <w:r w:rsidR="009A49C1" w:rsidRPr="00D03F48">
        <w:rPr>
          <w:rFonts w:ascii="Garamond" w:hAnsi="Garamond"/>
        </w:rPr>
        <w:t xml:space="preserve"> dále porušuj</w:t>
      </w:r>
      <w:r w:rsidR="000858DF">
        <w:rPr>
          <w:rFonts w:ascii="Garamond" w:hAnsi="Garamond"/>
        </w:rPr>
        <w:t>í</w:t>
      </w:r>
      <w:r w:rsidR="009A49C1" w:rsidRPr="00D03F48">
        <w:rPr>
          <w:rFonts w:ascii="Garamond" w:hAnsi="Garamond"/>
        </w:rPr>
        <w:t xml:space="preserve"> některou podmínku nebo povinnost,</w:t>
      </w:r>
    </w:p>
    <w:p w:rsidR="00A857FA" w:rsidRPr="00D03F48" w:rsidRDefault="00D649B9" w:rsidP="00836938">
      <w:pPr>
        <w:pStyle w:val="Odstavecseseznamem"/>
        <w:tabs>
          <w:tab w:val="left" w:pos="142"/>
        </w:tabs>
        <w:spacing w:after="60"/>
        <w:ind w:left="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</w:t>
      </w:r>
      <w:r w:rsidR="00FC1829" w:rsidRPr="00D03F48">
        <w:rPr>
          <w:rFonts w:ascii="Garamond" w:hAnsi="Garamond"/>
        </w:rPr>
        <w:t xml:space="preserve">e) </w:t>
      </w:r>
      <w:r w:rsidR="009A49C1" w:rsidRPr="00D03F48">
        <w:rPr>
          <w:rFonts w:ascii="Garamond" w:hAnsi="Garamond"/>
        </w:rPr>
        <w:t>prodlení s placením nájemného</w:t>
      </w:r>
      <w:r w:rsidR="00A80C53" w:rsidRPr="00D03F48">
        <w:rPr>
          <w:rFonts w:ascii="Garamond" w:hAnsi="Garamond"/>
        </w:rPr>
        <w:t xml:space="preserve"> </w:t>
      </w:r>
      <w:r w:rsidR="009A49C1" w:rsidRPr="00D03F48">
        <w:rPr>
          <w:rFonts w:ascii="Garamond" w:hAnsi="Garamond"/>
        </w:rPr>
        <w:t>delší než 3 měsíce ode dne splatnosti</w:t>
      </w:r>
    </w:p>
    <w:p w:rsidR="00F72E6D" w:rsidRDefault="00950774" w:rsidP="00274236">
      <w:pPr>
        <w:numPr>
          <w:ilvl w:val="0"/>
          <w:numId w:val="7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V případě skončení nájmu uplynutím času, dohodou nebo výpovědí z důvodů na straně nájemc</w:t>
      </w:r>
      <w:r w:rsidR="000858DF">
        <w:rPr>
          <w:rFonts w:ascii="Garamond" w:hAnsi="Garamond"/>
        </w:rPr>
        <w:t>ů</w:t>
      </w:r>
      <w:r w:rsidRPr="00D03F48">
        <w:rPr>
          <w:rFonts w:ascii="Garamond" w:hAnsi="Garamond"/>
        </w:rPr>
        <w:t xml:space="preserve"> se smluvní strany dohodly, že si poskytnou vzájemnou potřebnou součinnost při předávání předmětu nájmu. Pozem</w:t>
      </w:r>
      <w:r w:rsidR="0065644C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>k bud</w:t>
      </w:r>
      <w:r w:rsidR="0065644C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uveden</w:t>
      </w:r>
      <w:r w:rsidR="0065644C" w:rsidRPr="00D03F48">
        <w:rPr>
          <w:rFonts w:ascii="Garamond" w:hAnsi="Garamond"/>
        </w:rPr>
        <w:t>ý</w:t>
      </w:r>
      <w:r w:rsidRPr="00D03F48">
        <w:rPr>
          <w:rFonts w:ascii="Garamond" w:hAnsi="Garamond"/>
        </w:rPr>
        <w:t xml:space="preserve"> do původního stavu nebo do stavu dohodnutého oběma stranami, bud</w:t>
      </w:r>
      <w:r w:rsidR="0065644C" w:rsidRPr="00D03F48">
        <w:rPr>
          <w:rFonts w:ascii="Garamond" w:hAnsi="Garamond"/>
        </w:rPr>
        <w:t>e</w:t>
      </w:r>
      <w:r w:rsidRPr="00D03F48">
        <w:rPr>
          <w:rFonts w:ascii="Garamond" w:hAnsi="Garamond"/>
        </w:rPr>
        <w:t xml:space="preserve"> protokolárně předán zpět pronajímateli </w:t>
      </w:r>
      <w:r w:rsidR="00B01078" w:rsidRPr="00D03F48">
        <w:rPr>
          <w:rFonts w:ascii="Garamond" w:hAnsi="Garamond"/>
        </w:rPr>
        <w:t xml:space="preserve">VHP </w:t>
      </w:r>
      <w:r w:rsidR="000858DF">
        <w:rPr>
          <w:rFonts w:ascii="Garamond" w:hAnsi="Garamond"/>
        </w:rPr>
        <w:t>Ostrava</w:t>
      </w:r>
      <w:r w:rsidRPr="00D03F48">
        <w:rPr>
          <w:rFonts w:ascii="Garamond" w:hAnsi="Garamond"/>
        </w:rPr>
        <w:t xml:space="preserve"> s po</w:t>
      </w:r>
      <w:r w:rsidR="00447528" w:rsidRPr="00D03F48">
        <w:rPr>
          <w:rFonts w:ascii="Garamond" w:hAnsi="Garamond"/>
        </w:rPr>
        <w:t>řízením fotodokumentace. Nájemc</w:t>
      </w:r>
      <w:r w:rsidR="000858DF">
        <w:rPr>
          <w:rFonts w:ascii="Garamond" w:hAnsi="Garamond"/>
        </w:rPr>
        <w:t>i</w:t>
      </w:r>
      <w:r w:rsidRPr="00D03F48">
        <w:rPr>
          <w:rFonts w:ascii="Garamond" w:hAnsi="Garamond"/>
        </w:rPr>
        <w:t xml:space="preserve"> j</w:t>
      </w:r>
      <w:r w:rsidR="000858DF">
        <w:rPr>
          <w:rFonts w:ascii="Garamond" w:hAnsi="Garamond"/>
        </w:rPr>
        <w:t>sou</w:t>
      </w:r>
      <w:r w:rsidRPr="00D03F48">
        <w:rPr>
          <w:rFonts w:ascii="Garamond" w:hAnsi="Garamond"/>
        </w:rPr>
        <w:t xml:space="preserve"> povin</w:t>
      </w:r>
      <w:r w:rsidR="000858DF">
        <w:rPr>
          <w:rFonts w:ascii="Garamond" w:hAnsi="Garamond"/>
        </w:rPr>
        <w:t>ni</w:t>
      </w:r>
      <w:r w:rsidRPr="00D03F48">
        <w:rPr>
          <w:rFonts w:ascii="Garamond" w:hAnsi="Garamond"/>
        </w:rPr>
        <w:t xml:space="preserve"> předat kopii tohoto předávacího protokolu majetkovému odboru v sídle pronajímatele, a to do 15 dnů od jeho podpisu.</w:t>
      </w:r>
      <w:r w:rsidR="00545D28">
        <w:rPr>
          <w:rFonts w:ascii="Garamond" w:hAnsi="Garamond"/>
        </w:rPr>
        <w:t xml:space="preserve"> </w:t>
      </w:r>
    </w:p>
    <w:p w:rsidR="00476C26" w:rsidRPr="00D03F48" w:rsidRDefault="00277205" w:rsidP="00D262B6">
      <w:pPr>
        <w:pStyle w:val="Zkladntextodsazen"/>
        <w:spacing w:after="120"/>
        <w:ind w:left="142" w:firstLine="0"/>
        <w:jc w:val="center"/>
        <w:rPr>
          <w:rFonts w:ascii="Garamond" w:eastAsia="Calibri" w:hAnsi="Garamond"/>
          <w:b/>
          <w:sz w:val="26"/>
          <w:szCs w:val="26"/>
          <w:lang w:eastAsia="en-US"/>
        </w:rPr>
      </w:pPr>
      <w:r w:rsidRPr="00D03F48">
        <w:rPr>
          <w:rFonts w:ascii="Garamond" w:eastAsia="Calibri" w:hAnsi="Garamond"/>
          <w:b/>
          <w:sz w:val="26"/>
          <w:szCs w:val="26"/>
          <w:lang w:eastAsia="en-US"/>
        </w:rPr>
        <w:t>Čl. VII</w:t>
      </w:r>
    </w:p>
    <w:p w:rsidR="00476C26" w:rsidRPr="00D03F48" w:rsidRDefault="006029DA" w:rsidP="007B75C5">
      <w:pPr>
        <w:pStyle w:val="Zkladntextodsazen"/>
        <w:ind w:left="142" w:firstLine="0"/>
        <w:jc w:val="center"/>
        <w:rPr>
          <w:rFonts w:ascii="Garamond" w:eastAsia="Calibri" w:hAnsi="Garamond"/>
          <w:b/>
          <w:sz w:val="26"/>
          <w:szCs w:val="26"/>
          <w:lang w:eastAsia="en-US"/>
        </w:rPr>
      </w:pPr>
      <w:r w:rsidRPr="00D03F48">
        <w:rPr>
          <w:rFonts w:ascii="Garamond" w:eastAsia="Calibri" w:hAnsi="Garamond"/>
          <w:b/>
          <w:sz w:val="26"/>
          <w:szCs w:val="26"/>
          <w:lang w:eastAsia="en-US"/>
        </w:rPr>
        <w:t>Smluvní pokuty</w:t>
      </w:r>
    </w:p>
    <w:p w:rsidR="006029DA" w:rsidRPr="00D03F48" w:rsidRDefault="00594226" w:rsidP="00F03353">
      <w:pPr>
        <w:numPr>
          <w:ilvl w:val="0"/>
          <w:numId w:val="12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</w:t>
      </w:r>
      <w:r w:rsidR="00021D55" w:rsidRPr="00D03F48">
        <w:rPr>
          <w:rFonts w:ascii="Garamond" w:hAnsi="Garamond"/>
        </w:rPr>
        <w:t>orušení či nedodržení ustanovení čl</w:t>
      </w:r>
      <w:r w:rsidR="006857E8" w:rsidRPr="00D03F48">
        <w:rPr>
          <w:rFonts w:ascii="Garamond" w:hAnsi="Garamond"/>
        </w:rPr>
        <w:t>ánku III</w:t>
      </w:r>
      <w:r w:rsidR="00F726C2" w:rsidRPr="00D03F48">
        <w:rPr>
          <w:rFonts w:ascii="Garamond" w:hAnsi="Garamond"/>
        </w:rPr>
        <w:t xml:space="preserve"> odst. </w:t>
      </w:r>
      <w:r w:rsidR="006857E8" w:rsidRPr="00D03F48">
        <w:rPr>
          <w:rFonts w:ascii="Garamond" w:hAnsi="Garamond"/>
        </w:rPr>
        <w:t>2,</w:t>
      </w:r>
      <w:r w:rsidR="008013F1" w:rsidRPr="00D03F48">
        <w:rPr>
          <w:rFonts w:ascii="Garamond" w:hAnsi="Garamond"/>
        </w:rPr>
        <w:t xml:space="preserve"> článku</w:t>
      </w:r>
      <w:r w:rsidR="006857E8" w:rsidRPr="00D03F48">
        <w:rPr>
          <w:rFonts w:ascii="Garamond" w:hAnsi="Garamond"/>
        </w:rPr>
        <w:t xml:space="preserve"> V</w:t>
      </w:r>
      <w:r w:rsidR="00F726C2" w:rsidRPr="00D03F48">
        <w:rPr>
          <w:rFonts w:ascii="Garamond" w:hAnsi="Garamond"/>
        </w:rPr>
        <w:t> odst.</w:t>
      </w:r>
      <w:r w:rsidR="006857E8" w:rsidRPr="00D03F48">
        <w:rPr>
          <w:rFonts w:ascii="Garamond" w:hAnsi="Garamond"/>
        </w:rPr>
        <w:t xml:space="preserve"> 1-5, </w:t>
      </w:r>
      <w:r w:rsidR="00F726C2" w:rsidRPr="00D03F48">
        <w:rPr>
          <w:rFonts w:ascii="Garamond" w:hAnsi="Garamond"/>
        </w:rPr>
        <w:t xml:space="preserve">odst. </w:t>
      </w:r>
      <w:r w:rsidR="006E434D">
        <w:rPr>
          <w:rFonts w:ascii="Garamond" w:hAnsi="Garamond"/>
        </w:rPr>
        <w:t>8</w:t>
      </w:r>
      <w:r w:rsidR="006857E8" w:rsidRPr="00D03F48">
        <w:rPr>
          <w:rFonts w:ascii="Garamond" w:hAnsi="Garamond"/>
        </w:rPr>
        <w:t>-</w:t>
      </w:r>
      <w:r w:rsidR="00466BE2">
        <w:rPr>
          <w:rFonts w:ascii="Garamond" w:hAnsi="Garamond"/>
        </w:rPr>
        <w:t>9</w:t>
      </w:r>
      <w:r w:rsidR="006857E8" w:rsidRPr="00D03F48">
        <w:rPr>
          <w:rFonts w:ascii="Garamond" w:hAnsi="Garamond"/>
        </w:rPr>
        <w:t xml:space="preserve">, </w:t>
      </w:r>
      <w:r w:rsidR="004F7714">
        <w:rPr>
          <w:rFonts w:ascii="Garamond" w:hAnsi="Garamond"/>
        </w:rPr>
        <w:t xml:space="preserve">odst. </w:t>
      </w:r>
      <w:r w:rsidR="00466BE2">
        <w:rPr>
          <w:rFonts w:ascii="Garamond" w:hAnsi="Garamond"/>
        </w:rPr>
        <w:t>11-18</w:t>
      </w:r>
      <w:r w:rsidR="006857E8" w:rsidRPr="00D03F48">
        <w:rPr>
          <w:rFonts w:ascii="Garamond" w:hAnsi="Garamond"/>
        </w:rPr>
        <w:t xml:space="preserve">, </w:t>
      </w:r>
      <w:r w:rsidR="00F726C2" w:rsidRPr="00D03F48">
        <w:rPr>
          <w:rFonts w:ascii="Garamond" w:hAnsi="Garamond"/>
        </w:rPr>
        <w:t xml:space="preserve">odst. </w:t>
      </w:r>
      <w:r w:rsidR="006857E8" w:rsidRPr="00D03F48">
        <w:rPr>
          <w:rFonts w:ascii="Garamond" w:hAnsi="Garamond"/>
        </w:rPr>
        <w:t>2</w:t>
      </w:r>
      <w:r w:rsidR="004F7714">
        <w:rPr>
          <w:rFonts w:ascii="Garamond" w:hAnsi="Garamond"/>
        </w:rPr>
        <w:t>2</w:t>
      </w:r>
      <w:r w:rsidR="006857E8" w:rsidRPr="00D03F48">
        <w:rPr>
          <w:rFonts w:ascii="Garamond" w:hAnsi="Garamond"/>
        </w:rPr>
        <w:t>-2</w:t>
      </w:r>
      <w:r w:rsidR="00BF3F70">
        <w:rPr>
          <w:rFonts w:ascii="Garamond" w:hAnsi="Garamond"/>
        </w:rPr>
        <w:t>4</w:t>
      </w:r>
      <w:r w:rsidR="00021D55" w:rsidRPr="00D03F48">
        <w:rPr>
          <w:rFonts w:ascii="Garamond" w:hAnsi="Garamond"/>
        </w:rPr>
        <w:t xml:space="preserve"> této smlouvy bude považováno za skutečnosti, které </w:t>
      </w:r>
      <w:r w:rsidR="00AB7435" w:rsidRPr="00D03F48">
        <w:rPr>
          <w:rFonts w:ascii="Garamond" w:hAnsi="Garamond"/>
        </w:rPr>
        <w:t>opravňují pronajímatele uplatnit</w:t>
      </w:r>
      <w:r w:rsidR="00801644" w:rsidRPr="00D03F48">
        <w:rPr>
          <w:rFonts w:ascii="Garamond" w:hAnsi="Garamond"/>
        </w:rPr>
        <w:t xml:space="preserve"> </w:t>
      </w:r>
      <w:r w:rsidR="008013F1" w:rsidRPr="00D03F48">
        <w:rPr>
          <w:rFonts w:ascii="Garamond" w:hAnsi="Garamond"/>
        </w:rPr>
        <w:t>u nájemc</w:t>
      </w:r>
      <w:r w:rsidR="000858DF">
        <w:rPr>
          <w:rFonts w:ascii="Garamond" w:hAnsi="Garamond"/>
        </w:rPr>
        <w:t>ů</w:t>
      </w:r>
      <w:r w:rsidR="00AB7435" w:rsidRPr="00D03F48">
        <w:rPr>
          <w:rFonts w:ascii="Garamond" w:hAnsi="Garamond"/>
        </w:rPr>
        <w:t xml:space="preserve"> smluvní pokutu </w:t>
      </w:r>
      <w:r w:rsidR="00021D55" w:rsidRPr="00D03F48">
        <w:rPr>
          <w:rFonts w:ascii="Garamond" w:hAnsi="Garamond"/>
        </w:rPr>
        <w:t xml:space="preserve">ve výši </w:t>
      </w:r>
      <w:r w:rsidR="00A857FA" w:rsidRPr="00D03F48">
        <w:rPr>
          <w:rFonts w:ascii="Garamond" w:hAnsi="Garamond"/>
        </w:rPr>
        <w:t>10</w:t>
      </w:r>
      <w:r w:rsidR="0039496C" w:rsidRPr="00D03F48">
        <w:rPr>
          <w:rFonts w:ascii="Garamond" w:hAnsi="Garamond"/>
        </w:rPr>
        <w:t>.000,- Kč</w:t>
      </w:r>
      <w:r w:rsidR="00F214F9" w:rsidRPr="00D03F48">
        <w:rPr>
          <w:rFonts w:ascii="Garamond" w:hAnsi="Garamond"/>
        </w:rPr>
        <w:t xml:space="preserve"> </w:t>
      </w:r>
      <w:r w:rsidR="00021D55" w:rsidRPr="00D03F48">
        <w:rPr>
          <w:rFonts w:ascii="Garamond" w:hAnsi="Garamond"/>
        </w:rPr>
        <w:t xml:space="preserve">za každé jednotlivé nedodržení či porušení uvedených podmínek. </w:t>
      </w:r>
    </w:p>
    <w:p w:rsidR="006029DA" w:rsidRPr="00D03F48" w:rsidRDefault="00021D55" w:rsidP="00F03353">
      <w:pPr>
        <w:numPr>
          <w:ilvl w:val="0"/>
          <w:numId w:val="12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lastRenderedPageBreak/>
        <w:t xml:space="preserve">Smluvní pokuta je splatná ve lhůtě </w:t>
      </w:r>
      <w:r w:rsidR="009746DD" w:rsidRPr="00D03F48">
        <w:rPr>
          <w:rFonts w:ascii="Garamond" w:hAnsi="Garamond"/>
        </w:rPr>
        <w:t>3</w:t>
      </w:r>
      <w:r w:rsidRPr="00D03F48">
        <w:rPr>
          <w:rFonts w:ascii="Garamond" w:hAnsi="Garamond"/>
        </w:rPr>
        <w:t xml:space="preserve">0 dnů ode dne doručení výzvy k její úhradě včetně uvedení skutečnosti, ve které pronajímatel spatřuje důvod pro naplnění povinnosti </w:t>
      </w:r>
      <w:r w:rsidR="00BC7390" w:rsidRPr="00D03F48">
        <w:rPr>
          <w:rFonts w:ascii="Garamond" w:hAnsi="Garamond"/>
        </w:rPr>
        <w:t>nájemc</w:t>
      </w:r>
      <w:r w:rsidR="000858DF">
        <w:rPr>
          <w:rFonts w:ascii="Garamond" w:hAnsi="Garamond"/>
        </w:rPr>
        <w:t>ů</w:t>
      </w:r>
      <w:r w:rsidRPr="00D03F48">
        <w:rPr>
          <w:rFonts w:ascii="Garamond" w:hAnsi="Garamond"/>
        </w:rPr>
        <w:t xml:space="preserve"> uhradit smluvní pokutu. </w:t>
      </w:r>
    </w:p>
    <w:p w:rsidR="00476C26" w:rsidRPr="00D03F48" w:rsidRDefault="00021D55" w:rsidP="00F03353">
      <w:pPr>
        <w:numPr>
          <w:ilvl w:val="0"/>
          <w:numId w:val="12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Uhrazením smluvní pokuty není dotčen nárok pronajímatele na náhradu újmy. S</w:t>
      </w:r>
      <w:r w:rsidR="00FC1829" w:rsidRPr="00D03F48">
        <w:rPr>
          <w:rFonts w:ascii="Garamond" w:hAnsi="Garamond"/>
        </w:rPr>
        <w:t>mluvní pokuty se </w:t>
      </w:r>
      <w:r w:rsidRPr="00D03F48">
        <w:rPr>
          <w:rFonts w:ascii="Garamond" w:hAnsi="Garamond"/>
        </w:rPr>
        <w:t xml:space="preserve">nezapočítávají na náhradu vzniklé újmy. </w:t>
      </w:r>
    </w:p>
    <w:p w:rsidR="008E4B3C" w:rsidRPr="00D03F48" w:rsidRDefault="008E4B3C" w:rsidP="00BB585C">
      <w:pPr>
        <w:ind w:left="142" w:hanging="284"/>
        <w:jc w:val="center"/>
        <w:rPr>
          <w:rFonts w:ascii="Garamond" w:eastAsia="Calibri" w:hAnsi="Garamond"/>
          <w:b/>
          <w:sz w:val="10"/>
          <w:lang w:eastAsia="en-US"/>
        </w:rPr>
      </w:pPr>
    </w:p>
    <w:p w:rsidR="00FB17D9" w:rsidRPr="00D03F48" w:rsidRDefault="00FB17D9" w:rsidP="00332B0E">
      <w:pPr>
        <w:pStyle w:val="Zkladntextodsazen"/>
        <w:spacing w:after="120"/>
        <w:ind w:left="142" w:hanging="284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eastAsia="Calibri" w:hAnsi="Garamond"/>
          <w:b/>
          <w:sz w:val="26"/>
          <w:szCs w:val="26"/>
          <w:lang w:eastAsia="en-US"/>
        </w:rPr>
        <w:t>Čl. VI</w:t>
      </w:r>
      <w:r w:rsidR="00021D55" w:rsidRPr="00D03F48">
        <w:rPr>
          <w:rFonts w:ascii="Garamond" w:eastAsia="Calibri" w:hAnsi="Garamond"/>
          <w:b/>
          <w:sz w:val="26"/>
          <w:szCs w:val="26"/>
          <w:lang w:eastAsia="en-US"/>
        </w:rPr>
        <w:t>I</w:t>
      </w:r>
      <w:r w:rsidR="00277205" w:rsidRPr="00D03F48">
        <w:rPr>
          <w:rFonts w:ascii="Garamond" w:eastAsia="Calibri" w:hAnsi="Garamond"/>
          <w:b/>
          <w:sz w:val="26"/>
          <w:szCs w:val="26"/>
          <w:lang w:eastAsia="en-US"/>
        </w:rPr>
        <w:t>I</w:t>
      </w:r>
    </w:p>
    <w:p w:rsidR="00BB585C" w:rsidRPr="00D03F48" w:rsidRDefault="00FB17D9" w:rsidP="00BB585C">
      <w:pPr>
        <w:spacing w:after="120"/>
        <w:ind w:left="142" w:hanging="284"/>
        <w:jc w:val="center"/>
        <w:rPr>
          <w:rFonts w:ascii="Garamond" w:hAnsi="Garamond"/>
          <w:b/>
          <w:sz w:val="26"/>
          <w:szCs w:val="26"/>
        </w:rPr>
      </w:pPr>
      <w:r w:rsidRPr="00D03F48">
        <w:rPr>
          <w:rFonts w:ascii="Garamond" w:hAnsi="Garamond"/>
          <w:b/>
          <w:sz w:val="26"/>
          <w:szCs w:val="26"/>
        </w:rPr>
        <w:t>Závěrečná ustanovení</w:t>
      </w:r>
    </w:p>
    <w:p w:rsidR="00BB585C" w:rsidRPr="00D03F48" w:rsidRDefault="0017634A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Tato </w:t>
      </w:r>
      <w:r w:rsidR="00BB585C" w:rsidRPr="00D03F48">
        <w:rPr>
          <w:rFonts w:ascii="Garamond" w:hAnsi="Garamond"/>
        </w:rPr>
        <w:t xml:space="preserve">smlouva nabývá platnosti oboustranným podpisem </w:t>
      </w:r>
      <w:r w:rsidR="0038183C" w:rsidRPr="00D03F48">
        <w:rPr>
          <w:rFonts w:ascii="Garamond" w:hAnsi="Garamond"/>
        </w:rPr>
        <w:t>a účinnost</w:t>
      </w:r>
      <w:r w:rsidR="007C75CF" w:rsidRPr="00D03F48">
        <w:rPr>
          <w:rFonts w:ascii="Garamond" w:hAnsi="Garamond"/>
        </w:rPr>
        <w:t>i</w:t>
      </w:r>
      <w:r w:rsidR="0038183C" w:rsidRPr="00D03F48">
        <w:rPr>
          <w:rFonts w:ascii="Garamond" w:hAnsi="Garamond"/>
        </w:rPr>
        <w:t xml:space="preserve"> </w:t>
      </w:r>
      <w:r w:rsidR="00C83E4F" w:rsidRPr="00D03F48">
        <w:rPr>
          <w:rFonts w:ascii="Garamond" w:hAnsi="Garamond"/>
        </w:rPr>
        <w:t>dnem řádného</w:t>
      </w:r>
      <w:r w:rsidR="00E83F75" w:rsidRPr="00D03F48">
        <w:rPr>
          <w:rFonts w:ascii="Garamond" w:hAnsi="Garamond"/>
        </w:rPr>
        <w:t> </w:t>
      </w:r>
      <w:r w:rsidR="00BB585C" w:rsidRPr="00D03F48">
        <w:rPr>
          <w:rFonts w:ascii="Garamond" w:hAnsi="Garamond"/>
        </w:rPr>
        <w:t>zveřejnění v registru smluv, za podmínky  předchozího udělení souhlasu zakladatele.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Tato smlouva je uzavřena podle </w:t>
      </w:r>
      <w:proofErr w:type="spellStart"/>
      <w:r w:rsidRPr="00D03F48">
        <w:rPr>
          <w:rFonts w:ascii="Garamond" w:hAnsi="Garamond"/>
        </w:rPr>
        <w:t>ust</w:t>
      </w:r>
      <w:proofErr w:type="spellEnd"/>
      <w:r w:rsidRPr="00D03F48">
        <w:rPr>
          <w:rFonts w:ascii="Garamond" w:hAnsi="Garamond"/>
        </w:rPr>
        <w:t>.</w:t>
      </w:r>
      <w:r w:rsidR="00FB5CC4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§</w:t>
      </w:r>
      <w:r w:rsidR="00FB5CC4" w:rsidRPr="00D03F48">
        <w:rPr>
          <w:rFonts w:ascii="Garamond" w:hAnsi="Garamond"/>
        </w:rPr>
        <w:t> </w:t>
      </w:r>
      <w:r w:rsidR="00BD41A7" w:rsidRPr="00D03F48">
        <w:rPr>
          <w:rFonts w:ascii="Garamond" w:hAnsi="Garamond"/>
        </w:rPr>
        <w:t>2201 a násl.</w:t>
      </w:r>
      <w:r w:rsidR="00FB5CC4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 xml:space="preserve"> občanského zákoníku. </w:t>
      </w:r>
    </w:p>
    <w:p w:rsidR="007C75CF" w:rsidRPr="00D03F48" w:rsidRDefault="00C91D9A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Pro platnost této smlouvy je v souladu se Statutem</w:t>
      </w:r>
      <w:r w:rsidR="00CA33BF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 xml:space="preserve">a zákonem o státním podniku nutný písemný souhlas Ministerstva zemědělství, které vykonává jménem státu funkci zakladatele </w:t>
      </w:r>
      <w:r w:rsidR="00CA33BF" w:rsidRPr="00D03F48">
        <w:rPr>
          <w:rFonts w:ascii="Garamond" w:hAnsi="Garamond"/>
        </w:rPr>
        <w:t>pronajímatele</w:t>
      </w:r>
      <w:r w:rsidRPr="00D03F48">
        <w:rPr>
          <w:rFonts w:ascii="Garamond" w:hAnsi="Garamond"/>
        </w:rPr>
        <w:t xml:space="preserve"> (dále jen „Zakladatel“).</w:t>
      </w:r>
      <w:r w:rsidR="00CA33BF" w:rsidRPr="00D03F48">
        <w:rPr>
          <w:rFonts w:ascii="Garamond" w:hAnsi="Garamond"/>
        </w:rPr>
        <w:t xml:space="preserve"> </w:t>
      </w:r>
    </w:p>
    <w:p w:rsidR="00C91D9A" w:rsidRPr="00D03F48" w:rsidRDefault="00CA33BF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Vedením pronajímatele byla tato smlouva </w:t>
      </w:r>
      <w:r w:rsidR="006C43A2" w:rsidRPr="00D03F48">
        <w:rPr>
          <w:rFonts w:ascii="Garamond" w:hAnsi="Garamond"/>
        </w:rPr>
        <w:t>projedná</w:t>
      </w:r>
      <w:r w:rsidRPr="00D03F48">
        <w:rPr>
          <w:rFonts w:ascii="Garamond" w:hAnsi="Garamond"/>
        </w:rPr>
        <w:t xml:space="preserve">na dne </w:t>
      </w:r>
      <w:proofErr w:type="gramStart"/>
      <w:r w:rsidR="002E1225">
        <w:rPr>
          <w:rFonts w:ascii="Garamond" w:hAnsi="Garamond"/>
        </w:rPr>
        <w:t>27.01.2025</w:t>
      </w:r>
      <w:proofErr w:type="gramEnd"/>
      <w:r w:rsidR="002E1225">
        <w:rPr>
          <w:rFonts w:ascii="Garamond" w:hAnsi="Garamond"/>
        </w:rPr>
        <w:t>.</w:t>
      </w:r>
    </w:p>
    <w:p w:rsidR="00C91D9A" w:rsidRPr="00D03F48" w:rsidRDefault="00C91D9A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Zakladatel udělil písemný sou</w:t>
      </w:r>
      <w:r w:rsidR="00DA7976" w:rsidRPr="00D03F48">
        <w:rPr>
          <w:rFonts w:ascii="Garamond" w:hAnsi="Garamond"/>
        </w:rPr>
        <w:t xml:space="preserve">hlas s návrhem této smlouvy </w:t>
      </w:r>
      <w:proofErr w:type="gramStart"/>
      <w:r w:rsidR="007058FB" w:rsidRPr="00D03F48">
        <w:rPr>
          <w:rFonts w:ascii="Garamond" w:hAnsi="Garamond"/>
        </w:rPr>
        <w:t>č.j.</w:t>
      </w:r>
      <w:proofErr w:type="gramEnd"/>
      <w:r w:rsidR="002E1225">
        <w:rPr>
          <w:rFonts w:ascii="Garamond" w:hAnsi="Garamond"/>
        </w:rPr>
        <w:t xml:space="preserve"> MZE-28848/2025-15112 </w:t>
      </w:r>
      <w:r w:rsidR="00DA7976" w:rsidRPr="00D03F48">
        <w:rPr>
          <w:rFonts w:ascii="Garamond" w:hAnsi="Garamond"/>
        </w:rPr>
        <w:t xml:space="preserve">dne </w:t>
      </w:r>
      <w:r w:rsidR="002E1225">
        <w:rPr>
          <w:rFonts w:ascii="Garamond" w:hAnsi="Garamond"/>
        </w:rPr>
        <w:t xml:space="preserve">6.5.2025. </w:t>
      </w:r>
      <w:r w:rsidRPr="00D03F48">
        <w:rPr>
          <w:rFonts w:ascii="Garamond" w:hAnsi="Garamond"/>
        </w:rPr>
        <w:t xml:space="preserve">Smlouva proto nabude platnosti jejím podepsáním </w:t>
      </w:r>
      <w:r w:rsidR="007C4397" w:rsidRPr="00D03F48">
        <w:rPr>
          <w:rFonts w:ascii="Garamond" w:hAnsi="Garamond"/>
        </w:rPr>
        <w:t>oběma</w:t>
      </w:r>
      <w:r w:rsidRPr="00D03F48">
        <w:rPr>
          <w:rFonts w:ascii="Garamond" w:hAnsi="Garamond"/>
        </w:rPr>
        <w:t xml:space="preserve"> smluvními stranami.</w:t>
      </w:r>
    </w:p>
    <w:p w:rsidR="00094B7D" w:rsidRPr="00D03F48" w:rsidRDefault="00094B7D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</w:t>
      </w:r>
      <w:r w:rsidR="00777D86" w:rsidRPr="00D03F48">
        <w:rPr>
          <w:rFonts w:ascii="Garamond" w:hAnsi="Garamond"/>
        </w:rPr>
        <w:t>,</w:t>
      </w:r>
      <w:r w:rsidRPr="00D03F48">
        <w:rPr>
          <w:rFonts w:ascii="Garamond" w:hAnsi="Garamond"/>
        </w:rPr>
        <w:t xml:space="preserve"> s ohledem na podmínku souhlasu zakladatele s návrhem smlouvy</w:t>
      </w:r>
      <w:r w:rsidR="00777D86" w:rsidRPr="00D03F48">
        <w:rPr>
          <w:rFonts w:ascii="Garamond" w:hAnsi="Garamond"/>
        </w:rPr>
        <w:t>,</w:t>
      </w:r>
      <w:r w:rsidRPr="00D03F48">
        <w:rPr>
          <w:rFonts w:ascii="Garamond" w:hAnsi="Garamond"/>
        </w:rPr>
        <w:t xml:space="preserve"> vylučují přijetí nabídky s dodatkem nebo odchylkou, i</w:t>
      </w:r>
      <w:r w:rsidR="00BA3FE0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když dodatek nebo odchylka podstatně nemění podmínky nabídky (§</w:t>
      </w:r>
      <w:r w:rsidR="00B37CF8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1740</w:t>
      </w:r>
      <w:r w:rsidR="00574039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 xml:space="preserve">odst. 3 </w:t>
      </w:r>
      <w:r w:rsidR="00F86872" w:rsidRPr="00D03F48">
        <w:rPr>
          <w:rFonts w:ascii="Garamond" w:hAnsi="Garamond"/>
        </w:rPr>
        <w:t>občanského zákoníku</w:t>
      </w:r>
      <w:r w:rsidRPr="00D03F48">
        <w:rPr>
          <w:rFonts w:ascii="Garamond" w:hAnsi="Garamond"/>
        </w:rPr>
        <w:t>).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Pokud není ve smlouvě stanoveno jinak, řídí se vztahy účastníků občanský</w:t>
      </w:r>
      <w:r w:rsidR="006A30F9" w:rsidRPr="00D03F48">
        <w:rPr>
          <w:rFonts w:ascii="Garamond" w:hAnsi="Garamond"/>
        </w:rPr>
        <w:t>m</w:t>
      </w:r>
      <w:r w:rsidR="00817802" w:rsidRPr="00D03F48">
        <w:rPr>
          <w:rFonts w:ascii="Garamond" w:hAnsi="Garamond"/>
        </w:rPr>
        <w:t xml:space="preserve"> </w:t>
      </w:r>
      <w:r w:rsidRPr="00D03F48">
        <w:rPr>
          <w:rFonts w:ascii="Garamond" w:hAnsi="Garamond"/>
        </w:rPr>
        <w:t>zákoník</w:t>
      </w:r>
      <w:r w:rsidR="006A30F9" w:rsidRPr="00D03F48">
        <w:rPr>
          <w:rFonts w:ascii="Garamond" w:hAnsi="Garamond"/>
        </w:rPr>
        <w:t>em</w:t>
      </w:r>
      <w:r w:rsidRPr="00D03F48">
        <w:rPr>
          <w:rFonts w:ascii="Garamond" w:hAnsi="Garamond"/>
        </w:rPr>
        <w:t>.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Strany se dohodly, že pokud se kterékoliv ustanovení této smlouvy ukáže být neplatným nebo</w:t>
      </w:r>
      <w:r w:rsidR="00B46582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neúčinným, nebude to mít vliv na platnost a účinnost ostatních ustanovení této smlouvy.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Nájemní smlouva je vyhotovena v</w:t>
      </w:r>
      <w:r w:rsidR="007C4397" w:rsidRPr="00D03F48">
        <w:rPr>
          <w:rFonts w:ascii="Garamond" w:hAnsi="Garamond"/>
        </w:rPr>
        <w:t xml:space="preserve"> </w:t>
      </w:r>
      <w:r w:rsidR="005537F0">
        <w:rPr>
          <w:rFonts w:ascii="Garamond" w:hAnsi="Garamond"/>
        </w:rPr>
        <w:t xml:space="preserve">5 </w:t>
      </w:r>
      <w:r w:rsidRPr="00D03F48">
        <w:rPr>
          <w:rFonts w:ascii="Garamond" w:hAnsi="Garamond"/>
        </w:rPr>
        <w:t>stejnopisech s platností originálů, z nichž pronajímatel obdrží 2 vyhotovení smlouvy a</w:t>
      </w:r>
      <w:r w:rsidR="009D3107" w:rsidRPr="00D03F48">
        <w:rPr>
          <w:rFonts w:ascii="Garamond" w:hAnsi="Garamond"/>
        </w:rPr>
        <w:t xml:space="preserve"> </w:t>
      </w:r>
      <w:r w:rsidR="005537F0">
        <w:rPr>
          <w:rFonts w:ascii="Garamond" w:hAnsi="Garamond"/>
        </w:rPr>
        <w:t xml:space="preserve">každý </w:t>
      </w:r>
      <w:r w:rsidR="009D3107" w:rsidRPr="00D03F48">
        <w:rPr>
          <w:rFonts w:ascii="Garamond" w:hAnsi="Garamond"/>
        </w:rPr>
        <w:t>nájemce</w:t>
      </w:r>
      <w:r w:rsidRPr="00D03F48">
        <w:rPr>
          <w:rFonts w:ascii="Garamond" w:hAnsi="Garamond"/>
        </w:rPr>
        <w:t xml:space="preserve"> l vyhotovení smlouvy. Jedno vyhotovení musí obsahovat úředně ověřený podpis nájemc</w:t>
      </w:r>
      <w:r w:rsidR="005537F0">
        <w:rPr>
          <w:rFonts w:ascii="Garamond" w:hAnsi="Garamond"/>
        </w:rPr>
        <w:t>ů</w:t>
      </w:r>
      <w:r w:rsidRPr="00D03F48">
        <w:rPr>
          <w:rFonts w:ascii="Garamond" w:hAnsi="Garamond"/>
        </w:rPr>
        <w:t xml:space="preserve">. 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Tuto smlouvu lze měnit a doplňovat pouze písemnými, vzestupně číslovanými dodatky podepsanými oběma smluvními stranami. Za písemnou formu nebude pro tento účel považována výměna emailových či jiných elektronických zpráv. 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 této smlouvy prohlašují, že jsou k tomuto jednání oprávněny a že tato smlouva byla sepsána podle jejich pravé, vážné a svobodné vůle, že sml</w:t>
      </w:r>
      <w:r w:rsidR="002A1227" w:rsidRPr="00D03F48">
        <w:rPr>
          <w:rFonts w:ascii="Garamond" w:hAnsi="Garamond"/>
        </w:rPr>
        <w:t>ouvu neuzavřely v tísni nebo za </w:t>
      </w:r>
      <w:r w:rsidRPr="00D03F48">
        <w:rPr>
          <w:rFonts w:ascii="Garamond" w:hAnsi="Garamond"/>
        </w:rPr>
        <w:t xml:space="preserve">nevýhodných podmínek. </w:t>
      </w:r>
    </w:p>
    <w:p w:rsidR="00FB17D9" w:rsidRPr="00D03F48" w:rsidRDefault="00FB17D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</w:t>
      </w:r>
      <w:r w:rsidR="00B46582" w:rsidRPr="00D03F48">
        <w:rPr>
          <w:rFonts w:ascii="Garamond" w:hAnsi="Garamond"/>
        </w:rPr>
        <w:t> </w:t>
      </w:r>
      <w:r w:rsidRPr="00D03F48">
        <w:rPr>
          <w:rFonts w:ascii="Garamond" w:hAnsi="Garamond"/>
        </w:rPr>
        <w:t>uzavření této smlouvy nesmí být vykládán v rozporu s výslovnými ustanoveními této smlouvy a nezakládá žádný závazek žádné ze stran.</w:t>
      </w:r>
    </w:p>
    <w:p w:rsidR="00F55002" w:rsidRPr="00D03F48" w:rsidRDefault="00FB17D9" w:rsidP="00F55002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597E89" w:rsidRPr="00D03F48" w:rsidRDefault="00597E8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Smluvní strany berou na vědomí, že v souvislosti s uzavřením smlouvy dochází za účelem kontraktace, plnění smluvních povinností a komunikace smluvních stran k předání a 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</w:t>
      </w:r>
      <w:r w:rsidRPr="00D03F48">
        <w:rPr>
          <w:rFonts w:ascii="Garamond" w:hAnsi="Garamond"/>
        </w:rPr>
        <w:lastRenderedPageBreak/>
        <w:t xml:space="preserve">informovat o takovém předání jejich osobních údajů a současně o jejich právech při zpracování osobních údajů. </w:t>
      </w:r>
    </w:p>
    <w:p w:rsidR="00597E89" w:rsidRPr="00D03F48" w:rsidRDefault="00597E8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597E89" w:rsidRPr="00D03F48" w:rsidRDefault="00597E8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Smluvní strany výslovně souhlasí, že tato smlouva bude zveřejněna podle zák. č. 340/2015 Sb., zákon o registru smluv, ve znění pozdějších předpisů, a to včetně příloh, </w:t>
      </w:r>
      <w:r w:rsidR="00225CF9" w:rsidRPr="00D03F48">
        <w:rPr>
          <w:rFonts w:ascii="Garamond" w:hAnsi="Garamond"/>
        </w:rPr>
        <w:t>dodatků, odvozených dokumentů a </w:t>
      </w:r>
      <w:proofErr w:type="spellStart"/>
      <w:r w:rsidRPr="00D03F48">
        <w:rPr>
          <w:rFonts w:ascii="Garamond" w:hAnsi="Garamond"/>
        </w:rPr>
        <w:t>metadat</w:t>
      </w:r>
      <w:proofErr w:type="spellEnd"/>
      <w:r w:rsidRPr="00D03F48">
        <w:rPr>
          <w:rFonts w:ascii="Garamond" w:hAnsi="Garamond"/>
        </w:rPr>
        <w:t xml:space="preserve">. Za tím účelem se smluvní strany zavazují v rámci kontraktačního procesu připravit smlouvu v otevřeném a strojově čitelném formátu. </w:t>
      </w:r>
    </w:p>
    <w:p w:rsidR="00597E89" w:rsidRPr="00D03F48" w:rsidRDefault="00597E8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 se dohodly, že tuto smlouvu zveřejní v registru smluv Povodí Odry, státní podnik do 30 dnů od</w:t>
      </w:r>
      <w:r w:rsidR="00C24085">
        <w:rPr>
          <w:rFonts w:ascii="Garamond" w:hAnsi="Garamond"/>
        </w:rPr>
        <w:t xml:space="preserve"> oboustranného podpisu smlouvy</w:t>
      </w:r>
      <w:r w:rsidRPr="00D03F48">
        <w:rPr>
          <w:rFonts w:ascii="Garamond" w:hAnsi="Garamond"/>
        </w:rPr>
        <w:t>. V případě nesplnění této smluvní povinnosti uveřej</w:t>
      </w:r>
      <w:r w:rsidR="00315467">
        <w:rPr>
          <w:rFonts w:ascii="Garamond" w:hAnsi="Garamond"/>
        </w:rPr>
        <w:t>ní smlouvu druhá smluvní strana.</w:t>
      </w:r>
    </w:p>
    <w:p w:rsidR="00597E89" w:rsidRPr="00D03F48" w:rsidRDefault="00597E89" w:rsidP="00F03353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Smluvní strany nepovažují žádné ustanovení smlouvy za obchodní tajemství.</w:t>
      </w:r>
    </w:p>
    <w:p w:rsidR="00421B6F" w:rsidRPr="00D03F48" w:rsidRDefault="00597E89" w:rsidP="0055541B">
      <w:pPr>
        <w:numPr>
          <w:ilvl w:val="0"/>
          <w:numId w:val="13"/>
        </w:numPr>
        <w:suppressAutoHyphens w:val="0"/>
        <w:spacing w:before="120" w:after="120"/>
        <w:jc w:val="both"/>
        <w:rPr>
          <w:rFonts w:ascii="Garamond" w:hAnsi="Garamond"/>
        </w:rPr>
      </w:pPr>
      <w:r w:rsidRPr="00D03F48">
        <w:rPr>
          <w:rFonts w:ascii="Garamond" w:hAnsi="Garamond"/>
        </w:rPr>
        <w:t>Účastníci této smlouvy prohlašují, že si text smlouvy důkladně přečetli, s obsahem souhlasí a že tato smlouva byla uzavřena podle jejich skutečné, svobodné a vážné vůle, nikoli v tísni a za nápadně nevýhodných podmínek a na důkaz toho pod ni připojují své podpisy</w:t>
      </w:r>
      <w:r w:rsidR="007432F1" w:rsidRPr="00D03F48">
        <w:rPr>
          <w:rFonts w:ascii="Garamond" w:hAnsi="Garamond"/>
        </w:rPr>
        <w:t>.</w:t>
      </w:r>
    </w:p>
    <w:p w:rsidR="00274236" w:rsidRPr="00D03F48" w:rsidRDefault="00274236" w:rsidP="0055541B">
      <w:pPr>
        <w:pStyle w:val="Styl1"/>
        <w:spacing w:before="120" w:after="120"/>
        <w:jc w:val="both"/>
        <w:rPr>
          <w:rFonts w:ascii="Garamond" w:hAnsi="Garamond"/>
          <w:b/>
        </w:rPr>
      </w:pPr>
    </w:p>
    <w:p w:rsidR="00FD4502" w:rsidRPr="00D03F48" w:rsidRDefault="00FD4502" w:rsidP="00FD4502">
      <w:pPr>
        <w:pStyle w:val="Styl1"/>
        <w:spacing w:before="120" w:after="120"/>
        <w:jc w:val="both"/>
        <w:rPr>
          <w:rFonts w:ascii="Garamond" w:hAnsi="Garamond"/>
          <w:b/>
        </w:rPr>
      </w:pPr>
      <w:r w:rsidRPr="00D03F48">
        <w:rPr>
          <w:rFonts w:ascii="Garamond" w:hAnsi="Garamond"/>
          <w:b/>
        </w:rPr>
        <w:t>Přílohy:</w:t>
      </w:r>
    </w:p>
    <w:p w:rsidR="00FD4502" w:rsidRDefault="00FD4502" w:rsidP="0055541B">
      <w:pPr>
        <w:pStyle w:val="Styl1"/>
        <w:spacing w:before="120" w:after="120"/>
        <w:jc w:val="both"/>
        <w:rPr>
          <w:rFonts w:ascii="Garamond" w:hAnsi="Garamond"/>
        </w:rPr>
      </w:pPr>
      <w:r w:rsidRPr="00313C50">
        <w:rPr>
          <w:rFonts w:ascii="Garamond" w:hAnsi="Garamond"/>
        </w:rPr>
        <w:t>Příloha č. 1</w:t>
      </w:r>
      <w:r w:rsidR="00E07F30" w:rsidRPr="00313C50">
        <w:rPr>
          <w:rFonts w:ascii="Garamond" w:hAnsi="Garamond"/>
        </w:rPr>
        <w:t>:</w:t>
      </w:r>
      <w:r w:rsidRPr="00313C50">
        <w:rPr>
          <w:rFonts w:ascii="Garamond" w:hAnsi="Garamond"/>
        </w:rPr>
        <w:t xml:space="preserve"> </w:t>
      </w:r>
      <w:r w:rsidR="00313C50">
        <w:rPr>
          <w:rFonts w:ascii="Garamond" w:hAnsi="Garamond"/>
        </w:rPr>
        <w:t>Rozsah nájmu - Grafický podklad pro nájemní smlouvu – MVE Vítkovice</w:t>
      </w:r>
    </w:p>
    <w:p w:rsidR="00FD4502" w:rsidRPr="00D03F48" w:rsidRDefault="00FD4502" w:rsidP="0055541B">
      <w:pPr>
        <w:pStyle w:val="Styl1"/>
        <w:spacing w:before="120" w:after="120"/>
        <w:jc w:val="both"/>
        <w:rPr>
          <w:rFonts w:ascii="Garamond" w:hAnsi="Garamond"/>
        </w:rPr>
      </w:pPr>
    </w:p>
    <w:p w:rsidR="003B3385" w:rsidRPr="00D03F48" w:rsidRDefault="003B3385" w:rsidP="003B3385">
      <w:pPr>
        <w:jc w:val="both"/>
        <w:rPr>
          <w:rFonts w:ascii="Garamond" w:hAnsi="Garamond"/>
        </w:rPr>
      </w:pPr>
      <w:r w:rsidRPr="00D03F48">
        <w:rPr>
          <w:rFonts w:ascii="Garamond" w:hAnsi="Garamond"/>
        </w:rPr>
        <w:t xml:space="preserve">                                                                          </w:t>
      </w:r>
    </w:p>
    <w:p w:rsidR="004A4816" w:rsidRPr="00585BB4" w:rsidRDefault="003B3385" w:rsidP="003B3385">
      <w:pPr>
        <w:jc w:val="both"/>
        <w:rPr>
          <w:rFonts w:ascii="Garamond" w:hAnsi="Garamond"/>
        </w:rPr>
      </w:pPr>
      <w:r w:rsidRPr="00585BB4">
        <w:rPr>
          <w:rFonts w:ascii="Garamond" w:hAnsi="Garamond"/>
        </w:rPr>
        <w:t>Za Povodí Odry, státní podnik</w:t>
      </w:r>
      <w:r w:rsidR="0022323B" w:rsidRPr="00585BB4">
        <w:rPr>
          <w:rFonts w:ascii="Garamond" w:hAnsi="Garamond"/>
        </w:rPr>
        <w:t>:</w:t>
      </w:r>
      <w:r w:rsidRPr="00585BB4">
        <w:rPr>
          <w:rFonts w:ascii="Garamond" w:hAnsi="Garamond"/>
        </w:rPr>
        <w:t xml:space="preserve">                                Za</w:t>
      </w:r>
      <w:r w:rsidR="009F0881" w:rsidRPr="00585BB4">
        <w:rPr>
          <w:rFonts w:ascii="Garamond" w:hAnsi="Garamond"/>
        </w:rPr>
        <w:t xml:space="preserve"> nájemce</w:t>
      </w:r>
      <w:r w:rsidR="0022323B" w:rsidRPr="00585BB4">
        <w:rPr>
          <w:rFonts w:ascii="Garamond" w:hAnsi="Garamond"/>
        </w:rPr>
        <w:t>:</w:t>
      </w:r>
      <w:r w:rsidRPr="00585BB4">
        <w:rPr>
          <w:rFonts w:ascii="Garamond" w:hAnsi="Garamond"/>
        </w:rPr>
        <w:t xml:space="preserve">              </w:t>
      </w:r>
    </w:p>
    <w:p w:rsidR="00FB17D9" w:rsidRPr="00585BB4" w:rsidRDefault="00FB17D9">
      <w:pPr>
        <w:tabs>
          <w:tab w:val="left" w:pos="4820"/>
        </w:tabs>
        <w:spacing w:after="240"/>
        <w:jc w:val="both"/>
        <w:rPr>
          <w:rFonts w:ascii="Garamond" w:hAnsi="Garamond"/>
          <w:u w:val="single"/>
        </w:rPr>
      </w:pPr>
      <w:r w:rsidRPr="00585BB4">
        <w:rPr>
          <w:rFonts w:ascii="Garamond" w:hAnsi="Garamond"/>
        </w:rPr>
        <w:t>Datum:</w:t>
      </w:r>
      <w:r w:rsidR="00A74DD1" w:rsidRPr="00585BB4">
        <w:rPr>
          <w:rFonts w:ascii="Garamond" w:hAnsi="Garamond"/>
        </w:rPr>
        <w:t xml:space="preserve"> </w:t>
      </w:r>
      <w:proofErr w:type="gramStart"/>
      <w:r w:rsidR="002E1225">
        <w:rPr>
          <w:rFonts w:ascii="Garamond" w:hAnsi="Garamond"/>
        </w:rPr>
        <w:t>12.6.2025</w:t>
      </w:r>
      <w:proofErr w:type="gramEnd"/>
      <w:r w:rsidR="00A74DD1" w:rsidRPr="00585BB4">
        <w:rPr>
          <w:rFonts w:ascii="Garamond" w:hAnsi="Garamond"/>
        </w:rPr>
        <w:tab/>
        <w:t xml:space="preserve">Datum: </w:t>
      </w:r>
      <w:proofErr w:type="gramStart"/>
      <w:r w:rsidR="002E1225">
        <w:rPr>
          <w:rFonts w:ascii="Garamond" w:hAnsi="Garamond"/>
        </w:rPr>
        <w:t>3.6.2025</w:t>
      </w:r>
      <w:proofErr w:type="gramEnd"/>
      <w:r w:rsidRPr="00585BB4">
        <w:rPr>
          <w:rFonts w:ascii="Garamond" w:hAnsi="Garamond"/>
        </w:rPr>
        <w:t xml:space="preserve">            </w:t>
      </w:r>
    </w:p>
    <w:p w:rsidR="00B80D88" w:rsidRPr="00585BB4" w:rsidRDefault="00B80D88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u w:val="single"/>
        </w:rPr>
      </w:pPr>
    </w:p>
    <w:p w:rsidR="003828CB" w:rsidRPr="00585BB4" w:rsidRDefault="003828CB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u w:val="single"/>
        </w:rPr>
      </w:pPr>
    </w:p>
    <w:p w:rsidR="00585BB4" w:rsidRPr="00585BB4" w:rsidRDefault="00585BB4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b/>
        </w:rPr>
      </w:pPr>
      <w:r w:rsidRPr="00585BB4">
        <w:rPr>
          <w:rFonts w:ascii="Garamond" w:hAnsi="Garamond"/>
          <w:b/>
        </w:rPr>
        <w:t>_______</w:t>
      </w:r>
      <w:r w:rsidR="008F0B8F" w:rsidRPr="008F0B8F">
        <w:rPr>
          <w:rFonts w:ascii="Garamond" w:hAnsi="Garamond"/>
          <w:b/>
          <w:highlight w:val="black"/>
        </w:rPr>
        <w:t>XXX</w:t>
      </w:r>
      <w:r w:rsidRPr="008F0B8F">
        <w:rPr>
          <w:rFonts w:ascii="Garamond" w:hAnsi="Garamond"/>
          <w:b/>
          <w:highlight w:val="black"/>
        </w:rPr>
        <w:t>_</w:t>
      </w:r>
      <w:r w:rsidRPr="00585BB4">
        <w:rPr>
          <w:rFonts w:ascii="Garamond" w:hAnsi="Garamond"/>
          <w:b/>
        </w:rPr>
        <w:t>____________________</w:t>
      </w:r>
      <w:r w:rsidR="00FB17D9" w:rsidRPr="00585BB4">
        <w:rPr>
          <w:rFonts w:ascii="Garamond" w:hAnsi="Garamond"/>
        </w:rPr>
        <w:tab/>
      </w:r>
      <w:r w:rsidR="00FB17D9" w:rsidRPr="00585BB4">
        <w:rPr>
          <w:rFonts w:ascii="Garamond" w:hAnsi="Garamond"/>
        </w:rPr>
        <w:tab/>
      </w:r>
      <w:r w:rsidR="000A05A3" w:rsidRPr="00585BB4">
        <w:rPr>
          <w:rFonts w:ascii="Garamond" w:hAnsi="Garamond"/>
          <w:b/>
        </w:rPr>
        <w:t xml:space="preserve"> </w:t>
      </w:r>
      <w:r w:rsidRPr="00585BB4">
        <w:rPr>
          <w:rFonts w:ascii="Garamond" w:hAnsi="Garamond"/>
          <w:b/>
        </w:rPr>
        <w:t>________</w:t>
      </w:r>
      <w:r w:rsidR="008F0B8F" w:rsidRPr="008F0B8F">
        <w:rPr>
          <w:rFonts w:ascii="Garamond" w:hAnsi="Garamond"/>
          <w:b/>
          <w:highlight w:val="black"/>
        </w:rPr>
        <w:t>XXX</w:t>
      </w:r>
      <w:r w:rsidRPr="00585BB4">
        <w:rPr>
          <w:rFonts w:ascii="Garamond" w:hAnsi="Garamond"/>
          <w:b/>
        </w:rPr>
        <w:t>____________________</w:t>
      </w:r>
    </w:p>
    <w:p w:rsidR="00FB17D9" w:rsidRPr="00585BB4" w:rsidRDefault="00287FB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Petr </w:t>
      </w:r>
      <w:proofErr w:type="spellStart"/>
      <w:r>
        <w:rPr>
          <w:rFonts w:ascii="Garamond" w:hAnsi="Garamond"/>
        </w:rPr>
        <w:t>Birklen</w:t>
      </w:r>
      <w:proofErr w:type="spellEnd"/>
      <w:r w:rsidR="00B358F9" w:rsidRPr="00585BB4">
        <w:rPr>
          <w:rFonts w:ascii="Garamond" w:hAnsi="Garamond"/>
        </w:rPr>
        <w:tab/>
      </w:r>
      <w:r w:rsidR="00B358F9" w:rsidRPr="00585BB4">
        <w:rPr>
          <w:rFonts w:ascii="Garamond" w:hAnsi="Garamond"/>
        </w:rPr>
        <w:tab/>
        <w:t xml:space="preserve">     </w:t>
      </w:r>
      <w:r w:rsidR="00F70C38" w:rsidRPr="00585BB4">
        <w:rPr>
          <w:rFonts w:ascii="Garamond" w:hAnsi="Garamond"/>
        </w:rPr>
        <w:t xml:space="preserve">    </w:t>
      </w:r>
      <w:r w:rsidR="00B358F9" w:rsidRPr="00585BB4">
        <w:rPr>
          <w:rFonts w:ascii="Garamond" w:hAnsi="Garamond"/>
        </w:rPr>
        <w:t xml:space="preserve">  </w:t>
      </w:r>
      <w:r w:rsidR="003B3385" w:rsidRPr="00585BB4">
        <w:rPr>
          <w:rFonts w:ascii="Garamond" w:hAnsi="Garamond"/>
        </w:rPr>
        <w:t xml:space="preserve">                      </w:t>
      </w:r>
      <w:r w:rsidR="00B358F9" w:rsidRPr="00585BB4">
        <w:rPr>
          <w:rFonts w:ascii="Garamond" w:hAnsi="Garamond"/>
        </w:rPr>
        <w:t xml:space="preserve"> </w:t>
      </w:r>
      <w:r w:rsidR="005537F0">
        <w:rPr>
          <w:rFonts w:ascii="Garamond" w:hAnsi="Garamond"/>
        </w:rPr>
        <w:t>Břetislav Sikora</w:t>
      </w:r>
    </w:p>
    <w:p w:rsidR="00154C37" w:rsidRPr="00585BB4" w:rsidRDefault="003B3385" w:rsidP="00E07F30">
      <w:pPr>
        <w:jc w:val="both"/>
        <w:rPr>
          <w:rFonts w:ascii="Garamond" w:hAnsi="Garamond"/>
        </w:rPr>
      </w:pPr>
      <w:r w:rsidRPr="00585BB4">
        <w:rPr>
          <w:rFonts w:ascii="Garamond" w:hAnsi="Garamond"/>
        </w:rPr>
        <w:t>generální</w:t>
      </w:r>
      <w:r w:rsidR="00FB17D9" w:rsidRPr="00585BB4">
        <w:rPr>
          <w:rFonts w:ascii="Garamond" w:hAnsi="Garamond"/>
        </w:rPr>
        <w:t xml:space="preserve"> ředitel</w:t>
      </w:r>
      <w:r w:rsidR="00FB17D9" w:rsidRPr="00585BB4">
        <w:rPr>
          <w:rFonts w:ascii="Garamond" w:hAnsi="Garamond"/>
        </w:rPr>
        <w:tab/>
      </w:r>
      <w:r w:rsidR="00FB17D9" w:rsidRPr="00585BB4">
        <w:rPr>
          <w:rFonts w:ascii="Garamond" w:hAnsi="Garamond"/>
        </w:rPr>
        <w:tab/>
      </w:r>
      <w:r w:rsidR="00581935" w:rsidRPr="00585BB4">
        <w:rPr>
          <w:rFonts w:ascii="Garamond" w:hAnsi="Garamond"/>
        </w:rPr>
        <w:t xml:space="preserve">                  </w:t>
      </w:r>
      <w:r w:rsidR="0002634E" w:rsidRPr="00585BB4">
        <w:rPr>
          <w:rFonts w:ascii="Garamond" w:hAnsi="Garamond"/>
        </w:rPr>
        <w:t xml:space="preserve">   </w:t>
      </w:r>
      <w:r w:rsidR="00F70C38" w:rsidRPr="00585BB4">
        <w:rPr>
          <w:rFonts w:ascii="Garamond" w:hAnsi="Garamond"/>
        </w:rPr>
        <w:t xml:space="preserve">    </w:t>
      </w:r>
      <w:r w:rsidR="0002634E" w:rsidRPr="00585BB4">
        <w:rPr>
          <w:rFonts w:ascii="Garamond" w:hAnsi="Garamond"/>
        </w:rPr>
        <w:t xml:space="preserve">    </w:t>
      </w:r>
      <w:r w:rsidR="00F70C38" w:rsidRPr="00585BB4">
        <w:rPr>
          <w:rFonts w:ascii="Garamond" w:hAnsi="Garamond"/>
        </w:rPr>
        <w:t xml:space="preserve"> </w:t>
      </w:r>
      <w:r w:rsidR="0002634E" w:rsidRPr="00585BB4">
        <w:rPr>
          <w:rFonts w:ascii="Garamond" w:hAnsi="Garamond"/>
        </w:rPr>
        <w:t xml:space="preserve">   </w:t>
      </w:r>
      <w:r w:rsidRPr="00585BB4">
        <w:rPr>
          <w:rFonts w:ascii="Garamond" w:hAnsi="Garamond"/>
        </w:rPr>
        <w:t xml:space="preserve">                 </w:t>
      </w:r>
      <w:r w:rsidR="000A05A3" w:rsidRPr="00585BB4">
        <w:rPr>
          <w:rFonts w:ascii="Garamond" w:hAnsi="Garamond"/>
        </w:rPr>
        <w:t xml:space="preserve">                            </w:t>
      </w:r>
      <w:r w:rsidR="00274236" w:rsidRPr="00585BB4">
        <w:rPr>
          <w:rFonts w:ascii="Garamond" w:hAnsi="Garamond"/>
        </w:rPr>
        <w:t xml:space="preserve"> </w:t>
      </w:r>
      <w:r w:rsidR="000A05A3" w:rsidRPr="00585BB4">
        <w:rPr>
          <w:rFonts w:ascii="Garamond" w:hAnsi="Garamond"/>
        </w:rPr>
        <w:t xml:space="preserve">   </w:t>
      </w:r>
      <w:r w:rsidRPr="00585BB4">
        <w:rPr>
          <w:rFonts w:ascii="Garamond" w:hAnsi="Garamond"/>
        </w:rPr>
        <w:t xml:space="preserve"> </w:t>
      </w:r>
      <w:r w:rsidR="000A05A3" w:rsidRPr="00585BB4">
        <w:rPr>
          <w:rFonts w:ascii="Garamond" w:hAnsi="Garamond"/>
        </w:rPr>
        <w:tab/>
      </w:r>
    </w:p>
    <w:p w:rsidR="005537F0" w:rsidRDefault="005537F0" w:rsidP="00154C37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     </w:t>
      </w:r>
    </w:p>
    <w:p w:rsidR="005537F0" w:rsidRPr="00585BB4" w:rsidRDefault="005537F0" w:rsidP="005537F0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b/>
        </w:rPr>
      </w:pP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</w:r>
      <w:r w:rsidRPr="00585BB4">
        <w:rPr>
          <w:rFonts w:ascii="Garamond" w:hAnsi="Garamond"/>
          <w:b/>
        </w:rPr>
        <w:t xml:space="preserve"> _________</w:t>
      </w:r>
      <w:r w:rsidR="008F0B8F" w:rsidRPr="008F0B8F">
        <w:rPr>
          <w:rFonts w:ascii="Garamond" w:hAnsi="Garamond"/>
          <w:b/>
          <w:highlight w:val="black"/>
        </w:rPr>
        <w:t>XXX</w:t>
      </w:r>
      <w:r w:rsidRPr="008F0B8F">
        <w:rPr>
          <w:rFonts w:ascii="Garamond" w:hAnsi="Garamond"/>
          <w:b/>
          <w:highlight w:val="black"/>
        </w:rPr>
        <w:t>__</w:t>
      </w:r>
      <w:r w:rsidRPr="00585BB4">
        <w:rPr>
          <w:rFonts w:ascii="Garamond" w:hAnsi="Garamond"/>
          <w:b/>
        </w:rPr>
        <w:t>_________________</w:t>
      </w:r>
    </w:p>
    <w:p w:rsidR="005537F0" w:rsidRPr="00585BB4" w:rsidRDefault="005537F0" w:rsidP="005537F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</w:t>
      </w: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  <w:t xml:space="preserve">                                  </w:t>
      </w:r>
      <w:r>
        <w:rPr>
          <w:rFonts w:ascii="Garamond" w:hAnsi="Garamond"/>
        </w:rPr>
        <w:t>Ing. Dušan Fiedler</w:t>
      </w:r>
    </w:p>
    <w:p w:rsidR="005537F0" w:rsidRPr="00585BB4" w:rsidRDefault="005537F0" w:rsidP="005537F0">
      <w:pPr>
        <w:jc w:val="both"/>
        <w:rPr>
          <w:rFonts w:ascii="Garamond" w:hAnsi="Garamond"/>
        </w:rPr>
      </w:pP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  <w:t xml:space="preserve">                                                                                   </w:t>
      </w:r>
      <w:r w:rsidRPr="00585BB4">
        <w:rPr>
          <w:rFonts w:ascii="Garamond" w:hAnsi="Garamond"/>
        </w:rPr>
        <w:tab/>
      </w:r>
    </w:p>
    <w:p w:rsidR="005537F0" w:rsidRDefault="005537F0" w:rsidP="005537F0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                                                                                     </w:t>
      </w:r>
    </w:p>
    <w:p w:rsidR="005537F0" w:rsidRPr="00585BB4" w:rsidRDefault="005537F0" w:rsidP="005537F0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b/>
        </w:rPr>
      </w:pP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</w:r>
      <w:r w:rsidRPr="00585BB4">
        <w:rPr>
          <w:rFonts w:ascii="Garamond" w:hAnsi="Garamond"/>
          <w:b/>
        </w:rPr>
        <w:t xml:space="preserve"> _________</w:t>
      </w:r>
      <w:r w:rsidR="008F0B8F" w:rsidRPr="008F0B8F">
        <w:rPr>
          <w:rFonts w:ascii="Garamond" w:hAnsi="Garamond"/>
          <w:b/>
          <w:highlight w:val="black"/>
        </w:rPr>
        <w:t>XXX</w:t>
      </w:r>
      <w:r w:rsidRPr="00585BB4">
        <w:rPr>
          <w:rFonts w:ascii="Garamond" w:hAnsi="Garamond"/>
          <w:b/>
        </w:rPr>
        <w:t>___________________</w:t>
      </w:r>
    </w:p>
    <w:p w:rsidR="005537F0" w:rsidRPr="00585BB4" w:rsidRDefault="005537F0" w:rsidP="005537F0">
      <w:pPr>
        <w:jc w:val="both"/>
        <w:rPr>
          <w:rFonts w:ascii="Garamond" w:hAnsi="Garamond"/>
        </w:rPr>
      </w:pP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</w:r>
      <w:r w:rsidRPr="00585BB4">
        <w:rPr>
          <w:rFonts w:ascii="Garamond" w:hAnsi="Garamond"/>
        </w:rPr>
        <w:tab/>
        <w:t xml:space="preserve">                                  </w:t>
      </w:r>
      <w:r>
        <w:rPr>
          <w:rFonts w:ascii="Garamond" w:hAnsi="Garamond"/>
        </w:rPr>
        <w:t xml:space="preserve">            Petr </w:t>
      </w:r>
      <w:proofErr w:type="spellStart"/>
      <w:r>
        <w:rPr>
          <w:rFonts w:ascii="Garamond" w:hAnsi="Garamond"/>
        </w:rPr>
        <w:t>Oršulík</w:t>
      </w:r>
      <w:proofErr w:type="spellEnd"/>
    </w:p>
    <w:p w:rsidR="005537F0" w:rsidRPr="00585BB4" w:rsidRDefault="005537F0" w:rsidP="005537F0">
      <w:pPr>
        <w:jc w:val="both"/>
        <w:rPr>
          <w:rFonts w:ascii="Garamond" w:hAnsi="Garamond"/>
        </w:rPr>
      </w:pPr>
      <w:r w:rsidRPr="00585BB4">
        <w:rPr>
          <w:rFonts w:ascii="Garamond" w:hAnsi="Garamond"/>
        </w:rPr>
        <w:t xml:space="preserve">                                                                              </w:t>
      </w:r>
      <w:r w:rsidRPr="00585BB4">
        <w:rPr>
          <w:rFonts w:ascii="Garamond" w:hAnsi="Garamond"/>
        </w:rPr>
        <w:tab/>
      </w:r>
    </w:p>
    <w:p w:rsidR="003B3385" w:rsidRDefault="005537F0" w:rsidP="005537F0">
      <w:pPr>
        <w:tabs>
          <w:tab w:val="left" w:pos="3686"/>
          <w:tab w:val="left" w:pos="4820"/>
        </w:tabs>
        <w:spacing w:after="1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sectPr w:rsidR="003B3385" w:rsidSect="00F13563">
      <w:footerReference w:type="default" r:id="rId8"/>
      <w:pgSz w:w="11906" w:h="16838"/>
      <w:pgMar w:top="1135" w:right="1134" w:bottom="851" w:left="1134" w:header="907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87" w:rsidRDefault="00A35687">
      <w:r>
        <w:separator/>
      </w:r>
    </w:p>
  </w:endnote>
  <w:endnote w:type="continuationSeparator" w:id="0">
    <w:p w:rsidR="00A35687" w:rsidRDefault="00A3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E3" w:rsidRPr="00836938" w:rsidRDefault="00B51AE3">
    <w:pPr>
      <w:pStyle w:val="Zpat"/>
      <w:jc w:val="center"/>
      <w:rPr>
        <w:rFonts w:ascii="Garamond" w:hAnsi="Garamond"/>
      </w:rPr>
    </w:pPr>
    <w:r w:rsidRPr="00836938">
      <w:rPr>
        <w:rFonts w:ascii="Garamond" w:hAnsi="Garamond"/>
      </w:rPr>
      <w:t xml:space="preserve">Stránka </w:t>
    </w:r>
    <w:r w:rsidRPr="00836938">
      <w:rPr>
        <w:rFonts w:ascii="Garamond" w:hAnsi="Garamond"/>
        <w:b/>
      </w:rPr>
      <w:fldChar w:fldCharType="begin"/>
    </w:r>
    <w:r w:rsidRPr="00836938">
      <w:rPr>
        <w:rFonts w:ascii="Garamond" w:hAnsi="Garamond"/>
        <w:b/>
      </w:rPr>
      <w:instrText>PAGE</w:instrText>
    </w:r>
    <w:r w:rsidRPr="00836938">
      <w:rPr>
        <w:rFonts w:ascii="Garamond" w:hAnsi="Garamond"/>
        <w:b/>
      </w:rPr>
      <w:fldChar w:fldCharType="separate"/>
    </w:r>
    <w:r w:rsidR="000231BF">
      <w:rPr>
        <w:rFonts w:ascii="Garamond" w:hAnsi="Garamond"/>
        <w:b/>
        <w:noProof/>
      </w:rPr>
      <w:t>8</w:t>
    </w:r>
    <w:r w:rsidRPr="00836938">
      <w:rPr>
        <w:rFonts w:ascii="Garamond" w:hAnsi="Garamond"/>
        <w:b/>
      </w:rPr>
      <w:fldChar w:fldCharType="end"/>
    </w:r>
    <w:r w:rsidRPr="00836938">
      <w:rPr>
        <w:rFonts w:ascii="Garamond" w:hAnsi="Garamond"/>
      </w:rPr>
      <w:t xml:space="preserve"> z </w:t>
    </w:r>
    <w:r w:rsidRPr="00836938">
      <w:rPr>
        <w:rFonts w:ascii="Garamond" w:hAnsi="Garamond"/>
        <w:b/>
      </w:rPr>
      <w:fldChar w:fldCharType="begin"/>
    </w:r>
    <w:r w:rsidRPr="00836938">
      <w:rPr>
        <w:rFonts w:ascii="Garamond" w:hAnsi="Garamond"/>
        <w:b/>
      </w:rPr>
      <w:instrText>NUMPAGES</w:instrText>
    </w:r>
    <w:r w:rsidRPr="00836938">
      <w:rPr>
        <w:rFonts w:ascii="Garamond" w:hAnsi="Garamond"/>
        <w:b/>
      </w:rPr>
      <w:fldChar w:fldCharType="separate"/>
    </w:r>
    <w:r w:rsidR="000231BF">
      <w:rPr>
        <w:rFonts w:ascii="Garamond" w:hAnsi="Garamond"/>
        <w:b/>
        <w:noProof/>
      </w:rPr>
      <w:t>8</w:t>
    </w:r>
    <w:r w:rsidRPr="00836938">
      <w:rPr>
        <w:rFonts w:ascii="Garamond" w:hAnsi="Garamond"/>
        <w:b/>
      </w:rPr>
      <w:fldChar w:fldCharType="end"/>
    </w:r>
  </w:p>
  <w:p w:rsidR="00B51AE3" w:rsidRDefault="00B51A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87" w:rsidRDefault="00A35687">
      <w:r>
        <w:separator/>
      </w:r>
    </w:p>
  </w:footnote>
  <w:footnote w:type="continuationSeparator" w:id="0">
    <w:p w:rsidR="00A35687" w:rsidRDefault="00A3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Oddl1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24448A4"/>
    <w:name w:val="WW8Num2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ascii="Garamond" w:eastAsia="Calibri" w:hAnsi="Garamond" w:cs="Times New Roman"/>
        <w:b w:val="0"/>
        <w:color w:val="auto"/>
        <w:lang w:eastAsia="en-US"/>
      </w:rPr>
    </w:lvl>
  </w:abstractNum>
  <w:abstractNum w:abstractNumId="2" w15:restartNumberingAfterBreak="0">
    <w:nsid w:val="00000003"/>
    <w:multiLevelType w:val="singleLevel"/>
    <w:tmpl w:val="019656BE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Garamond" w:eastAsia="Times New Roman" w:hAnsi="Garamond" w:cs="Times New Roman"/>
      </w:rPr>
    </w:lvl>
  </w:abstractNum>
  <w:abstractNum w:abstractNumId="3" w15:restartNumberingAfterBreak="0">
    <w:nsid w:val="00000004"/>
    <w:multiLevelType w:val="singleLevel"/>
    <w:tmpl w:val="1F50ABC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/>
        <w:lang w:eastAsia="en-US"/>
      </w:rPr>
    </w:lvl>
  </w:abstractNum>
  <w:abstractNum w:abstractNumId="4" w15:restartNumberingAfterBreak="0">
    <w:nsid w:val="00000005"/>
    <w:multiLevelType w:val="singleLevel"/>
    <w:tmpl w:val="FCB2F212"/>
    <w:name w:val="WW8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eastAsia="Calibri"/>
        <w:b/>
        <w:i w:val="0"/>
        <w:color w:val="auto"/>
        <w:szCs w:val="24"/>
        <w:lang w:eastAsia="en-US"/>
      </w:rPr>
    </w:lvl>
  </w:abstractNum>
  <w:abstractNum w:abstractNumId="5" w15:restartNumberingAfterBreak="0">
    <w:nsid w:val="00000007"/>
    <w:multiLevelType w:val="singleLevel"/>
    <w:tmpl w:val="D6726C00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Times New Roman"/>
        <w:b w:val="0"/>
        <w:color w:val="auto"/>
        <w:lang w:eastAsia="en-US"/>
      </w:rPr>
    </w:lvl>
  </w:abstractNum>
  <w:abstractNum w:abstractNumId="6" w15:restartNumberingAfterBreak="0">
    <w:nsid w:val="00000008"/>
    <w:multiLevelType w:val="singleLevel"/>
    <w:tmpl w:val="B9B6EE38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eastAsia="Calibri"/>
        <w:b/>
        <w:color w:val="auto"/>
        <w:lang w:eastAsia="en-US"/>
      </w:rPr>
    </w:lvl>
  </w:abstractNum>
  <w:abstractNum w:abstractNumId="7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847" w:hanging="705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8" w15:restartNumberingAfterBreak="0">
    <w:nsid w:val="0000000A"/>
    <w:multiLevelType w:val="singleLevel"/>
    <w:tmpl w:val="608649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i w:val="0"/>
        <w:color w:val="auto"/>
        <w:szCs w:val="24"/>
      </w:rPr>
    </w:lvl>
  </w:abstractNum>
  <w:abstractNum w:abstractNumId="9" w15:restartNumberingAfterBreak="0">
    <w:nsid w:val="0000000B"/>
    <w:multiLevelType w:val="singleLevel"/>
    <w:tmpl w:val="724424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  <w:szCs w:val="24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C96EB0"/>
    <w:multiLevelType w:val="multilevel"/>
    <w:tmpl w:val="3C7CECBC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0F370C"/>
    <w:multiLevelType w:val="singleLevel"/>
    <w:tmpl w:val="B9B6EE3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eastAsia="Calibri"/>
        <w:b/>
        <w:color w:val="auto"/>
        <w:lang w:eastAsia="en-US"/>
      </w:rPr>
    </w:lvl>
  </w:abstractNum>
  <w:abstractNum w:abstractNumId="13" w15:restartNumberingAfterBreak="0">
    <w:nsid w:val="0F932CBA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CE3A06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35247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61858"/>
    <w:multiLevelType w:val="hybridMultilevel"/>
    <w:tmpl w:val="386E3D68"/>
    <w:lvl w:ilvl="0" w:tplc="107A8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87A5A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A637CA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A3897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60FAB"/>
    <w:multiLevelType w:val="hybridMultilevel"/>
    <w:tmpl w:val="7C5EA686"/>
    <w:lvl w:ilvl="0" w:tplc="67186FDA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625D2"/>
    <w:multiLevelType w:val="singleLevel"/>
    <w:tmpl w:val="30B04B1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2" w15:restartNumberingAfterBreak="0">
    <w:nsid w:val="65182472"/>
    <w:multiLevelType w:val="singleLevel"/>
    <w:tmpl w:val="024448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Calibri" w:hAnsi="Garamond" w:cs="Times New Roman"/>
        <w:b w:val="0"/>
        <w:color w:val="auto"/>
        <w:lang w:eastAsia="en-US"/>
      </w:rPr>
    </w:lvl>
  </w:abstractNum>
  <w:abstractNum w:abstractNumId="23" w15:restartNumberingAfterBreak="0">
    <w:nsid w:val="699B1DE5"/>
    <w:multiLevelType w:val="hybridMultilevel"/>
    <w:tmpl w:val="B76E6D66"/>
    <w:lvl w:ilvl="0" w:tplc="AC4093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9362E9"/>
    <w:multiLevelType w:val="hybridMultilevel"/>
    <w:tmpl w:val="3AC61692"/>
    <w:lvl w:ilvl="0" w:tplc="B7AC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D3C7B"/>
    <w:multiLevelType w:val="hybridMultilevel"/>
    <w:tmpl w:val="D388C0A8"/>
    <w:lvl w:ilvl="0" w:tplc="D81419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2"/>
  </w:num>
  <w:num w:numId="5">
    <w:abstractNumId w:val="18"/>
  </w:num>
  <w:num w:numId="6">
    <w:abstractNumId w:val="14"/>
  </w:num>
  <w:num w:numId="7">
    <w:abstractNumId w:val="19"/>
  </w:num>
  <w:num w:numId="8">
    <w:abstractNumId w:val="23"/>
  </w:num>
  <w:num w:numId="9">
    <w:abstractNumId w:val="15"/>
  </w:num>
  <w:num w:numId="10">
    <w:abstractNumId w:val="16"/>
  </w:num>
  <w:num w:numId="11">
    <w:abstractNumId w:val="20"/>
  </w:num>
  <w:num w:numId="12">
    <w:abstractNumId w:val="13"/>
  </w:num>
  <w:num w:numId="13">
    <w:abstractNumId w:val="17"/>
  </w:num>
  <w:num w:numId="14">
    <w:abstractNumId w:val="24"/>
  </w:num>
  <w:num w:numId="15">
    <w:abstractNumId w:val="11"/>
  </w:num>
  <w:num w:numId="16">
    <w:abstractNumId w:val="7"/>
  </w:num>
  <w:num w:numId="17">
    <w:abstractNumId w:val="21"/>
  </w:num>
  <w:num w:numId="1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9A"/>
    <w:rsid w:val="000024AF"/>
    <w:rsid w:val="0000423A"/>
    <w:rsid w:val="00005A48"/>
    <w:rsid w:val="000105E7"/>
    <w:rsid w:val="000115D4"/>
    <w:rsid w:val="00014C21"/>
    <w:rsid w:val="00017ACA"/>
    <w:rsid w:val="00021D55"/>
    <w:rsid w:val="000231BF"/>
    <w:rsid w:val="0002634E"/>
    <w:rsid w:val="00031BD1"/>
    <w:rsid w:val="000323DF"/>
    <w:rsid w:val="0004367A"/>
    <w:rsid w:val="0004400C"/>
    <w:rsid w:val="000469E3"/>
    <w:rsid w:val="000548C7"/>
    <w:rsid w:val="00057126"/>
    <w:rsid w:val="00060F1E"/>
    <w:rsid w:val="000656EE"/>
    <w:rsid w:val="00067EBE"/>
    <w:rsid w:val="00071330"/>
    <w:rsid w:val="00071B6A"/>
    <w:rsid w:val="00073A53"/>
    <w:rsid w:val="00075920"/>
    <w:rsid w:val="00075E49"/>
    <w:rsid w:val="0007686C"/>
    <w:rsid w:val="00077D6B"/>
    <w:rsid w:val="0008162C"/>
    <w:rsid w:val="00082951"/>
    <w:rsid w:val="00084532"/>
    <w:rsid w:val="000845A9"/>
    <w:rsid w:val="000856C0"/>
    <w:rsid w:val="000858DF"/>
    <w:rsid w:val="000878D7"/>
    <w:rsid w:val="000908E4"/>
    <w:rsid w:val="00094B7D"/>
    <w:rsid w:val="000A05A3"/>
    <w:rsid w:val="000A1B8C"/>
    <w:rsid w:val="000A2C66"/>
    <w:rsid w:val="000A42A0"/>
    <w:rsid w:val="000A5EB6"/>
    <w:rsid w:val="000A667E"/>
    <w:rsid w:val="000A7389"/>
    <w:rsid w:val="000B12E1"/>
    <w:rsid w:val="000B2F96"/>
    <w:rsid w:val="000B5A42"/>
    <w:rsid w:val="000B7138"/>
    <w:rsid w:val="000C28BA"/>
    <w:rsid w:val="000C5CFF"/>
    <w:rsid w:val="000C6501"/>
    <w:rsid w:val="000D67D0"/>
    <w:rsid w:val="000D6EE5"/>
    <w:rsid w:val="000D7AED"/>
    <w:rsid w:val="000E0037"/>
    <w:rsid w:val="000E3F67"/>
    <w:rsid w:val="000E6472"/>
    <w:rsid w:val="000E66F9"/>
    <w:rsid w:val="001041FD"/>
    <w:rsid w:val="00105D2D"/>
    <w:rsid w:val="00106080"/>
    <w:rsid w:val="00106E73"/>
    <w:rsid w:val="00106FC4"/>
    <w:rsid w:val="00107F1D"/>
    <w:rsid w:val="0011141B"/>
    <w:rsid w:val="001133C0"/>
    <w:rsid w:val="00115910"/>
    <w:rsid w:val="00115C39"/>
    <w:rsid w:val="00116627"/>
    <w:rsid w:val="00123B18"/>
    <w:rsid w:val="00124BAF"/>
    <w:rsid w:val="00135E89"/>
    <w:rsid w:val="00143305"/>
    <w:rsid w:val="001433CB"/>
    <w:rsid w:val="00145735"/>
    <w:rsid w:val="00147045"/>
    <w:rsid w:val="001509AD"/>
    <w:rsid w:val="00152C72"/>
    <w:rsid w:val="00152E3E"/>
    <w:rsid w:val="00153D41"/>
    <w:rsid w:val="00154C37"/>
    <w:rsid w:val="00157452"/>
    <w:rsid w:val="0016160B"/>
    <w:rsid w:val="00164183"/>
    <w:rsid w:val="001652BE"/>
    <w:rsid w:val="001661FF"/>
    <w:rsid w:val="00167F5F"/>
    <w:rsid w:val="00170CBC"/>
    <w:rsid w:val="00172417"/>
    <w:rsid w:val="001732DC"/>
    <w:rsid w:val="0017634A"/>
    <w:rsid w:val="0017787E"/>
    <w:rsid w:val="00180F00"/>
    <w:rsid w:val="00182D02"/>
    <w:rsid w:val="00187534"/>
    <w:rsid w:val="001908E7"/>
    <w:rsid w:val="0019139D"/>
    <w:rsid w:val="00194820"/>
    <w:rsid w:val="001958E5"/>
    <w:rsid w:val="00196065"/>
    <w:rsid w:val="00196719"/>
    <w:rsid w:val="00196A47"/>
    <w:rsid w:val="001A2063"/>
    <w:rsid w:val="001A2900"/>
    <w:rsid w:val="001B1D57"/>
    <w:rsid w:val="001B561A"/>
    <w:rsid w:val="001B639D"/>
    <w:rsid w:val="001B69EC"/>
    <w:rsid w:val="001B75DD"/>
    <w:rsid w:val="001B765E"/>
    <w:rsid w:val="001B7B29"/>
    <w:rsid w:val="001C2D02"/>
    <w:rsid w:val="001C3810"/>
    <w:rsid w:val="001C4676"/>
    <w:rsid w:val="001D5AEA"/>
    <w:rsid w:val="001D7861"/>
    <w:rsid w:val="001E34C4"/>
    <w:rsid w:val="001E5F4D"/>
    <w:rsid w:val="001E6120"/>
    <w:rsid w:val="001E7A42"/>
    <w:rsid w:val="001F45FD"/>
    <w:rsid w:val="001F69E6"/>
    <w:rsid w:val="001F7F6F"/>
    <w:rsid w:val="00200898"/>
    <w:rsid w:val="00204971"/>
    <w:rsid w:val="00205954"/>
    <w:rsid w:val="002060EC"/>
    <w:rsid w:val="00211224"/>
    <w:rsid w:val="00212151"/>
    <w:rsid w:val="00213550"/>
    <w:rsid w:val="00216466"/>
    <w:rsid w:val="002169DD"/>
    <w:rsid w:val="00217BFD"/>
    <w:rsid w:val="00221E10"/>
    <w:rsid w:val="00222DD7"/>
    <w:rsid w:val="0022323B"/>
    <w:rsid w:val="00224529"/>
    <w:rsid w:val="00225020"/>
    <w:rsid w:val="00225CF9"/>
    <w:rsid w:val="00227ACA"/>
    <w:rsid w:val="002368E6"/>
    <w:rsid w:val="00236EB1"/>
    <w:rsid w:val="0023723F"/>
    <w:rsid w:val="002378A5"/>
    <w:rsid w:val="00241099"/>
    <w:rsid w:val="002426D6"/>
    <w:rsid w:val="00245CB4"/>
    <w:rsid w:val="0024636C"/>
    <w:rsid w:val="002564E3"/>
    <w:rsid w:val="00260742"/>
    <w:rsid w:val="00262781"/>
    <w:rsid w:val="00265C32"/>
    <w:rsid w:val="00266371"/>
    <w:rsid w:val="0027005A"/>
    <w:rsid w:val="002729CE"/>
    <w:rsid w:val="002735ED"/>
    <w:rsid w:val="00274236"/>
    <w:rsid w:val="00274EF2"/>
    <w:rsid w:val="002759C7"/>
    <w:rsid w:val="00277205"/>
    <w:rsid w:val="00277310"/>
    <w:rsid w:val="002828D8"/>
    <w:rsid w:val="00283940"/>
    <w:rsid w:val="00284C65"/>
    <w:rsid w:val="002865A4"/>
    <w:rsid w:val="00286CD4"/>
    <w:rsid w:val="00287C26"/>
    <w:rsid w:val="00287FB2"/>
    <w:rsid w:val="00290958"/>
    <w:rsid w:val="00293C82"/>
    <w:rsid w:val="002A1227"/>
    <w:rsid w:val="002A70C7"/>
    <w:rsid w:val="002B29B9"/>
    <w:rsid w:val="002B2FCF"/>
    <w:rsid w:val="002B592B"/>
    <w:rsid w:val="002B61A2"/>
    <w:rsid w:val="002B7862"/>
    <w:rsid w:val="002B7937"/>
    <w:rsid w:val="002B7E66"/>
    <w:rsid w:val="002B7EBB"/>
    <w:rsid w:val="002C2471"/>
    <w:rsid w:val="002C496E"/>
    <w:rsid w:val="002C4C27"/>
    <w:rsid w:val="002C7229"/>
    <w:rsid w:val="002D205A"/>
    <w:rsid w:val="002D5DC8"/>
    <w:rsid w:val="002D6D49"/>
    <w:rsid w:val="002E0296"/>
    <w:rsid w:val="002E1225"/>
    <w:rsid w:val="002E1925"/>
    <w:rsid w:val="002E4233"/>
    <w:rsid w:val="002E7B1B"/>
    <w:rsid w:val="002F1CDA"/>
    <w:rsid w:val="002F4C14"/>
    <w:rsid w:val="003001B0"/>
    <w:rsid w:val="00302864"/>
    <w:rsid w:val="00302E2E"/>
    <w:rsid w:val="00312F69"/>
    <w:rsid w:val="00313289"/>
    <w:rsid w:val="00313C50"/>
    <w:rsid w:val="00315467"/>
    <w:rsid w:val="003156DB"/>
    <w:rsid w:val="003159FB"/>
    <w:rsid w:val="00320EB0"/>
    <w:rsid w:val="00326338"/>
    <w:rsid w:val="00327AFB"/>
    <w:rsid w:val="003314D3"/>
    <w:rsid w:val="00331B71"/>
    <w:rsid w:val="00331B86"/>
    <w:rsid w:val="00332B0E"/>
    <w:rsid w:val="00334131"/>
    <w:rsid w:val="00336A96"/>
    <w:rsid w:val="003372A2"/>
    <w:rsid w:val="00340184"/>
    <w:rsid w:val="00344CCE"/>
    <w:rsid w:val="00355909"/>
    <w:rsid w:val="00360737"/>
    <w:rsid w:val="00362635"/>
    <w:rsid w:val="003626FA"/>
    <w:rsid w:val="00363AAF"/>
    <w:rsid w:val="0036520B"/>
    <w:rsid w:val="00366839"/>
    <w:rsid w:val="003723B4"/>
    <w:rsid w:val="0037676D"/>
    <w:rsid w:val="0037717A"/>
    <w:rsid w:val="0038028C"/>
    <w:rsid w:val="0038183C"/>
    <w:rsid w:val="003828CB"/>
    <w:rsid w:val="003833F3"/>
    <w:rsid w:val="00384ACB"/>
    <w:rsid w:val="00390A5E"/>
    <w:rsid w:val="00392EB2"/>
    <w:rsid w:val="0039496C"/>
    <w:rsid w:val="00397B68"/>
    <w:rsid w:val="003A1A1C"/>
    <w:rsid w:val="003A48B2"/>
    <w:rsid w:val="003A6F38"/>
    <w:rsid w:val="003A7961"/>
    <w:rsid w:val="003B3385"/>
    <w:rsid w:val="003B3A29"/>
    <w:rsid w:val="003B66D7"/>
    <w:rsid w:val="003B6B78"/>
    <w:rsid w:val="003C0A5A"/>
    <w:rsid w:val="003C1AF3"/>
    <w:rsid w:val="003C270D"/>
    <w:rsid w:val="003C57F9"/>
    <w:rsid w:val="003D174E"/>
    <w:rsid w:val="003D4EC4"/>
    <w:rsid w:val="003D5557"/>
    <w:rsid w:val="003D617C"/>
    <w:rsid w:val="003D6AC8"/>
    <w:rsid w:val="003D70E2"/>
    <w:rsid w:val="003E4813"/>
    <w:rsid w:val="003E4F3A"/>
    <w:rsid w:val="003E5833"/>
    <w:rsid w:val="003E6BC2"/>
    <w:rsid w:val="003F0969"/>
    <w:rsid w:val="003F4181"/>
    <w:rsid w:val="003F4F7C"/>
    <w:rsid w:val="003F602C"/>
    <w:rsid w:val="003F7521"/>
    <w:rsid w:val="00400A35"/>
    <w:rsid w:val="00405001"/>
    <w:rsid w:val="004065B2"/>
    <w:rsid w:val="00410F77"/>
    <w:rsid w:val="00411151"/>
    <w:rsid w:val="0041185F"/>
    <w:rsid w:val="004121A9"/>
    <w:rsid w:val="00415615"/>
    <w:rsid w:val="00421B6F"/>
    <w:rsid w:val="00422343"/>
    <w:rsid w:val="00422554"/>
    <w:rsid w:val="00422AB3"/>
    <w:rsid w:val="00426109"/>
    <w:rsid w:val="00426A03"/>
    <w:rsid w:val="00430E2E"/>
    <w:rsid w:val="00432EA0"/>
    <w:rsid w:val="004331A9"/>
    <w:rsid w:val="00433D9A"/>
    <w:rsid w:val="00434E0E"/>
    <w:rsid w:val="00435828"/>
    <w:rsid w:val="004365EC"/>
    <w:rsid w:val="00443BC0"/>
    <w:rsid w:val="004449DA"/>
    <w:rsid w:val="00444DFC"/>
    <w:rsid w:val="00444FF8"/>
    <w:rsid w:val="00445ED6"/>
    <w:rsid w:val="00447528"/>
    <w:rsid w:val="0045017E"/>
    <w:rsid w:val="004510A0"/>
    <w:rsid w:val="0045336F"/>
    <w:rsid w:val="00457A21"/>
    <w:rsid w:val="00462E72"/>
    <w:rsid w:val="0046329E"/>
    <w:rsid w:val="0046477C"/>
    <w:rsid w:val="00466926"/>
    <w:rsid w:val="00466BE2"/>
    <w:rsid w:val="0047085A"/>
    <w:rsid w:val="00471B41"/>
    <w:rsid w:val="004723E4"/>
    <w:rsid w:val="00472904"/>
    <w:rsid w:val="004760E1"/>
    <w:rsid w:val="00476C26"/>
    <w:rsid w:val="00481609"/>
    <w:rsid w:val="00481D34"/>
    <w:rsid w:val="00485239"/>
    <w:rsid w:val="004867AC"/>
    <w:rsid w:val="004879F0"/>
    <w:rsid w:val="004915CC"/>
    <w:rsid w:val="0049390E"/>
    <w:rsid w:val="00495696"/>
    <w:rsid w:val="00496A47"/>
    <w:rsid w:val="00497C78"/>
    <w:rsid w:val="004A0BE1"/>
    <w:rsid w:val="004A1760"/>
    <w:rsid w:val="004A4816"/>
    <w:rsid w:val="004B06AA"/>
    <w:rsid w:val="004B2FC8"/>
    <w:rsid w:val="004B46D5"/>
    <w:rsid w:val="004B52A1"/>
    <w:rsid w:val="004B52E6"/>
    <w:rsid w:val="004B6B4E"/>
    <w:rsid w:val="004B7D07"/>
    <w:rsid w:val="004C03BA"/>
    <w:rsid w:val="004C1740"/>
    <w:rsid w:val="004C3636"/>
    <w:rsid w:val="004C40B0"/>
    <w:rsid w:val="004C56C5"/>
    <w:rsid w:val="004D2EE1"/>
    <w:rsid w:val="004D3E59"/>
    <w:rsid w:val="004D4084"/>
    <w:rsid w:val="004D579C"/>
    <w:rsid w:val="004E0C66"/>
    <w:rsid w:val="004E60DB"/>
    <w:rsid w:val="004E661B"/>
    <w:rsid w:val="004E706F"/>
    <w:rsid w:val="004F0AFA"/>
    <w:rsid w:val="004F1E89"/>
    <w:rsid w:val="004F38BD"/>
    <w:rsid w:val="004F49F1"/>
    <w:rsid w:val="004F646E"/>
    <w:rsid w:val="004F76D2"/>
    <w:rsid w:val="004F7714"/>
    <w:rsid w:val="00501F48"/>
    <w:rsid w:val="00502200"/>
    <w:rsid w:val="005076CA"/>
    <w:rsid w:val="0051097E"/>
    <w:rsid w:val="00511CEC"/>
    <w:rsid w:val="005153DE"/>
    <w:rsid w:val="00516C83"/>
    <w:rsid w:val="00521CAA"/>
    <w:rsid w:val="0052244F"/>
    <w:rsid w:val="0052281E"/>
    <w:rsid w:val="005244E1"/>
    <w:rsid w:val="00525423"/>
    <w:rsid w:val="005267E7"/>
    <w:rsid w:val="00527B32"/>
    <w:rsid w:val="0053074C"/>
    <w:rsid w:val="005330DF"/>
    <w:rsid w:val="005341FC"/>
    <w:rsid w:val="00534CD2"/>
    <w:rsid w:val="00534FFD"/>
    <w:rsid w:val="00540608"/>
    <w:rsid w:val="00542856"/>
    <w:rsid w:val="00545D28"/>
    <w:rsid w:val="00546646"/>
    <w:rsid w:val="00547095"/>
    <w:rsid w:val="005479E3"/>
    <w:rsid w:val="00550406"/>
    <w:rsid w:val="005511FE"/>
    <w:rsid w:val="005537F0"/>
    <w:rsid w:val="0055541B"/>
    <w:rsid w:val="00560132"/>
    <w:rsid w:val="0056331F"/>
    <w:rsid w:val="00563CF4"/>
    <w:rsid w:val="00563F52"/>
    <w:rsid w:val="0056492C"/>
    <w:rsid w:val="00564F75"/>
    <w:rsid w:val="00565D0C"/>
    <w:rsid w:val="005667CE"/>
    <w:rsid w:val="00570CF2"/>
    <w:rsid w:val="00574039"/>
    <w:rsid w:val="005767AD"/>
    <w:rsid w:val="005779B4"/>
    <w:rsid w:val="00580A8A"/>
    <w:rsid w:val="00581935"/>
    <w:rsid w:val="00584A13"/>
    <w:rsid w:val="00585042"/>
    <w:rsid w:val="005855D6"/>
    <w:rsid w:val="00585BB4"/>
    <w:rsid w:val="00587C48"/>
    <w:rsid w:val="00590F56"/>
    <w:rsid w:val="00591285"/>
    <w:rsid w:val="0059185A"/>
    <w:rsid w:val="00592736"/>
    <w:rsid w:val="00594156"/>
    <w:rsid w:val="00594226"/>
    <w:rsid w:val="00594474"/>
    <w:rsid w:val="00595A78"/>
    <w:rsid w:val="005963AD"/>
    <w:rsid w:val="00596A55"/>
    <w:rsid w:val="00597E89"/>
    <w:rsid w:val="005A2772"/>
    <w:rsid w:val="005A3E31"/>
    <w:rsid w:val="005B0B74"/>
    <w:rsid w:val="005B3207"/>
    <w:rsid w:val="005B3ADB"/>
    <w:rsid w:val="005C0264"/>
    <w:rsid w:val="005C39B9"/>
    <w:rsid w:val="005C49AF"/>
    <w:rsid w:val="005C5BB7"/>
    <w:rsid w:val="005C5D5B"/>
    <w:rsid w:val="005C63D7"/>
    <w:rsid w:val="005C6A45"/>
    <w:rsid w:val="005C6B2C"/>
    <w:rsid w:val="005D4262"/>
    <w:rsid w:val="005E03DB"/>
    <w:rsid w:val="005E0D0D"/>
    <w:rsid w:val="005E1F8B"/>
    <w:rsid w:val="005E56D2"/>
    <w:rsid w:val="005E5FE0"/>
    <w:rsid w:val="005E6025"/>
    <w:rsid w:val="005E7C1E"/>
    <w:rsid w:val="005F17D7"/>
    <w:rsid w:val="005F2135"/>
    <w:rsid w:val="005F3E29"/>
    <w:rsid w:val="005F5B44"/>
    <w:rsid w:val="005F6808"/>
    <w:rsid w:val="005F72C2"/>
    <w:rsid w:val="00601AA7"/>
    <w:rsid w:val="006029DA"/>
    <w:rsid w:val="006108C4"/>
    <w:rsid w:val="00611829"/>
    <w:rsid w:val="00611DF9"/>
    <w:rsid w:val="00621237"/>
    <w:rsid w:val="0062455C"/>
    <w:rsid w:val="0062580C"/>
    <w:rsid w:val="00625C2C"/>
    <w:rsid w:val="00626B26"/>
    <w:rsid w:val="006279F9"/>
    <w:rsid w:val="00627AFB"/>
    <w:rsid w:val="00633EE8"/>
    <w:rsid w:val="00636C46"/>
    <w:rsid w:val="00637E1F"/>
    <w:rsid w:val="00637F22"/>
    <w:rsid w:val="00641A04"/>
    <w:rsid w:val="00641E05"/>
    <w:rsid w:val="0064339D"/>
    <w:rsid w:val="00645405"/>
    <w:rsid w:val="00646EE7"/>
    <w:rsid w:val="00651308"/>
    <w:rsid w:val="00652DC9"/>
    <w:rsid w:val="00655350"/>
    <w:rsid w:val="006558FA"/>
    <w:rsid w:val="0065644C"/>
    <w:rsid w:val="00660F53"/>
    <w:rsid w:val="006636E5"/>
    <w:rsid w:val="00665060"/>
    <w:rsid w:val="0066509F"/>
    <w:rsid w:val="00665DDE"/>
    <w:rsid w:val="00672BAE"/>
    <w:rsid w:val="00673916"/>
    <w:rsid w:val="00673BE0"/>
    <w:rsid w:val="00674DAE"/>
    <w:rsid w:val="00681732"/>
    <w:rsid w:val="006857E8"/>
    <w:rsid w:val="00686C32"/>
    <w:rsid w:val="00687437"/>
    <w:rsid w:val="006902E7"/>
    <w:rsid w:val="006912F4"/>
    <w:rsid w:val="00691440"/>
    <w:rsid w:val="0069503B"/>
    <w:rsid w:val="006A0EC3"/>
    <w:rsid w:val="006A2852"/>
    <w:rsid w:val="006A30F9"/>
    <w:rsid w:val="006A3D6A"/>
    <w:rsid w:val="006A448B"/>
    <w:rsid w:val="006A6467"/>
    <w:rsid w:val="006A7EE5"/>
    <w:rsid w:val="006B36E3"/>
    <w:rsid w:val="006B3C2B"/>
    <w:rsid w:val="006B4B87"/>
    <w:rsid w:val="006B5A20"/>
    <w:rsid w:val="006C0070"/>
    <w:rsid w:val="006C3574"/>
    <w:rsid w:val="006C43A2"/>
    <w:rsid w:val="006D05F6"/>
    <w:rsid w:val="006D0EBF"/>
    <w:rsid w:val="006D1703"/>
    <w:rsid w:val="006D2449"/>
    <w:rsid w:val="006D3DFA"/>
    <w:rsid w:val="006D42CD"/>
    <w:rsid w:val="006D43D4"/>
    <w:rsid w:val="006D6606"/>
    <w:rsid w:val="006D7862"/>
    <w:rsid w:val="006D792E"/>
    <w:rsid w:val="006D7C0A"/>
    <w:rsid w:val="006E3F7D"/>
    <w:rsid w:val="006E434D"/>
    <w:rsid w:val="006F04FE"/>
    <w:rsid w:val="006F0A48"/>
    <w:rsid w:val="006F2880"/>
    <w:rsid w:val="006F2E23"/>
    <w:rsid w:val="006F607C"/>
    <w:rsid w:val="006F63C5"/>
    <w:rsid w:val="006F7380"/>
    <w:rsid w:val="007032A6"/>
    <w:rsid w:val="00704164"/>
    <w:rsid w:val="007058FB"/>
    <w:rsid w:val="00705FFE"/>
    <w:rsid w:val="00710840"/>
    <w:rsid w:val="007116C2"/>
    <w:rsid w:val="00711DB3"/>
    <w:rsid w:val="00714131"/>
    <w:rsid w:val="00715DE1"/>
    <w:rsid w:val="00716606"/>
    <w:rsid w:val="00716E59"/>
    <w:rsid w:val="00720209"/>
    <w:rsid w:val="007226B3"/>
    <w:rsid w:val="00726F3D"/>
    <w:rsid w:val="007300D7"/>
    <w:rsid w:val="00730666"/>
    <w:rsid w:val="007367BF"/>
    <w:rsid w:val="00736804"/>
    <w:rsid w:val="007432F1"/>
    <w:rsid w:val="00743FEC"/>
    <w:rsid w:val="00751DFF"/>
    <w:rsid w:val="007541E4"/>
    <w:rsid w:val="0075512D"/>
    <w:rsid w:val="00755513"/>
    <w:rsid w:val="00755E09"/>
    <w:rsid w:val="00757266"/>
    <w:rsid w:val="0075789E"/>
    <w:rsid w:val="007617E4"/>
    <w:rsid w:val="00761FCA"/>
    <w:rsid w:val="007625EE"/>
    <w:rsid w:val="00762EB6"/>
    <w:rsid w:val="00765141"/>
    <w:rsid w:val="00766BA8"/>
    <w:rsid w:val="0077090F"/>
    <w:rsid w:val="007728A1"/>
    <w:rsid w:val="007759A1"/>
    <w:rsid w:val="0077640B"/>
    <w:rsid w:val="00777D86"/>
    <w:rsid w:val="00780608"/>
    <w:rsid w:val="00780B10"/>
    <w:rsid w:val="00780DF3"/>
    <w:rsid w:val="007811CE"/>
    <w:rsid w:val="00785178"/>
    <w:rsid w:val="00786344"/>
    <w:rsid w:val="00787D7B"/>
    <w:rsid w:val="007902D4"/>
    <w:rsid w:val="00793841"/>
    <w:rsid w:val="00793FB2"/>
    <w:rsid w:val="00795C95"/>
    <w:rsid w:val="007A3D65"/>
    <w:rsid w:val="007A5983"/>
    <w:rsid w:val="007A5CCC"/>
    <w:rsid w:val="007B27BD"/>
    <w:rsid w:val="007B363F"/>
    <w:rsid w:val="007B44AB"/>
    <w:rsid w:val="007B526F"/>
    <w:rsid w:val="007B75C5"/>
    <w:rsid w:val="007B7D09"/>
    <w:rsid w:val="007C00C5"/>
    <w:rsid w:val="007C0B20"/>
    <w:rsid w:val="007C1F1A"/>
    <w:rsid w:val="007C2C48"/>
    <w:rsid w:val="007C2EDE"/>
    <w:rsid w:val="007C4397"/>
    <w:rsid w:val="007C50BA"/>
    <w:rsid w:val="007C5562"/>
    <w:rsid w:val="007C6317"/>
    <w:rsid w:val="007C675C"/>
    <w:rsid w:val="007C75CF"/>
    <w:rsid w:val="007D28A6"/>
    <w:rsid w:val="007D5E5D"/>
    <w:rsid w:val="007E0976"/>
    <w:rsid w:val="007E1288"/>
    <w:rsid w:val="007F0813"/>
    <w:rsid w:val="007F147A"/>
    <w:rsid w:val="007F38C1"/>
    <w:rsid w:val="007F42BD"/>
    <w:rsid w:val="007F65E1"/>
    <w:rsid w:val="007F6CE8"/>
    <w:rsid w:val="007F6E9B"/>
    <w:rsid w:val="00800949"/>
    <w:rsid w:val="008013F1"/>
    <w:rsid w:val="00801644"/>
    <w:rsid w:val="008037E2"/>
    <w:rsid w:val="00804F8A"/>
    <w:rsid w:val="00812A34"/>
    <w:rsid w:val="0081459C"/>
    <w:rsid w:val="0081525E"/>
    <w:rsid w:val="008153CA"/>
    <w:rsid w:val="00817802"/>
    <w:rsid w:val="00821745"/>
    <w:rsid w:val="00821CBA"/>
    <w:rsid w:val="00824861"/>
    <w:rsid w:val="008257D0"/>
    <w:rsid w:val="00827615"/>
    <w:rsid w:val="008360E7"/>
    <w:rsid w:val="00836938"/>
    <w:rsid w:val="00842A62"/>
    <w:rsid w:val="0084475E"/>
    <w:rsid w:val="00847100"/>
    <w:rsid w:val="00850EE6"/>
    <w:rsid w:val="008516F3"/>
    <w:rsid w:val="00851A71"/>
    <w:rsid w:val="008526B3"/>
    <w:rsid w:val="00854436"/>
    <w:rsid w:val="0085512F"/>
    <w:rsid w:val="00856347"/>
    <w:rsid w:val="008606A7"/>
    <w:rsid w:val="008620B9"/>
    <w:rsid w:val="00863539"/>
    <w:rsid w:val="00863A62"/>
    <w:rsid w:val="00863D65"/>
    <w:rsid w:val="00865998"/>
    <w:rsid w:val="00867CFB"/>
    <w:rsid w:val="0087365A"/>
    <w:rsid w:val="00873772"/>
    <w:rsid w:val="00873811"/>
    <w:rsid w:val="0087493F"/>
    <w:rsid w:val="008804B8"/>
    <w:rsid w:val="00881040"/>
    <w:rsid w:val="008900E1"/>
    <w:rsid w:val="00890210"/>
    <w:rsid w:val="008907BD"/>
    <w:rsid w:val="008909F8"/>
    <w:rsid w:val="00896C03"/>
    <w:rsid w:val="008A01BD"/>
    <w:rsid w:val="008A26F0"/>
    <w:rsid w:val="008A2C47"/>
    <w:rsid w:val="008A4C6D"/>
    <w:rsid w:val="008A5F87"/>
    <w:rsid w:val="008A6240"/>
    <w:rsid w:val="008B132D"/>
    <w:rsid w:val="008B268D"/>
    <w:rsid w:val="008B3A74"/>
    <w:rsid w:val="008B3BAB"/>
    <w:rsid w:val="008B7415"/>
    <w:rsid w:val="008C1F08"/>
    <w:rsid w:val="008C2569"/>
    <w:rsid w:val="008C4CC4"/>
    <w:rsid w:val="008C6BB0"/>
    <w:rsid w:val="008C6EC2"/>
    <w:rsid w:val="008C77CE"/>
    <w:rsid w:val="008D2546"/>
    <w:rsid w:val="008D4664"/>
    <w:rsid w:val="008D4F6B"/>
    <w:rsid w:val="008D5CF9"/>
    <w:rsid w:val="008D78B2"/>
    <w:rsid w:val="008E326F"/>
    <w:rsid w:val="008E4224"/>
    <w:rsid w:val="008E446C"/>
    <w:rsid w:val="008E4675"/>
    <w:rsid w:val="008E4B3C"/>
    <w:rsid w:val="008E6260"/>
    <w:rsid w:val="008E64D6"/>
    <w:rsid w:val="008F09DC"/>
    <w:rsid w:val="008F0B8F"/>
    <w:rsid w:val="008F17FF"/>
    <w:rsid w:val="008F39FC"/>
    <w:rsid w:val="008F3B95"/>
    <w:rsid w:val="008F4DD7"/>
    <w:rsid w:val="00900C4A"/>
    <w:rsid w:val="00902934"/>
    <w:rsid w:val="0090583A"/>
    <w:rsid w:val="00907C89"/>
    <w:rsid w:val="00913B2E"/>
    <w:rsid w:val="00913F05"/>
    <w:rsid w:val="009146BC"/>
    <w:rsid w:val="00920764"/>
    <w:rsid w:val="0092144D"/>
    <w:rsid w:val="009269BD"/>
    <w:rsid w:val="00932EB0"/>
    <w:rsid w:val="00933652"/>
    <w:rsid w:val="00933F40"/>
    <w:rsid w:val="0093629E"/>
    <w:rsid w:val="00936474"/>
    <w:rsid w:val="00945289"/>
    <w:rsid w:val="009459A6"/>
    <w:rsid w:val="00946CDB"/>
    <w:rsid w:val="00947BAC"/>
    <w:rsid w:val="00950774"/>
    <w:rsid w:val="00950BCC"/>
    <w:rsid w:val="00952AA4"/>
    <w:rsid w:val="00953FCB"/>
    <w:rsid w:val="009544A5"/>
    <w:rsid w:val="00957305"/>
    <w:rsid w:val="00957D17"/>
    <w:rsid w:val="00963849"/>
    <w:rsid w:val="00964A50"/>
    <w:rsid w:val="00964A6E"/>
    <w:rsid w:val="00965FD5"/>
    <w:rsid w:val="00967103"/>
    <w:rsid w:val="00970DC4"/>
    <w:rsid w:val="00971CFB"/>
    <w:rsid w:val="00971DF4"/>
    <w:rsid w:val="00972E5B"/>
    <w:rsid w:val="00973B02"/>
    <w:rsid w:val="00973CDE"/>
    <w:rsid w:val="009746DD"/>
    <w:rsid w:val="00974707"/>
    <w:rsid w:val="009749D9"/>
    <w:rsid w:val="009774C3"/>
    <w:rsid w:val="00981534"/>
    <w:rsid w:val="0098168F"/>
    <w:rsid w:val="00982CB2"/>
    <w:rsid w:val="00984112"/>
    <w:rsid w:val="009845E8"/>
    <w:rsid w:val="00987D63"/>
    <w:rsid w:val="00991F93"/>
    <w:rsid w:val="00994D42"/>
    <w:rsid w:val="009A2D96"/>
    <w:rsid w:val="009A39A7"/>
    <w:rsid w:val="009A49C1"/>
    <w:rsid w:val="009B369B"/>
    <w:rsid w:val="009B4637"/>
    <w:rsid w:val="009B48E5"/>
    <w:rsid w:val="009B4BC8"/>
    <w:rsid w:val="009B4D19"/>
    <w:rsid w:val="009B6310"/>
    <w:rsid w:val="009B7BFB"/>
    <w:rsid w:val="009C1027"/>
    <w:rsid w:val="009C299B"/>
    <w:rsid w:val="009C388D"/>
    <w:rsid w:val="009C69D0"/>
    <w:rsid w:val="009C71B6"/>
    <w:rsid w:val="009C78A4"/>
    <w:rsid w:val="009D1766"/>
    <w:rsid w:val="009D2954"/>
    <w:rsid w:val="009D3107"/>
    <w:rsid w:val="009D49FC"/>
    <w:rsid w:val="009D5334"/>
    <w:rsid w:val="009D6B73"/>
    <w:rsid w:val="009E17E3"/>
    <w:rsid w:val="009E1FFD"/>
    <w:rsid w:val="009E2013"/>
    <w:rsid w:val="009F0881"/>
    <w:rsid w:val="009F39A8"/>
    <w:rsid w:val="009F4678"/>
    <w:rsid w:val="009F5B65"/>
    <w:rsid w:val="00A0027E"/>
    <w:rsid w:val="00A00E2F"/>
    <w:rsid w:val="00A0293D"/>
    <w:rsid w:val="00A06FCA"/>
    <w:rsid w:val="00A079F0"/>
    <w:rsid w:val="00A07F1F"/>
    <w:rsid w:val="00A11E81"/>
    <w:rsid w:val="00A2103C"/>
    <w:rsid w:val="00A216A4"/>
    <w:rsid w:val="00A22D9F"/>
    <w:rsid w:val="00A257CF"/>
    <w:rsid w:val="00A32A3B"/>
    <w:rsid w:val="00A3301E"/>
    <w:rsid w:val="00A33797"/>
    <w:rsid w:val="00A34C02"/>
    <w:rsid w:val="00A35687"/>
    <w:rsid w:val="00A402A8"/>
    <w:rsid w:val="00A40BEA"/>
    <w:rsid w:val="00A42EF9"/>
    <w:rsid w:val="00A44FD2"/>
    <w:rsid w:val="00A46A23"/>
    <w:rsid w:val="00A47848"/>
    <w:rsid w:val="00A517A9"/>
    <w:rsid w:val="00A55FB3"/>
    <w:rsid w:val="00A60329"/>
    <w:rsid w:val="00A6051B"/>
    <w:rsid w:val="00A63B2F"/>
    <w:rsid w:val="00A65758"/>
    <w:rsid w:val="00A74DD1"/>
    <w:rsid w:val="00A80C53"/>
    <w:rsid w:val="00A8358F"/>
    <w:rsid w:val="00A857FA"/>
    <w:rsid w:val="00A92F4A"/>
    <w:rsid w:val="00A95CD2"/>
    <w:rsid w:val="00AA0CAD"/>
    <w:rsid w:val="00AA3760"/>
    <w:rsid w:val="00AA51B6"/>
    <w:rsid w:val="00AA5F24"/>
    <w:rsid w:val="00AA6516"/>
    <w:rsid w:val="00AB453F"/>
    <w:rsid w:val="00AB456A"/>
    <w:rsid w:val="00AB7435"/>
    <w:rsid w:val="00AB7E4F"/>
    <w:rsid w:val="00AC08C0"/>
    <w:rsid w:val="00AC5847"/>
    <w:rsid w:val="00AC6185"/>
    <w:rsid w:val="00AD1579"/>
    <w:rsid w:val="00AD569E"/>
    <w:rsid w:val="00AD5897"/>
    <w:rsid w:val="00AD7BC1"/>
    <w:rsid w:val="00AE1E4B"/>
    <w:rsid w:val="00AE48E3"/>
    <w:rsid w:val="00AF6C47"/>
    <w:rsid w:val="00AF7D01"/>
    <w:rsid w:val="00B00EF5"/>
    <w:rsid w:val="00B01078"/>
    <w:rsid w:val="00B015C2"/>
    <w:rsid w:val="00B026EA"/>
    <w:rsid w:val="00B03409"/>
    <w:rsid w:val="00B04595"/>
    <w:rsid w:val="00B04D96"/>
    <w:rsid w:val="00B109F3"/>
    <w:rsid w:val="00B17D68"/>
    <w:rsid w:val="00B205FB"/>
    <w:rsid w:val="00B21209"/>
    <w:rsid w:val="00B2198D"/>
    <w:rsid w:val="00B345A1"/>
    <w:rsid w:val="00B34AF1"/>
    <w:rsid w:val="00B358F9"/>
    <w:rsid w:val="00B35F1F"/>
    <w:rsid w:val="00B37CF8"/>
    <w:rsid w:val="00B40B8E"/>
    <w:rsid w:val="00B46582"/>
    <w:rsid w:val="00B477FA"/>
    <w:rsid w:val="00B5136C"/>
    <w:rsid w:val="00B51AE3"/>
    <w:rsid w:val="00B6479B"/>
    <w:rsid w:val="00B652B7"/>
    <w:rsid w:val="00B7334D"/>
    <w:rsid w:val="00B80D88"/>
    <w:rsid w:val="00B811C2"/>
    <w:rsid w:val="00B818B5"/>
    <w:rsid w:val="00B8218A"/>
    <w:rsid w:val="00B82B42"/>
    <w:rsid w:val="00B87214"/>
    <w:rsid w:val="00B90B2E"/>
    <w:rsid w:val="00B90F57"/>
    <w:rsid w:val="00B91B62"/>
    <w:rsid w:val="00B91BDE"/>
    <w:rsid w:val="00B92101"/>
    <w:rsid w:val="00B92C49"/>
    <w:rsid w:val="00B936DF"/>
    <w:rsid w:val="00B97F27"/>
    <w:rsid w:val="00BA074F"/>
    <w:rsid w:val="00BA3FE0"/>
    <w:rsid w:val="00BA48C7"/>
    <w:rsid w:val="00BA56CB"/>
    <w:rsid w:val="00BB0370"/>
    <w:rsid w:val="00BB2EF3"/>
    <w:rsid w:val="00BB585C"/>
    <w:rsid w:val="00BB7D22"/>
    <w:rsid w:val="00BC30E4"/>
    <w:rsid w:val="00BC3182"/>
    <w:rsid w:val="00BC3D1E"/>
    <w:rsid w:val="00BC40F8"/>
    <w:rsid w:val="00BC5846"/>
    <w:rsid w:val="00BC58DF"/>
    <w:rsid w:val="00BC7390"/>
    <w:rsid w:val="00BC7981"/>
    <w:rsid w:val="00BD2EF9"/>
    <w:rsid w:val="00BD41A7"/>
    <w:rsid w:val="00BD48FA"/>
    <w:rsid w:val="00BD5E11"/>
    <w:rsid w:val="00BD61DD"/>
    <w:rsid w:val="00BE0170"/>
    <w:rsid w:val="00BE1E25"/>
    <w:rsid w:val="00BE388B"/>
    <w:rsid w:val="00BE4B49"/>
    <w:rsid w:val="00BF2E95"/>
    <w:rsid w:val="00BF3F70"/>
    <w:rsid w:val="00BF57DD"/>
    <w:rsid w:val="00BF68BD"/>
    <w:rsid w:val="00BF70CA"/>
    <w:rsid w:val="00C01283"/>
    <w:rsid w:val="00C01ED2"/>
    <w:rsid w:val="00C05203"/>
    <w:rsid w:val="00C12263"/>
    <w:rsid w:val="00C1325E"/>
    <w:rsid w:val="00C13984"/>
    <w:rsid w:val="00C15010"/>
    <w:rsid w:val="00C1573C"/>
    <w:rsid w:val="00C16AE4"/>
    <w:rsid w:val="00C16D44"/>
    <w:rsid w:val="00C22050"/>
    <w:rsid w:val="00C23AB1"/>
    <w:rsid w:val="00C24085"/>
    <w:rsid w:val="00C24BB9"/>
    <w:rsid w:val="00C2736C"/>
    <w:rsid w:val="00C27424"/>
    <w:rsid w:val="00C31226"/>
    <w:rsid w:val="00C3395D"/>
    <w:rsid w:val="00C341DA"/>
    <w:rsid w:val="00C34B62"/>
    <w:rsid w:val="00C353DF"/>
    <w:rsid w:val="00C357E9"/>
    <w:rsid w:val="00C369F8"/>
    <w:rsid w:val="00C371BB"/>
    <w:rsid w:val="00C37656"/>
    <w:rsid w:val="00C402F8"/>
    <w:rsid w:val="00C41B13"/>
    <w:rsid w:val="00C425D4"/>
    <w:rsid w:val="00C47BED"/>
    <w:rsid w:val="00C519E6"/>
    <w:rsid w:val="00C57F5E"/>
    <w:rsid w:val="00C60A7A"/>
    <w:rsid w:val="00C63DEC"/>
    <w:rsid w:val="00C63E5D"/>
    <w:rsid w:val="00C649BE"/>
    <w:rsid w:val="00C65796"/>
    <w:rsid w:val="00C72C7E"/>
    <w:rsid w:val="00C751F8"/>
    <w:rsid w:val="00C75305"/>
    <w:rsid w:val="00C76EB6"/>
    <w:rsid w:val="00C80E90"/>
    <w:rsid w:val="00C83E4F"/>
    <w:rsid w:val="00C90584"/>
    <w:rsid w:val="00C91D9A"/>
    <w:rsid w:val="00C91EFE"/>
    <w:rsid w:val="00C93118"/>
    <w:rsid w:val="00C937CC"/>
    <w:rsid w:val="00C9418B"/>
    <w:rsid w:val="00CA0235"/>
    <w:rsid w:val="00CA33BF"/>
    <w:rsid w:val="00CA347B"/>
    <w:rsid w:val="00CA6D19"/>
    <w:rsid w:val="00CB1275"/>
    <w:rsid w:val="00CB536E"/>
    <w:rsid w:val="00CB58A1"/>
    <w:rsid w:val="00CB596A"/>
    <w:rsid w:val="00CC03A6"/>
    <w:rsid w:val="00CC2D6A"/>
    <w:rsid w:val="00CC5E1D"/>
    <w:rsid w:val="00CC73CE"/>
    <w:rsid w:val="00CC79DC"/>
    <w:rsid w:val="00CD0F64"/>
    <w:rsid w:val="00CD5575"/>
    <w:rsid w:val="00CE04B1"/>
    <w:rsid w:val="00CE26C4"/>
    <w:rsid w:val="00CE4BEE"/>
    <w:rsid w:val="00CE582D"/>
    <w:rsid w:val="00CF5CDE"/>
    <w:rsid w:val="00CF7878"/>
    <w:rsid w:val="00D00689"/>
    <w:rsid w:val="00D01CA8"/>
    <w:rsid w:val="00D01F35"/>
    <w:rsid w:val="00D03F48"/>
    <w:rsid w:val="00D044DC"/>
    <w:rsid w:val="00D053CC"/>
    <w:rsid w:val="00D06DF2"/>
    <w:rsid w:val="00D07016"/>
    <w:rsid w:val="00D10871"/>
    <w:rsid w:val="00D1180B"/>
    <w:rsid w:val="00D1260F"/>
    <w:rsid w:val="00D129DF"/>
    <w:rsid w:val="00D15A2C"/>
    <w:rsid w:val="00D20E5F"/>
    <w:rsid w:val="00D21312"/>
    <w:rsid w:val="00D2188B"/>
    <w:rsid w:val="00D262B6"/>
    <w:rsid w:val="00D3070E"/>
    <w:rsid w:val="00D311B5"/>
    <w:rsid w:val="00D317ED"/>
    <w:rsid w:val="00D32A79"/>
    <w:rsid w:val="00D34428"/>
    <w:rsid w:val="00D35BCC"/>
    <w:rsid w:val="00D37430"/>
    <w:rsid w:val="00D410C6"/>
    <w:rsid w:val="00D418FC"/>
    <w:rsid w:val="00D41D6F"/>
    <w:rsid w:val="00D44050"/>
    <w:rsid w:val="00D502CE"/>
    <w:rsid w:val="00D52F08"/>
    <w:rsid w:val="00D53611"/>
    <w:rsid w:val="00D5558F"/>
    <w:rsid w:val="00D564C1"/>
    <w:rsid w:val="00D63CE6"/>
    <w:rsid w:val="00D63E9D"/>
    <w:rsid w:val="00D649B9"/>
    <w:rsid w:val="00D66013"/>
    <w:rsid w:val="00D7132E"/>
    <w:rsid w:val="00D71D41"/>
    <w:rsid w:val="00D73D81"/>
    <w:rsid w:val="00D8045D"/>
    <w:rsid w:val="00D852BE"/>
    <w:rsid w:val="00D8761E"/>
    <w:rsid w:val="00D94089"/>
    <w:rsid w:val="00D95CD5"/>
    <w:rsid w:val="00DA0922"/>
    <w:rsid w:val="00DA2822"/>
    <w:rsid w:val="00DA6A6D"/>
    <w:rsid w:val="00DA7976"/>
    <w:rsid w:val="00DB04E0"/>
    <w:rsid w:val="00DB09EA"/>
    <w:rsid w:val="00DB55A9"/>
    <w:rsid w:val="00DC223E"/>
    <w:rsid w:val="00DC24E7"/>
    <w:rsid w:val="00DC2891"/>
    <w:rsid w:val="00DC4884"/>
    <w:rsid w:val="00DE0C94"/>
    <w:rsid w:val="00DE0EA1"/>
    <w:rsid w:val="00DE11E6"/>
    <w:rsid w:val="00DE5AE0"/>
    <w:rsid w:val="00DE71DF"/>
    <w:rsid w:val="00DF699D"/>
    <w:rsid w:val="00E04AA3"/>
    <w:rsid w:val="00E05755"/>
    <w:rsid w:val="00E07F30"/>
    <w:rsid w:val="00E10D43"/>
    <w:rsid w:val="00E120B4"/>
    <w:rsid w:val="00E14C29"/>
    <w:rsid w:val="00E15371"/>
    <w:rsid w:val="00E165AD"/>
    <w:rsid w:val="00E16CB3"/>
    <w:rsid w:val="00E17E2A"/>
    <w:rsid w:val="00E21138"/>
    <w:rsid w:val="00E21280"/>
    <w:rsid w:val="00E21332"/>
    <w:rsid w:val="00E23B6A"/>
    <w:rsid w:val="00E265E8"/>
    <w:rsid w:val="00E32E66"/>
    <w:rsid w:val="00E43650"/>
    <w:rsid w:val="00E46A67"/>
    <w:rsid w:val="00E511AD"/>
    <w:rsid w:val="00E52D0D"/>
    <w:rsid w:val="00E52EE3"/>
    <w:rsid w:val="00E532E1"/>
    <w:rsid w:val="00E54F7C"/>
    <w:rsid w:val="00E56FDB"/>
    <w:rsid w:val="00E60A37"/>
    <w:rsid w:val="00E60F6B"/>
    <w:rsid w:val="00E620E4"/>
    <w:rsid w:val="00E62FE2"/>
    <w:rsid w:val="00E65E93"/>
    <w:rsid w:val="00E73C90"/>
    <w:rsid w:val="00E77495"/>
    <w:rsid w:val="00E809AE"/>
    <w:rsid w:val="00E80C97"/>
    <w:rsid w:val="00E80CF5"/>
    <w:rsid w:val="00E83F75"/>
    <w:rsid w:val="00E85209"/>
    <w:rsid w:val="00E906A4"/>
    <w:rsid w:val="00E9349B"/>
    <w:rsid w:val="00E95687"/>
    <w:rsid w:val="00E9782A"/>
    <w:rsid w:val="00EA2A9C"/>
    <w:rsid w:val="00EA325D"/>
    <w:rsid w:val="00EA63F3"/>
    <w:rsid w:val="00EA6B61"/>
    <w:rsid w:val="00EA7948"/>
    <w:rsid w:val="00EB2574"/>
    <w:rsid w:val="00EB2746"/>
    <w:rsid w:val="00EB368E"/>
    <w:rsid w:val="00EB3AF3"/>
    <w:rsid w:val="00EB3CA0"/>
    <w:rsid w:val="00EB67FC"/>
    <w:rsid w:val="00EB72B2"/>
    <w:rsid w:val="00EB72B8"/>
    <w:rsid w:val="00EB7F3C"/>
    <w:rsid w:val="00EC1746"/>
    <w:rsid w:val="00EC21F1"/>
    <w:rsid w:val="00ED0A32"/>
    <w:rsid w:val="00ED3748"/>
    <w:rsid w:val="00ED42B5"/>
    <w:rsid w:val="00ED5E39"/>
    <w:rsid w:val="00ED6BF3"/>
    <w:rsid w:val="00ED78D4"/>
    <w:rsid w:val="00ED7FFA"/>
    <w:rsid w:val="00EE3866"/>
    <w:rsid w:val="00EE4E68"/>
    <w:rsid w:val="00EE5524"/>
    <w:rsid w:val="00EE5F66"/>
    <w:rsid w:val="00EE6063"/>
    <w:rsid w:val="00EE6224"/>
    <w:rsid w:val="00EE706C"/>
    <w:rsid w:val="00EF0548"/>
    <w:rsid w:val="00EF200C"/>
    <w:rsid w:val="00EF3385"/>
    <w:rsid w:val="00EF3AE9"/>
    <w:rsid w:val="00EF4173"/>
    <w:rsid w:val="00EF52AD"/>
    <w:rsid w:val="00EF53A1"/>
    <w:rsid w:val="00EF6387"/>
    <w:rsid w:val="00EF6511"/>
    <w:rsid w:val="00F03353"/>
    <w:rsid w:val="00F050F3"/>
    <w:rsid w:val="00F073AA"/>
    <w:rsid w:val="00F07F4E"/>
    <w:rsid w:val="00F13563"/>
    <w:rsid w:val="00F214F9"/>
    <w:rsid w:val="00F2476E"/>
    <w:rsid w:val="00F301C6"/>
    <w:rsid w:val="00F407D9"/>
    <w:rsid w:val="00F40E05"/>
    <w:rsid w:val="00F4561C"/>
    <w:rsid w:val="00F46310"/>
    <w:rsid w:val="00F47C11"/>
    <w:rsid w:val="00F5194A"/>
    <w:rsid w:val="00F54F4A"/>
    <w:rsid w:val="00F55002"/>
    <w:rsid w:val="00F55711"/>
    <w:rsid w:val="00F55B7A"/>
    <w:rsid w:val="00F617A4"/>
    <w:rsid w:val="00F62359"/>
    <w:rsid w:val="00F642C8"/>
    <w:rsid w:val="00F65CF2"/>
    <w:rsid w:val="00F66D7A"/>
    <w:rsid w:val="00F70C38"/>
    <w:rsid w:val="00F726C2"/>
    <w:rsid w:val="00F72E6D"/>
    <w:rsid w:val="00F736CE"/>
    <w:rsid w:val="00F8134C"/>
    <w:rsid w:val="00F84BE3"/>
    <w:rsid w:val="00F85783"/>
    <w:rsid w:val="00F859B5"/>
    <w:rsid w:val="00F86872"/>
    <w:rsid w:val="00F87734"/>
    <w:rsid w:val="00F9043D"/>
    <w:rsid w:val="00F975AA"/>
    <w:rsid w:val="00FA037C"/>
    <w:rsid w:val="00FA0599"/>
    <w:rsid w:val="00FA11A1"/>
    <w:rsid w:val="00FA2760"/>
    <w:rsid w:val="00FA4164"/>
    <w:rsid w:val="00FA4EBC"/>
    <w:rsid w:val="00FA5586"/>
    <w:rsid w:val="00FA7B7A"/>
    <w:rsid w:val="00FB05CB"/>
    <w:rsid w:val="00FB1102"/>
    <w:rsid w:val="00FB17D9"/>
    <w:rsid w:val="00FB224C"/>
    <w:rsid w:val="00FB2391"/>
    <w:rsid w:val="00FB508F"/>
    <w:rsid w:val="00FB5CC4"/>
    <w:rsid w:val="00FC0A39"/>
    <w:rsid w:val="00FC1829"/>
    <w:rsid w:val="00FC728B"/>
    <w:rsid w:val="00FC7987"/>
    <w:rsid w:val="00FD1933"/>
    <w:rsid w:val="00FD2737"/>
    <w:rsid w:val="00FD41F1"/>
    <w:rsid w:val="00FD4502"/>
    <w:rsid w:val="00FE1649"/>
    <w:rsid w:val="00FE29A5"/>
    <w:rsid w:val="00FE370C"/>
    <w:rsid w:val="00FE619E"/>
    <w:rsid w:val="00FE6E59"/>
    <w:rsid w:val="00FF0AC4"/>
    <w:rsid w:val="00FF531E"/>
    <w:rsid w:val="00FF6C28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3C41B"/>
  <w15:docId w15:val="{7F306ED6-32D0-47C9-8064-FF4F9D0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5EC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D344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365EC"/>
  </w:style>
  <w:style w:type="character" w:customStyle="1" w:styleId="WW8Num2z0">
    <w:name w:val="WW8Num2z0"/>
    <w:rsid w:val="004365EC"/>
    <w:rPr>
      <w:rFonts w:eastAsia="Calibri"/>
      <w:b w:val="0"/>
      <w:color w:val="auto"/>
      <w:lang w:eastAsia="en-US"/>
    </w:rPr>
  </w:style>
  <w:style w:type="character" w:customStyle="1" w:styleId="WW8Num3z0">
    <w:name w:val="WW8Num3z0"/>
    <w:rsid w:val="004365EC"/>
    <w:rPr>
      <w:rFonts w:ascii="Symbol" w:hAnsi="Symbol" w:cs="Symbol"/>
    </w:rPr>
  </w:style>
  <w:style w:type="character" w:customStyle="1" w:styleId="WW8Num4z0">
    <w:name w:val="WW8Num4z0"/>
    <w:rsid w:val="004365EC"/>
    <w:rPr>
      <w:rFonts w:eastAsia="Calibri"/>
      <w:lang w:eastAsia="en-US"/>
    </w:rPr>
  </w:style>
  <w:style w:type="character" w:customStyle="1" w:styleId="WW8Num5z0">
    <w:name w:val="WW8Num5z0"/>
    <w:rsid w:val="004365EC"/>
  </w:style>
  <w:style w:type="character" w:customStyle="1" w:styleId="WW8Num6z0">
    <w:name w:val="WW8Num6z0"/>
    <w:rsid w:val="004365EC"/>
    <w:rPr>
      <w:rFonts w:eastAsia="Calibri"/>
      <w:b/>
      <w:color w:val="3333FF"/>
      <w:szCs w:val="24"/>
      <w:lang w:eastAsia="en-US"/>
    </w:rPr>
  </w:style>
  <w:style w:type="character" w:customStyle="1" w:styleId="WW8Num7z0">
    <w:name w:val="WW8Num7z0"/>
    <w:rsid w:val="004365EC"/>
    <w:rPr>
      <w:b w:val="0"/>
      <w:color w:val="0000FF"/>
      <w:szCs w:val="24"/>
    </w:rPr>
  </w:style>
  <w:style w:type="character" w:customStyle="1" w:styleId="WW8Num8z0">
    <w:name w:val="WW8Num8z0"/>
    <w:rsid w:val="004365EC"/>
    <w:rPr>
      <w:rFonts w:eastAsia="Calibri"/>
      <w:color w:val="0000FF"/>
      <w:lang w:eastAsia="en-US"/>
    </w:rPr>
  </w:style>
  <w:style w:type="character" w:customStyle="1" w:styleId="WW8Num9z0">
    <w:name w:val="WW8Num9z0"/>
    <w:rsid w:val="004365EC"/>
    <w:rPr>
      <w:rFonts w:eastAsia="Calibri"/>
      <w:b/>
      <w:lang w:eastAsia="en-US"/>
    </w:rPr>
  </w:style>
  <w:style w:type="character" w:customStyle="1" w:styleId="WW8Num10z0">
    <w:name w:val="WW8Num10z0"/>
    <w:rsid w:val="004365EC"/>
    <w:rPr>
      <w:b/>
      <w:color w:val="3333FF"/>
      <w:szCs w:val="24"/>
    </w:rPr>
  </w:style>
  <w:style w:type="character" w:customStyle="1" w:styleId="WW8Num11z0">
    <w:name w:val="WW8Num11z0"/>
    <w:rsid w:val="004365EC"/>
    <w:rPr>
      <w:rFonts w:ascii="Times New Roman" w:eastAsia="Times New Roman" w:hAnsi="Times New Roman" w:cs="Times New Roman"/>
      <w:b/>
      <w:color w:val="3333FF"/>
      <w:szCs w:val="24"/>
    </w:rPr>
  </w:style>
  <w:style w:type="character" w:customStyle="1" w:styleId="WW8Num12z0">
    <w:name w:val="WW8Num12z0"/>
    <w:rsid w:val="004365EC"/>
    <w:rPr>
      <w:rFonts w:ascii="Times New Roman" w:eastAsia="Times New Roman" w:hAnsi="Times New Roman" w:cs="Times New Roman"/>
      <w:b w:val="0"/>
      <w:color w:val="0000FF"/>
      <w:szCs w:val="24"/>
    </w:rPr>
  </w:style>
  <w:style w:type="character" w:customStyle="1" w:styleId="WW8Num13z0">
    <w:name w:val="WW8Num13z0"/>
    <w:rsid w:val="004365E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4365EC"/>
  </w:style>
  <w:style w:type="character" w:customStyle="1" w:styleId="WW8Num13z2">
    <w:name w:val="WW8Num13z2"/>
    <w:rsid w:val="004365EC"/>
  </w:style>
  <w:style w:type="character" w:customStyle="1" w:styleId="WW8Num13z3">
    <w:name w:val="WW8Num13z3"/>
    <w:rsid w:val="004365EC"/>
  </w:style>
  <w:style w:type="character" w:customStyle="1" w:styleId="WW8Num13z4">
    <w:name w:val="WW8Num13z4"/>
    <w:rsid w:val="004365EC"/>
  </w:style>
  <w:style w:type="character" w:customStyle="1" w:styleId="WW8Num13z5">
    <w:name w:val="WW8Num13z5"/>
    <w:rsid w:val="004365EC"/>
  </w:style>
  <w:style w:type="character" w:customStyle="1" w:styleId="WW8Num13z6">
    <w:name w:val="WW8Num13z6"/>
    <w:rsid w:val="004365EC"/>
  </w:style>
  <w:style w:type="character" w:customStyle="1" w:styleId="WW8Num13z7">
    <w:name w:val="WW8Num13z7"/>
    <w:rsid w:val="004365EC"/>
  </w:style>
  <w:style w:type="character" w:customStyle="1" w:styleId="WW8Num13z8">
    <w:name w:val="WW8Num13z8"/>
    <w:rsid w:val="004365EC"/>
  </w:style>
  <w:style w:type="character" w:customStyle="1" w:styleId="WW8Num1z1">
    <w:name w:val="WW8Num1z1"/>
    <w:rsid w:val="004365EC"/>
  </w:style>
  <w:style w:type="character" w:customStyle="1" w:styleId="WW8Num1z2">
    <w:name w:val="WW8Num1z2"/>
    <w:rsid w:val="004365EC"/>
  </w:style>
  <w:style w:type="character" w:customStyle="1" w:styleId="WW8Num1z3">
    <w:name w:val="WW8Num1z3"/>
    <w:rsid w:val="004365EC"/>
  </w:style>
  <w:style w:type="character" w:customStyle="1" w:styleId="WW8Num1z4">
    <w:name w:val="WW8Num1z4"/>
    <w:rsid w:val="004365EC"/>
  </w:style>
  <w:style w:type="character" w:customStyle="1" w:styleId="WW8Num1z5">
    <w:name w:val="WW8Num1z5"/>
    <w:rsid w:val="004365EC"/>
  </w:style>
  <w:style w:type="character" w:customStyle="1" w:styleId="WW8Num1z6">
    <w:name w:val="WW8Num1z6"/>
    <w:rsid w:val="004365EC"/>
  </w:style>
  <w:style w:type="character" w:customStyle="1" w:styleId="WW8Num1z7">
    <w:name w:val="WW8Num1z7"/>
    <w:rsid w:val="004365EC"/>
  </w:style>
  <w:style w:type="character" w:customStyle="1" w:styleId="WW8Num1z8">
    <w:name w:val="WW8Num1z8"/>
    <w:rsid w:val="004365EC"/>
  </w:style>
  <w:style w:type="character" w:customStyle="1" w:styleId="WW8Num2z1">
    <w:name w:val="WW8Num2z1"/>
    <w:rsid w:val="004365EC"/>
  </w:style>
  <w:style w:type="character" w:customStyle="1" w:styleId="WW8Num2z2">
    <w:name w:val="WW8Num2z2"/>
    <w:rsid w:val="004365EC"/>
  </w:style>
  <w:style w:type="character" w:customStyle="1" w:styleId="WW8Num2z3">
    <w:name w:val="WW8Num2z3"/>
    <w:rsid w:val="004365EC"/>
  </w:style>
  <w:style w:type="character" w:customStyle="1" w:styleId="WW8Num2z4">
    <w:name w:val="WW8Num2z4"/>
    <w:rsid w:val="004365EC"/>
  </w:style>
  <w:style w:type="character" w:customStyle="1" w:styleId="WW8Num2z5">
    <w:name w:val="WW8Num2z5"/>
    <w:rsid w:val="004365EC"/>
  </w:style>
  <w:style w:type="character" w:customStyle="1" w:styleId="WW8Num2z6">
    <w:name w:val="WW8Num2z6"/>
    <w:rsid w:val="004365EC"/>
  </w:style>
  <w:style w:type="character" w:customStyle="1" w:styleId="WW8Num2z7">
    <w:name w:val="WW8Num2z7"/>
    <w:rsid w:val="004365EC"/>
  </w:style>
  <w:style w:type="character" w:customStyle="1" w:styleId="WW8Num2z8">
    <w:name w:val="WW8Num2z8"/>
    <w:rsid w:val="004365EC"/>
  </w:style>
  <w:style w:type="character" w:customStyle="1" w:styleId="WW8Num3z1">
    <w:name w:val="WW8Num3z1"/>
    <w:rsid w:val="004365EC"/>
    <w:rPr>
      <w:rFonts w:ascii="Courier New" w:hAnsi="Courier New" w:cs="Courier New"/>
    </w:rPr>
  </w:style>
  <w:style w:type="character" w:customStyle="1" w:styleId="WW8Num3z2">
    <w:name w:val="WW8Num3z2"/>
    <w:rsid w:val="004365EC"/>
    <w:rPr>
      <w:rFonts w:ascii="Wingdings" w:hAnsi="Wingdings" w:cs="Wingdings"/>
    </w:rPr>
  </w:style>
  <w:style w:type="character" w:customStyle="1" w:styleId="WW8Num4z1">
    <w:name w:val="WW8Num4z1"/>
    <w:rsid w:val="004365EC"/>
  </w:style>
  <w:style w:type="character" w:customStyle="1" w:styleId="WW8Num4z2">
    <w:name w:val="WW8Num4z2"/>
    <w:rsid w:val="004365EC"/>
  </w:style>
  <w:style w:type="character" w:customStyle="1" w:styleId="WW8Num4z3">
    <w:name w:val="WW8Num4z3"/>
    <w:rsid w:val="004365EC"/>
  </w:style>
  <w:style w:type="character" w:customStyle="1" w:styleId="WW8Num4z4">
    <w:name w:val="WW8Num4z4"/>
    <w:rsid w:val="004365EC"/>
  </w:style>
  <w:style w:type="character" w:customStyle="1" w:styleId="WW8Num4z5">
    <w:name w:val="WW8Num4z5"/>
    <w:rsid w:val="004365EC"/>
  </w:style>
  <w:style w:type="character" w:customStyle="1" w:styleId="WW8Num4z6">
    <w:name w:val="WW8Num4z6"/>
    <w:rsid w:val="004365EC"/>
  </w:style>
  <w:style w:type="character" w:customStyle="1" w:styleId="WW8Num4z7">
    <w:name w:val="WW8Num4z7"/>
    <w:rsid w:val="004365EC"/>
  </w:style>
  <w:style w:type="character" w:customStyle="1" w:styleId="WW8Num4z8">
    <w:name w:val="WW8Num4z8"/>
    <w:rsid w:val="004365EC"/>
  </w:style>
  <w:style w:type="character" w:customStyle="1" w:styleId="WW8Num5z1">
    <w:name w:val="WW8Num5z1"/>
    <w:rsid w:val="004365EC"/>
  </w:style>
  <w:style w:type="character" w:customStyle="1" w:styleId="WW8Num5z2">
    <w:name w:val="WW8Num5z2"/>
    <w:rsid w:val="004365EC"/>
  </w:style>
  <w:style w:type="character" w:customStyle="1" w:styleId="WW8Num5z3">
    <w:name w:val="WW8Num5z3"/>
    <w:rsid w:val="004365EC"/>
  </w:style>
  <w:style w:type="character" w:customStyle="1" w:styleId="WW8Num5z4">
    <w:name w:val="WW8Num5z4"/>
    <w:rsid w:val="004365EC"/>
  </w:style>
  <w:style w:type="character" w:customStyle="1" w:styleId="WW8Num5z5">
    <w:name w:val="WW8Num5z5"/>
    <w:rsid w:val="004365EC"/>
  </w:style>
  <w:style w:type="character" w:customStyle="1" w:styleId="WW8Num5z6">
    <w:name w:val="WW8Num5z6"/>
    <w:rsid w:val="004365EC"/>
  </w:style>
  <w:style w:type="character" w:customStyle="1" w:styleId="WW8Num5z7">
    <w:name w:val="WW8Num5z7"/>
    <w:rsid w:val="004365EC"/>
  </w:style>
  <w:style w:type="character" w:customStyle="1" w:styleId="WW8Num5z8">
    <w:name w:val="WW8Num5z8"/>
    <w:rsid w:val="004365EC"/>
  </w:style>
  <w:style w:type="character" w:customStyle="1" w:styleId="WW8Num6z1">
    <w:name w:val="WW8Num6z1"/>
    <w:rsid w:val="004365EC"/>
  </w:style>
  <w:style w:type="character" w:customStyle="1" w:styleId="WW8Num6z2">
    <w:name w:val="WW8Num6z2"/>
    <w:rsid w:val="004365EC"/>
  </w:style>
  <w:style w:type="character" w:customStyle="1" w:styleId="WW8Num6z3">
    <w:name w:val="WW8Num6z3"/>
    <w:rsid w:val="004365EC"/>
  </w:style>
  <w:style w:type="character" w:customStyle="1" w:styleId="WW8Num6z4">
    <w:name w:val="WW8Num6z4"/>
    <w:rsid w:val="004365EC"/>
  </w:style>
  <w:style w:type="character" w:customStyle="1" w:styleId="WW8Num6z5">
    <w:name w:val="WW8Num6z5"/>
    <w:rsid w:val="004365EC"/>
  </w:style>
  <w:style w:type="character" w:customStyle="1" w:styleId="WW8Num6z6">
    <w:name w:val="WW8Num6z6"/>
    <w:rsid w:val="004365EC"/>
  </w:style>
  <w:style w:type="character" w:customStyle="1" w:styleId="WW8Num6z7">
    <w:name w:val="WW8Num6z7"/>
    <w:rsid w:val="004365EC"/>
  </w:style>
  <w:style w:type="character" w:customStyle="1" w:styleId="WW8Num6z8">
    <w:name w:val="WW8Num6z8"/>
    <w:rsid w:val="004365EC"/>
  </w:style>
  <w:style w:type="character" w:customStyle="1" w:styleId="WW8Num7z1">
    <w:name w:val="WW8Num7z1"/>
    <w:rsid w:val="004365EC"/>
  </w:style>
  <w:style w:type="character" w:customStyle="1" w:styleId="WW8Num7z2">
    <w:name w:val="WW8Num7z2"/>
    <w:rsid w:val="004365EC"/>
  </w:style>
  <w:style w:type="character" w:customStyle="1" w:styleId="WW8Num7z3">
    <w:name w:val="WW8Num7z3"/>
    <w:rsid w:val="004365EC"/>
  </w:style>
  <w:style w:type="character" w:customStyle="1" w:styleId="WW8Num7z4">
    <w:name w:val="WW8Num7z4"/>
    <w:rsid w:val="004365EC"/>
  </w:style>
  <w:style w:type="character" w:customStyle="1" w:styleId="WW8Num7z5">
    <w:name w:val="WW8Num7z5"/>
    <w:rsid w:val="004365EC"/>
  </w:style>
  <w:style w:type="character" w:customStyle="1" w:styleId="WW8Num7z6">
    <w:name w:val="WW8Num7z6"/>
    <w:rsid w:val="004365EC"/>
  </w:style>
  <w:style w:type="character" w:customStyle="1" w:styleId="WW8Num7z7">
    <w:name w:val="WW8Num7z7"/>
    <w:rsid w:val="004365EC"/>
  </w:style>
  <w:style w:type="character" w:customStyle="1" w:styleId="WW8Num7z8">
    <w:name w:val="WW8Num7z8"/>
    <w:rsid w:val="004365EC"/>
  </w:style>
  <w:style w:type="character" w:customStyle="1" w:styleId="WW8Num8z1">
    <w:name w:val="WW8Num8z1"/>
    <w:rsid w:val="004365EC"/>
  </w:style>
  <w:style w:type="character" w:customStyle="1" w:styleId="WW8Num8z2">
    <w:name w:val="WW8Num8z2"/>
    <w:rsid w:val="004365EC"/>
  </w:style>
  <w:style w:type="character" w:customStyle="1" w:styleId="WW8Num8z3">
    <w:name w:val="WW8Num8z3"/>
    <w:rsid w:val="004365EC"/>
  </w:style>
  <w:style w:type="character" w:customStyle="1" w:styleId="WW8Num8z4">
    <w:name w:val="WW8Num8z4"/>
    <w:rsid w:val="004365EC"/>
  </w:style>
  <w:style w:type="character" w:customStyle="1" w:styleId="WW8Num8z5">
    <w:name w:val="WW8Num8z5"/>
    <w:rsid w:val="004365EC"/>
  </w:style>
  <w:style w:type="character" w:customStyle="1" w:styleId="WW8Num8z6">
    <w:name w:val="WW8Num8z6"/>
    <w:rsid w:val="004365EC"/>
  </w:style>
  <w:style w:type="character" w:customStyle="1" w:styleId="WW8Num8z7">
    <w:name w:val="WW8Num8z7"/>
    <w:rsid w:val="004365EC"/>
  </w:style>
  <w:style w:type="character" w:customStyle="1" w:styleId="WW8Num8z8">
    <w:name w:val="WW8Num8z8"/>
    <w:rsid w:val="004365EC"/>
  </w:style>
  <w:style w:type="character" w:customStyle="1" w:styleId="WW8Num9z1">
    <w:name w:val="WW8Num9z1"/>
    <w:rsid w:val="004365EC"/>
  </w:style>
  <w:style w:type="character" w:customStyle="1" w:styleId="WW8Num9z2">
    <w:name w:val="WW8Num9z2"/>
    <w:rsid w:val="004365EC"/>
  </w:style>
  <w:style w:type="character" w:customStyle="1" w:styleId="WW8Num9z3">
    <w:name w:val="WW8Num9z3"/>
    <w:rsid w:val="004365EC"/>
  </w:style>
  <w:style w:type="character" w:customStyle="1" w:styleId="WW8Num9z4">
    <w:name w:val="WW8Num9z4"/>
    <w:rsid w:val="004365EC"/>
  </w:style>
  <w:style w:type="character" w:customStyle="1" w:styleId="WW8Num9z5">
    <w:name w:val="WW8Num9z5"/>
    <w:rsid w:val="004365EC"/>
  </w:style>
  <w:style w:type="character" w:customStyle="1" w:styleId="WW8Num9z6">
    <w:name w:val="WW8Num9z6"/>
    <w:rsid w:val="004365EC"/>
  </w:style>
  <w:style w:type="character" w:customStyle="1" w:styleId="WW8Num9z7">
    <w:name w:val="WW8Num9z7"/>
    <w:rsid w:val="004365EC"/>
  </w:style>
  <w:style w:type="character" w:customStyle="1" w:styleId="WW8Num9z8">
    <w:name w:val="WW8Num9z8"/>
    <w:rsid w:val="004365EC"/>
  </w:style>
  <w:style w:type="character" w:customStyle="1" w:styleId="WW8Num10z1">
    <w:name w:val="WW8Num10z1"/>
    <w:rsid w:val="004365EC"/>
  </w:style>
  <w:style w:type="character" w:customStyle="1" w:styleId="WW8Num10z2">
    <w:name w:val="WW8Num10z2"/>
    <w:rsid w:val="004365EC"/>
  </w:style>
  <w:style w:type="character" w:customStyle="1" w:styleId="WW8Num10z3">
    <w:name w:val="WW8Num10z3"/>
    <w:rsid w:val="004365EC"/>
  </w:style>
  <w:style w:type="character" w:customStyle="1" w:styleId="WW8Num10z4">
    <w:name w:val="WW8Num10z4"/>
    <w:rsid w:val="004365EC"/>
  </w:style>
  <w:style w:type="character" w:customStyle="1" w:styleId="WW8Num10z5">
    <w:name w:val="WW8Num10z5"/>
    <w:rsid w:val="004365EC"/>
  </w:style>
  <w:style w:type="character" w:customStyle="1" w:styleId="WW8Num10z6">
    <w:name w:val="WW8Num10z6"/>
    <w:rsid w:val="004365EC"/>
  </w:style>
  <w:style w:type="character" w:customStyle="1" w:styleId="WW8Num10z7">
    <w:name w:val="WW8Num10z7"/>
    <w:rsid w:val="004365EC"/>
  </w:style>
  <w:style w:type="character" w:customStyle="1" w:styleId="WW8Num10z8">
    <w:name w:val="WW8Num10z8"/>
    <w:rsid w:val="004365EC"/>
  </w:style>
  <w:style w:type="character" w:customStyle="1" w:styleId="WW8Num11z1">
    <w:name w:val="WW8Num11z1"/>
    <w:rsid w:val="004365EC"/>
  </w:style>
  <w:style w:type="character" w:customStyle="1" w:styleId="WW8Num11z2">
    <w:name w:val="WW8Num11z2"/>
    <w:rsid w:val="004365EC"/>
  </w:style>
  <w:style w:type="character" w:customStyle="1" w:styleId="WW8Num11z3">
    <w:name w:val="WW8Num11z3"/>
    <w:rsid w:val="004365EC"/>
  </w:style>
  <w:style w:type="character" w:customStyle="1" w:styleId="WW8Num11z4">
    <w:name w:val="WW8Num11z4"/>
    <w:rsid w:val="004365EC"/>
  </w:style>
  <w:style w:type="character" w:customStyle="1" w:styleId="WW8Num11z5">
    <w:name w:val="WW8Num11z5"/>
    <w:rsid w:val="004365EC"/>
  </w:style>
  <w:style w:type="character" w:customStyle="1" w:styleId="WW8Num11z6">
    <w:name w:val="WW8Num11z6"/>
    <w:rsid w:val="004365EC"/>
  </w:style>
  <w:style w:type="character" w:customStyle="1" w:styleId="WW8Num11z7">
    <w:name w:val="WW8Num11z7"/>
    <w:rsid w:val="004365EC"/>
  </w:style>
  <w:style w:type="character" w:customStyle="1" w:styleId="WW8Num11z8">
    <w:name w:val="WW8Num11z8"/>
    <w:rsid w:val="004365EC"/>
  </w:style>
  <w:style w:type="character" w:customStyle="1" w:styleId="WW8Num12z1">
    <w:name w:val="WW8Num12z1"/>
    <w:rsid w:val="004365EC"/>
  </w:style>
  <w:style w:type="character" w:customStyle="1" w:styleId="WW8Num12z2">
    <w:name w:val="WW8Num12z2"/>
    <w:rsid w:val="004365EC"/>
  </w:style>
  <w:style w:type="character" w:customStyle="1" w:styleId="WW8Num12z3">
    <w:name w:val="WW8Num12z3"/>
    <w:rsid w:val="004365EC"/>
  </w:style>
  <w:style w:type="character" w:customStyle="1" w:styleId="WW8Num12z4">
    <w:name w:val="WW8Num12z4"/>
    <w:rsid w:val="004365EC"/>
  </w:style>
  <w:style w:type="character" w:customStyle="1" w:styleId="WW8Num12z5">
    <w:name w:val="WW8Num12z5"/>
    <w:rsid w:val="004365EC"/>
  </w:style>
  <w:style w:type="character" w:customStyle="1" w:styleId="WW8Num12z6">
    <w:name w:val="WW8Num12z6"/>
    <w:rsid w:val="004365EC"/>
  </w:style>
  <w:style w:type="character" w:customStyle="1" w:styleId="WW8Num12z7">
    <w:name w:val="WW8Num12z7"/>
    <w:rsid w:val="004365EC"/>
  </w:style>
  <w:style w:type="character" w:customStyle="1" w:styleId="WW8Num12z8">
    <w:name w:val="WW8Num12z8"/>
    <w:rsid w:val="004365EC"/>
  </w:style>
  <w:style w:type="character" w:customStyle="1" w:styleId="WW8Num14z0">
    <w:name w:val="WW8Num14z0"/>
    <w:rsid w:val="004365EC"/>
  </w:style>
  <w:style w:type="character" w:customStyle="1" w:styleId="WW8Num14z1">
    <w:name w:val="WW8Num14z1"/>
    <w:rsid w:val="004365EC"/>
  </w:style>
  <w:style w:type="character" w:customStyle="1" w:styleId="WW8Num14z2">
    <w:name w:val="WW8Num14z2"/>
    <w:rsid w:val="004365EC"/>
  </w:style>
  <w:style w:type="character" w:customStyle="1" w:styleId="WW8Num14z3">
    <w:name w:val="WW8Num14z3"/>
    <w:rsid w:val="004365EC"/>
  </w:style>
  <w:style w:type="character" w:customStyle="1" w:styleId="WW8Num14z4">
    <w:name w:val="WW8Num14z4"/>
    <w:rsid w:val="004365EC"/>
  </w:style>
  <w:style w:type="character" w:customStyle="1" w:styleId="WW8Num14z5">
    <w:name w:val="WW8Num14z5"/>
    <w:rsid w:val="004365EC"/>
  </w:style>
  <w:style w:type="character" w:customStyle="1" w:styleId="WW8Num14z6">
    <w:name w:val="WW8Num14z6"/>
    <w:rsid w:val="004365EC"/>
  </w:style>
  <w:style w:type="character" w:customStyle="1" w:styleId="WW8Num14z7">
    <w:name w:val="WW8Num14z7"/>
    <w:rsid w:val="004365EC"/>
  </w:style>
  <w:style w:type="character" w:customStyle="1" w:styleId="WW8Num14z8">
    <w:name w:val="WW8Num14z8"/>
    <w:rsid w:val="004365EC"/>
  </w:style>
  <w:style w:type="character" w:customStyle="1" w:styleId="WW8Num15z0">
    <w:name w:val="WW8Num15z0"/>
    <w:rsid w:val="004365EC"/>
    <w:rPr>
      <w:rFonts w:eastAsia="Calibri"/>
      <w:b w:val="0"/>
      <w:lang w:eastAsia="en-US"/>
    </w:rPr>
  </w:style>
  <w:style w:type="character" w:customStyle="1" w:styleId="WW8Num15z1">
    <w:name w:val="WW8Num15z1"/>
    <w:rsid w:val="004365EC"/>
  </w:style>
  <w:style w:type="character" w:customStyle="1" w:styleId="WW8Num15z2">
    <w:name w:val="WW8Num15z2"/>
    <w:rsid w:val="004365EC"/>
  </w:style>
  <w:style w:type="character" w:customStyle="1" w:styleId="WW8Num15z3">
    <w:name w:val="WW8Num15z3"/>
    <w:rsid w:val="004365EC"/>
  </w:style>
  <w:style w:type="character" w:customStyle="1" w:styleId="WW8Num15z4">
    <w:name w:val="WW8Num15z4"/>
    <w:rsid w:val="004365EC"/>
  </w:style>
  <w:style w:type="character" w:customStyle="1" w:styleId="WW8Num15z5">
    <w:name w:val="WW8Num15z5"/>
    <w:rsid w:val="004365EC"/>
  </w:style>
  <w:style w:type="character" w:customStyle="1" w:styleId="WW8Num15z6">
    <w:name w:val="WW8Num15z6"/>
    <w:rsid w:val="004365EC"/>
  </w:style>
  <w:style w:type="character" w:customStyle="1" w:styleId="WW8Num15z7">
    <w:name w:val="WW8Num15z7"/>
    <w:rsid w:val="004365EC"/>
  </w:style>
  <w:style w:type="character" w:customStyle="1" w:styleId="WW8Num15z8">
    <w:name w:val="WW8Num15z8"/>
    <w:rsid w:val="004365EC"/>
  </w:style>
  <w:style w:type="character" w:customStyle="1" w:styleId="WW8Num16z0">
    <w:name w:val="WW8Num16z0"/>
    <w:rsid w:val="004365EC"/>
    <w:rPr>
      <w:b w:val="0"/>
    </w:rPr>
  </w:style>
  <w:style w:type="character" w:customStyle="1" w:styleId="WW8Num16z1">
    <w:name w:val="WW8Num16z1"/>
    <w:rsid w:val="004365EC"/>
  </w:style>
  <w:style w:type="character" w:customStyle="1" w:styleId="WW8Num16z2">
    <w:name w:val="WW8Num16z2"/>
    <w:rsid w:val="004365EC"/>
  </w:style>
  <w:style w:type="character" w:customStyle="1" w:styleId="WW8Num16z3">
    <w:name w:val="WW8Num16z3"/>
    <w:rsid w:val="004365EC"/>
  </w:style>
  <w:style w:type="character" w:customStyle="1" w:styleId="WW8Num16z4">
    <w:name w:val="WW8Num16z4"/>
    <w:rsid w:val="004365EC"/>
  </w:style>
  <w:style w:type="character" w:customStyle="1" w:styleId="WW8Num16z5">
    <w:name w:val="WW8Num16z5"/>
    <w:rsid w:val="004365EC"/>
  </w:style>
  <w:style w:type="character" w:customStyle="1" w:styleId="WW8Num16z6">
    <w:name w:val="WW8Num16z6"/>
    <w:rsid w:val="004365EC"/>
  </w:style>
  <w:style w:type="character" w:customStyle="1" w:styleId="WW8Num16z7">
    <w:name w:val="WW8Num16z7"/>
    <w:rsid w:val="004365EC"/>
  </w:style>
  <w:style w:type="character" w:customStyle="1" w:styleId="WW8Num16z8">
    <w:name w:val="WW8Num16z8"/>
    <w:rsid w:val="004365EC"/>
  </w:style>
  <w:style w:type="character" w:customStyle="1" w:styleId="WW8Num17z0">
    <w:name w:val="WW8Num17z0"/>
    <w:rsid w:val="004365EC"/>
    <w:rPr>
      <w:i w:val="0"/>
    </w:rPr>
  </w:style>
  <w:style w:type="character" w:customStyle="1" w:styleId="WW8Num18z0">
    <w:name w:val="WW8Num18z0"/>
    <w:rsid w:val="004365EC"/>
    <w:rPr>
      <w:b w:val="0"/>
      <w:szCs w:val="24"/>
    </w:rPr>
  </w:style>
  <w:style w:type="character" w:customStyle="1" w:styleId="WW8Num18z1">
    <w:name w:val="WW8Num18z1"/>
    <w:rsid w:val="004365EC"/>
  </w:style>
  <w:style w:type="character" w:customStyle="1" w:styleId="WW8Num18z2">
    <w:name w:val="WW8Num18z2"/>
    <w:rsid w:val="004365EC"/>
  </w:style>
  <w:style w:type="character" w:customStyle="1" w:styleId="WW8Num18z3">
    <w:name w:val="WW8Num18z3"/>
    <w:rsid w:val="004365EC"/>
  </w:style>
  <w:style w:type="character" w:customStyle="1" w:styleId="WW8Num18z4">
    <w:name w:val="WW8Num18z4"/>
    <w:rsid w:val="004365EC"/>
  </w:style>
  <w:style w:type="character" w:customStyle="1" w:styleId="WW8Num18z5">
    <w:name w:val="WW8Num18z5"/>
    <w:rsid w:val="004365EC"/>
  </w:style>
  <w:style w:type="character" w:customStyle="1" w:styleId="WW8Num18z6">
    <w:name w:val="WW8Num18z6"/>
    <w:rsid w:val="004365EC"/>
  </w:style>
  <w:style w:type="character" w:customStyle="1" w:styleId="WW8Num18z7">
    <w:name w:val="WW8Num18z7"/>
    <w:rsid w:val="004365EC"/>
  </w:style>
  <w:style w:type="character" w:customStyle="1" w:styleId="WW8Num18z8">
    <w:name w:val="WW8Num18z8"/>
    <w:rsid w:val="004365EC"/>
  </w:style>
  <w:style w:type="character" w:customStyle="1" w:styleId="WW8Num19z0">
    <w:name w:val="WW8Num19z0"/>
    <w:rsid w:val="004365EC"/>
    <w:rPr>
      <w:b w:val="0"/>
      <w:szCs w:val="24"/>
    </w:rPr>
  </w:style>
  <w:style w:type="character" w:customStyle="1" w:styleId="WW8Num19z1">
    <w:name w:val="WW8Num19z1"/>
    <w:rsid w:val="004365EC"/>
  </w:style>
  <w:style w:type="character" w:customStyle="1" w:styleId="WW8Num19z2">
    <w:name w:val="WW8Num19z2"/>
    <w:rsid w:val="004365EC"/>
  </w:style>
  <w:style w:type="character" w:customStyle="1" w:styleId="WW8Num19z3">
    <w:name w:val="WW8Num19z3"/>
    <w:rsid w:val="004365EC"/>
  </w:style>
  <w:style w:type="character" w:customStyle="1" w:styleId="WW8Num19z4">
    <w:name w:val="WW8Num19z4"/>
    <w:rsid w:val="004365EC"/>
  </w:style>
  <w:style w:type="character" w:customStyle="1" w:styleId="WW8Num19z5">
    <w:name w:val="WW8Num19z5"/>
    <w:rsid w:val="004365EC"/>
  </w:style>
  <w:style w:type="character" w:customStyle="1" w:styleId="WW8Num19z6">
    <w:name w:val="WW8Num19z6"/>
    <w:rsid w:val="004365EC"/>
  </w:style>
  <w:style w:type="character" w:customStyle="1" w:styleId="WW8Num19z7">
    <w:name w:val="WW8Num19z7"/>
    <w:rsid w:val="004365EC"/>
  </w:style>
  <w:style w:type="character" w:customStyle="1" w:styleId="WW8Num19z8">
    <w:name w:val="WW8Num19z8"/>
    <w:rsid w:val="004365EC"/>
  </w:style>
  <w:style w:type="character" w:customStyle="1" w:styleId="WW8Num20z0">
    <w:name w:val="WW8Num20z0"/>
    <w:rsid w:val="004365EC"/>
    <w:rPr>
      <w:b w:val="0"/>
    </w:rPr>
  </w:style>
  <w:style w:type="character" w:customStyle="1" w:styleId="WW8Num21z0">
    <w:name w:val="WW8Num21z0"/>
    <w:rsid w:val="004365EC"/>
  </w:style>
  <w:style w:type="character" w:customStyle="1" w:styleId="WW8Num21z1">
    <w:name w:val="WW8Num21z1"/>
    <w:rsid w:val="004365EC"/>
  </w:style>
  <w:style w:type="character" w:customStyle="1" w:styleId="WW8Num21z2">
    <w:name w:val="WW8Num21z2"/>
    <w:rsid w:val="004365EC"/>
  </w:style>
  <w:style w:type="character" w:customStyle="1" w:styleId="WW8Num21z3">
    <w:name w:val="WW8Num21z3"/>
    <w:rsid w:val="004365EC"/>
  </w:style>
  <w:style w:type="character" w:customStyle="1" w:styleId="WW8Num21z4">
    <w:name w:val="WW8Num21z4"/>
    <w:rsid w:val="004365EC"/>
  </w:style>
  <w:style w:type="character" w:customStyle="1" w:styleId="WW8Num21z5">
    <w:name w:val="WW8Num21z5"/>
    <w:rsid w:val="004365EC"/>
  </w:style>
  <w:style w:type="character" w:customStyle="1" w:styleId="WW8Num21z6">
    <w:name w:val="WW8Num21z6"/>
    <w:rsid w:val="004365EC"/>
  </w:style>
  <w:style w:type="character" w:customStyle="1" w:styleId="WW8Num21z7">
    <w:name w:val="WW8Num21z7"/>
    <w:rsid w:val="004365EC"/>
  </w:style>
  <w:style w:type="character" w:customStyle="1" w:styleId="WW8Num21z8">
    <w:name w:val="WW8Num21z8"/>
    <w:rsid w:val="004365EC"/>
  </w:style>
  <w:style w:type="character" w:customStyle="1" w:styleId="WW8Num22z0">
    <w:name w:val="WW8Num22z0"/>
    <w:rsid w:val="004365EC"/>
    <w:rPr>
      <w:i w:val="0"/>
    </w:rPr>
  </w:style>
  <w:style w:type="character" w:customStyle="1" w:styleId="WW8Num23z0">
    <w:name w:val="WW8Num23z0"/>
    <w:rsid w:val="004365EC"/>
    <w:rPr>
      <w:b w:val="0"/>
      <w:strike w:val="0"/>
      <w:dstrike w:val="0"/>
    </w:rPr>
  </w:style>
  <w:style w:type="character" w:customStyle="1" w:styleId="WW8Num23z1">
    <w:name w:val="WW8Num23z1"/>
    <w:rsid w:val="004365EC"/>
  </w:style>
  <w:style w:type="character" w:customStyle="1" w:styleId="WW8Num23z2">
    <w:name w:val="WW8Num23z2"/>
    <w:rsid w:val="004365EC"/>
  </w:style>
  <w:style w:type="character" w:customStyle="1" w:styleId="WW8Num23z3">
    <w:name w:val="WW8Num23z3"/>
    <w:rsid w:val="004365EC"/>
  </w:style>
  <w:style w:type="character" w:customStyle="1" w:styleId="WW8Num23z4">
    <w:name w:val="WW8Num23z4"/>
    <w:rsid w:val="004365EC"/>
  </w:style>
  <w:style w:type="character" w:customStyle="1" w:styleId="WW8Num23z5">
    <w:name w:val="WW8Num23z5"/>
    <w:rsid w:val="004365EC"/>
  </w:style>
  <w:style w:type="character" w:customStyle="1" w:styleId="WW8Num23z6">
    <w:name w:val="WW8Num23z6"/>
    <w:rsid w:val="004365EC"/>
  </w:style>
  <w:style w:type="character" w:customStyle="1" w:styleId="WW8Num23z7">
    <w:name w:val="WW8Num23z7"/>
    <w:rsid w:val="004365EC"/>
  </w:style>
  <w:style w:type="character" w:customStyle="1" w:styleId="WW8Num23z8">
    <w:name w:val="WW8Num23z8"/>
    <w:rsid w:val="004365EC"/>
  </w:style>
  <w:style w:type="character" w:customStyle="1" w:styleId="WW8Num24z0">
    <w:name w:val="WW8Num24z0"/>
    <w:rsid w:val="004365EC"/>
  </w:style>
  <w:style w:type="character" w:customStyle="1" w:styleId="WW8Num24z1">
    <w:name w:val="WW8Num24z1"/>
    <w:rsid w:val="004365EC"/>
  </w:style>
  <w:style w:type="character" w:customStyle="1" w:styleId="WW8Num24z2">
    <w:name w:val="WW8Num24z2"/>
    <w:rsid w:val="004365EC"/>
  </w:style>
  <w:style w:type="character" w:customStyle="1" w:styleId="WW8Num24z3">
    <w:name w:val="WW8Num24z3"/>
    <w:rsid w:val="004365EC"/>
  </w:style>
  <w:style w:type="character" w:customStyle="1" w:styleId="WW8Num24z4">
    <w:name w:val="WW8Num24z4"/>
    <w:rsid w:val="004365EC"/>
  </w:style>
  <w:style w:type="character" w:customStyle="1" w:styleId="WW8Num24z5">
    <w:name w:val="WW8Num24z5"/>
    <w:rsid w:val="004365EC"/>
  </w:style>
  <w:style w:type="character" w:customStyle="1" w:styleId="WW8Num24z6">
    <w:name w:val="WW8Num24z6"/>
    <w:rsid w:val="004365EC"/>
  </w:style>
  <w:style w:type="character" w:customStyle="1" w:styleId="WW8Num24z7">
    <w:name w:val="WW8Num24z7"/>
    <w:rsid w:val="004365EC"/>
  </w:style>
  <w:style w:type="character" w:customStyle="1" w:styleId="WW8Num24z8">
    <w:name w:val="WW8Num24z8"/>
    <w:rsid w:val="004365EC"/>
  </w:style>
  <w:style w:type="character" w:customStyle="1" w:styleId="WW8Num25z0">
    <w:name w:val="WW8Num25z0"/>
    <w:rsid w:val="004365EC"/>
  </w:style>
  <w:style w:type="character" w:customStyle="1" w:styleId="WW8Num26z0">
    <w:name w:val="WW8Num26z0"/>
    <w:rsid w:val="004365EC"/>
    <w:rPr>
      <w:b w:val="0"/>
      <w:color w:val="auto"/>
    </w:rPr>
  </w:style>
  <w:style w:type="character" w:customStyle="1" w:styleId="WW8Num26z1">
    <w:name w:val="WW8Num26z1"/>
    <w:rsid w:val="004365EC"/>
  </w:style>
  <w:style w:type="character" w:customStyle="1" w:styleId="WW8Num26z2">
    <w:name w:val="WW8Num26z2"/>
    <w:rsid w:val="004365EC"/>
  </w:style>
  <w:style w:type="character" w:customStyle="1" w:styleId="WW8Num26z3">
    <w:name w:val="WW8Num26z3"/>
    <w:rsid w:val="004365EC"/>
  </w:style>
  <w:style w:type="character" w:customStyle="1" w:styleId="WW8Num26z4">
    <w:name w:val="WW8Num26z4"/>
    <w:rsid w:val="004365EC"/>
  </w:style>
  <w:style w:type="character" w:customStyle="1" w:styleId="WW8Num26z5">
    <w:name w:val="WW8Num26z5"/>
    <w:rsid w:val="004365EC"/>
  </w:style>
  <w:style w:type="character" w:customStyle="1" w:styleId="WW8Num26z6">
    <w:name w:val="WW8Num26z6"/>
    <w:rsid w:val="004365EC"/>
  </w:style>
  <w:style w:type="character" w:customStyle="1" w:styleId="WW8Num26z7">
    <w:name w:val="WW8Num26z7"/>
    <w:rsid w:val="004365EC"/>
  </w:style>
  <w:style w:type="character" w:customStyle="1" w:styleId="WW8Num26z8">
    <w:name w:val="WW8Num26z8"/>
    <w:rsid w:val="004365EC"/>
  </w:style>
  <w:style w:type="character" w:customStyle="1" w:styleId="Standardnpsmoodstavce1">
    <w:name w:val="Standardní písmo odstavce1"/>
    <w:rsid w:val="004365EC"/>
  </w:style>
  <w:style w:type="character" w:customStyle="1" w:styleId="popis1">
    <w:name w:val="popis1"/>
    <w:rsid w:val="004365EC"/>
    <w:rPr>
      <w:sz w:val="17"/>
      <w:szCs w:val="17"/>
    </w:rPr>
  </w:style>
  <w:style w:type="character" w:customStyle="1" w:styleId="FontStyle43">
    <w:name w:val="Font Style43"/>
    <w:rsid w:val="004365EC"/>
    <w:rPr>
      <w:rFonts w:ascii="Garamond" w:hAnsi="Garamond" w:cs="Garamond"/>
      <w:sz w:val="20"/>
      <w:szCs w:val="20"/>
    </w:rPr>
  </w:style>
  <w:style w:type="character" w:customStyle="1" w:styleId="FontStyle46">
    <w:name w:val="Font Style46"/>
    <w:rsid w:val="004365EC"/>
    <w:rPr>
      <w:rFonts w:ascii="Garamond" w:hAnsi="Garamond" w:cs="Garamond"/>
      <w:sz w:val="20"/>
      <w:szCs w:val="20"/>
    </w:rPr>
  </w:style>
  <w:style w:type="character" w:customStyle="1" w:styleId="ZkladntextodsazenChar">
    <w:name w:val="Základní text odsazený Char"/>
    <w:rsid w:val="004365EC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4365EC"/>
    <w:rPr>
      <w:color w:val="0000FF"/>
      <w:u w:val="single"/>
    </w:rPr>
  </w:style>
  <w:style w:type="character" w:customStyle="1" w:styleId="Zkladntextodsazen2Char">
    <w:name w:val="Základní text odsazený 2 Char"/>
    <w:rsid w:val="004365EC"/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rsid w:val="004365EC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uiPriority w:val="99"/>
    <w:rsid w:val="004365EC"/>
    <w:rPr>
      <w:rFonts w:ascii="Times New Roman" w:eastAsia="Times New Roman" w:hAnsi="Times New Roman" w:cs="Times New Roman"/>
      <w:sz w:val="24"/>
      <w:szCs w:val="24"/>
    </w:rPr>
  </w:style>
  <w:style w:type="character" w:customStyle="1" w:styleId="Symbolyproslovn">
    <w:name w:val="Symboly pro číslování"/>
    <w:rsid w:val="004365EC"/>
  </w:style>
  <w:style w:type="paragraph" w:customStyle="1" w:styleId="Nadpis">
    <w:name w:val="Nadpis"/>
    <w:basedOn w:val="Normln"/>
    <w:next w:val="Zkladntext"/>
    <w:rsid w:val="004365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4365EC"/>
    <w:pPr>
      <w:spacing w:after="120"/>
    </w:pPr>
  </w:style>
  <w:style w:type="paragraph" w:styleId="Seznam">
    <w:name w:val="List"/>
    <w:basedOn w:val="Zkladntext"/>
    <w:rsid w:val="004365EC"/>
    <w:rPr>
      <w:rFonts w:cs="Mangal"/>
    </w:rPr>
  </w:style>
  <w:style w:type="paragraph" w:styleId="Titulek">
    <w:name w:val="caption"/>
    <w:basedOn w:val="Normln"/>
    <w:qFormat/>
    <w:rsid w:val="004365E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4365EC"/>
    <w:pPr>
      <w:suppressLineNumbers/>
    </w:pPr>
    <w:rPr>
      <w:rFonts w:cs="Mangal"/>
    </w:rPr>
  </w:style>
  <w:style w:type="paragraph" w:styleId="Bezmezer">
    <w:name w:val="No Spacing"/>
    <w:uiPriority w:val="1"/>
    <w:qFormat/>
    <w:rsid w:val="004365EC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Odstavecseseznamem">
    <w:name w:val="List Paragraph"/>
    <w:basedOn w:val="Normln"/>
    <w:uiPriority w:val="34"/>
    <w:qFormat/>
    <w:rsid w:val="004365EC"/>
    <w:pPr>
      <w:ind w:left="720"/>
    </w:pPr>
  </w:style>
  <w:style w:type="paragraph" w:customStyle="1" w:styleId="Oddl1">
    <w:name w:val="Oddíl 1"/>
    <w:rsid w:val="004365EC"/>
    <w:pPr>
      <w:numPr>
        <w:ilvl w:val="2"/>
        <w:numId w:val="1"/>
      </w:numPr>
      <w:tabs>
        <w:tab w:val="left" w:pos="567"/>
      </w:tabs>
      <w:suppressAutoHyphens/>
      <w:spacing w:before="120"/>
      <w:jc w:val="both"/>
      <w:outlineLvl w:val="2"/>
    </w:pPr>
    <w:rPr>
      <w:sz w:val="22"/>
      <w:lang w:eastAsia="zh-CN"/>
    </w:rPr>
  </w:style>
  <w:style w:type="paragraph" w:styleId="Zkladntextodsazen">
    <w:name w:val="Body Text Indent"/>
    <w:basedOn w:val="Normln"/>
    <w:rsid w:val="004365EC"/>
    <w:pPr>
      <w:ind w:firstLine="720"/>
    </w:pPr>
    <w:rPr>
      <w:szCs w:val="20"/>
    </w:rPr>
  </w:style>
  <w:style w:type="paragraph" w:customStyle="1" w:styleId="Styl1">
    <w:name w:val="Styl1"/>
    <w:basedOn w:val="Normln"/>
    <w:qFormat/>
    <w:rsid w:val="004365EC"/>
    <w:rPr>
      <w:szCs w:val="20"/>
    </w:rPr>
  </w:style>
  <w:style w:type="paragraph" w:customStyle="1" w:styleId="Zkladntextodsazen21">
    <w:name w:val="Základní text odsazený 21"/>
    <w:basedOn w:val="Normln"/>
    <w:rsid w:val="004365EC"/>
    <w:pPr>
      <w:spacing w:after="120" w:line="480" w:lineRule="auto"/>
      <w:ind w:left="283"/>
    </w:pPr>
  </w:style>
  <w:style w:type="paragraph" w:styleId="Zhlav">
    <w:name w:val="header"/>
    <w:basedOn w:val="Normln"/>
    <w:rsid w:val="004365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4365EC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4365EC"/>
    <w:pPr>
      <w:suppressLineNumbers/>
    </w:pPr>
  </w:style>
  <w:style w:type="paragraph" w:customStyle="1" w:styleId="Nadpistabulky">
    <w:name w:val="Nadpis tabulky"/>
    <w:basedOn w:val="Obsahtabulky"/>
    <w:rsid w:val="004365EC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6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0608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7108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8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10840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8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0840"/>
    <w:rPr>
      <w:b/>
      <w:bCs/>
      <w:lang w:eastAsia="zh-CN"/>
    </w:rPr>
  </w:style>
  <w:style w:type="paragraph" w:styleId="Normlnweb">
    <w:name w:val="Normal (Web)"/>
    <w:basedOn w:val="Normln"/>
    <w:uiPriority w:val="99"/>
    <w:unhideWhenUsed/>
    <w:rsid w:val="00CD5575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1Char">
    <w:name w:val="Nadpis 1 Char"/>
    <w:link w:val="Nadpis1"/>
    <w:uiPriority w:val="9"/>
    <w:rsid w:val="00D3442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7747B-C9D4-4429-899E-1D3C8EA4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3589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Kohutkova</cp:lastModifiedBy>
  <cp:revision>5</cp:revision>
  <cp:lastPrinted>2024-12-02T10:10:00Z</cp:lastPrinted>
  <dcterms:created xsi:type="dcterms:W3CDTF">2025-06-16T08:38:00Z</dcterms:created>
  <dcterms:modified xsi:type="dcterms:W3CDTF">2025-06-18T08:33:00Z</dcterms:modified>
</cp:coreProperties>
</file>